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203F6E" w:rsidP="006C2343">
          <w:pPr>
            <w:pStyle w:val="Tituldatum"/>
          </w:pPr>
          <w:r w:rsidRPr="00ED6850">
            <w:rPr>
              <w:b/>
              <w:sz w:val="36"/>
            </w:rPr>
            <w:t xml:space="preserve">„Doplnění závor vč. rekonstrukce povrchu přejezdu v </w:t>
          </w:r>
          <w:proofErr w:type="gramStart"/>
          <w:r w:rsidRPr="00ED6850">
            <w:rPr>
              <w:b/>
              <w:sz w:val="36"/>
            </w:rPr>
            <w:t>km 3,376</w:t>
          </w:r>
          <w:proofErr w:type="gramEnd"/>
          <w:r w:rsidRPr="00ED6850">
            <w:rPr>
              <w:b/>
              <w:sz w:val="36"/>
            </w:rPr>
            <w:t xml:space="preserve"> (P7233) na trati Kojetín – Valašské Meziříčí“</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ED6850">
        <w:t xml:space="preserve">Datum vydání: </w:t>
      </w:r>
      <w:r w:rsidRPr="00ED6850">
        <w:tab/>
      </w:r>
      <w:r w:rsidR="00014236">
        <w:t>4</w:t>
      </w:r>
      <w:bookmarkStart w:id="0" w:name="_GoBack"/>
      <w:bookmarkEnd w:id="0"/>
      <w:r w:rsidR="00C10F4C" w:rsidRPr="00ED6850">
        <w:t>.</w:t>
      </w:r>
      <w:r w:rsidRPr="00ED6850">
        <w:t xml:space="preserve"> </w:t>
      </w:r>
      <w:r w:rsidR="00C024A3">
        <w:t>3</w:t>
      </w:r>
      <w:r w:rsidRPr="00ED6850">
        <w:t>. 20</w:t>
      </w:r>
      <w:r w:rsidR="00CE507E" w:rsidRPr="00ED6850">
        <w:t>2</w:t>
      </w:r>
      <w:r w:rsidR="00D17EBD" w:rsidRPr="00ED6850">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01423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759518" w:history="1">
        <w:r w:rsidR="00014236" w:rsidRPr="006B21DF">
          <w:rPr>
            <w:rStyle w:val="Hypertextovodkaz"/>
          </w:rPr>
          <w:t>SEZNAM ZKRATEK</w:t>
        </w:r>
        <w:r w:rsidR="00014236">
          <w:rPr>
            <w:noProof/>
            <w:webHidden/>
          </w:rPr>
          <w:tab/>
        </w:r>
        <w:r w:rsidR="00014236">
          <w:rPr>
            <w:noProof/>
            <w:webHidden/>
          </w:rPr>
          <w:fldChar w:fldCharType="begin"/>
        </w:r>
        <w:r w:rsidR="00014236">
          <w:rPr>
            <w:noProof/>
            <w:webHidden/>
          </w:rPr>
          <w:instrText xml:space="preserve"> PAGEREF _Toc65759518 \h </w:instrText>
        </w:r>
        <w:r w:rsidR="00014236">
          <w:rPr>
            <w:noProof/>
            <w:webHidden/>
          </w:rPr>
        </w:r>
        <w:r w:rsidR="00014236">
          <w:rPr>
            <w:noProof/>
            <w:webHidden/>
          </w:rPr>
          <w:fldChar w:fldCharType="separate"/>
        </w:r>
        <w:r w:rsidR="00014236">
          <w:rPr>
            <w:noProof/>
            <w:webHidden/>
          </w:rPr>
          <w:t>2</w:t>
        </w:r>
        <w:r w:rsidR="00014236">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19" w:history="1">
        <w:r w:rsidRPr="006B21DF">
          <w:rPr>
            <w:rStyle w:val="Hypertextovodkaz"/>
          </w:rPr>
          <w:t>1.</w:t>
        </w:r>
        <w:r>
          <w:rPr>
            <w:rFonts w:asciiTheme="minorHAnsi" w:eastAsiaTheme="minorEastAsia" w:hAnsiTheme="minorHAnsi"/>
            <w:b w:val="0"/>
            <w:caps w:val="0"/>
            <w:noProof/>
            <w:spacing w:val="0"/>
            <w:sz w:val="22"/>
            <w:szCs w:val="22"/>
            <w:lang w:eastAsia="cs-CZ"/>
          </w:rPr>
          <w:tab/>
        </w:r>
        <w:r w:rsidRPr="006B21DF">
          <w:rPr>
            <w:rStyle w:val="Hypertextovodkaz"/>
          </w:rPr>
          <w:t>SPECIFIKACE PŘEDMĚTU DÍLA</w:t>
        </w:r>
        <w:r>
          <w:rPr>
            <w:noProof/>
            <w:webHidden/>
          </w:rPr>
          <w:tab/>
        </w:r>
        <w:r>
          <w:rPr>
            <w:noProof/>
            <w:webHidden/>
          </w:rPr>
          <w:fldChar w:fldCharType="begin"/>
        </w:r>
        <w:r>
          <w:rPr>
            <w:noProof/>
            <w:webHidden/>
          </w:rPr>
          <w:instrText xml:space="preserve"> PAGEREF _Toc65759519 \h </w:instrText>
        </w:r>
        <w:r>
          <w:rPr>
            <w:noProof/>
            <w:webHidden/>
          </w:rPr>
        </w:r>
        <w:r>
          <w:rPr>
            <w:noProof/>
            <w:webHidden/>
          </w:rPr>
          <w:fldChar w:fldCharType="separate"/>
        </w:r>
        <w:r>
          <w:rPr>
            <w:noProof/>
            <w:webHidden/>
          </w:rPr>
          <w:t>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0" w:history="1">
        <w:r w:rsidRPr="006B21D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B21DF">
          <w:rPr>
            <w:rStyle w:val="Hypertextovodkaz"/>
          </w:rPr>
          <w:t>Účel a rozsah předmětu Díla</w:t>
        </w:r>
        <w:r>
          <w:rPr>
            <w:noProof/>
            <w:webHidden/>
          </w:rPr>
          <w:tab/>
        </w:r>
        <w:r>
          <w:rPr>
            <w:noProof/>
            <w:webHidden/>
          </w:rPr>
          <w:fldChar w:fldCharType="begin"/>
        </w:r>
        <w:r>
          <w:rPr>
            <w:noProof/>
            <w:webHidden/>
          </w:rPr>
          <w:instrText xml:space="preserve"> PAGEREF _Toc65759520 \h </w:instrText>
        </w:r>
        <w:r>
          <w:rPr>
            <w:noProof/>
            <w:webHidden/>
          </w:rPr>
        </w:r>
        <w:r>
          <w:rPr>
            <w:noProof/>
            <w:webHidden/>
          </w:rPr>
          <w:fldChar w:fldCharType="separate"/>
        </w:r>
        <w:r>
          <w:rPr>
            <w:noProof/>
            <w:webHidden/>
          </w:rPr>
          <w:t>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1" w:history="1">
        <w:r w:rsidRPr="006B21D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B21DF">
          <w:rPr>
            <w:rStyle w:val="Hypertextovodkaz"/>
          </w:rPr>
          <w:t>Umístění stavby</w:t>
        </w:r>
        <w:r>
          <w:rPr>
            <w:noProof/>
            <w:webHidden/>
          </w:rPr>
          <w:tab/>
        </w:r>
        <w:r>
          <w:rPr>
            <w:noProof/>
            <w:webHidden/>
          </w:rPr>
          <w:fldChar w:fldCharType="begin"/>
        </w:r>
        <w:r>
          <w:rPr>
            <w:noProof/>
            <w:webHidden/>
          </w:rPr>
          <w:instrText xml:space="preserve"> PAGEREF _Toc65759521 \h </w:instrText>
        </w:r>
        <w:r>
          <w:rPr>
            <w:noProof/>
            <w:webHidden/>
          </w:rPr>
        </w:r>
        <w:r>
          <w:rPr>
            <w:noProof/>
            <w:webHidden/>
          </w:rPr>
          <w:fldChar w:fldCharType="separate"/>
        </w:r>
        <w:r>
          <w:rPr>
            <w:noProof/>
            <w:webHidden/>
          </w:rPr>
          <w:t>3</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22" w:history="1">
        <w:r w:rsidRPr="006B21DF">
          <w:rPr>
            <w:rStyle w:val="Hypertextovodkaz"/>
          </w:rPr>
          <w:t>2.</w:t>
        </w:r>
        <w:r>
          <w:rPr>
            <w:rFonts w:asciiTheme="minorHAnsi" w:eastAsiaTheme="minorEastAsia" w:hAnsiTheme="minorHAnsi"/>
            <w:b w:val="0"/>
            <w:caps w:val="0"/>
            <w:noProof/>
            <w:spacing w:val="0"/>
            <w:sz w:val="22"/>
            <w:szCs w:val="22"/>
            <w:lang w:eastAsia="cs-CZ"/>
          </w:rPr>
          <w:tab/>
        </w:r>
        <w:r w:rsidRPr="006B21DF">
          <w:rPr>
            <w:rStyle w:val="Hypertextovodkaz"/>
          </w:rPr>
          <w:t>PŘEHLED VÝCHOZÍCH PODKLADŮ</w:t>
        </w:r>
        <w:r>
          <w:rPr>
            <w:noProof/>
            <w:webHidden/>
          </w:rPr>
          <w:tab/>
        </w:r>
        <w:r>
          <w:rPr>
            <w:noProof/>
            <w:webHidden/>
          </w:rPr>
          <w:fldChar w:fldCharType="begin"/>
        </w:r>
        <w:r>
          <w:rPr>
            <w:noProof/>
            <w:webHidden/>
          </w:rPr>
          <w:instrText xml:space="preserve"> PAGEREF _Toc65759522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3" w:history="1">
        <w:r w:rsidRPr="006B21D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B21DF">
          <w:rPr>
            <w:rStyle w:val="Hypertextovodkaz"/>
          </w:rPr>
          <w:t>Předprojektová dokumentace</w:t>
        </w:r>
        <w:r>
          <w:rPr>
            <w:noProof/>
            <w:webHidden/>
          </w:rPr>
          <w:tab/>
        </w:r>
        <w:r>
          <w:rPr>
            <w:noProof/>
            <w:webHidden/>
          </w:rPr>
          <w:fldChar w:fldCharType="begin"/>
        </w:r>
        <w:r>
          <w:rPr>
            <w:noProof/>
            <w:webHidden/>
          </w:rPr>
          <w:instrText xml:space="preserve"> PAGEREF _Toc65759523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4" w:history="1">
        <w:r w:rsidRPr="006B21D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6B21DF">
          <w:rPr>
            <w:rStyle w:val="Hypertextovodkaz"/>
          </w:rPr>
          <w:t>Související dokumentace</w:t>
        </w:r>
        <w:r>
          <w:rPr>
            <w:noProof/>
            <w:webHidden/>
          </w:rPr>
          <w:tab/>
        </w:r>
        <w:r>
          <w:rPr>
            <w:noProof/>
            <w:webHidden/>
          </w:rPr>
          <w:fldChar w:fldCharType="begin"/>
        </w:r>
        <w:r>
          <w:rPr>
            <w:noProof/>
            <w:webHidden/>
          </w:rPr>
          <w:instrText xml:space="preserve"> PAGEREF _Toc65759524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25" w:history="1">
        <w:r w:rsidRPr="006B21DF">
          <w:rPr>
            <w:rStyle w:val="Hypertextovodkaz"/>
          </w:rPr>
          <w:t>3.</w:t>
        </w:r>
        <w:r>
          <w:rPr>
            <w:rFonts w:asciiTheme="minorHAnsi" w:eastAsiaTheme="minorEastAsia" w:hAnsiTheme="minorHAnsi"/>
            <w:b w:val="0"/>
            <w:caps w:val="0"/>
            <w:noProof/>
            <w:spacing w:val="0"/>
            <w:sz w:val="22"/>
            <w:szCs w:val="22"/>
            <w:lang w:eastAsia="cs-CZ"/>
          </w:rPr>
          <w:tab/>
        </w:r>
        <w:r w:rsidRPr="006B21DF">
          <w:rPr>
            <w:rStyle w:val="Hypertextovodkaz"/>
          </w:rPr>
          <w:t>KOORDINACE S JINÝMI STAVBAMI</w:t>
        </w:r>
        <w:r>
          <w:rPr>
            <w:noProof/>
            <w:webHidden/>
          </w:rPr>
          <w:tab/>
        </w:r>
        <w:r>
          <w:rPr>
            <w:noProof/>
            <w:webHidden/>
          </w:rPr>
          <w:fldChar w:fldCharType="begin"/>
        </w:r>
        <w:r>
          <w:rPr>
            <w:noProof/>
            <w:webHidden/>
          </w:rPr>
          <w:instrText xml:space="preserve"> PAGEREF _Toc65759525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26" w:history="1">
        <w:r w:rsidRPr="006B21DF">
          <w:rPr>
            <w:rStyle w:val="Hypertextovodkaz"/>
          </w:rPr>
          <w:t>4.</w:t>
        </w:r>
        <w:r>
          <w:rPr>
            <w:rFonts w:asciiTheme="minorHAnsi" w:eastAsiaTheme="minorEastAsia" w:hAnsiTheme="minorHAnsi"/>
            <w:b w:val="0"/>
            <w:caps w:val="0"/>
            <w:noProof/>
            <w:spacing w:val="0"/>
            <w:sz w:val="22"/>
            <w:szCs w:val="22"/>
            <w:lang w:eastAsia="cs-CZ"/>
          </w:rPr>
          <w:tab/>
        </w:r>
        <w:r w:rsidRPr="006B21D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_Toc65759526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7" w:history="1">
        <w:r w:rsidRPr="006B21D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B21DF">
          <w:rPr>
            <w:rStyle w:val="Hypertextovodkaz"/>
          </w:rPr>
          <w:t>Všeobecně</w:t>
        </w:r>
        <w:r>
          <w:rPr>
            <w:noProof/>
            <w:webHidden/>
          </w:rPr>
          <w:tab/>
        </w:r>
        <w:r>
          <w:rPr>
            <w:noProof/>
            <w:webHidden/>
          </w:rPr>
          <w:fldChar w:fldCharType="begin"/>
        </w:r>
        <w:r>
          <w:rPr>
            <w:noProof/>
            <w:webHidden/>
          </w:rPr>
          <w:instrText xml:space="preserve"> PAGEREF _Toc65759527 \h </w:instrText>
        </w:r>
        <w:r>
          <w:rPr>
            <w:noProof/>
            <w:webHidden/>
          </w:rPr>
        </w:r>
        <w:r>
          <w:rPr>
            <w:noProof/>
            <w:webHidden/>
          </w:rPr>
          <w:fldChar w:fldCharType="separate"/>
        </w:r>
        <w:r>
          <w:rPr>
            <w:noProof/>
            <w:webHidden/>
          </w:rPr>
          <w:t>4</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8" w:history="1">
        <w:r w:rsidRPr="006B21D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B21DF">
          <w:rPr>
            <w:rStyle w:val="Hypertextovodkaz"/>
          </w:rPr>
          <w:t>Zhotovení Projektové dokumentace</w:t>
        </w:r>
        <w:r>
          <w:rPr>
            <w:noProof/>
            <w:webHidden/>
          </w:rPr>
          <w:tab/>
        </w:r>
        <w:r>
          <w:rPr>
            <w:noProof/>
            <w:webHidden/>
          </w:rPr>
          <w:fldChar w:fldCharType="begin"/>
        </w:r>
        <w:r>
          <w:rPr>
            <w:noProof/>
            <w:webHidden/>
          </w:rPr>
          <w:instrText xml:space="preserve"> PAGEREF _Toc65759528 \h </w:instrText>
        </w:r>
        <w:r>
          <w:rPr>
            <w:noProof/>
            <w:webHidden/>
          </w:rPr>
        </w:r>
        <w:r>
          <w:rPr>
            <w:noProof/>
            <w:webHidden/>
          </w:rPr>
          <w:fldChar w:fldCharType="separate"/>
        </w:r>
        <w:r>
          <w:rPr>
            <w:noProof/>
            <w:webHidden/>
          </w:rPr>
          <w:t>5</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29" w:history="1">
        <w:r w:rsidRPr="006B21D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B21DF">
          <w:rPr>
            <w:rStyle w:val="Hypertextovodkaz"/>
          </w:rPr>
          <w:t>Zhotovení stavby</w:t>
        </w:r>
        <w:r>
          <w:rPr>
            <w:noProof/>
            <w:webHidden/>
          </w:rPr>
          <w:tab/>
        </w:r>
        <w:r>
          <w:rPr>
            <w:noProof/>
            <w:webHidden/>
          </w:rPr>
          <w:fldChar w:fldCharType="begin"/>
        </w:r>
        <w:r>
          <w:rPr>
            <w:noProof/>
            <w:webHidden/>
          </w:rPr>
          <w:instrText xml:space="preserve"> PAGEREF _Toc65759529 \h </w:instrText>
        </w:r>
        <w:r>
          <w:rPr>
            <w:noProof/>
            <w:webHidden/>
          </w:rPr>
        </w:r>
        <w:r>
          <w:rPr>
            <w:noProof/>
            <w:webHidden/>
          </w:rPr>
          <w:fldChar w:fldCharType="separate"/>
        </w:r>
        <w:r>
          <w:rPr>
            <w:noProof/>
            <w:webHidden/>
          </w:rPr>
          <w:t>7</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0" w:history="1">
        <w:r w:rsidRPr="006B21D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B21DF">
          <w:rPr>
            <w:rStyle w:val="Hypertextovodkaz"/>
          </w:rPr>
          <w:t>Zeměměřická činnost zhotovitele</w:t>
        </w:r>
        <w:r>
          <w:rPr>
            <w:noProof/>
            <w:webHidden/>
          </w:rPr>
          <w:tab/>
        </w:r>
        <w:r>
          <w:rPr>
            <w:noProof/>
            <w:webHidden/>
          </w:rPr>
          <w:fldChar w:fldCharType="begin"/>
        </w:r>
        <w:r>
          <w:rPr>
            <w:noProof/>
            <w:webHidden/>
          </w:rPr>
          <w:instrText xml:space="preserve"> PAGEREF _Toc65759530 \h </w:instrText>
        </w:r>
        <w:r>
          <w:rPr>
            <w:noProof/>
            <w:webHidden/>
          </w:rPr>
        </w:r>
        <w:r>
          <w:rPr>
            <w:noProof/>
            <w:webHidden/>
          </w:rPr>
          <w:fldChar w:fldCharType="separate"/>
        </w:r>
        <w:r>
          <w:rPr>
            <w:noProof/>
            <w:webHidden/>
          </w:rPr>
          <w:t>9</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1" w:history="1">
        <w:r w:rsidRPr="006B21D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B21DF">
          <w:rPr>
            <w:rStyle w:val="Hypertextovodkaz"/>
          </w:rPr>
          <w:t>Doklady překládané zhotovitelem</w:t>
        </w:r>
        <w:r>
          <w:rPr>
            <w:noProof/>
            <w:webHidden/>
          </w:rPr>
          <w:tab/>
        </w:r>
        <w:r>
          <w:rPr>
            <w:noProof/>
            <w:webHidden/>
          </w:rPr>
          <w:fldChar w:fldCharType="begin"/>
        </w:r>
        <w:r>
          <w:rPr>
            <w:noProof/>
            <w:webHidden/>
          </w:rPr>
          <w:instrText xml:space="preserve"> PAGEREF _Toc65759531 \h </w:instrText>
        </w:r>
        <w:r>
          <w:rPr>
            <w:noProof/>
            <w:webHidden/>
          </w:rPr>
        </w:r>
        <w:r>
          <w:rPr>
            <w:noProof/>
            <w:webHidden/>
          </w:rPr>
          <w:fldChar w:fldCharType="separate"/>
        </w:r>
        <w:r>
          <w:rPr>
            <w:noProof/>
            <w:webHidden/>
          </w:rPr>
          <w:t>9</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2" w:history="1">
        <w:r w:rsidRPr="006B21D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B21DF">
          <w:rPr>
            <w:rStyle w:val="Hypertextovodkaz"/>
          </w:rPr>
          <w:t>Dokumentace skutečného provedení stavby</w:t>
        </w:r>
        <w:r>
          <w:rPr>
            <w:noProof/>
            <w:webHidden/>
          </w:rPr>
          <w:tab/>
        </w:r>
        <w:r>
          <w:rPr>
            <w:noProof/>
            <w:webHidden/>
          </w:rPr>
          <w:fldChar w:fldCharType="begin"/>
        </w:r>
        <w:r>
          <w:rPr>
            <w:noProof/>
            <w:webHidden/>
          </w:rPr>
          <w:instrText xml:space="preserve"> PAGEREF _Toc65759532 \h </w:instrText>
        </w:r>
        <w:r>
          <w:rPr>
            <w:noProof/>
            <w:webHidden/>
          </w:rPr>
        </w:r>
        <w:r>
          <w:rPr>
            <w:noProof/>
            <w:webHidden/>
          </w:rPr>
          <w:fldChar w:fldCharType="separate"/>
        </w:r>
        <w:r>
          <w:rPr>
            <w:noProof/>
            <w:webHidden/>
          </w:rPr>
          <w:t>9</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3" w:history="1">
        <w:r w:rsidRPr="006B21D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B21DF">
          <w:rPr>
            <w:rStyle w:val="Hypertextovodkaz"/>
          </w:rPr>
          <w:t>Zabezpečovací zařízení</w:t>
        </w:r>
        <w:r>
          <w:rPr>
            <w:noProof/>
            <w:webHidden/>
          </w:rPr>
          <w:tab/>
        </w:r>
        <w:r>
          <w:rPr>
            <w:noProof/>
            <w:webHidden/>
          </w:rPr>
          <w:fldChar w:fldCharType="begin"/>
        </w:r>
        <w:r>
          <w:rPr>
            <w:noProof/>
            <w:webHidden/>
          </w:rPr>
          <w:instrText xml:space="preserve"> PAGEREF _Toc65759533 \h </w:instrText>
        </w:r>
        <w:r>
          <w:rPr>
            <w:noProof/>
            <w:webHidden/>
          </w:rPr>
        </w:r>
        <w:r>
          <w:rPr>
            <w:noProof/>
            <w:webHidden/>
          </w:rPr>
          <w:fldChar w:fldCharType="separate"/>
        </w:r>
        <w:r>
          <w:rPr>
            <w:noProof/>
            <w:webHidden/>
          </w:rPr>
          <w:t>10</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4" w:history="1">
        <w:r w:rsidRPr="006B21D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6B21DF">
          <w:rPr>
            <w:rStyle w:val="Hypertextovodkaz"/>
          </w:rPr>
          <w:t>Sdělovací zařízení</w:t>
        </w:r>
        <w:r>
          <w:rPr>
            <w:noProof/>
            <w:webHidden/>
          </w:rPr>
          <w:tab/>
        </w:r>
        <w:r>
          <w:rPr>
            <w:noProof/>
            <w:webHidden/>
          </w:rPr>
          <w:fldChar w:fldCharType="begin"/>
        </w:r>
        <w:r>
          <w:rPr>
            <w:noProof/>
            <w:webHidden/>
          </w:rPr>
          <w:instrText xml:space="preserve"> PAGEREF _Toc65759534 \h </w:instrText>
        </w:r>
        <w:r>
          <w:rPr>
            <w:noProof/>
            <w:webHidden/>
          </w:rPr>
        </w:r>
        <w:r>
          <w:rPr>
            <w:noProof/>
            <w:webHidden/>
          </w:rPr>
          <w:fldChar w:fldCharType="separate"/>
        </w:r>
        <w:r>
          <w:rPr>
            <w:noProof/>
            <w:webHidden/>
          </w:rPr>
          <w:t>11</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5" w:history="1">
        <w:r w:rsidRPr="006B21D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6B21D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_Toc65759535 \h </w:instrText>
        </w:r>
        <w:r>
          <w:rPr>
            <w:noProof/>
            <w:webHidden/>
          </w:rPr>
        </w:r>
        <w:r>
          <w:rPr>
            <w:noProof/>
            <w:webHidden/>
          </w:rPr>
          <w:fldChar w:fldCharType="separate"/>
        </w:r>
        <w:r>
          <w:rPr>
            <w:noProof/>
            <w:webHidden/>
          </w:rPr>
          <w:t>12</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6" w:history="1">
        <w:r w:rsidRPr="006B21D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6B21DF">
          <w:rPr>
            <w:rStyle w:val="Hypertextovodkaz"/>
          </w:rPr>
          <w:t>Železniční svršek a spodek</w:t>
        </w:r>
        <w:r>
          <w:rPr>
            <w:noProof/>
            <w:webHidden/>
          </w:rPr>
          <w:tab/>
        </w:r>
        <w:r>
          <w:rPr>
            <w:noProof/>
            <w:webHidden/>
          </w:rPr>
          <w:fldChar w:fldCharType="begin"/>
        </w:r>
        <w:r>
          <w:rPr>
            <w:noProof/>
            <w:webHidden/>
          </w:rPr>
          <w:instrText xml:space="preserve"> PAGEREF _Toc65759536 \h </w:instrText>
        </w:r>
        <w:r>
          <w:rPr>
            <w:noProof/>
            <w:webHidden/>
          </w:rPr>
        </w:r>
        <w:r>
          <w:rPr>
            <w:noProof/>
            <w:webHidden/>
          </w:rPr>
          <w:fldChar w:fldCharType="separate"/>
        </w:r>
        <w:r>
          <w:rPr>
            <w:noProof/>
            <w:webHidden/>
          </w:rPr>
          <w:t>13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7" w:history="1">
        <w:r w:rsidRPr="006B21D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6B21DF">
          <w:rPr>
            <w:rStyle w:val="Hypertextovodkaz"/>
          </w:rPr>
          <w:t>Železniční přejezdy</w:t>
        </w:r>
        <w:r>
          <w:rPr>
            <w:noProof/>
            <w:webHidden/>
          </w:rPr>
          <w:tab/>
        </w:r>
        <w:r>
          <w:rPr>
            <w:noProof/>
            <w:webHidden/>
          </w:rPr>
          <w:fldChar w:fldCharType="begin"/>
        </w:r>
        <w:r>
          <w:rPr>
            <w:noProof/>
            <w:webHidden/>
          </w:rPr>
          <w:instrText xml:space="preserve"> PAGEREF _Toc65759537 \h </w:instrText>
        </w:r>
        <w:r>
          <w:rPr>
            <w:noProof/>
            <w:webHidden/>
          </w:rPr>
        </w:r>
        <w:r>
          <w:rPr>
            <w:noProof/>
            <w:webHidden/>
          </w:rPr>
          <w:fldChar w:fldCharType="separate"/>
        </w:r>
        <w:r>
          <w:rPr>
            <w:noProof/>
            <w:webHidden/>
          </w:rPr>
          <w:t>13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8" w:history="1">
        <w:r w:rsidRPr="006B21DF">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6B21DF">
          <w:rPr>
            <w:rStyle w:val="Hypertextovodkaz"/>
          </w:rPr>
          <w:t>Ostatní inženýrské objekty</w:t>
        </w:r>
        <w:r>
          <w:rPr>
            <w:noProof/>
            <w:webHidden/>
          </w:rPr>
          <w:tab/>
        </w:r>
        <w:r>
          <w:rPr>
            <w:noProof/>
            <w:webHidden/>
          </w:rPr>
          <w:fldChar w:fldCharType="begin"/>
        </w:r>
        <w:r>
          <w:rPr>
            <w:noProof/>
            <w:webHidden/>
          </w:rPr>
          <w:instrText xml:space="preserve"> PAGEREF _Toc65759538 \h </w:instrText>
        </w:r>
        <w:r>
          <w:rPr>
            <w:noProof/>
            <w:webHidden/>
          </w:rPr>
        </w:r>
        <w:r>
          <w:rPr>
            <w:noProof/>
            <w:webHidden/>
          </w:rPr>
          <w:fldChar w:fldCharType="separate"/>
        </w:r>
        <w:r>
          <w:rPr>
            <w:noProof/>
            <w:webHidden/>
          </w:rPr>
          <w:t>13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39" w:history="1">
        <w:r w:rsidRPr="006B21DF">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6B21DF">
          <w:rPr>
            <w:rStyle w:val="Hypertextovodkaz"/>
          </w:rPr>
          <w:t>Vyzískaný materiál</w:t>
        </w:r>
        <w:r>
          <w:rPr>
            <w:noProof/>
            <w:webHidden/>
          </w:rPr>
          <w:tab/>
        </w:r>
        <w:r>
          <w:rPr>
            <w:noProof/>
            <w:webHidden/>
          </w:rPr>
          <w:fldChar w:fldCharType="begin"/>
        </w:r>
        <w:r>
          <w:rPr>
            <w:noProof/>
            <w:webHidden/>
          </w:rPr>
          <w:instrText xml:space="preserve"> PAGEREF _Toc65759539 \h </w:instrText>
        </w:r>
        <w:r>
          <w:rPr>
            <w:noProof/>
            <w:webHidden/>
          </w:rPr>
        </w:r>
        <w:r>
          <w:rPr>
            <w:noProof/>
            <w:webHidden/>
          </w:rPr>
          <w:fldChar w:fldCharType="separate"/>
        </w:r>
        <w:r>
          <w:rPr>
            <w:noProof/>
            <w:webHidden/>
          </w:rPr>
          <w:t>13</w:t>
        </w:r>
        <w:r>
          <w:rPr>
            <w:noProof/>
            <w:webHidden/>
          </w:rPr>
          <w:fldChar w:fldCharType="end"/>
        </w:r>
      </w:hyperlink>
    </w:p>
    <w:p w:rsidR="00014236" w:rsidRDefault="00014236">
      <w:pPr>
        <w:pStyle w:val="Obsah2"/>
        <w:rPr>
          <w:rFonts w:asciiTheme="minorHAnsi" w:eastAsiaTheme="minorEastAsia" w:hAnsiTheme="minorHAnsi"/>
          <w:noProof/>
          <w:spacing w:val="0"/>
          <w:sz w:val="22"/>
          <w:szCs w:val="22"/>
          <w:lang w:eastAsia="cs-CZ"/>
        </w:rPr>
      </w:pPr>
      <w:hyperlink w:anchor="_Toc65759540" w:history="1">
        <w:r w:rsidRPr="006B21DF">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6B21DF">
          <w:rPr>
            <w:rStyle w:val="Hypertextovodkaz"/>
          </w:rPr>
          <w:t>Životní prostředí a nakládání s odpady</w:t>
        </w:r>
        <w:r>
          <w:rPr>
            <w:noProof/>
            <w:webHidden/>
          </w:rPr>
          <w:tab/>
        </w:r>
        <w:r>
          <w:rPr>
            <w:noProof/>
            <w:webHidden/>
          </w:rPr>
          <w:fldChar w:fldCharType="begin"/>
        </w:r>
        <w:r>
          <w:rPr>
            <w:noProof/>
            <w:webHidden/>
          </w:rPr>
          <w:instrText xml:space="preserve"> PAGEREF _Toc65759540 \h </w:instrText>
        </w:r>
        <w:r>
          <w:rPr>
            <w:noProof/>
            <w:webHidden/>
          </w:rPr>
        </w:r>
        <w:r>
          <w:rPr>
            <w:noProof/>
            <w:webHidden/>
          </w:rPr>
          <w:fldChar w:fldCharType="separate"/>
        </w:r>
        <w:r>
          <w:rPr>
            <w:noProof/>
            <w:webHidden/>
          </w:rPr>
          <w:t>13</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41" w:history="1">
        <w:r w:rsidRPr="006B21DF">
          <w:rPr>
            <w:rStyle w:val="Hypertextovodkaz"/>
          </w:rPr>
          <w:t>5.</w:t>
        </w:r>
        <w:r>
          <w:rPr>
            <w:rFonts w:asciiTheme="minorHAnsi" w:eastAsiaTheme="minorEastAsia" w:hAnsiTheme="minorHAnsi"/>
            <w:b w:val="0"/>
            <w:caps w:val="0"/>
            <w:noProof/>
            <w:spacing w:val="0"/>
            <w:sz w:val="22"/>
            <w:szCs w:val="22"/>
            <w:lang w:eastAsia="cs-CZ"/>
          </w:rPr>
          <w:tab/>
        </w:r>
        <w:r w:rsidRPr="006B21DF">
          <w:rPr>
            <w:rStyle w:val="Hypertextovodkaz"/>
          </w:rPr>
          <w:t>ORGANIZACE VÝSTAVBY, VÝLUKY</w:t>
        </w:r>
        <w:r>
          <w:rPr>
            <w:noProof/>
            <w:webHidden/>
          </w:rPr>
          <w:tab/>
        </w:r>
        <w:r>
          <w:rPr>
            <w:noProof/>
            <w:webHidden/>
          </w:rPr>
          <w:fldChar w:fldCharType="begin"/>
        </w:r>
        <w:r>
          <w:rPr>
            <w:noProof/>
            <w:webHidden/>
          </w:rPr>
          <w:instrText xml:space="preserve"> PAGEREF _Toc65759541 \h </w:instrText>
        </w:r>
        <w:r>
          <w:rPr>
            <w:noProof/>
            <w:webHidden/>
          </w:rPr>
        </w:r>
        <w:r>
          <w:rPr>
            <w:noProof/>
            <w:webHidden/>
          </w:rPr>
          <w:fldChar w:fldCharType="separate"/>
        </w:r>
        <w:r>
          <w:rPr>
            <w:noProof/>
            <w:webHidden/>
          </w:rPr>
          <w:t>15</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42" w:history="1">
        <w:r w:rsidRPr="006B21DF">
          <w:rPr>
            <w:rStyle w:val="Hypertextovodkaz"/>
          </w:rPr>
          <w:t>6.</w:t>
        </w:r>
        <w:r>
          <w:rPr>
            <w:rFonts w:asciiTheme="minorHAnsi" w:eastAsiaTheme="minorEastAsia" w:hAnsiTheme="minorHAnsi"/>
            <w:b w:val="0"/>
            <w:caps w:val="0"/>
            <w:noProof/>
            <w:spacing w:val="0"/>
            <w:sz w:val="22"/>
            <w:szCs w:val="22"/>
            <w:lang w:eastAsia="cs-CZ"/>
          </w:rPr>
          <w:tab/>
        </w:r>
        <w:r w:rsidRPr="006B21DF">
          <w:rPr>
            <w:rStyle w:val="Hypertextovodkaz"/>
          </w:rPr>
          <w:t>SPECIFICKÉ POŽADAVKY</w:t>
        </w:r>
        <w:r>
          <w:rPr>
            <w:noProof/>
            <w:webHidden/>
          </w:rPr>
          <w:tab/>
        </w:r>
        <w:r>
          <w:rPr>
            <w:noProof/>
            <w:webHidden/>
          </w:rPr>
          <w:fldChar w:fldCharType="begin"/>
        </w:r>
        <w:r>
          <w:rPr>
            <w:noProof/>
            <w:webHidden/>
          </w:rPr>
          <w:instrText xml:space="preserve"> PAGEREF _Toc65759542 \h </w:instrText>
        </w:r>
        <w:r>
          <w:rPr>
            <w:noProof/>
            <w:webHidden/>
          </w:rPr>
        </w:r>
        <w:r>
          <w:rPr>
            <w:noProof/>
            <w:webHidden/>
          </w:rPr>
          <w:fldChar w:fldCharType="separate"/>
        </w:r>
        <w:r>
          <w:rPr>
            <w:noProof/>
            <w:webHidden/>
          </w:rPr>
          <w:t>16</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43" w:history="1">
        <w:r w:rsidRPr="006B21DF">
          <w:rPr>
            <w:rStyle w:val="Hypertextovodkaz"/>
          </w:rPr>
          <w:t>7.</w:t>
        </w:r>
        <w:r>
          <w:rPr>
            <w:rFonts w:asciiTheme="minorHAnsi" w:eastAsiaTheme="minorEastAsia" w:hAnsiTheme="minorHAnsi"/>
            <w:b w:val="0"/>
            <w:caps w:val="0"/>
            <w:noProof/>
            <w:spacing w:val="0"/>
            <w:sz w:val="22"/>
            <w:szCs w:val="22"/>
            <w:lang w:eastAsia="cs-CZ"/>
          </w:rPr>
          <w:tab/>
        </w:r>
        <w:r w:rsidRPr="006B21DF">
          <w:rPr>
            <w:rStyle w:val="Hypertextovodkaz"/>
          </w:rPr>
          <w:t>SOUVISEJÍCÍ DOKUMENTY A PŘEDPISY</w:t>
        </w:r>
        <w:r>
          <w:rPr>
            <w:noProof/>
            <w:webHidden/>
          </w:rPr>
          <w:tab/>
        </w:r>
        <w:r>
          <w:rPr>
            <w:noProof/>
            <w:webHidden/>
          </w:rPr>
          <w:fldChar w:fldCharType="begin"/>
        </w:r>
        <w:r>
          <w:rPr>
            <w:noProof/>
            <w:webHidden/>
          </w:rPr>
          <w:instrText xml:space="preserve"> PAGEREF _Toc65759543 \h </w:instrText>
        </w:r>
        <w:r>
          <w:rPr>
            <w:noProof/>
            <w:webHidden/>
          </w:rPr>
        </w:r>
        <w:r>
          <w:rPr>
            <w:noProof/>
            <w:webHidden/>
          </w:rPr>
          <w:fldChar w:fldCharType="separate"/>
        </w:r>
        <w:r>
          <w:rPr>
            <w:noProof/>
            <w:webHidden/>
          </w:rPr>
          <w:t>16</w:t>
        </w:r>
        <w:r>
          <w:rPr>
            <w:noProof/>
            <w:webHidden/>
          </w:rPr>
          <w:fldChar w:fldCharType="end"/>
        </w:r>
      </w:hyperlink>
    </w:p>
    <w:p w:rsidR="00014236" w:rsidRDefault="00014236">
      <w:pPr>
        <w:pStyle w:val="Obsah1"/>
        <w:rPr>
          <w:rFonts w:asciiTheme="minorHAnsi" w:eastAsiaTheme="minorEastAsia" w:hAnsiTheme="minorHAnsi"/>
          <w:b w:val="0"/>
          <w:caps w:val="0"/>
          <w:noProof/>
          <w:spacing w:val="0"/>
          <w:sz w:val="22"/>
          <w:szCs w:val="22"/>
          <w:lang w:eastAsia="cs-CZ"/>
        </w:rPr>
      </w:pPr>
      <w:hyperlink w:anchor="_Toc65759544" w:history="1">
        <w:r w:rsidRPr="006B21DF">
          <w:rPr>
            <w:rStyle w:val="Hypertextovodkaz"/>
          </w:rPr>
          <w:t>8.</w:t>
        </w:r>
        <w:r>
          <w:rPr>
            <w:rFonts w:asciiTheme="minorHAnsi" w:eastAsiaTheme="minorEastAsia" w:hAnsiTheme="minorHAnsi"/>
            <w:b w:val="0"/>
            <w:caps w:val="0"/>
            <w:noProof/>
            <w:spacing w:val="0"/>
            <w:sz w:val="22"/>
            <w:szCs w:val="22"/>
            <w:lang w:eastAsia="cs-CZ"/>
          </w:rPr>
          <w:tab/>
        </w:r>
        <w:r w:rsidRPr="006B21DF">
          <w:rPr>
            <w:rStyle w:val="Hypertextovodkaz"/>
          </w:rPr>
          <w:t>PŘÍLOHY</w:t>
        </w:r>
        <w:r>
          <w:rPr>
            <w:noProof/>
            <w:webHidden/>
          </w:rPr>
          <w:tab/>
        </w:r>
        <w:r>
          <w:rPr>
            <w:noProof/>
            <w:webHidden/>
          </w:rPr>
          <w:fldChar w:fldCharType="begin"/>
        </w:r>
        <w:r>
          <w:rPr>
            <w:noProof/>
            <w:webHidden/>
          </w:rPr>
          <w:instrText xml:space="preserve"> PAGEREF _Toc65759544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5759518"/>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EH</w:t>
            </w:r>
            <w:r>
              <w:rPr>
                <w:rFonts w:asciiTheme="minorHAnsi" w:hAnsiTheme="minorHAnsi"/>
                <w:szCs w:val="16"/>
              </w:rPr>
              <w:tab/>
            </w:r>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rPr>
            </w:pPr>
            <w:r>
              <w:rPr>
                <w:rFonts w:asciiTheme="minorHAnsi" w:hAnsiTheme="minorHAnsi"/>
              </w:rPr>
              <w:t>Hodnocení ekonomické efektivnosti</w:t>
            </w:r>
          </w:p>
        </w:tc>
      </w:tr>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proofErr w:type="gramStart"/>
            <w:r>
              <w:rPr>
                <w:rFonts w:asciiTheme="minorHAnsi" w:hAnsiTheme="minorHAnsi"/>
                <w:szCs w:val="16"/>
              </w:rPr>
              <w:t>HDPE ..…</w:t>
            </w:r>
            <w:proofErr w:type="gramEnd"/>
            <w:r>
              <w:rPr>
                <w:rFonts w:asciiTheme="minorHAnsi" w:hAnsiTheme="minorHAnsi"/>
                <w:szCs w:val="16"/>
              </w:rPr>
              <w:t>…..</w:t>
            </w:r>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proofErr w:type="spellStart"/>
            <w:r>
              <w:rPr>
                <w:rFonts w:asciiTheme="minorHAnsi" w:hAnsiTheme="minorHAnsi" w:cs="Tahoma"/>
              </w:rPr>
              <w:t>Vysokohustotní</w:t>
            </w:r>
            <w:proofErr w:type="spellEnd"/>
            <w:r>
              <w:rPr>
                <w:rFonts w:asciiTheme="minorHAnsi" w:hAnsiTheme="minorHAnsi" w:cs="Tahoma"/>
              </w:rPr>
              <w:t xml:space="preserve"> </w:t>
            </w:r>
            <w:proofErr w:type="spellStart"/>
            <w:r>
              <w:rPr>
                <w:rFonts w:asciiTheme="minorHAnsi" w:hAnsiTheme="minorHAnsi" w:cs="Tahoma"/>
              </w:rPr>
              <w:t>polyethylen</w:t>
            </w:r>
            <w:proofErr w:type="spellEnd"/>
          </w:p>
        </w:tc>
      </w:tr>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rPr>
            </w:pPr>
            <w:proofErr w:type="spellStart"/>
            <w:r>
              <w:rPr>
                <w:rFonts w:asciiTheme="minorHAnsi" w:hAnsiTheme="minorHAnsi" w:cs="Arial"/>
                <w:shd w:val="clear" w:color="auto" w:fill="FFFFFF"/>
              </w:rPr>
              <w:t>Light</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Emitting</w:t>
            </w:r>
            <w:proofErr w:type="spellEnd"/>
            <w:r>
              <w:rPr>
                <w:rFonts w:asciiTheme="minorHAnsi" w:hAnsiTheme="minorHAnsi" w:cs="Arial"/>
                <w:shd w:val="clear" w:color="auto" w:fill="FFFFFF"/>
              </w:rPr>
              <w:t xml:space="preserve"> </w:t>
            </w:r>
            <w:proofErr w:type="spellStart"/>
            <w:r>
              <w:rPr>
                <w:rFonts w:asciiTheme="minorHAnsi" w:hAnsiTheme="minorHAnsi" w:cs="Arial"/>
                <w:shd w:val="clear" w:color="auto" w:fill="FFFFFF"/>
              </w:rPr>
              <w:t>Diode</w:t>
            </w:r>
            <w:proofErr w:type="spellEnd"/>
          </w:p>
        </w:tc>
      </w:tr>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rPr>
            </w:pPr>
            <w:r>
              <w:rPr>
                <w:rFonts w:asciiTheme="minorHAnsi" w:hAnsiTheme="minorHAnsi" w:cs="Tahoma"/>
              </w:rPr>
              <w:t>Přejezdové zabezpečovací zařízení světelné</w:t>
            </w:r>
          </w:p>
        </w:tc>
      </w:tr>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RD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r>
              <w:rPr>
                <w:rFonts w:asciiTheme="minorHAnsi" w:hAnsiTheme="minorHAnsi" w:cs="Tahoma"/>
              </w:rPr>
              <w:t>Reléový domek</w:t>
            </w:r>
          </w:p>
        </w:tc>
      </w:tr>
      <w:tr w:rsidR="00ED6850" w:rsidTr="00ED6850">
        <w:tc>
          <w:tcPr>
            <w:tcW w:w="1250" w:type="dxa"/>
            <w:shd w:val="clear" w:color="auto" w:fill="FFFFFF" w:themeFill="background1"/>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RFID ……</w:t>
            </w:r>
            <w:proofErr w:type="gramStart"/>
            <w:r>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proofErr w:type="spellStart"/>
            <w:r>
              <w:rPr>
                <w:rFonts w:asciiTheme="minorHAnsi" w:hAnsiTheme="minorHAnsi" w:cs="Arial"/>
                <w:bCs/>
              </w:rPr>
              <w:t>Radio</w:t>
            </w:r>
            <w:proofErr w:type="spellEnd"/>
            <w:r>
              <w:rPr>
                <w:rFonts w:asciiTheme="minorHAnsi" w:hAnsiTheme="minorHAnsi" w:cs="Arial"/>
                <w:bCs/>
              </w:rPr>
              <w:t xml:space="preserve"> </w:t>
            </w:r>
            <w:proofErr w:type="spellStart"/>
            <w:r>
              <w:rPr>
                <w:rFonts w:asciiTheme="minorHAnsi" w:hAnsiTheme="minorHAnsi" w:cs="Arial"/>
                <w:bCs/>
              </w:rPr>
              <w:t>Frequency</w:t>
            </w:r>
            <w:proofErr w:type="spellEnd"/>
            <w:r>
              <w:rPr>
                <w:rFonts w:asciiTheme="minorHAnsi" w:hAnsiTheme="minorHAnsi" w:cs="Arial"/>
              </w:rPr>
              <w:t xml:space="preserve"> </w:t>
            </w:r>
            <w:proofErr w:type="spellStart"/>
            <w:r>
              <w:rPr>
                <w:rFonts w:asciiTheme="minorHAnsi" w:hAnsiTheme="minorHAnsi" w:cs="Arial"/>
                <w:bCs/>
              </w:rPr>
              <w:t>Identification</w:t>
            </w:r>
            <w:proofErr w:type="spellEnd"/>
          </w:p>
        </w:tc>
      </w:tr>
      <w:tr w:rsidR="00ED6850" w:rsidTr="00ED6850">
        <w:tc>
          <w:tcPr>
            <w:tcW w:w="1250" w:type="dxa"/>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 xml:space="preserve">SŽDC </w:t>
            </w:r>
            <w:r>
              <w:rPr>
                <w:rFonts w:asciiTheme="minorHAnsi" w:hAnsiTheme="minorHAnsi"/>
                <w:szCs w:val="16"/>
              </w:rPr>
              <w:tab/>
            </w:r>
          </w:p>
        </w:tc>
        <w:tc>
          <w:tcPr>
            <w:tcW w:w="7452" w:type="dxa"/>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rPr>
            </w:pPr>
            <w:r>
              <w:rPr>
                <w:rFonts w:asciiTheme="minorHAnsi" w:hAnsiTheme="minorHAnsi"/>
              </w:rPr>
              <w:t>Správa železniční dopravní cesty, státní organizace</w:t>
            </w:r>
          </w:p>
        </w:tc>
      </w:tr>
      <w:tr w:rsidR="00ED6850" w:rsidTr="00ED6850">
        <w:tc>
          <w:tcPr>
            <w:tcW w:w="1250" w:type="dxa"/>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TEN-T ………</w:t>
            </w:r>
          </w:p>
        </w:tc>
        <w:tc>
          <w:tcPr>
            <w:tcW w:w="7452" w:type="dxa"/>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rPr>
            </w:pPr>
            <w:r>
              <w:rPr>
                <w:rFonts w:asciiTheme="minorHAnsi" w:hAnsiTheme="minorHAnsi"/>
              </w:rPr>
              <w:t>Trans-</w:t>
            </w:r>
            <w:proofErr w:type="spellStart"/>
            <w:r>
              <w:rPr>
                <w:rFonts w:asciiTheme="minorHAnsi" w:hAnsiTheme="minorHAnsi"/>
              </w:rPr>
              <w:t>European</w:t>
            </w:r>
            <w:proofErr w:type="spellEnd"/>
            <w:r>
              <w:rPr>
                <w:rFonts w:asciiTheme="minorHAnsi" w:hAnsiTheme="minorHAnsi"/>
              </w:rPr>
              <w:t xml:space="preserve"> Transport </w:t>
            </w:r>
            <w:proofErr w:type="spellStart"/>
            <w:r>
              <w:rPr>
                <w:rFonts w:asciiTheme="minorHAnsi" w:hAnsiTheme="minorHAnsi"/>
              </w:rPr>
              <w:t>Networks</w:t>
            </w:r>
            <w:proofErr w:type="spellEnd"/>
            <w:r>
              <w:rPr>
                <w:rFonts w:asciiTheme="minorHAnsi" w:hAnsiTheme="minorHAnsi"/>
              </w:rPr>
              <w:t xml:space="preserve"> (transevropská dopravní síť)</w:t>
            </w:r>
          </w:p>
        </w:tc>
      </w:tr>
      <w:tr w:rsidR="00ED6850" w:rsidTr="00ED6850">
        <w:tc>
          <w:tcPr>
            <w:tcW w:w="1250" w:type="dxa"/>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TV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r>
              <w:rPr>
                <w:rFonts w:asciiTheme="minorHAnsi" w:hAnsiTheme="minorHAnsi" w:cs="Tahoma"/>
              </w:rPr>
              <w:t>Trakční vedení</w:t>
            </w:r>
          </w:p>
        </w:tc>
      </w:tr>
      <w:tr w:rsidR="00ED6850" w:rsidTr="00ED6850">
        <w:tc>
          <w:tcPr>
            <w:tcW w:w="1250" w:type="dxa"/>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UTZ ………….</w:t>
            </w:r>
          </w:p>
        </w:tc>
        <w:tc>
          <w:tcPr>
            <w:tcW w:w="7452" w:type="dxa"/>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r>
              <w:rPr>
                <w:rFonts w:asciiTheme="minorHAnsi" w:hAnsiTheme="minorHAnsi" w:cs="Tahoma"/>
              </w:rPr>
              <w:t>Určené technické zařízení</w:t>
            </w:r>
          </w:p>
        </w:tc>
      </w:tr>
      <w:tr w:rsidR="00ED6850" w:rsidTr="00ED6850">
        <w:tc>
          <w:tcPr>
            <w:tcW w:w="1250" w:type="dxa"/>
            <w:tcMar>
              <w:top w:w="28" w:type="dxa"/>
              <w:left w:w="0" w:type="dxa"/>
              <w:bottom w:w="28" w:type="dxa"/>
              <w:right w:w="0" w:type="dxa"/>
            </w:tcMar>
            <w:hideMark/>
          </w:tcPr>
          <w:p w:rsidR="00ED6850" w:rsidRDefault="00ED6850" w:rsidP="00ED6850">
            <w:pPr>
              <w:pStyle w:val="Zkratky1"/>
              <w:spacing w:line="276" w:lineRule="auto"/>
              <w:jc w:val="both"/>
              <w:rPr>
                <w:rFonts w:asciiTheme="minorHAnsi" w:hAnsiTheme="minorHAnsi"/>
                <w:szCs w:val="16"/>
              </w:rPr>
            </w:pPr>
            <w:r>
              <w:rPr>
                <w:rFonts w:asciiTheme="minorHAnsi" w:hAnsiTheme="minorHAnsi"/>
                <w:szCs w:val="16"/>
              </w:rPr>
              <w:t>ZZ ………</w:t>
            </w:r>
            <w:proofErr w:type="gramStart"/>
            <w:r>
              <w:rPr>
                <w:rFonts w:asciiTheme="minorHAnsi" w:hAnsiTheme="minorHAnsi"/>
                <w:szCs w:val="16"/>
              </w:rPr>
              <w:t>…..</w:t>
            </w:r>
            <w:proofErr w:type="gramEnd"/>
          </w:p>
        </w:tc>
        <w:tc>
          <w:tcPr>
            <w:tcW w:w="7452" w:type="dxa"/>
            <w:tcMar>
              <w:top w:w="28" w:type="dxa"/>
              <w:left w:w="0" w:type="dxa"/>
              <w:bottom w:w="28" w:type="dxa"/>
              <w:right w:w="0" w:type="dxa"/>
            </w:tcMar>
            <w:hideMark/>
          </w:tcPr>
          <w:p w:rsidR="00ED6850" w:rsidRDefault="00ED6850" w:rsidP="00ED6850">
            <w:pPr>
              <w:pStyle w:val="Zkratky2"/>
              <w:spacing w:line="276" w:lineRule="auto"/>
              <w:jc w:val="both"/>
              <w:rPr>
                <w:rFonts w:asciiTheme="minorHAnsi" w:hAnsiTheme="minorHAnsi" w:cs="Tahoma"/>
              </w:rPr>
            </w:pPr>
            <w:r>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5759519"/>
      <w:r>
        <w:lastRenderedPageBreak/>
        <w:t xml:space="preserve">SPECIFIKACE </w:t>
      </w:r>
      <w:r w:rsidRPr="00BB2C9A">
        <w:t>PŘEDMĚTU</w:t>
      </w:r>
      <w:r>
        <w:t xml:space="preserve"> DÍLA</w:t>
      </w:r>
      <w:bookmarkEnd w:id="2"/>
      <w:bookmarkEnd w:id="3"/>
    </w:p>
    <w:p w:rsidR="0069470F" w:rsidRDefault="0069470F" w:rsidP="00E27319">
      <w:pPr>
        <w:pStyle w:val="Nadpis2-2"/>
        <w:tabs>
          <w:tab w:val="clear" w:pos="879"/>
          <w:tab w:val="num" w:pos="709"/>
        </w:tabs>
        <w:ind w:hanging="879"/>
      </w:pPr>
      <w:bookmarkStart w:id="4" w:name="_Toc7077109"/>
      <w:bookmarkStart w:id="5" w:name="_Toc65759520"/>
      <w:r>
        <w:t>Účel a rozsah předmětu Díla</w:t>
      </w:r>
      <w:bookmarkEnd w:id="4"/>
      <w:bookmarkEnd w:id="5"/>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203F6E" w:rsidRPr="00C86052">
        <w:rPr>
          <w:b/>
        </w:rPr>
        <w:t xml:space="preserve">Doplnění závor vč. rekonstrukce povrchu přejezdu v </w:t>
      </w:r>
      <w:proofErr w:type="gramStart"/>
      <w:r w:rsidR="00203F6E" w:rsidRPr="00C86052">
        <w:rPr>
          <w:b/>
        </w:rPr>
        <w:t>km 3,376</w:t>
      </w:r>
      <w:proofErr w:type="gramEnd"/>
      <w:r w:rsidR="00203F6E" w:rsidRPr="00C86052">
        <w:rPr>
          <w:b/>
        </w:rPr>
        <w:t xml:space="preserve"> (P7233) na trati Kojetín – Valašské Meziříčí</w:t>
      </w:r>
      <w:r w:rsidR="00557A28">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 xml:space="preserve">přejezdového zabezpečovacího zařízení </w:t>
      </w:r>
      <w:r w:rsidR="00C55225" w:rsidRPr="004A625D">
        <w:t xml:space="preserve">se závorami, 3. kategorie dle ČSN 34 2650 </w:t>
      </w:r>
      <w:proofErr w:type="spellStart"/>
      <w:r w:rsidR="00C55225" w:rsidRPr="004A625D">
        <w:t>ed</w:t>
      </w:r>
      <w:proofErr w:type="spellEnd"/>
      <w:r w:rsidR="00C55225" w:rsidRPr="004A625D">
        <w:t>.</w:t>
      </w:r>
      <w:r w:rsidR="001473FD">
        <w:t>, odstavec 5.3.2.7 c), protože šířka komunikace je menší než 6 metrů</w:t>
      </w:r>
      <w:r w:rsidR="001473FD" w:rsidRPr="006C7562">
        <w:t xml:space="preserve"> (předpoklad 3ZBI)</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203F6E" w:rsidRPr="00C86052">
        <w:rPr>
          <w:b/>
        </w:rPr>
        <w:t xml:space="preserve">Doplnění závor vč. rekonstrukce povrchu přejezdu v </w:t>
      </w:r>
      <w:proofErr w:type="gramStart"/>
      <w:r w:rsidR="00203F6E" w:rsidRPr="00C86052">
        <w:rPr>
          <w:b/>
        </w:rPr>
        <w:t>km 3,376</w:t>
      </w:r>
      <w:proofErr w:type="gramEnd"/>
      <w:r w:rsidR="00203F6E" w:rsidRPr="00C86052">
        <w:rPr>
          <w:b/>
        </w:rPr>
        <w:t xml:space="preserve"> (P7233) na trati Kojetín – Valašské Meziříčí</w:t>
      </w:r>
      <w:r w:rsidR="00557A28">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EE1961" w:rsidP="005E5BC5">
      <w:pPr>
        <w:pStyle w:val="Text2-2"/>
        <w:rPr>
          <w:rStyle w:val="Tun"/>
          <w:b w:val="0"/>
        </w:rPr>
      </w:pPr>
      <w:r w:rsidRPr="00EE1961">
        <w:rPr>
          <w:rStyle w:val="Tun"/>
          <w:b w:val="0"/>
        </w:rPr>
        <w:t>N</w:t>
      </w:r>
      <w:r w:rsidR="005E5BC5" w:rsidRPr="00EE1961">
        <w:rPr>
          <w:rStyle w:val="Tun"/>
          <w:b w:val="0"/>
        </w:rPr>
        <w:t>ezávislé posouzení bezpečnosti, analýz</w:t>
      </w:r>
      <w:r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Pr="009A2404" w:rsidRDefault="0069470F" w:rsidP="00E27319">
      <w:pPr>
        <w:pStyle w:val="Nadpis2-2"/>
        <w:tabs>
          <w:tab w:val="clear" w:pos="879"/>
          <w:tab w:val="num" w:pos="709"/>
        </w:tabs>
        <w:ind w:hanging="879"/>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5759521"/>
      <w:bookmarkEnd w:id="6"/>
      <w:bookmarkEnd w:id="7"/>
      <w:bookmarkEnd w:id="8"/>
      <w:bookmarkEnd w:id="9"/>
      <w:bookmarkEnd w:id="10"/>
      <w:bookmarkEnd w:id="11"/>
      <w:r w:rsidRPr="009A2404">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ED6850" w:rsidRDefault="00203F6E" w:rsidP="00665B6B">
            <w:pPr>
              <w:pStyle w:val="Tabulka-7"/>
              <w:rPr>
                <w:sz w:val="16"/>
              </w:rPr>
            </w:pPr>
            <w:r w:rsidRPr="00ED6850">
              <w:rPr>
                <w:sz w:val="16"/>
              </w:rPr>
              <w:t>Zlínský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ED6850" w:rsidRDefault="00203F6E" w:rsidP="00665B6B">
            <w:pPr>
              <w:pStyle w:val="Tabulka-7"/>
              <w:rPr>
                <w:sz w:val="16"/>
              </w:rPr>
            </w:pPr>
            <w:r w:rsidRPr="00ED6850">
              <w:rPr>
                <w:sz w:val="16"/>
              </w:rPr>
              <w:t>Kroměříž</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ED6850" w:rsidRDefault="00203F6E" w:rsidP="00203F6E">
            <w:pPr>
              <w:pStyle w:val="Tabulka-7"/>
              <w:rPr>
                <w:sz w:val="16"/>
              </w:rPr>
            </w:pPr>
            <w:r w:rsidRPr="00ED6850">
              <w:rPr>
                <w:sz w:val="16"/>
              </w:rPr>
              <w:t>Bezměrov</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ED6850" w:rsidRDefault="003B0F88" w:rsidP="00203F6E">
            <w:pPr>
              <w:pStyle w:val="Tabulka-7"/>
              <w:rPr>
                <w:sz w:val="16"/>
              </w:rPr>
            </w:pPr>
            <w:r w:rsidRPr="00ED6850">
              <w:rPr>
                <w:sz w:val="16"/>
              </w:rPr>
              <w:t>21</w:t>
            </w:r>
            <w:r w:rsidR="00203F6E" w:rsidRPr="00ED6850">
              <w:rPr>
                <w:sz w:val="16"/>
              </w:rPr>
              <w:t>21</w:t>
            </w:r>
            <w:r w:rsidR="00F2573F" w:rsidRPr="00ED6850">
              <w:rPr>
                <w:sz w:val="16"/>
              </w:rPr>
              <w:t xml:space="preserve"> </w:t>
            </w:r>
            <w:r w:rsidR="00203F6E" w:rsidRPr="00ED6850">
              <w:rPr>
                <w:sz w:val="16"/>
              </w:rPr>
              <w:t>Kojetín (mimo) – Valašské Meziříčí (mimo)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ED6850" w:rsidRDefault="00203F6E" w:rsidP="00203F6E">
            <w:pPr>
              <w:pStyle w:val="Tabulka-7"/>
              <w:rPr>
                <w:sz w:val="16"/>
              </w:rPr>
            </w:pPr>
            <w:r w:rsidRPr="00ED6850">
              <w:rPr>
                <w:sz w:val="16"/>
              </w:rPr>
              <w:t>0</w:t>
            </w:r>
            <w:r w:rsidR="00832BEE" w:rsidRPr="00ED6850">
              <w:rPr>
                <w:sz w:val="16"/>
              </w:rPr>
              <w:t>2</w:t>
            </w:r>
            <w:r w:rsidR="00F2573F" w:rsidRPr="00ED6850">
              <w:rPr>
                <w:sz w:val="16"/>
              </w:rPr>
              <w:t xml:space="preserve"> </w:t>
            </w:r>
            <w:r w:rsidRPr="00ED6850">
              <w:rPr>
                <w:sz w:val="16"/>
              </w:rPr>
              <w:t>Kojetín - Kroměříž</w:t>
            </w:r>
          </w:p>
        </w:tc>
      </w:tr>
      <w:tr w:rsidR="00ED6850" w:rsidRPr="005A2CE9" w:rsidTr="005E7A26">
        <w:tc>
          <w:tcPr>
            <w:tcW w:w="3289" w:type="dxa"/>
          </w:tcPr>
          <w:p w:rsidR="00ED6850" w:rsidRDefault="00ED6850" w:rsidP="00ED6850">
            <w:pPr>
              <w:pStyle w:val="Tabulka-8"/>
              <w:rPr>
                <w:b/>
              </w:rPr>
            </w:pPr>
            <w:r>
              <w:rPr>
                <w:b/>
              </w:rPr>
              <w:t>Staničení začátku a konce stavby</w:t>
            </w:r>
          </w:p>
        </w:tc>
        <w:tc>
          <w:tcPr>
            <w:tcW w:w="4791" w:type="dxa"/>
          </w:tcPr>
          <w:p w:rsidR="00ED6850" w:rsidRDefault="00ED6850" w:rsidP="00EF5C38">
            <w:pPr>
              <w:pStyle w:val="Tabulka-7"/>
              <w:rPr>
                <w:sz w:val="16"/>
                <w:szCs w:val="16"/>
              </w:rPr>
            </w:pPr>
            <w:proofErr w:type="gramStart"/>
            <w:r>
              <w:rPr>
                <w:sz w:val="16"/>
                <w:szCs w:val="16"/>
              </w:rPr>
              <w:t>km 2,</w:t>
            </w:r>
            <w:r w:rsidR="003F20AF">
              <w:rPr>
                <w:sz w:val="16"/>
                <w:szCs w:val="16"/>
              </w:rPr>
              <w:t>300</w:t>
            </w:r>
            <w:proofErr w:type="gramEnd"/>
            <w:r>
              <w:rPr>
                <w:sz w:val="16"/>
                <w:szCs w:val="16"/>
              </w:rPr>
              <w:t xml:space="preserve"> – </w:t>
            </w:r>
            <w:r w:rsidR="00EF5C38">
              <w:rPr>
                <w:sz w:val="16"/>
                <w:szCs w:val="16"/>
              </w:rPr>
              <w:t>5,430</w:t>
            </w:r>
            <w:r>
              <w:rPr>
                <w:sz w:val="16"/>
                <w:szCs w:val="16"/>
              </w:rPr>
              <w:t xml:space="preserve">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3F20AF" w:rsidP="00832BEE">
            <w:pPr>
              <w:pStyle w:val="Tabulka-8"/>
            </w:pPr>
            <w:r>
              <w:t>r</w:t>
            </w:r>
            <w:r w:rsidR="00203F6E">
              <w:t>egionální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3F20AF">
            <w:pPr>
              <w:pStyle w:val="Tabulka-8"/>
            </w:pPr>
            <w:r w:rsidRPr="00202208">
              <w:t>P</w:t>
            </w:r>
            <w:r w:rsidR="00203F6E">
              <w:t>6</w:t>
            </w:r>
            <w:r w:rsidR="003F20AF">
              <w:t xml:space="preserve"> /</w:t>
            </w:r>
            <w:r w:rsidRPr="00202208">
              <w:t xml:space="preserve"> F</w:t>
            </w:r>
            <w:r w:rsidR="00203F6E">
              <w:t>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3B0F88" w:rsidP="00203F6E">
            <w:pPr>
              <w:pStyle w:val="Tabulka-8"/>
            </w:pPr>
            <w:r>
              <w:t>8</w:t>
            </w:r>
            <w:r w:rsidR="00203F6E">
              <w:t>21</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DC26BA" w:rsidRDefault="003B0F88" w:rsidP="00203F6E">
            <w:pPr>
              <w:pStyle w:val="Tabulka-8"/>
            </w:pPr>
            <w:r w:rsidRPr="003B0F88">
              <w:t>3</w:t>
            </w:r>
            <w:r w:rsidR="00203F6E">
              <w:t>04</w:t>
            </w:r>
            <w:r w:rsidRPr="003B0F88">
              <w:t>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1375E6" w:rsidRDefault="009A2404" w:rsidP="00203F6E">
            <w:pPr>
              <w:pStyle w:val="Tabulka-8"/>
            </w:pPr>
            <w:r>
              <w:t>3</w:t>
            </w:r>
            <w:r w:rsidR="00203F6E">
              <w:t>03</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3B0F88" w:rsidP="009B75F3">
            <w:pPr>
              <w:pStyle w:val="Tabulka-8"/>
            </w:pPr>
            <w:r>
              <w:t>21</w:t>
            </w:r>
            <w:r w:rsidR="00203F6E">
              <w:t>2</w:t>
            </w:r>
            <w:r w:rsidR="009B75F3">
              <w:t>1</w:t>
            </w:r>
            <w:r w:rsidR="00203F6E">
              <w:t>02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rsidRPr="003B0F88">
              <w:t>C</w:t>
            </w:r>
            <w:r w:rsidR="00AE0BA9" w:rsidRPr="003B0F88">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203F6E" w:rsidP="003B0F88">
            <w:pPr>
              <w:pStyle w:val="Tabulka-8"/>
            </w:pPr>
            <w:r>
              <w:t>80</w:t>
            </w:r>
            <w:r w:rsidR="009B75F3">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3F20AF">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lastRenderedPageBreak/>
              <w:t>Počet traťových kolejí</w:t>
            </w:r>
          </w:p>
        </w:tc>
        <w:tc>
          <w:tcPr>
            <w:tcW w:w="3544" w:type="dxa"/>
            <w:shd w:val="clear" w:color="auto" w:fill="auto"/>
          </w:tcPr>
          <w:p w:rsidR="00F737F2" w:rsidRPr="00AA388F" w:rsidRDefault="00202208">
            <w:pPr>
              <w:pStyle w:val="Tabulka-8"/>
            </w:pPr>
            <w:r>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5" w:name="_Toc21008998"/>
      <w:bookmarkStart w:id="16" w:name="_Toc7077111"/>
      <w:bookmarkStart w:id="17" w:name="_Toc65759522"/>
      <w:bookmarkEnd w:id="15"/>
      <w:r>
        <w:t>PŘEHLED VÝCHOZÍCH PODKLADŮ</w:t>
      </w:r>
      <w:bookmarkEnd w:id="16"/>
      <w:bookmarkEnd w:id="17"/>
    </w:p>
    <w:p w:rsidR="0069470F" w:rsidRDefault="0069470F" w:rsidP="00E27319">
      <w:pPr>
        <w:pStyle w:val="Nadpis2-2"/>
        <w:tabs>
          <w:tab w:val="clear" w:pos="879"/>
          <w:tab w:val="num" w:pos="709"/>
        </w:tabs>
        <w:ind w:hanging="879"/>
      </w:pPr>
      <w:bookmarkStart w:id="18" w:name="_Toc7077112"/>
      <w:bookmarkStart w:id="19" w:name="_Toc65759523"/>
      <w:r>
        <w:t>P</w:t>
      </w:r>
      <w:r w:rsidR="00E53053">
        <w:t>ředp</w:t>
      </w:r>
      <w:r>
        <w:t>rojektová dokumentace</w:t>
      </w:r>
      <w:bookmarkEnd w:id="18"/>
      <w:bookmarkEnd w:id="19"/>
    </w:p>
    <w:p w:rsidR="003C4D88" w:rsidRPr="003F20AF" w:rsidRDefault="003C4D88" w:rsidP="003C4D88">
      <w:pPr>
        <w:pStyle w:val="Text2-1"/>
      </w:pPr>
      <w:r w:rsidRPr="003F20AF">
        <w:t xml:space="preserve">Zjednodušená dokumentace </w:t>
      </w:r>
      <w:r w:rsidR="00FC4AD3" w:rsidRPr="003F20AF">
        <w:t xml:space="preserve">stavby </w:t>
      </w:r>
      <w:r w:rsidRPr="003F20AF">
        <w:t>„</w:t>
      </w:r>
      <w:r w:rsidR="00203F6E" w:rsidRPr="003F20AF">
        <w:rPr>
          <w:b/>
        </w:rPr>
        <w:t xml:space="preserve">Doplnění závor vč. rekonstrukce povrchu přejezdu v </w:t>
      </w:r>
      <w:proofErr w:type="gramStart"/>
      <w:r w:rsidR="00203F6E" w:rsidRPr="003F20AF">
        <w:rPr>
          <w:b/>
        </w:rPr>
        <w:t>km 3,376</w:t>
      </w:r>
      <w:proofErr w:type="gramEnd"/>
      <w:r w:rsidR="00203F6E" w:rsidRPr="003F20AF">
        <w:rPr>
          <w:b/>
        </w:rPr>
        <w:t xml:space="preserve"> (P7233) na trati Kojetín – Valašské Meziříčí</w:t>
      </w:r>
      <w:r w:rsidR="00557A28" w:rsidRPr="003F20AF">
        <w:t>“</w:t>
      </w:r>
      <w:r w:rsidRPr="003F20AF">
        <w:t>, zpracovatel SŽ</w:t>
      </w:r>
      <w:r w:rsidR="00F63C47" w:rsidRPr="003F20AF">
        <w:t>, datum </w:t>
      </w:r>
      <w:r w:rsidR="009A2404" w:rsidRPr="003F20AF">
        <w:t>12</w:t>
      </w:r>
      <w:r w:rsidR="00F63C47" w:rsidRPr="003F20AF">
        <w:t>. </w:t>
      </w:r>
      <w:r w:rsidR="009A2404" w:rsidRPr="003F20AF">
        <w:t>01</w:t>
      </w:r>
      <w:r w:rsidR="00F63C47" w:rsidRPr="003F20AF">
        <w:t>. 202</w:t>
      </w:r>
      <w:r w:rsidR="009A2404" w:rsidRPr="003F20AF">
        <w:t>1</w:t>
      </w:r>
      <w:r w:rsidRPr="003F20AF">
        <w:t>.</w:t>
      </w:r>
    </w:p>
    <w:p w:rsidR="003C4D88" w:rsidRPr="003F20AF" w:rsidRDefault="003C4D88" w:rsidP="003C4D88">
      <w:pPr>
        <w:pStyle w:val="Text2-1"/>
      </w:pPr>
      <w:r w:rsidRPr="003F20AF">
        <w:t xml:space="preserve">Dokumentace skutečného provedení stávajícího stavu, kterou </w:t>
      </w:r>
      <w:r w:rsidR="00477BF5" w:rsidRPr="003F20AF">
        <w:t>Z</w:t>
      </w:r>
      <w:r w:rsidRPr="003F20AF">
        <w:t>hotovitel</w:t>
      </w:r>
      <w:r w:rsidR="00F63C47" w:rsidRPr="003F20AF">
        <w:t>i poskytne na </w:t>
      </w:r>
      <w:r w:rsidR="00477BF5" w:rsidRPr="003F20AF">
        <w:t xml:space="preserve">vyžádání </w:t>
      </w:r>
      <w:r w:rsidRPr="003F20AF">
        <w:t xml:space="preserve">správce OŘ </w:t>
      </w:r>
      <w:r w:rsidR="00F63C47" w:rsidRPr="003F20AF">
        <w:t>Olomouc</w:t>
      </w:r>
      <w:r w:rsidRPr="003F20AF">
        <w:t>.</w:t>
      </w:r>
    </w:p>
    <w:p w:rsidR="003C4D88" w:rsidRPr="003F20AF" w:rsidRDefault="003C4D88" w:rsidP="00FC5EFB">
      <w:pPr>
        <w:pStyle w:val="Text2-1"/>
      </w:pPr>
      <w:r w:rsidRPr="003F20AF">
        <w:t xml:space="preserve">Geodetické a mapové podklady v TUDU </w:t>
      </w:r>
      <w:r w:rsidR="009A2404" w:rsidRPr="003F20AF">
        <w:t>21</w:t>
      </w:r>
      <w:r w:rsidR="00203F6E" w:rsidRPr="003F20AF">
        <w:t>21</w:t>
      </w:r>
      <w:r w:rsidR="00C024A3">
        <w:t xml:space="preserve"> </w:t>
      </w:r>
      <w:r w:rsidRPr="003F20AF">
        <w:t xml:space="preserve">zajistí Objednatel prostřednictvím SŽG </w:t>
      </w:r>
      <w:r w:rsidR="00F63C47" w:rsidRPr="003F20AF">
        <w:t>Olomouc.</w:t>
      </w:r>
      <w:r w:rsidRPr="003F20AF">
        <w:t xml:space="preserve"> Mapové podklady budou zpracovány do hranic dráhy. Ostatní potřebné podklady pro zpracování dokumentace si zajistí Zhotovitel na vlastní náklady.</w:t>
      </w:r>
    </w:p>
    <w:p w:rsidR="0069470F" w:rsidRPr="003F20AF" w:rsidRDefault="0069470F" w:rsidP="00E27319">
      <w:pPr>
        <w:pStyle w:val="Nadpis2-2"/>
        <w:tabs>
          <w:tab w:val="clear" w:pos="879"/>
          <w:tab w:val="num" w:pos="709"/>
        </w:tabs>
        <w:ind w:hanging="879"/>
      </w:pPr>
      <w:bookmarkStart w:id="20" w:name="_Toc7077113"/>
      <w:bookmarkStart w:id="21" w:name="_Toc65759524"/>
      <w:r w:rsidRPr="003F20AF">
        <w:t>Související dokumentace</w:t>
      </w:r>
      <w:bookmarkEnd w:id="20"/>
      <w:bookmarkEnd w:id="21"/>
    </w:p>
    <w:p w:rsidR="0069470F" w:rsidRPr="003F20AF" w:rsidRDefault="0069470F" w:rsidP="0069470F">
      <w:pPr>
        <w:pStyle w:val="Text2-1"/>
      </w:pPr>
      <w:r w:rsidRPr="003F20AF">
        <w:t xml:space="preserve">Schvalovací protokol </w:t>
      </w:r>
      <w:r w:rsidR="00EF7C12" w:rsidRPr="003F20AF">
        <w:t xml:space="preserve">DUR / Zjednodušená dokumentace </w:t>
      </w:r>
      <w:r w:rsidRPr="003F20AF">
        <w:t>SŽ</w:t>
      </w:r>
      <w:r w:rsidR="003F20AF" w:rsidRPr="003F20AF">
        <w:t>, č. j.:</w:t>
      </w:r>
      <w:r w:rsidRPr="003F20AF">
        <w:t xml:space="preserve"> </w:t>
      </w:r>
      <w:r w:rsidR="00203F6E" w:rsidRPr="003F20AF">
        <w:t>7971</w:t>
      </w:r>
      <w:r w:rsidR="002B60B2" w:rsidRPr="003F20AF">
        <w:t>/2021-SŽ-GŘ-O6-Hlo</w:t>
      </w:r>
      <w:r w:rsidR="00EF7C12" w:rsidRPr="003F20AF">
        <w:t>,</w:t>
      </w:r>
      <w:r w:rsidRPr="003F20AF">
        <w:t xml:space="preserve"> ze dne </w:t>
      </w:r>
      <w:r w:rsidR="00203F6E" w:rsidRPr="003F20AF">
        <w:t>1</w:t>
      </w:r>
      <w:r w:rsidR="00F63C47" w:rsidRPr="003F20AF">
        <w:t xml:space="preserve">. </w:t>
      </w:r>
      <w:r w:rsidR="00203F6E" w:rsidRPr="003F20AF">
        <w:t>2</w:t>
      </w:r>
      <w:r w:rsidR="00F63C47" w:rsidRPr="003F20AF">
        <w:t>. 2021</w:t>
      </w:r>
      <w:r w:rsidR="00EF7C12" w:rsidRPr="003F20AF">
        <w:t>.</w:t>
      </w:r>
    </w:p>
    <w:p w:rsidR="0069470F" w:rsidRPr="003F20AF" w:rsidRDefault="0069470F" w:rsidP="0069470F">
      <w:pPr>
        <w:pStyle w:val="Nadpis2-1"/>
      </w:pPr>
      <w:bookmarkStart w:id="22" w:name="_Toc56686796"/>
      <w:bookmarkStart w:id="23" w:name="_Toc7077114"/>
      <w:bookmarkStart w:id="24" w:name="_Toc65759525"/>
      <w:bookmarkEnd w:id="22"/>
      <w:r w:rsidRPr="003F20AF">
        <w:t>KOORDINACE S JINÝMI STAVBAMI</w:t>
      </w:r>
      <w:bookmarkEnd w:id="23"/>
      <w:bookmarkEnd w:id="24"/>
      <w:r w:rsidRPr="003F20AF">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5" w:name="_Toc7077115"/>
      <w:bookmarkStart w:id="26" w:name="_Toc65759526"/>
      <w:r>
        <w:t xml:space="preserve">ZVLÁŠTNÍ </w:t>
      </w:r>
      <w:r w:rsidRPr="00EC2E51">
        <w:t>TECHNICKÉ</w:t>
      </w:r>
      <w:r>
        <w:t xml:space="preserve"> PODMÍNKY A POŽADAVKY NA PROVEDENÍ DÍLA</w:t>
      </w:r>
      <w:bookmarkEnd w:id="25"/>
      <w:bookmarkEnd w:id="26"/>
    </w:p>
    <w:p w:rsidR="0069470F" w:rsidRDefault="0069470F" w:rsidP="00E27319">
      <w:pPr>
        <w:pStyle w:val="Nadpis2-2"/>
        <w:tabs>
          <w:tab w:val="clear" w:pos="879"/>
          <w:tab w:val="num" w:pos="709"/>
        </w:tabs>
        <w:ind w:hanging="879"/>
      </w:pPr>
      <w:bookmarkStart w:id="27" w:name="_Toc7077116"/>
      <w:bookmarkStart w:id="28" w:name="_Toc65759527"/>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220FCF">
      <w:pPr>
        <w:pStyle w:val="Odstavec1-1a"/>
        <w:numPr>
          <w:ilvl w:val="0"/>
          <w:numId w:val="18"/>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 xml:space="preserve">kabelové rezervy metalických, optických </w:t>
      </w:r>
      <w:r>
        <w:lastRenderedPageBreak/>
        <w:t>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E27319">
      <w:pPr>
        <w:pStyle w:val="Nadpis2-2"/>
        <w:tabs>
          <w:tab w:val="clear" w:pos="879"/>
          <w:tab w:val="num" w:pos="709"/>
        </w:tabs>
        <w:ind w:hanging="879"/>
      </w:pPr>
      <w:bookmarkStart w:id="29" w:name="_Toc12371206"/>
      <w:bookmarkStart w:id="30" w:name="_Toc65759528"/>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lastRenderedPageBreak/>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220FCF">
      <w:pPr>
        <w:pStyle w:val="Text2-2"/>
        <w:numPr>
          <w:ilvl w:val="3"/>
          <w:numId w:val="15"/>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220FCF">
      <w:pPr>
        <w:pStyle w:val="Text2-2"/>
        <w:numPr>
          <w:ilvl w:val="3"/>
          <w:numId w:val="16"/>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w:t>
      </w:r>
      <w:r w:rsidRPr="00556757">
        <w:lastRenderedPageBreak/>
        <w:t xml:space="preserve">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3F20AF" w:rsidRDefault="005601FE" w:rsidP="005601FE">
      <w:pPr>
        <w:pStyle w:val="Text2-1"/>
      </w:pPr>
      <w:r w:rsidRPr="006C33D8">
        <w:t xml:space="preserve">Zhotovitel zajistí </w:t>
      </w:r>
      <w:r w:rsidRPr="003F20AF">
        <w:t>zpracování a podání žádosti o potřebné stavební povolení na základě udělení plné moci Objednatelem a zajistí vydání stavebního povolení, nebo oznámení ve zkráceném řízení.</w:t>
      </w:r>
    </w:p>
    <w:p w:rsidR="00EE5578" w:rsidRPr="003F20AF" w:rsidRDefault="00417DF3" w:rsidP="00EE5578">
      <w:pPr>
        <w:pStyle w:val="Text2-1"/>
        <w:rPr>
          <w:b/>
        </w:rPr>
      </w:pPr>
      <w:r w:rsidRPr="003F20AF">
        <w:rPr>
          <w:b/>
        </w:rPr>
        <w:t xml:space="preserve">Zhotovení </w:t>
      </w:r>
      <w:r w:rsidR="00EE5578" w:rsidRPr="003F20AF">
        <w:rPr>
          <w:b/>
        </w:rPr>
        <w:t>stavby lze zahájit až po schválení Projektové dokumentace Objednatelem a nabytí právní moci stavebního povolení.</w:t>
      </w:r>
    </w:p>
    <w:p w:rsidR="001F3AF3" w:rsidRPr="003F20AF" w:rsidRDefault="001F3AF3" w:rsidP="00EE5578">
      <w:pPr>
        <w:pStyle w:val="Text2-1"/>
      </w:pPr>
      <w:r w:rsidRPr="003F20AF">
        <w:t xml:space="preserve">Odstavec </w:t>
      </w:r>
      <w:proofErr w:type="gramStart"/>
      <w:r w:rsidRPr="003F20AF">
        <w:t>4.1.18</w:t>
      </w:r>
      <w:proofErr w:type="gramEnd"/>
      <w:r w:rsidRPr="003F20AF">
        <w:t xml:space="preserve"> </w:t>
      </w:r>
      <w:r w:rsidR="00C8737A" w:rsidRPr="003F20AF">
        <w:t>VTP/P+R/06/20 se ruší a nahrazuje se následujícím textem:</w:t>
      </w:r>
    </w:p>
    <w:p w:rsidR="00C8737A" w:rsidRPr="003F20AF" w:rsidRDefault="00C8737A" w:rsidP="005E7A26">
      <w:pPr>
        <w:pStyle w:val="Textbezslovn"/>
      </w:pPr>
      <w:r w:rsidRPr="003F20AF">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3F20AF">
        <w:rPr>
          <w:b/>
        </w:rPr>
        <w:t>efektivně využívat 7 dnů v týdnu</w:t>
      </w:r>
      <w:r w:rsidRPr="003F20AF">
        <w:t xml:space="preserve">, se zohledněním státem uznávaných svátků v ČR a </w:t>
      </w:r>
      <w:r w:rsidRPr="003F20AF">
        <w:rPr>
          <w:b/>
        </w:rPr>
        <w:t>využitím dvousměnné pracovní doby (5:00 – 22:00 hodin)</w:t>
      </w:r>
      <w:r w:rsidRPr="003F20AF">
        <w:t xml:space="preserve">. Při návrhu harmonogramu projektant prověří možnost souběhu jednotlivých postupů pro maximální zkrácení doby výstavby </w:t>
      </w:r>
      <w:r w:rsidRPr="003F20AF">
        <w:rPr>
          <w:b/>
        </w:rPr>
        <w:t>a možnost provádění vybraných činností v</w:t>
      </w:r>
      <w:r w:rsidR="003C53EE" w:rsidRPr="003F20AF">
        <w:rPr>
          <w:b/>
        </w:rPr>
        <w:t> </w:t>
      </w:r>
      <w:r w:rsidRPr="003F20AF">
        <w:rPr>
          <w:b/>
        </w:rPr>
        <w:t>nočních směnách</w:t>
      </w:r>
      <w:r w:rsidRPr="003F20AF">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3F20AF">
        <w:t xml:space="preserve"> Objednatel požaduje, aby ukončení výlukových prací nebylo plánováno na dny pracovního volna a pracovního klidu, případně v pracovní dny po 16.00 hod.</w:t>
      </w:r>
    </w:p>
    <w:p w:rsidR="00EE5578" w:rsidRPr="003F20AF" w:rsidRDefault="00EE5578" w:rsidP="00E27319">
      <w:pPr>
        <w:pStyle w:val="Nadpis2-2"/>
        <w:tabs>
          <w:tab w:val="clear" w:pos="879"/>
          <w:tab w:val="num" w:pos="709"/>
        </w:tabs>
        <w:ind w:hanging="879"/>
      </w:pPr>
      <w:bookmarkStart w:id="31" w:name="_Toc12371207"/>
      <w:bookmarkStart w:id="32" w:name="_Toc65759529"/>
      <w:r w:rsidRPr="003F20AF">
        <w:t>Zhotovení stavby</w:t>
      </w:r>
      <w:bookmarkEnd w:id="31"/>
      <w:bookmarkEnd w:id="32"/>
    </w:p>
    <w:p w:rsidR="00806E3F" w:rsidRPr="003F20AF"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w:t>
      </w:r>
      <w:r w:rsidRPr="003F20AF">
        <w:rPr>
          <w:rFonts w:asciiTheme="minorHAnsi" w:hAnsiTheme="minorHAnsi"/>
        </w:rPr>
        <w:t xml:space="preserve">výkopových prací a kabelizace) zajistí Zhotovitel vytýčení hranic </w:t>
      </w:r>
      <w:r w:rsidR="001F209B" w:rsidRPr="003F20AF">
        <w:rPr>
          <w:rFonts w:asciiTheme="minorHAnsi" w:hAnsiTheme="minorHAnsi"/>
        </w:rPr>
        <w:t>pozemků ve správě SŽ</w:t>
      </w:r>
      <w:r w:rsidRPr="003F20AF">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3F20AF">
        <w:t xml:space="preserve">Po vytýčení kabelových tras a před zahájením výkopových prací je Zhotovitel povinen svolat jednání </w:t>
      </w:r>
      <w:r w:rsidR="001F209B" w:rsidRPr="003F20AF">
        <w:t xml:space="preserve">v dané železniční stanici a přilehlém mezistaničním úseku </w:t>
      </w:r>
      <w:r w:rsidRPr="003F20AF">
        <w:t>za účasti zhotovitele projektové dokumentace sdělovacího a zabezpečovacího zařízení a</w:t>
      </w:r>
      <w:r w:rsidR="001F209B" w:rsidRPr="003F20AF">
        <w:t> </w:t>
      </w:r>
      <w:r w:rsidRPr="003F20AF">
        <w:t xml:space="preserve">silnoproudu, jednotlivých </w:t>
      </w:r>
      <w:proofErr w:type="spellStart"/>
      <w:r w:rsidRPr="003F20AF">
        <w:t>podzhotovitelů</w:t>
      </w:r>
      <w:proofErr w:type="spellEnd"/>
      <w:r w:rsidRPr="003F20AF">
        <w:t xml:space="preserve"> a </w:t>
      </w:r>
      <w:r w:rsidR="001F209B" w:rsidRPr="003F20AF">
        <w:t>Objednatele</w:t>
      </w:r>
      <w:r w:rsidRPr="003F20AF">
        <w:t>. Cílem je na místě upřesnit a</w:t>
      </w:r>
      <w:r w:rsidR="001F209B" w:rsidRPr="003F20AF">
        <w:t> </w:t>
      </w:r>
      <w:r w:rsidRPr="003F20AF">
        <w:t>zkoordinovat jednotlivé trasy a zkoordinovat provádění výkopových prací s pracemi ostatních PS a SO. Z jednání je Zhotovitel povinen vyhotovit záznam</w:t>
      </w:r>
      <w:r w:rsidR="001F209B" w:rsidRPr="003F20AF">
        <w:t>, jehož přílohou bude prezenční listina</w:t>
      </w:r>
      <w:r w:rsidRPr="003F20AF">
        <w:t>. Zhotovitel musí být připraven na chyby a lokální změny v přesnosti údajů o polohách stávajících inž</w:t>
      </w:r>
      <w:r w:rsidR="001F209B" w:rsidRPr="003F20AF">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 xml:space="preserve">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w:t>
      </w:r>
      <w:r w:rsidRPr="0093670A">
        <w:lastRenderedPageBreak/>
        <w:t>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EE5578" w:rsidRPr="00045C8F" w:rsidRDefault="00DD787F" w:rsidP="00045C8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w:t>
      </w:r>
    </w:p>
    <w:p w:rsidR="0069470F" w:rsidRDefault="0069470F" w:rsidP="00E27319">
      <w:pPr>
        <w:pStyle w:val="Nadpis2-2"/>
        <w:tabs>
          <w:tab w:val="clear" w:pos="879"/>
          <w:tab w:val="num" w:pos="709"/>
        </w:tabs>
        <w:ind w:hanging="879"/>
      </w:pPr>
      <w:bookmarkStart w:id="33" w:name="_Toc7077117"/>
      <w:bookmarkStart w:id="34" w:name="_Toc65759530"/>
      <w:r>
        <w:lastRenderedPageBreak/>
        <w:t>Zeměměřická činnost zhotovitele</w:t>
      </w:r>
      <w:bookmarkEnd w:id="33"/>
      <w:bookmarkEnd w:id="34"/>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Pr="00BE0286" w:rsidRDefault="00F01E1D" w:rsidP="00F01E1D">
      <w:pPr>
        <w:pStyle w:val="Text2-1"/>
      </w:pPr>
      <w:r w:rsidRPr="00BE0286">
        <w:t xml:space="preserve">Objednatel prostřednictvím SŽG pracoviště Olomouc dodá reambulované geodetické a mapové podklady v rozsahu TU </w:t>
      </w:r>
      <w:r w:rsidR="00164700">
        <w:t>21</w:t>
      </w:r>
      <w:r w:rsidR="001473FD">
        <w:t>21</w:t>
      </w:r>
      <w:r w:rsidRPr="00BE0286">
        <w:t xml:space="preserve"> </w:t>
      </w:r>
      <w:proofErr w:type="gramStart"/>
      <w:r w:rsidR="00C024A3">
        <w:t>km 2,290</w:t>
      </w:r>
      <w:proofErr w:type="gramEnd"/>
      <w:r w:rsidR="00C024A3">
        <w:t xml:space="preserve"> – 4,250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C024A3" w:rsidRDefault="00F01E1D" w:rsidP="00C024A3">
      <w:pPr>
        <w:pStyle w:val="Text2-1"/>
        <w:spacing w:after="0"/>
      </w:pPr>
      <w:r w:rsidRPr="00BE0286">
        <w:t>Zhotovitel si zajistí provedení formální kontroly geodetické části dokumentace skutečného provedení na portálu modernizace dráhy</w:t>
      </w:r>
    </w:p>
    <w:p w:rsidR="00C024A3" w:rsidRDefault="00F01E1D" w:rsidP="00C024A3">
      <w:pPr>
        <w:pStyle w:val="Text2-1"/>
        <w:numPr>
          <w:ilvl w:val="0"/>
          <w:numId w:val="0"/>
        </w:numPr>
        <w:spacing w:after="0"/>
        <w:ind w:left="737"/>
      </w:pPr>
      <w:r w:rsidRPr="00BE0286">
        <w:t>(http://</w:t>
      </w:r>
      <w:proofErr w:type="gramStart"/>
      <w:r w:rsidRPr="00BE0286">
        <w:t>www</w:t>
      </w:r>
      <w:proofErr w:type="gramEnd"/>
      <w:r w:rsidRPr="00BE0286">
        <w:t>.</w:t>
      </w:r>
      <w:proofErr w:type="gramStart"/>
      <w:r w:rsidRPr="00BE0286">
        <w:t>modernizace</w:t>
      </w:r>
      <w:proofErr w:type="gramEnd"/>
      <w:r w:rsidRPr="00BE0286">
        <w:t xml:space="preserve">.szdc.cz). </w:t>
      </w:r>
    </w:p>
    <w:p w:rsidR="00F01E1D" w:rsidRPr="00BE0286" w:rsidRDefault="00F01E1D" w:rsidP="00C024A3">
      <w:pPr>
        <w:pStyle w:val="Text2-1"/>
        <w:numPr>
          <w:ilvl w:val="0"/>
          <w:numId w:val="0"/>
        </w:numPr>
        <w:ind w:left="737"/>
      </w:pPr>
      <w:r w:rsidRPr="00BE0286">
        <w:t>Na tomto portálu se mohou registrovat zhotovitelé / projekční organizace, které jsou ve smluvním vztahu se SŽ úsekem modernizace.</w:t>
      </w:r>
    </w:p>
    <w:p w:rsidR="00F01E1D" w:rsidRDefault="00F01E1D" w:rsidP="00F01E1D">
      <w:pPr>
        <w:pStyle w:val="Text2-1"/>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E27319">
      <w:pPr>
        <w:pStyle w:val="Nadpis2-2"/>
        <w:tabs>
          <w:tab w:val="clear" w:pos="879"/>
          <w:tab w:val="num" w:pos="709"/>
        </w:tabs>
        <w:ind w:hanging="879"/>
      </w:pPr>
      <w:bookmarkStart w:id="35" w:name="_Toc7077118"/>
      <w:bookmarkStart w:id="36" w:name="_Toc65759531"/>
      <w:r>
        <w:t>Doklady překládané zhotovitelem</w:t>
      </w:r>
      <w:bookmarkEnd w:id="35"/>
      <w:bookmarkEnd w:id="36"/>
    </w:p>
    <w:p w:rsidR="00160EC0" w:rsidRPr="002D5B16"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w:t>
      </w:r>
      <w:r w:rsidRPr="002D5B16">
        <w:t xml:space="preserve">druhy „Určených technických zařízení“, dotčených výstavbou. Z tohoto dokladu musí být zřejmé, že se vztahuje k plnění předmětné zakázky a bez předložení </w:t>
      </w:r>
      <w:r w:rsidR="003558EC" w:rsidRPr="002D5B16">
        <w:t xml:space="preserve">těchto dokladů </w:t>
      </w:r>
      <w:r w:rsidRPr="002D5B16">
        <w:t>nebude možné zahájit práce na výše uvedených objektech.</w:t>
      </w:r>
    </w:p>
    <w:p w:rsidR="0069470F" w:rsidRPr="002D5B16" w:rsidRDefault="0069470F" w:rsidP="0069470F">
      <w:pPr>
        <w:pStyle w:val="Text2-1"/>
      </w:pPr>
      <w:r w:rsidRPr="002D5B16">
        <w:t>Zhotovitel doloží před zahájením prací na železniční dopravní cestě prosté kopie dokladů o kvalifikaci zhotovitelů dle Předpisu o odborné způsobilosti a znalosti osob při provozování dráhy a drážní dopravy SŽDC Zam1, v platném znění</w:t>
      </w:r>
      <w:r w:rsidR="00C024A3">
        <w:t>.</w:t>
      </w:r>
    </w:p>
    <w:p w:rsidR="0069470F" w:rsidRPr="002D5B16" w:rsidRDefault="0069470F" w:rsidP="002D5B16">
      <w:pPr>
        <w:pStyle w:val="Text2-1"/>
        <w:spacing w:before="120"/>
      </w:pPr>
      <w:r w:rsidRPr="002D5B16">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E27319">
      <w:pPr>
        <w:pStyle w:val="Nadpis2-2"/>
        <w:tabs>
          <w:tab w:val="clear" w:pos="879"/>
          <w:tab w:val="num" w:pos="709"/>
        </w:tabs>
        <w:ind w:hanging="879"/>
      </w:pPr>
      <w:bookmarkStart w:id="37" w:name="_Toc7077120"/>
      <w:bookmarkStart w:id="38" w:name="_Toc65759532"/>
      <w:r>
        <w:t>Dokumentace skutečného provedení stavby</w:t>
      </w:r>
      <w:bookmarkEnd w:id="37"/>
      <w:bookmarkEnd w:id="38"/>
    </w:p>
    <w:p w:rsidR="00045C8F" w:rsidRPr="004C1E41" w:rsidRDefault="00045C8F" w:rsidP="00045C8F">
      <w:pPr>
        <w:pStyle w:val="Text2-1"/>
      </w:pPr>
      <w:bookmarkStart w:id="39" w:name="_Ref62143555"/>
      <w:r w:rsidRPr="009E728E">
        <w:t>ES prohlášení o ověření subsystému:</w:t>
      </w:r>
      <w:bookmarkEnd w:id="39"/>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lastRenderedPageBreak/>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69470F" w:rsidRDefault="00045C8F" w:rsidP="00045C8F">
      <w:pPr>
        <w:pStyle w:val="Text2-2"/>
        <w:tabs>
          <w:tab w:val="clear" w:pos="1672"/>
          <w:tab w:val="num" w:pos="1701"/>
        </w:tabs>
        <w:ind w:left="1701"/>
      </w:pPr>
      <w:r>
        <w:t>Zhotovitel musí rovněž zajistit aktualizaci nebo vydání nového průkazu způsobilosti UTZ.</w:t>
      </w:r>
    </w:p>
    <w:p w:rsidR="00C024A3" w:rsidRDefault="00C024A3" w:rsidP="00C024A3">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C2253" w:rsidRDefault="0069470F" w:rsidP="00E27319">
      <w:pPr>
        <w:pStyle w:val="Nadpis2-2"/>
        <w:tabs>
          <w:tab w:val="clear" w:pos="879"/>
          <w:tab w:val="num" w:pos="709"/>
        </w:tabs>
        <w:ind w:hanging="879"/>
      </w:pPr>
      <w:bookmarkStart w:id="40" w:name="_Toc7077121"/>
      <w:bookmarkStart w:id="41" w:name="_Toc65759533"/>
      <w:r w:rsidRPr="007C01E3">
        <w:t>Zabezpečovací zařízení</w:t>
      </w:r>
      <w:bookmarkEnd w:id="40"/>
      <w:bookmarkEnd w:id="41"/>
    </w:p>
    <w:p w:rsidR="00160EC0" w:rsidRPr="006C09AD" w:rsidRDefault="00160EC0" w:rsidP="00160EC0">
      <w:pPr>
        <w:pStyle w:val="Text2-1"/>
        <w:rPr>
          <w:rStyle w:val="Tun"/>
          <w:rFonts w:asciiTheme="minorHAnsi" w:hAnsiTheme="minorHAnsi"/>
          <w:b w:val="0"/>
        </w:rPr>
      </w:pPr>
      <w:r w:rsidRPr="006C09AD">
        <w:rPr>
          <w:rStyle w:val="Tun"/>
          <w:rFonts w:asciiTheme="minorHAnsi" w:hAnsiTheme="minorHAnsi"/>
        </w:rPr>
        <w:t>Popis stávajícího stavu</w:t>
      </w:r>
    </w:p>
    <w:p w:rsidR="00916546" w:rsidRPr="006C09AD" w:rsidRDefault="001473FD" w:rsidP="00916546">
      <w:pPr>
        <w:pStyle w:val="Text2-2"/>
      </w:pPr>
      <w:r w:rsidRPr="006C09AD">
        <w:rPr>
          <w:rFonts w:cs="Arial"/>
          <w:szCs w:val="20"/>
        </w:rPr>
        <w:t>V současnosti je přejezd zabezpečený světelným přejezdovým zabezpečovacím zařízením typu AŽD 71 (1994), kategorie 3SNI</w:t>
      </w:r>
      <w:r w:rsidR="00916546" w:rsidRPr="006C09AD">
        <w:rPr>
          <w:rFonts w:cs="Arial"/>
          <w:szCs w:val="20"/>
        </w:rPr>
        <w:t>.</w:t>
      </w:r>
    </w:p>
    <w:p w:rsidR="001473FD" w:rsidRPr="006C09AD" w:rsidRDefault="001473FD" w:rsidP="00B31A56">
      <w:pPr>
        <w:pStyle w:val="Text2-2"/>
        <w:rPr>
          <w:rFonts w:asciiTheme="minorHAnsi" w:hAnsiTheme="minorHAnsi"/>
        </w:rPr>
      </w:pPr>
      <w:r w:rsidRPr="006C09AD">
        <w:t>Vnitřní výstroj PZS je umístěna v </w:t>
      </w:r>
      <w:r w:rsidR="006C09AD" w:rsidRPr="006C09AD">
        <w:t>RD</w:t>
      </w:r>
      <w:r w:rsidRPr="006C09AD">
        <w:t xml:space="preserve"> typu OPD 2,5/3,6 situovaném v blízkosti přejezdu.</w:t>
      </w:r>
    </w:p>
    <w:p w:rsidR="001473FD" w:rsidRPr="006C09AD" w:rsidRDefault="001473FD" w:rsidP="00B31A56">
      <w:pPr>
        <w:pStyle w:val="Text2-2"/>
        <w:rPr>
          <w:rFonts w:asciiTheme="minorHAnsi" w:hAnsiTheme="minorHAnsi"/>
        </w:rPr>
      </w:pPr>
      <w:r w:rsidRPr="006C09AD">
        <w:t xml:space="preserve">Pro automatickou činnost PZS jsou využívány kolejové obvody 75 Hz s relé DSŠ 12P a 50 Hz s relé NMVŠ2-1000/1000. </w:t>
      </w:r>
    </w:p>
    <w:p w:rsidR="001473FD" w:rsidRPr="006C09AD" w:rsidRDefault="001473FD" w:rsidP="00B31A56">
      <w:pPr>
        <w:pStyle w:val="Text2-2"/>
        <w:rPr>
          <w:rFonts w:asciiTheme="minorHAnsi" w:hAnsiTheme="minorHAnsi"/>
        </w:rPr>
      </w:pPr>
      <w:r w:rsidRPr="006C09AD">
        <w:t xml:space="preserve">Kolejový obvod směrem k přejezdu P7236 má napájení z RD PZS P7236 a snímání v RD PZS P7233. </w:t>
      </w:r>
    </w:p>
    <w:p w:rsidR="001473FD" w:rsidRPr="006C09AD" w:rsidRDefault="001473FD" w:rsidP="00B31A56">
      <w:pPr>
        <w:pStyle w:val="Text2-2"/>
        <w:rPr>
          <w:rFonts w:asciiTheme="minorHAnsi" w:hAnsiTheme="minorHAnsi"/>
        </w:rPr>
      </w:pPr>
      <w:r w:rsidRPr="006C09AD">
        <w:t xml:space="preserve">Kontrolní a ovládací prvky jsou umístěny na JOP v DK ŽST Kroměříž, zjednodušená sloučená světelná indikace přejezdů v traťovém úseku Kojetín – Kroměříž na desce nouzových obsluh v DK ŽST Kroměříž a na indikační desce v DK ŽST Kojetín. Pro jejich přenos je využíváno multiplexní přenosové zařízení MUZA. </w:t>
      </w:r>
    </w:p>
    <w:p w:rsidR="001B0B19" w:rsidRPr="006C09AD" w:rsidRDefault="001473FD" w:rsidP="00B31A56">
      <w:pPr>
        <w:pStyle w:val="Text2-2"/>
        <w:rPr>
          <w:rFonts w:asciiTheme="minorHAnsi" w:hAnsiTheme="minorHAnsi"/>
        </w:rPr>
      </w:pPr>
      <w:r w:rsidRPr="006C09AD">
        <w:t>ŽST Kojetín je zabezpečena SZZ elektromechanickým, ŽST Kroměříž SZZ elektronickým typu ESA 11, mezistaniční úsek je osazen TZZ AH 83</w:t>
      </w:r>
      <w:r w:rsidR="001B0B19" w:rsidRPr="006C09AD">
        <w:t>.</w:t>
      </w:r>
    </w:p>
    <w:p w:rsidR="00160EC0" w:rsidRPr="006C09AD" w:rsidRDefault="00160EC0" w:rsidP="00160EC0">
      <w:pPr>
        <w:pStyle w:val="Text2-1"/>
        <w:rPr>
          <w:rStyle w:val="Tun"/>
          <w:rFonts w:asciiTheme="minorHAnsi" w:hAnsiTheme="minorHAnsi"/>
          <w:b w:val="0"/>
        </w:rPr>
      </w:pPr>
      <w:r w:rsidRPr="006C09AD">
        <w:rPr>
          <w:rStyle w:val="Tun"/>
          <w:rFonts w:asciiTheme="minorHAnsi" w:hAnsiTheme="minorHAnsi"/>
        </w:rPr>
        <w:t>Požadavky na nový stav</w:t>
      </w:r>
    </w:p>
    <w:p w:rsidR="00AF513C" w:rsidRPr="006C09AD" w:rsidRDefault="001473FD" w:rsidP="0063436A">
      <w:pPr>
        <w:pStyle w:val="Text2-2"/>
        <w:rPr>
          <w:rFonts w:asciiTheme="minorHAnsi" w:hAnsiTheme="minorHAnsi"/>
        </w:rPr>
      </w:pPr>
      <w:r w:rsidRPr="006C09AD">
        <w:t>Stávající přejezdové zabezpečovací zařízení bez závor bude nahrazeno přejezdovým zabezpečovacím zařízením s celými</w:t>
      </w:r>
      <w:r w:rsidRPr="006C09AD" w:rsidDel="006A449D">
        <w:t xml:space="preserve"> </w:t>
      </w:r>
      <w:r w:rsidRPr="006C09AD">
        <w:t>závorami, 3. kategorie dle ČSN 34 2650 ed.2 odstavec 5.3.2.7 c)</w:t>
      </w:r>
      <w:r w:rsidR="00565E61" w:rsidRPr="006C09AD">
        <w:t xml:space="preserve">, </w:t>
      </w:r>
      <w:r w:rsidRPr="006C09AD">
        <w:t>předpoklad 3ZBI</w:t>
      </w:r>
      <w:r w:rsidR="00B31A56" w:rsidRPr="006C09AD">
        <w:t xml:space="preserve">. </w:t>
      </w:r>
    </w:p>
    <w:p w:rsidR="00AF513C" w:rsidRPr="006C09AD" w:rsidRDefault="00AF513C" w:rsidP="0063436A">
      <w:pPr>
        <w:pStyle w:val="Text2-2"/>
        <w:rPr>
          <w:rFonts w:asciiTheme="minorHAnsi" w:hAnsiTheme="minorHAnsi"/>
        </w:rPr>
      </w:pPr>
      <w:r w:rsidRPr="006C09AD">
        <w:t xml:space="preserve">Zhotovitel dokumentace zajistí veřejnoprávní jednání s DÚ ČR pro vydání Rozhodnutí o změně </w:t>
      </w:r>
      <w:r w:rsidR="00EA4CE4">
        <w:t xml:space="preserve">rozsahu a </w:t>
      </w:r>
      <w:r w:rsidRPr="006C09AD">
        <w:t>způsobu zabezpečení přejezdu.</w:t>
      </w:r>
    </w:p>
    <w:p w:rsidR="001B0B19" w:rsidRPr="006C09AD" w:rsidRDefault="00B31A56" w:rsidP="0063436A">
      <w:pPr>
        <w:pStyle w:val="Text2-2"/>
        <w:rPr>
          <w:rFonts w:asciiTheme="minorHAnsi" w:hAnsiTheme="minorHAnsi"/>
        </w:rPr>
      </w:pPr>
      <w:r w:rsidRPr="006C09AD">
        <w:rPr>
          <w:color w:val="000000"/>
        </w:rPr>
        <w:t>Doplnění závor bude provedeno v souladu s MP 53749/2019-SŽDC-GŘ-O14 “Konfigurace přejezdových zabezpečovacích zařízení světelných“ z </w:t>
      </w:r>
      <w:proofErr w:type="gramStart"/>
      <w:r w:rsidRPr="006C09AD">
        <w:rPr>
          <w:color w:val="000000"/>
        </w:rPr>
        <w:t>30.9.2019</w:t>
      </w:r>
      <w:proofErr w:type="gramEnd"/>
      <w:r w:rsidRPr="006C09AD">
        <w:rPr>
          <w:color w:val="000000"/>
        </w:rPr>
        <w:t xml:space="preserve"> a ČSN 34 2650 ed.2</w:t>
      </w:r>
      <w:r w:rsidR="001B0B19" w:rsidRPr="006C09AD">
        <w:rPr>
          <w:color w:val="000000"/>
        </w:rPr>
        <w:t xml:space="preserve">, </w:t>
      </w:r>
      <w:r w:rsidR="001B0B19" w:rsidRPr="006C09AD">
        <w:t>kde dle článku 5.3.2.7 písmeno c)</w:t>
      </w:r>
      <w:r w:rsidR="00565E61" w:rsidRPr="006C09AD">
        <w:t>.</w:t>
      </w:r>
    </w:p>
    <w:p w:rsidR="00AF513C" w:rsidRPr="00EF5C38" w:rsidRDefault="002C4431" w:rsidP="0063436A">
      <w:pPr>
        <w:pStyle w:val="Text2-2"/>
        <w:rPr>
          <w:rFonts w:asciiTheme="minorHAnsi" w:hAnsiTheme="minorHAnsi"/>
        </w:rPr>
      </w:pPr>
      <w:r w:rsidRPr="00EF5C38">
        <w:t>Budou použity výstražníky s LED světly, OŘ Olomouc upřednostňuje závory hliníkové konstrukce.</w:t>
      </w:r>
    </w:p>
    <w:p w:rsidR="00565E61" w:rsidRPr="00EF5C38" w:rsidRDefault="002C4431" w:rsidP="00EF5C38">
      <w:pPr>
        <w:pStyle w:val="Text2-2"/>
        <w:rPr>
          <w:rFonts w:asciiTheme="minorHAnsi" w:hAnsiTheme="minorHAnsi"/>
        </w:rPr>
      </w:pPr>
      <w:r w:rsidRPr="00EF5C38">
        <w:t xml:space="preserve">Pokud budou závory </w:t>
      </w:r>
      <w:proofErr w:type="spellStart"/>
      <w:r w:rsidRPr="00EF5C38">
        <w:t>čtyřkvadrantové</w:t>
      </w:r>
      <w:proofErr w:type="spellEnd"/>
      <w:r w:rsidRPr="00EF5C38">
        <w:t>, budou přednostně vybaveny  postupným (sekvenčním) sklápěním závor (v případě, že to bude možné.</w:t>
      </w:r>
    </w:p>
    <w:p w:rsidR="00565E61" w:rsidRPr="00EF5C38" w:rsidRDefault="00565E61" w:rsidP="0063436A">
      <w:pPr>
        <w:pStyle w:val="Text2-2"/>
        <w:rPr>
          <w:rFonts w:asciiTheme="minorHAnsi" w:hAnsiTheme="minorHAnsi"/>
        </w:rPr>
      </w:pPr>
      <w:r w:rsidRPr="00EF5C38">
        <w:lastRenderedPageBreak/>
        <w:t>Nové PZS bude mít vazbu do stávajícího SZZ ŽST Kroměříž a Kojetín, TZZ Kojetín – Kroměříž a PZS přejezdu P723</w:t>
      </w:r>
      <w:r w:rsidR="00EF5C38">
        <w:t>7 v km 5,431</w:t>
      </w:r>
      <w:r w:rsidRPr="00EF5C38">
        <w:t xml:space="preserve">. </w:t>
      </w:r>
    </w:p>
    <w:p w:rsidR="00565E61" w:rsidRPr="00EF5C38" w:rsidRDefault="00565E61" w:rsidP="0063436A">
      <w:pPr>
        <w:pStyle w:val="Text2-2"/>
        <w:rPr>
          <w:rFonts w:asciiTheme="minorHAnsi" w:hAnsiTheme="minorHAnsi"/>
        </w:rPr>
      </w:pPr>
      <w:r w:rsidRPr="00EF5C38">
        <w:t xml:space="preserve">Pro zjišťování volnosti přibližovacích úseků budou využívány nové počítače náprav. </w:t>
      </w:r>
    </w:p>
    <w:p w:rsidR="00565E61" w:rsidRPr="002D5B16" w:rsidRDefault="00565E61" w:rsidP="0063436A">
      <w:pPr>
        <w:pStyle w:val="Text2-2"/>
        <w:rPr>
          <w:rFonts w:asciiTheme="minorHAnsi" w:hAnsiTheme="minorHAnsi"/>
        </w:rPr>
      </w:pPr>
      <w:r w:rsidRPr="00EF5C38">
        <w:t>Vnitřní výstroj nového PZS bude umístěna v novém zatepleném betonové</w:t>
      </w:r>
      <w:r w:rsidR="00EF5C38" w:rsidRPr="00EF5C38">
        <w:t>m RD</w:t>
      </w:r>
      <w:r w:rsidRPr="00EF5C38">
        <w:t xml:space="preserve"> s řízeným temperováním a sedlovou nebo valbovou střechou, který se umístí poblíž přejezdu na pozemku ve správě SŽ. V blízkosti RD bude umístěna společná skříňka s venkovním telefonním objektem (VTO) a skříňka místní ovládání PZZ (SMO) s výhledem na trať. Vstupní dveře do RD budou v </w:t>
      </w:r>
      <w:r w:rsidRPr="002D5B16">
        <w:t>takovém provedení, aby při chůzi z RD ke skříni s VTO a SMO nebylo nutné obcházet křídlo dveří. Bude doplněn dveřní kontakt na RD a tento kontakt bude připraven pro budoucí zapojení do DDTS.</w:t>
      </w:r>
    </w:p>
    <w:p w:rsidR="00565E61" w:rsidRPr="002D5B16" w:rsidRDefault="00565E61" w:rsidP="0063436A">
      <w:pPr>
        <w:pStyle w:val="Text2-2"/>
        <w:rPr>
          <w:rFonts w:asciiTheme="minorHAnsi" w:hAnsiTheme="minorHAnsi"/>
        </w:rPr>
      </w:pPr>
      <w:r w:rsidRPr="002D5B16">
        <w:t xml:space="preserve">Ovládací a indikační prvky budou umístěny na JOP v DK ŽST Kroměříž, zjednodušená sloučená světelná indikace o stavu přejezdů v traťovém úseku Kojetín – Kroměříž na desce nouzových obsluh v DK ŽST Kroměříž a na indikační desce v DK ŽST Kojetín. </w:t>
      </w:r>
    </w:p>
    <w:p w:rsidR="00565E61" w:rsidRPr="002D5B16" w:rsidRDefault="00565E61" w:rsidP="0063436A">
      <w:pPr>
        <w:pStyle w:val="Text2-2"/>
        <w:rPr>
          <w:rFonts w:asciiTheme="minorHAnsi" w:hAnsiTheme="minorHAnsi"/>
        </w:rPr>
      </w:pPr>
      <w:r w:rsidRPr="002D5B16">
        <w:t xml:space="preserve">Pro zajištění dostatečné kapacity přenosu informací do ŽST Kroměříž bude nutná instalace přenosového zařízení i na PZS P7236. PZS bude vybaveno stavovou a měřící diagnostikou s online přenosem informací do diagnostického serveru SSZT na pracovišti údržby v ŽST Kroměříž. </w:t>
      </w:r>
    </w:p>
    <w:p w:rsidR="00565E61" w:rsidRPr="002D5B16" w:rsidRDefault="00565E61" w:rsidP="0063436A">
      <w:pPr>
        <w:pStyle w:val="Text2-2"/>
        <w:rPr>
          <w:rFonts w:asciiTheme="minorHAnsi" w:hAnsiTheme="minorHAnsi"/>
        </w:rPr>
      </w:pPr>
      <w:r w:rsidRPr="002D5B16">
        <w:t>Součástí stavby bude i demontáž vnějších a vnitřních prvků rušeného PZS.</w:t>
      </w:r>
    </w:p>
    <w:p w:rsidR="00565E61" w:rsidRPr="002D5B16" w:rsidRDefault="00565E61" w:rsidP="0063436A">
      <w:pPr>
        <w:pStyle w:val="Text2-2"/>
        <w:rPr>
          <w:rFonts w:asciiTheme="minorHAnsi" w:hAnsiTheme="minorHAnsi"/>
        </w:rPr>
      </w:pPr>
      <w:r w:rsidRPr="002D5B16">
        <w:t xml:space="preserve">Stávající kabelizace je pro instalaci nových počítačů náprav kapacitně nedostatečná a bude rozšířena. Nová kabelizace se předpokládá v úseku </w:t>
      </w:r>
      <w:r w:rsidR="00EF5C38" w:rsidRPr="002D5B16">
        <w:t>RD</w:t>
      </w:r>
      <w:r w:rsidRPr="002D5B16">
        <w:t xml:space="preserve"> – přejezd P7233, pro prodloužení přibližovacího úseku ve směru od Kojetína a v rozsahu stávajícího kolejového obvodu 50 Hz a to ve stávajících trasách. Budou použity typizované výrobky.</w:t>
      </w:r>
    </w:p>
    <w:p w:rsidR="002D5B16" w:rsidRPr="00582A11" w:rsidRDefault="002D5B16" w:rsidP="002D5B16">
      <w:pPr>
        <w:pStyle w:val="Text2-2"/>
        <w:numPr>
          <w:ilvl w:val="3"/>
          <w:numId w:val="15"/>
        </w:numPr>
        <w:tabs>
          <w:tab w:val="clear" w:pos="1672"/>
          <w:tab w:val="num" w:pos="1701"/>
        </w:tabs>
        <w:ind w:left="1701"/>
        <w:rPr>
          <w:rFonts w:asciiTheme="minorHAnsi" w:hAnsiTheme="minorHAnsi"/>
        </w:rPr>
      </w:pPr>
      <w:r w:rsidRPr="00582A11">
        <w:rPr>
          <w:rFonts w:asciiTheme="minorHAnsi" w:hAnsiTheme="minorHAnsi"/>
        </w:rPr>
        <w:t>V rámci stavby budou použita kompozitní závorová břevna s LED břevnovými svítilnami, velké výstražné kříže a výstražníky v LED provedení.</w:t>
      </w:r>
    </w:p>
    <w:p w:rsidR="002D5B16" w:rsidRPr="00582A11" w:rsidRDefault="002D5B16" w:rsidP="002D5B16">
      <w:pPr>
        <w:pStyle w:val="Text2-2"/>
        <w:numPr>
          <w:ilvl w:val="3"/>
          <w:numId w:val="15"/>
        </w:numPr>
        <w:tabs>
          <w:tab w:val="clear" w:pos="1672"/>
          <w:tab w:val="num" w:pos="1701"/>
        </w:tabs>
        <w:ind w:left="1701"/>
        <w:rPr>
          <w:rFonts w:asciiTheme="minorHAnsi" w:hAnsiTheme="minorHAnsi"/>
          <w:sz w:val="16"/>
        </w:rPr>
      </w:pPr>
      <w:r w:rsidRPr="00582A11">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582A11">
        <w:rPr>
          <w:rFonts w:asciiTheme="minorHAnsi" w:hAnsiTheme="minorHAnsi"/>
          <w:bCs/>
          <w:iCs/>
          <w:szCs w:val="20"/>
        </w:rPr>
        <w:t>předzváněcí</w:t>
      </w:r>
      <w:proofErr w:type="spellEnd"/>
      <w:r w:rsidRPr="00582A11">
        <w:rPr>
          <w:rFonts w:asciiTheme="minorHAnsi" w:hAnsiTheme="minorHAnsi"/>
          <w:bCs/>
          <w:iCs/>
          <w:szCs w:val="20"/>
        </w:rPr>
        <w:t xml:space="preserve"> doby pro přejezdy s pohybem chodců vždy použije výpočet podle bodu 5a) části B) dopisu čj. 3867/2017-SŽDC-O14 - </w:t>
      </w:r>
      <w:r w:rsidRPr="00582A11">
        <w:rPr>
          <w:rFonts w:asciiTheme="minorHAnsi" w:hAnsiTheme="minorHAnsi"/>
        </w:rPr>
        <w:t xml:space="preserve">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_Ref56174244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8.1.3</w:t>
      </w:r>
      <w:proofErr w:type="gramEnd"/>
      <w:r w:rsidRPr="00582A11">
        <w:rPr>
          <w:rFonts w:asciiTheme="minorHAnsi" w:hAnsiTheme="minorHAnsi"/>
        </w:rPr>
        <w:fldChar w:fldCharType="end"/>
      </w:r>
      <w:r w:rsidRPr="00582A11">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2D5B16" w:rsidRPr="00582A11" w:rsidRDefault="002D5B16" w:rsidP="002D5B16">
      <w:pPr>
        <w:pStyle w:val="Text2-2"/>
        <w:numPr>
          <w:ilvl w:val="3"/>
          <w:numId w:val="15"/>
        </w:numPr>
        <w:tabs>
          <w:tab w:val="clear" w:pos="1672"/>
          <w:tab w:val="num" w:pos="1701"/>
        </w:tabs>
        <w:ind w:left="1701"/>
        <w:rPr>
          <w:rFonts w:asciiTheme="minorHAnsi" w:hAnsiTheme="minorHAnsi"/>
          <w:sz w:val="14"/>
        </w:rPr>
      </w:pPr>
      <w:r w:rsidRPr="00582A11">
        <w:rPr>
          <w:rFonts w:asciiTheme="minorHAnsi" w:hAnsiTheme="minorHAnsi"/>
          <w:bCs/>
          <w:iCs/>
          <w:szCs w:val="20"/>
        </w:rPr>
        <w:t xml:space="preserve">V případě výstavby nebo rekonstrukce závor se požaduje navržení a zřízení břevnových svítilen </w:t>
      </w:r>
      <w:proofErr w:type="gramStart"/>
      <w:r w:rsidRPr="00582A11">
        <w:rPr>
          <w:rFonts w:asciiTheme="minorHAnsi" w:hAnsiTheme="minorHAnsi"/>
          <w:bCs/>
          <w:iCs/>
          <w:szCs w:val="20"/>
        </w:rPr>
        <w:t>na</w:t>
      </w:r>
      <w:proofErr w:type="gramEnd"/>
      <w:r w:rsidRPr="00582A11">
        <w:rPr>
          <w:rFonts w:asciiTheme="minorHAnsi" w:hAnsiTheme="minorHAnsi"/>
          <w:bCs/>
          <w:iCs/>
          <w:szCs w:val="20"/>
        </w:rPr>
        <w:t>:</w:t>
      </w:r>
    </w:p>
    <w:p w:rsidR="002D5B16" w:rsidRPr="00582A11" w:rsidRDefault="002D5B16" w:rsidP="002D5B16">
      <w:pPr>
        <w:numPr>
          <w:ilvl w:val="0"/>
          <w:numId w:val="26"/>
        </w:numPr>
        <w:spacing w:after="80" w:line="264" w:lineRule="auto"/>
        <w:ind w:left="2268" w:hanging="357"/>
        <w:rPr>
          <w:rFonts w:asciiTheme="minorHAnsi" w:hAnsiTheme="minorHAnsi"/>
          <w:bCs/>
          <w:iCs/>
          <w:sz w:val="18"/>
        </w:rPr>
      </w:pPr>
      <w:proofErr w:type="gramStart"/>
      <w:r w:rsidRPr="00582A11">
        <w:rPr>
          <w:rFonts w:asciiTheme="minorHAnsi" w:hAnsiTheme="minorHAnsi"/>
          <w:bCs/>
          <w:iCs/>
          <w:sz w:val="18"/>
        </w:rPr>
        <w:t>silnicích</w:t>
      </w:r>
      <w:proofErr w:type="gramEnd"/>
      <w:r w:rsidRPr="00582A11">
        <w:rPr>
          <w:rFonts w:asciiTheme="minorHAnsi" w:hAnsiTheme="minorHAnsi"/>
          <w:bCs/>
          <w:iCs/>
          <w:sz w:val="18"/>
        </w:rPr>
        <w:t xml:space="preserve"> I. a II. třídy,</w:t>
      </w:r>
    </w:p>
    <w:p w:rsidR="002D5B16" w:rsidRPr="00582A11" w:rsidRDefault="002D5B16" w:rsidP="002D5B16">
      <w:pPr>
        <w:numPr>
          <w:ilvl w:val="0"/>
          <w:numId w:val="26"/>
        </w:numPr>
        <w:spacing w:after="80" w:line="264" w:lineRule="auto"/>
        <w:ind w:left="2268" w:hanging="357"/>
        <w:rPr>
          <w:rFonts w:asciiTheme="minorHAnsi" w:hAnsiTheme="minorHAnsi"/>
          <w:bCs/>
          <w:iCs/>
          <w:sz w:val="18"/>
        </w:rPr>
      </w:pPr>
      <w:r w:rsidRPr="00582A11">
        <w:rPr>
          <w:rFonts w:asciiTheme="minorHAnsi" w:hAnsiTheme="minorHAnsi"/>
          <w:bCs/>
          <w:iCs/>
          <w:sz w:val="18"/>
        </w:rPr>
        <w:t xml:space="preserve">místních </w:t>
      </w:r>
      <w:proofErr w:type="gramStart"/>
      <w:r w:rsidRPr="00582A11">
        <w:rPr>
          <w:rFonts w:asciiTheme="minorHAnsi" w:hAnsiTheme="minorHAnsi"/>
          <w:bCs/>
          <w:iCs/>
          <w:sz w:val="18"/>
        </w:rPr>
        <w:t>komunikacích</w:t>
      </w:r>
      <w:proofErr w:type="gramEnd"/>
      <w:r w:rsidRPr="00582A11">
        <w:rPr>
          <w:rFonts w:asciiTheme="minorHAnsi" w:hAnsiTheme="minorHAnsi"/>
          <w:bCs/>
          <w:iCs/>
          <w:sz w:val="18"/>
        </w:rPr>
        <w:t xml:space="preserve"> funkční třídy B,</w:t>
      </w:r>
    </w:p>
    <w:p w:rsidR="002D5B16" w:rsidRPr="00582A11" w:rsidRDefault="002D5B16" w:rsidP="002D5B16">
      <w:pPr>
        <w:numPr>
          <w:ilvl w:val="0"/>
          <w:numId w:val="26"/>
        </w:numPr>
        <w:spacing w:after="80" w:line="264" w:lineRule="auto"/>
        <w:ind w:left="2268" w:hanging="357"/>
        <w:rPr>
          <w:rFonts w:asciiTheme="minorHAnsi" w:hAnsiTheme="minorHAnsi"/>
          <w:bCs/>
          <w:iCs/>
          <w:sz w:val="18"/>
        </w:rPr>
      </w:pPr>
      <w:r w:rsidRPr="00582A11">
        <w:rPr>
          <w:rFonts w:asciiTheme="minorHAnsi" w:hAnsiTheme="minorHAnsi"/>
          <w:bCs/>
          <w:iCs/>
          <w:sz w:val="18"/>
        </w:rPr>
        <w:t xml:space="preserve">pozemních </w:t>
      </w:r>
      <w:proofErr w:type="gramStart"/>
      <w:r w:rsidRPr="00582A11">
        <w:rPr>
          <w:rFonts w:asciiTheme="minorHAnsi" w:hAnsiTheme="minorHAnsi"/>
          <w:bCs/>
          <w:iCs/>
          <w:sz w:val="18"/>
        </w:rPr>
        <w:t>komunikacích</w:t>
      </w:r>
      <w:proofErr w:type="gramEnd"/>
      <w:r w:rsidRPr="00582A11">
        <w:rPr>
          <w:rFonts w:asciiTheme="minorHAnsi" w:hAnsiTheme="minorHAnsi"/>
          <w:bCs/>
          <w:iCs/>
          <w:sz w:val="18"/>
        </w:rPr>
        <w:t>, kde je nejbližší hranice křižovatky od nebezpečného pásma přejezdu blíže, než stanoví ČSN 736380 pro nově zřizované přejezdy.</w:t>
      </w:r>
    </w:p>
    <w:p w:rsidR="002D5B16" w:rsidRPr="00502733" w:rsidRDefault="002D5B16" w:rsidP="002D5B16">
      <w:pPr>
        <w:pStyle w:val="Text2-2"/>
        <w:tabs>
          <w:tab w:val="num" w:pos="1701"/>
        </w:tabs>
        <w:rPr>
          <w:rFonts w:asciiTheme="minorHAnsi" w:hAnsiTheme="minorHAnsi"/>
        </w:rPr>
      </w:pPr>
      <w:r w:rsidRPr="00582A1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82A11">
        <w:rPr>
          <w:rFonts w:asciiTheme="minorHAnsi" w:hAnsiTheme="minorHAnsi"/>
        </w:rPr>
        <w:t xml:space="preserve"> - 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_Ref56174337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8.1.4</w:t>
      </w:r>
      <w:proofErr w:type="gramEnd"/>
      <w:r w:rsidRPr="00582A11">
        <w:rPr>
          <w:rFonts w:asciiTheme="minorHAnsi" w:hAnsiTheme="minorHAnsi"/>
        </w:rPr>
        <w:fldChar w:fldCharType="end"/>
      </w:r>
      <w:r w:rsidRPr="00582A11">
        <w:rPr>
          <w:rFonts w:asciiTheme="minorHAnsi" w:hAnsiTheme="minorHAnsi"/>
          <w:bCs/>
          <w:iCs/>
        </w:rPr>
        <w:t>. Výsledek posouzení, včetně souvisejících důvodů, bude uveden v Projektové dokumentaci.</w:t>
      </w:r>
    </w:p>
    <w:p w:rsidR="000C5035" w:rsidRPr="00EF5C38" w:rsidRDefault="00160EC0" w:rsidP="00220FCF">
      <w:pPr>
        <w:pStyle w:val="Text2-2"/>
        <w:tabs>
          <w:tab w:val="num" w:pos="1701"/>
        </w:tabs>
        <w:rPr>
          <w:rFonts w:asciiTheme="minorHAnsi" w:hAnsiTheme="minorHAnsi"/>
        </w:rPr>
      </w:pPr>
      <w:r w:rsidRPr="002D5B16">
        <w:rPr>
          <w:rFonts w:asciiTheme="minorHAnsi" w:hAnsiTheme="minorHAnsi"/>
        </w:rPr>
        <w:t>Detailní řešení bude</w:t>
      </w:r>
      <w:r w:rsidRPr="006C33D8">
        <w:rPr>
          <w:rFonts w:asciiTheme="minorHAnsi" w:hAnsiTheme="minorHAnsi"/>
        </w:rPr>
        <w:t xml:space="preserve"> </w:t>
      </w:r>
      <w:r w:rsidRPr="00EF5C38">
        <w:rPr>
          <w:rFonts w:asciiTheme="minorHAnsi" w:hAnsiTheme="minorHAnsi"/>
        </w:rPr>
        <w:t>upřesněno při zahájení projekčních prací.</w:t>
      </w:r>
    </w:p>
    <w:p w:rsidR="000C5035" w:rsidRPr="00EF5C38" w:rsidRDefault="000C5035" w:rsidP="00E27319">
      <w:pPr>
        <w:pStyle w:val="Nadpis2-2"/>
        <w:tabs>
          <w:tab w:val="clear" w:pos="879"/>
          <w:tab w:val="num" w:pos="709"/>
        </w:tabs>
        <w:ind w:hanging="879"/>
      </w:pPr>
      <w:bookmarkStart w:id="42" w:name="_Toc7077122"/>
      <w:bookmarkStart w:id="43" w:name="_Toc63232258"/>
      <w:bookmarkStart w:id="44" w:name="_Toc65759534"/>
      <w:r w:rsidRPr="00EF5C38">
        <w:t>Sdělovací zařízení</w:t>
      </w:r>
      <w:bookmarkEnd w:id="42"/>
      <w:bookmarkEnd w:id="43"/>
      <w:bookmarkEnd w:id="44"/>
    </w:p>
    <w:p w:rsidR="000C5035" w:rsidRPr="00EF5C38" w:rsidRDefault="000C5035" w:rsidP="000C5035">
      <w:pPr>
        <w:pStyle w:val="Text2-1"/>
        <w:tabs>
          <w:tab w:val="clear" w:pos="737"/>
          <w:tab w:val="num" w:pos="1305"/>
        </w:tabs>
        <w:ind w:left="1305"/>
        <w:rPr>
          <w:rStyle w:val="Tun"/>
          <w:rFonts w:asciiTheme="minorHAnsi" w:hAnsiTheme="minorHAnsi"/>
          <w:b w:val="0"/>
        </w:rPr>
      </w:pPr>
      <w:r w:rsidRPr="00EF5C38">
        <w:rPr>
          <w:rStyle w:val="Tun"/>
          <w:rFonts w:asciiTheme="minorHAnsi" w:hAnsiTheme="minorHAnsi"/>
        </w:rPr>
        <w:t xml:space="preserve">Popis stávajícího stavu </w:t>
      </w:r>
    </w:p>
    <w:p w:rsidR="000C5035" w:rsidRPr="00EF5C38" w:rsidRDefault="000C5035" w:rsidP="000C5035">
      <w:pPr>
        <w:pStyle w:val="Text2-2"/>
        <w:tabs>
          <w:tab w:val="clear" w:pos="1672"/>
          <w:tab w:val="num" w:pos="1701"/>
        </w:tabs>
        <w:ind w:left="1701"/>
      </w:pPr>
      <w:r w:rsidRPr="00EF5C38">
        <w:lastRenderedPageBreak/>
        <w:t xml:space="preserve">V současné době není k řešenému přejezdu vázáno žádné sdělovací zařízení. </w:t>
      </w:r>
    </w:p>
    <w:p w:rsidR="000C5035" w:rsidRPr="006D5C00" w:rsidRDefault="000C5035" w:rsidP="000C5035">
      <w:pPr>
        <w:pStyle w:val="Text2-1"/>
        <w:tabs>
          <w:tab w:val="clear" w:pos="737"/>
          <w:tab w:val="num" w:pos="1305"/>
        </w:tabs>
        <w:ind w:left="1305"/>
      </w:pPr>
      <w:r w:rsidRPr="00EF5C38">
        <w:rPr>
          <w:rStyle w:val="Tun"/>
          <w:rFonts w:asciiTheme="minorHAnsi" w:hAnsiTheme="minorHAnsi"/>
        </w:rPr>
        <w:t xml:space="preserve">Požadavky </w:t>
      </w:r>
      <w:r w:rsidRPr="006D5C00">
        <w:rPr>
          <w:rStyle w:val="Tun"/>
          <w:rFonts w:asciiTheme="minorHAnsi" w:hAnsiTheme="minorHAnsi"/>
        </w:rPr>
        <w:t>na nový stav</w:t>
      </w:r>
    </w:p>
    <w:p w:rsidR="000C5035" w:rsidRPr="006D5C00" w:rsidRDefault="00EF5C38" w:rsidP="000C5035">
      <w:pPr>
        <w:pStyle w:val="Text2-2"/>
        <w:tabs>
          <w:tab w:val="clear" w:pos="1672"/>
          <w:tab w:val="num" w:pos="1701"/>
        </w:tabs>
        <w:ind w:left="1701"/>
      </w:pPr>
      <w:r w:rsidRPr="006D5C00">
        <w:t>Venkovní telefonní objekt bude umístěn společně se skříňkou místní obsluhy.</w:t>
      </w:r>
    </w:p>
    <w:p w:rsidR="00EF5C38" w:rsidRPr="006D5C00" w:rsidRDefault="00EF5C38" w:rsidP="000C5035">
      <w:pPr>
        <w:pStyle w:val="Text2-2"/>
        <w:tabs>
          <w:tab w:val="clear" w:pos="1672"/>
          <w:tab w:val="num" w:pos="1701"/>
        </w:tabs>
        <w:ind w:left="1701"/>
      </w:pPr>
      <w:r w:rsidRPr="006D5C00">
        <w:t>Bude provedena příprava pro budoucí kamerový systém.</w:t>
      </w:r>
    </w:p>
    <w:p w:rsidR="000C5035" w:rsidRPr="006D5C00" w:rsidRDefault="000C5035" w:rsidP="00EF5C38">
      <w:pPr>
        <w:pStyle w:val="Text2-2"/>
        <w:tabs>
          <w:tab w:val="clear" w:pos="1672"/>
          <w:tab w:val="num" w:pos="1701"/>
        </w:tabs>
        <w:ind w:left="1701"/>
      </w:pPr>
      <w:r w:rsidRPr="006D5C00">
        <w:t>Detailní řešení bude upřesněno při zahájení projekčních prací</w:t>
      </w:r>
    </w:p>
    <w:p w:rsidR="0069470F" w:rsidRPr="006D5C00" w:rsidRDefault="0069470F" w:rsidP="00E27319">
      <w:pPr>
        <w:pStyle w:val="Nadpis2-2"/>
        <w:tabs>
          <w:tab w:val="clear" w:pos="879"/>
          <w:tab w:val="num" w:pos="709"/>
        </w:tabs>
        <w:ind w:hanging="879"/>
      </w:pPr>
      <w:bookmarkStart w:id="45" w:name="_Toc7077123"/>
      <w:bookmarkStart w:id="46" w:name="_Toc65759535"/>
      <w:r w:rsidRPr="006D5C00">
        <w:t>Silnoproudá technologie včetně DŘT, trakční a energetická zařízení</w:t>
      </w:r>
      <w:bookmarkEnd w:id="45"/>
      <w:bookmarkEnd w:id="46"/>
    </w:p>
    <w:p w:rsidR="00D87B4E" w:rsidRPr="006D5C00" w:rsidRDefault="00D87B4E" w:rsidP="00D87B4E">
      <w:pPr>
        <w:pStyle w:val="Text2-1"/>
      </w:pPr>
      <w:r w:rsidRPr="006D5C00">
        <w:rPr>
          <w:rStyle w:val="Tun"/>
          <w:rFonts w:asciiTheme="minorHAnsi" w:hAnsiTheme="minorHAnsi"/>
        </w:rPr>
        <w:t>Popis stávajícího stavu</w:t>
      </w:r>
      <w:r w:rsidR="007B66DA" w:rsidRPr="006D5C00">
        <w:rPr>
          <w:rStyle w:val="Tun"/>
          <w:rFonts w:asciiTheme="minorHAnsi" w:hAnsiTheme="minorHAnsi"/>
        </w:rPr>
        <w:t xml:space="preserve"> </w:t>
      </w:r>
    </w:p>
    <w:p w:rsidR="00162DAE" w:rsidRPr="006D5C00" w:rsidRDefault="00DF2CA6" w:rsidP="0096564D">
      <w:pPr>
        <w:pStyle w:val="Text2-2"/>
      </w:pPr>
      <w:r w:rsidRPr="006D5C00">
        <w:t xml:space="preserve">Stávající napájení el. energií je provedeno z distribuční </w:t>
      </w:r>
      <w:proofErr w:type="gramStart"/>
      <w:r w:rsidRPr="006D5C00">
        <w:t>sítě E.ON</w:t>
      </w:r>
      <w:proofErr w:type="gramEnd"/>
      <w:r w:rsidRPr="006D5C00">
        <w:t>, v blízkosti PZS P7233 je vedle přístupového chodníku umístěn stávající betonový sloup s HDS a VO obce. Z </w:t>
      </w:r>
      <w:proofErr w:type="gramStart"/>
      <w:r w:rsidRPr="006D5C00">
        <w:t>HDS E.ON</w:t>
      </w:r>
      <w:proofErr w:type="gramEnd"/>
      <w:r w:rsidRPr="006D5C00">
        <w:t xml:space="preserve"> je veden zemní kabelový přívod CYKY 4x10</w:t>
      </w:r>
      <w:r w:rsidR="006D5C00">
        <w:t xml:space="preserve"> </w:t>
      </w:r>
      <w:r w:rsidRPr="006D5C00">
        <w:t>mm</w:t>
      </w:r>
      <w:r w:rsidRPr="006D5C00">
        <w:rPr>
          <w:vertAlign w:val="superscript"/>
        </w:rPr>
        <w:t>2</w:t>
      </w:r>
      <w:r w:rsidRPr="006D5C00">
        <w:t xml:space="preserve"> do elektroměrového rozváděče RE s</w:t>
      </w:r>
      <w:r w:rsidR="006D5C00">
        <w:t> </w:t>
      </w:r>
      <w:r w:rsidRPr="006D5C00">
        <w:t>hl</w:t>
      </w:r>
      <w:r w:rsidR="006D5C00">
        <w:t xml:space="preserve">avním </w:t>
      </w:r>
      <w:r w:rsidRPr="006D5C00">
        <w:t>j</w:t>
      </w:r>
      <w:r w:rsidR="006D5C00">
        <w:t>ističem</w:t>
      </w:r>
      <w:r w:rsidRPr="006D5C00">
        <w:t xml:space="preserve"> před fakturačním elektroměrem o jmenovité hodnotě 3x20</w:t>
      </w:r>
      <w:r w:rsidR="006D5C00">
        <w:t xml:space="preserve"> </w:t>
      </w:r>
      <w:r w:rsidRPr="006D5C00">
        <w:t xml:space="preserve">A </w:t>
      </w:r>
      <w:proofErr w:type="spellStart"/>
      <w:r w:rsidRPr="006D5C00">
        <w:t>char.B</w:t>
      </w:r>
      <w:proofErr w:type="spellEnd"/>
      <w:r w:rsidRPr="006D5C00">
        <w:t xml:space="preserve">. Rozváděč RE je realizován do pilířové sestavy plastových skříní společně s rozváděčem napájení venkovního osvětlení RO, umístěn těsně ke stěně RD. Z rozváděče RO je dále napojen přes podružný elektroměr OES OŘ Olomouc, vývod směr RD, provedený kabelem CYKY-J 5x10, jištěný jističem 3x16A </w:t>
      </w:r>
      <w:proofErr w:type="spellStart"/>
      <w:r w:rsidRPr="006D5C00">
        <w:t>char.B</w:t>
      </w:r>
      <w:proofErr w:type="spellEnd"/>
      <w:r w:rsidRPr="006D5C00">
        <w:t>. Pilířová sestava RE a RO je provedena v původní verzi skříní DCK Holoubkov, vykazuje opotřebení a také nestabilní osazení do terénu z důvodu vysokého soklu sestavy. Stávající RO napájí venkovní osvětlení dráhy v rozsahu 7x perónní osvětlovací stožár s výbojkou a přístřešek nástupiště</w:t>
      </w:r>
      <w:r w:rsidR="00D23056" w:rsidRPr="006D5C00">
        <w:t>.</w:t>
      </w:r>
      <w:r w:rsidR="00B66327" w:rsidRPr="006D5C00">
        <w:t xml:space="preserve"> </w:t>
      </w:r>
    </w:p>
    <w:p w:rsidR="00D87B4E" w:rsidRPr="006D5C00" w:rsidRDefault="00D87B4E" w:rsidP="00D87B4E">
      <w:pPr>
        <w:pStyle w:val="Text2-1"/>
      </w:pPr>
      <w:r w:rsidRPr="006D5C00">
        <w:rPr>
          <w:rStyle w:val="Tun"/>
          <w:rFonts w:asciiTheme="minorHAnsi" w:hAnsiTheme="minorHAnsi"/>
        </w:rPr>
        <w:t>Požadavky na nový stav</w:t>
      </w:r>
      <w:r w:rsidR="007B66DA" w:rsidRPr="006D5C00">
        <w:rPr>
          <w:rStyle w:val="Tun"/>
          <w:rFonts w:asciiTheme="minorHAnsi" w:hAnsiTheme="minorHAnsi"/>
        </w:rPr>
        <w:t xml:space="preserve"> </w:t>
      </w:r>
    </w:p>
    <w:p w:rsidR="004367C4" w:rsidRPr="006D5C00" w:rsidRDefault="004367C4" w:rsidP="004367C4">
      <w:pPr>
        <w:pStyle w:val="Text2-2"/>
      </w:pPr>
      <w:r w:rsidRPr="006D5C00">
        <w:t xml:space="preserve">Předmětem řešení je využití stávajícího kabelu přípojky NN CYKY 4x10 a jeho zaústění, resp. </w:t>
      </w:r>
      <w:proofErr w:type="spellStart"/>
      <w:r w:rsidRPr="006D5C00">
        <w:t>naspojkování</w:t>
      </w:r>
      <w:proofErr w:type="spellEnd"/>
      <w:r w:rsidRPr="006D5C00">
        <w:t xml:space="preserve"> do nového rozváděče RE vyrobeného dle připojovacích </w:t>
      </w:r>
      <w:proofErr w:type="gramStart"/>
      <w:r w:rsidRPr="006D5C00">
        <w:t>podmínek E.ON</w:t>
      </w:r>
      <w:proofErr w:type="gramEnd"/>
      <w:r w:rsidRPr="006D5C00">
        <w:t xml:space="preserve">. </w:t>
      </w:r>
    </w:p>
    <w:p w:rsidR="004367C4" w:rsidRPr="006D5C00" w:rsidRDefault="004367C4" w:rsidP="004367C4">
      <w:pPr>
        <w:pStyle w:val="Text2-2"/>
      </w:pPr>
      <w:r w:rsidRPr="006D5C00">
        <w:t xml:space="preserve">Současně bude do pilířové sestavy s RE realizován také nový rozváděč RH-RO, který nahradí původní rozváděč RO. Provedení rozváděčů se sokly výšky min. 60 - 90 cm, lakované skříně, tříbodový uzávěr se zámky dle </w:t>
      </w:r>
      <w:proofErr w:type="gramStart"/>
      <w:r w:rsidRPr="006D5C00">
        <w:t>podmínek E.ON</w:t>
      </w:r>
      <w:proofErr w:type="gramEnd"/>
      <w:r w:rsidRPr="006D5C00">
        <w:t xml:space="preserve"> a správce OE Hulín. </w:t>
      </w:r>
    </w:p>
    <w:p w:rsidR="004367C4" w:rsidRPr="006D5C00" w:rsidRDefault="004367C4" w:rsidP="004367C4">
      <w:pPr>
        <w:pStyle w:val="Text2-2"/>
      </w:pPr>
      <w:r w:rsidRPr="006D5C00">
        <w:t xml:space="preserve">V rámci řešení dojde k přemístění fakturačního </w:t>
      </w:r>
      <w:proofErr w:type="gramStart"/>
      <w:r w:rsidRPr="006D5C00">
        <w:t>elektroměru E.ON</w:t>
      </w:r>
      <w:proofErr w:type="gramEnd"/>
      <w:r w:rsidRPr="006D5C00">
        <w:t xml:space="preserve"> do nového RE a také k přepojení stávajících vývodů RO na nově vyzbrojený RH-RO. </w:t>
      </w:r>
    </w:p>
    <w:p w:rsidR="004367C4" w:rsidRDefault="004367C4" w:rsidP="004367C4">
      <w:pPr>
        <w:pStyle w:val="Text2-2"/>
      </w:pPr>
      <w:r w:rsidRPr="006D5C00">
        <w:t xml:space="preserve">Do nového RH-RO bude také přemístěno, resp. dle podmínek OES OŘ Olomouc realizováno podružné měření el. </w:t>
      </w:r>
      <w:proofErr w:type="gramStart"/>
      <w:r w:rsidRPr="006D5C00">
        <w:t>energie</w:t>
      </w:r>
      <w:proofErr w:type="gramEnd"/>
      <w:r w:rsidRPr="006D5C00">
        <w:t xml:space="preserve"> jištěného vývodu směr reléový domek. Napájení a ovládání osvětlení bude připraveno vč. prostorové rezervy pro budoucí instalaci PLC a začlenění do DDTS ŽDC. Z RH-RO bude napojen rozváděč R-PZS, který bude</w:t>
      </w:r>
      <w:r w:rsidRPr="0074271A">
        <w:t xml:space="preserve"> proveden jako typový napájecí pilíř pro PZS. Rozváděč R-PZS bude nově napájet technologii </w:t>
      </w:r>
      <w:r w:rsidR="006D5C00">
        <w:t>PZS včetně</w:t>
      </w:r>
      <w:r w:rsidRPr="0074271A">
        <w:t xml:space="preserve"> elektroinstalace RD. </w:t>
      </w:r>
    </w:p>
    <w:p w:rsidR="004367C4" w:rsidRDefault="004367C4" w:rsidP="004367C4">
      <w:pPr>
        <w:pStyle w:val="Text2-2"/>
      </w:pPr>
      <w:r w:rsidRPr="0074271A">
        <w:t xml:space="preserve">Záložní napájení </w:t>
      </w:r>
      <w:r w:rsidR="006D5C00">
        <w:t>PZS</w:t>
      </w:r>
      <w:r w:rsidRPr="0074271A">
        <w:t xml:space="preserve"> bude provedeno z akumulátorových baterií s řízeným dobíječem v rámci technologie. </w:t>
      </w:r>
    </w:p>
    <w:p w:rsidR="004367C4" w:rsidRDefault="004367C4" w:rsidP="004367C4">
      <w:pPr>
        <w:pStyle w:val="Text2-2"/>
      </w:pPr>
      <w:r w:rsidRPr="0074271A">
        <w:t>Pilíř R-PZS bude kromě jištění, přepínače sítí, svodiče blesku a přepětí vč</w:t>
      </w:r>
      <w:r w:rsidR="006D5C00">
        <w:t>etně</w:t>
      </w:r>
      <w:r w:rsidRPr="0074271A">
        <w:t xml:space="preserve"> ostatní výzbroje, zahrnovat také vnější přívodku pro možnost připojení napájení </w:t>
      </w:r>
      <w:proofErr w:type="spellStart"/>
      <w:proofErr w:type="gramStart"/>
      <w:r w:rsidRPr="0074271A">
        <w:t>el</w:t>
      </w:r>
      <w:proofErr w:type="gramEnd"/>
      <w:r w:rsidRPr="0074271A">
        <w:t>.</w:t>
      </w:r>
      <w:proofErr w:type="gramStart"/>
      <w:r w:rsidRPr="0074271A">
        <w:t>energií</w:t>
      </w:r>
      <w:proofErr w:type="spellEnd"/>
      <w:proofErr w:type="gramEnd"/>
      <w:r w:rsidRPr="0074271A">
        <w:t xml:space="preserve"> z externího mobilního zdroje (dieselagregátu). </w:t>
      </w:r>
    </w:p>
    <w:p w:rsidR="004367C4" w:rsidRDefault="004367C4" w:rsidP="004367C4">
      <w:pPr>
        <w:pStyle w:val="Text2-2"/>
      </w:pPr>
      <w:r w:rsidRPr="0074271A">
        <w:t xml:space="preserve">V rámci dalšího stupně bude s ohledem na rozsah úprav, upřesněno řešení sestavy RE, RH-RO a R-PZS s projektantem a správci. V úvahu připadá možné začlenění funkcí R-PZS do RH-RO. </w:t>
      </w:r>
    </w:p>
    <w:p w:rsidR="00D23056" w:rsidRDefault="004367C4" w:rsidP="004367C4">
      <w:pPr>
        <w:pStyle w:val="Text2-2"/>
      </w:pPr>
      <w:r w:rsidRPr="0074271A">
        <w:t>Při realizaci stavby za provozu dráhy, je nutné uvažovat v rámci postupu výstavby se zajištěním funkce osvětlení nástupiště a přístřešku, resp. napájením ostatních obvodů</w:t>
      </w:r>
      <w:r>
        <w:t xml:space="preserve">. </w:t>
      </w:r>
    </w:p>
    <w:p w:rsidR="00DB17D4" w:rsidRPr="00014236" w:rsidRDefault="00DB17D4" w:rsidP="00DB17D4">
      <w:pPr>
        <w:pStyle w:val="Text2-2"/>
      </w:pPr>
      <w:r w:rsidRPr="00B05276">
        <w:t xml:space="preserve">Návrh napájení PZS musí splňovat podmínky ČSN 37 6605 ed.2, ČSN 34 2650 ed.2 a současně splňovat ustanovení předpisu SŽDC E8 – Přepis pro </w:t>
      </w:r>
      <w:r w:rsidRPr="00014236">
        <w:lastRenderedPageBreak/>
        <w:t>provoz zařízení energetického napájení zabezpečovacích zařízení, ve znění platném od 1. 5. 2013.</w:t>
      </w:r>
    </w:p>
    <w:p w:rsidR="00B66327" w:rsidRPr="00014236" w:rsidRDefault="00FD6719" w:rsidP="00886A12">
      <w:pPr>
        <w:pStyle w:val="Text2-2"/>
        <w:numPr>
          <w:ilvl w:val="3"/>
          <w:numId w:val="20"/>
        </w:numPr>
        <w:tabs>
          <w:tab w:val="clear" w:pos="1672"/>
          <w:tab w:val="num" w:pos="1701"/>
        </w:tabs>
      </w:pPr>
      <w:r w:rsidRPr="00014236">
        <w:rPr>
          <w:rFonts w:asciiTheme="minorHAnsi" w:hAnsiTheme="minorHAnsi"/>
        </w:rPr>
        <w:t>Detailní řešení bude upřesněno při zahájení projekčních prací</w:t>
      </w:r>
      <w:r w:rsidR="001A08D6" w:rsidRPr="00014236">
        <w:rPr>
          <w:rFonts w:asciiTheme="minorHAnsi" w:hAnsiTheme="minorHAnsi"/>
        </w:rPr>
        <w:t>.</w:t>
      </w:r>
      <w:r w:rsidR="00717F40" w:rsidRPr="00014236">
        <w:t xml:space="preserve"> </w:t>
      </w:r>
    </w:p>
    <w:p w:rsidR="00B66327" w:rsidRPr="00014236" w:rsidRDefault="00B66327" w:rsidP="00E27319">
      <w:pPr>
        <w:pStyle w:val="Nadpis2-2"/>
        <w:tabs>
          <w:tab w:val="clear" w:pos="879"/>
          <w:tab w:val="num" w:pos="709"/>
        </w:tabs>
        <w:ind w:hanging="879"/>
      </w:pPr>
      <w:bookmarkStart w:id="47" w:name="_Toc7077125"/>
      <w:bookmarkStart w:id="48" w:name="_Toc63332381"/>
      <w:bookmarkStart w:id="49" w:name="_Toc65759536"/>
      <w:r w:rsidRPr="00014236">
        <w:t>Železniční svršek</w:t>
      </w:r>
      <w:bookmarkEnd w:id="47"/>
      <w:r w:rsidRPr="00014236">
        <w:t xml:space="preserve"> a spodek</w:t>
      </w:r>
      <w:bookmarkEnd w:id="48"/>
      <w:bookmarkEnd w:id="49"/>
    </w:p>
    <w:p w:rsidR="00B66327" w:rsidRPr="00014236" w:rsidRDefault="00B66327" w:rsidP="00B66327">
      <w:pPr>
        <w:pStyle w:val="Text2-1"/>
        <w:numPr>
          <w:ilvl w:val="2"/>
          <w:numId w:val="20"/>
        </w:numPr>
        <w:rPr>
          <w:rStyle w:val="Tun"/>
          <w:rFonts w:asciiTheme="minorHAnsi" w:hAnsiTheme="minorHAnsi"/>
          <w:b w:val="0"/>
        </w:rPr>
      </w:pPr>
      <w:r w:rsidRPr="00014236">
        <w:rPr>
          <w:rStyle w:val="Tun"/>
          <w:rFonts w:asciiTheme="minorHAnsi" w:hAnsiTheme="minorHAnsi"/>
        </w:rPr>
        <w:t xml:space="preserve">Popis stávajícího stavu </w:t>
      </w:r>
    </w:p>
    <w:p w:rsidR="00B66327" w:rsidRPr="00014236" w:rsidRDefault="00B66327" w:rsidP="00B66327">
      <w:pPr>
        <w:pStyle w:val="Text2-2"/>
        <w:numPr>
          <w:ilvl w:val="3"/>
          <w:numId w:val="20"/>
        </w:numPr>
        <w:tabs>
          <w:tab w:val="clear" w:pos="1672"/>
          <w:tab w:val="num" w:pos="1701"/>
        </w:tabs>
      </w:pPr>
      <w:r w:rsidRPr="00014236">
        <w:t>Stávající železniční svršek se skládá z</w:t>
      </w:r>
      <w:r w:rsidR="00BD48CC" w:rsidRPr="00014236">
        <w:t> </w:t>
      </w:r>
      <w:r w:rsidR="001F53DE" w:rsidRPr="00014236">
        <w:t>dřevěných</w:t>
      </w:r>
      <w:r w:rsidR="00BD48CC" w:rsidRPr="00014236">
        <w:t xml:space="preserve"> </w:t>
      </w:r>
      <w:r w:rsidRPr="00014236">
        <w:t>pražců</w:t>
      </w:r>
      <w:r w:rsidR="00014236" w:rsidRPr="00014236">
        <w:t xml:space="preserve"> vyměněných v roce 2012</w:t>
      </w:r>
      <w:r w:rsidRPr="00014236">
        <w:t xml:space="preserve"> a kolejnic </w:t>
      </w:r>
      <w:r w:rsidR="00014236" w:rsidRPr="00014236">
        <w:t>R65 z roku 1979</w:t>
      </w:r>
      <w:r w:rsidRPr="00014236">
        <w:t>.</w:t>
      </w:r>
    </w:p>
    <w:p w:rsidR="00B66327" w:rsidRPr="003A718E"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3D5C74" w:rsidRDefault="004C52BE" w:rsidP="00B66327">
      <w:pPr>
        <w:pStyle w:val="Text2-2"/>
        <w:numPr>
          <w:ilvl w:val="3"/>
          <w:numId w:val="20"/>
        </w:numPr>
        <w:tabs>
          <w:tab w:val="clear" w:pos="1672"/>
          <w:tab w:val="num" w:pos="1701"/>
        </w:tabs>
      </w:pPr>
      <w:r w:rsidRPr="00737C85">
        <w:t>V místě přejezdu dojde k výměně železničního svršku za nový na délku kolejového pole ve vazbě na s</w:t>
      </w:r>
      <w:r>
        <w:t>e</w:t>
      </w:r>
      <w:r w:rsidRPr="00737C85">
        <w:t>stavu železničního svršku v navazující koleji.</w:t>
      </w:r>
      <w:r w:rsidR="003D5C74">
        <w:t xml:space="preserve"> </w:t>
      </w:r>
    </w:p>
    <w:p w:rsidR="00BD48CC" w:rsidRPr="00BD48CC" w:rsidRDefault="00BD48CC" w:rsidP="00B66327">
      <w:pPr>
        <w:pStyle w:val="Text2-2"/>
        <w:numPr>
          <w:ilvl w:val="3"/>
          <w:numId w:val="20"/>
        </w:numPr>
        <w:tabs>
          <w:tab w:val="clear" w:pos="1672"/>
          <w:tab w:val="num" w:pos="1701"/>
        </w:tabs>
      </w:pPr>
      <w:r w:rsidRPr="00BD48CC">
        <w:t>Budou vyměněny stávající dřevěné pražce v přejezdu za nové betonové pražce včetně upevňovadel</w:t>
      </w:r>
      <w:r>
        <w:t>.</w:t>
      </w:r>
    </w:p>
    <w:p w:rsidR="00B66327" w:rsidRDefault="006552EA" w:rsidP="00B66327">
      <w:pPr>
        <w:pStyle w:val="Text2-2"/>
        <w:numPr>
          <w:ilvl w:val="3"/>
          <w:numId w:val="20"/>
        </w:numPr>
        <w:tabs>
          <w:tab w:val="clear" w:pos="1672"/>
          <w:tab w:val="num" w:pos="1701"/>
        </w:tabs>
      </w:pPr>
      <w:r w:rsidRPr="00B05F83">
        <w:t>Bude provedena směrová a výšková úprava koleje v přejezdu a v navazující</w:t>
      </w:r>
      <w:r>
        <w:t>ch úsecích</w:t>
      </w:r>
      <w:r w:rsidRPr="00B05F83">
        <w:t xml:space="preserve"> s </w:t>
      </w:r>
      <w:r>
        <w:t>doplněním kolejového lože.</w:t>
      </w:r>
    </w:p>
    <w:p w:rsidR="006552EA" w:rsidRDefault="006552EA" w:rsidP="00B66327">
      <w:pPr>
        <w:pStyle w:val="Text2-2"/>
        <w:numPr>
          <w:ilvl w:val="3"/>
          <w:numId w:val="20"/>
        </w:numPr>
        <w:tabs>
          <w:tab w:val="clear" w:pos="1672"/>
          <w:tab w:val="num" w:pos="1701"/>
        </w:tabs>
      </w:pPr>
      <w:r>
        <w:t>Na základě geotechnického průzkumu b</w:t>
      </w:r>
      <w:r w:rsidRPr="00B05F83">
        <w:t>ude realizována sanace železničního spodku provedení</w:t>
      </w:r>
      <w:r>
        <w:t>m ZKPP a zřízeno jeho odvodnění.</w:t>
      </w:r>
    </w:p>
    <w:p w:rsidR="00B66327" w:rsidRPr="00D23056" w:rsidRDefault="00B66327" w:rsidP="00B66327">
      <w:pPr>
        <w:pStyle w:val="Text2-2"/>
        <w:numPr>
          <w:ilvl w:val="3"/>
          <w:numId w:val="20"/>
        </w:numPr>
        <w:tabs>
          <w:tab w:val="clear" w:pos="1672"/>
          <w:tab w:val="num" w:pos="1701"/>
        </w:tabs>
      </w:pPr>
      <w:r w:rsidRPr="003A718E">
        <w:t>Detailní řešení bude upřesněno při zahájení projekčních prací.</w:t>
      </w:r>
    </w:p>
    <w:p w:rsidR="00B66327" w:rsidRPr="00D23056" w:rsidRDefault="00B66327" w:rsidP="00E27319">
      <w:pPr>
        <w:pStyle w:val="Nadpis2-2"/>
        <w:numPr>
          <w:ilvl w:val="1"/>
          <w:numId w:val="20"/>
        </w:numPr>
        <w:tabs>
          <w:tab w:val="num" w:pos="737"/>
        </w:tabs>
        <w:ind w:hanging="879"/>
      </w:pPr>
      <w:bookmarkStart w:id="50" w:name="_Toc7077128"/>
      <w:bookmarkStart w:id="51" w:name="_Toc63332382"/>
      <w:bookmarkStart w:id="52" w:name="_Toc65759537"/>
      <w:r w:rsidRPr="00D23056">
        <w:t>Železniční přejezdy</w:t>
      </w:r>
      <w:bookmarkEnd w:id="50"/>
      <w:bookmarkEnd w:id="51"/>
      <w:bookmarkEnd w:id="52"/>
    </w:p>
    <w:p w:rsidR="00B66327" w:rsidRPr="009A60EE" w:rsidRDefault="00B66327" w:rsidP="00B66327">
      <w:pPr>
        <w:pStyle w:val="Text2-1"/>
        <w:numPr>
          <w:ilvl w:val="2"/>
          <w:numId w:val="20"/>
        </w:numPr>
        <w:rPr>
          <w:rStyle w:val="Tun"/>
          <w:rFonts w:asciiTheme="minorHAnsi" w:hAnsiTheme="minorHAnsi"/>
          <w:b w:val="0"/>
        </w:rPr>
      </w:pPr>
      <w:r w:rsidRPr="009A60EE">
        <w:rPr>
          <w:rStyle w:val="Tun"/>
          <w:rFonts w:asciiTheme="minorHAnsi" w:hAnsiTheme="minorHAnsi"/>
        </w:rPr>
        <w:t xml:space="preserve">Popis stávajícího stavu </w:t>
      </w:r>
    </w:p>
    <w:p w:rsidR="00B66327" w:rsidRPr="009A60EE" w:rsidRDefault="00BD48CC" w:rsidP="00B66327">
      <w:pPr>
        <w:pStyle w:val="Text2-2"/>
        <w:numPr>
          <w:ilvl w:val="3"/>
          <w:numId w:val="20"/>
        </w:numPr>
        <w:tabs>
          <w:tab w:val="clear" w:pos="1672"/>
          <w:tab w:val="num" w:pos="1701"/>
        </w:tabs>
      </w:pPr>
      <w:r>
        <w:t>Stávající přejezdová konstrukce</w:t>
      </w:r>
      <w:r w:rsidR="00593C05">
        <w:t xml:space="preserve"> je </w:t>
      </w:r>
      <w:r w:rsidR="006552EA">
        <w:t>z</w:t>
      </w:r>
      <w:r w:rsidR="004918BD">
        <w:t xml:space="preserve"> vnitřních </w:t>
      </w:r>
      <w:r w:rsidR="006552EA">
        <w:t>železobetonových panelů</w:t>
      </w:r>
      <w:r w:rsidR="004918BD">
        <w:t xml:space="preserve"> a vnější živičné konstrukce</w:t>
      </w:r>
      <w:r w:rsidR="009E4E7D">
        <w:t>.</w:t>
      </w:r>
    </w:p>
    <w:p w:rsidR="00B66327" w:rsidRPr="008D01C7" w:rsidRDefault="00B66327" w:rsidP="00B66327">
      <w:pPr>
        <w:pStyle w:val="Text2-1"/>
        <w:numPr>
          <w:ilvl w:val="2"/>
          <w:numId w:val="20"/>
        </w:numPr>
        <w:rPr>
          <w:rStyle w:val="Tun"/>
          <w:rFonts w:asciiTheme="minorHAnsi" w:hAnsiTheme="minorHAnsi"/>
          <w:b w:val="0"/>
        </w:rPr>
      </w:pPr>
      <w:r w:rsidRPr="003A718E">
        <w:rPr>
          <w:rStyle w:val="Tun"/>
          <w:rFonts w:asciiTheme="minorHAnsi" w:hAnsiTheme="minorHAnsi"/>
        </w:rPr>
        <w:t xml:space="preserve">Požadavky na nový stav </w:t>
      </w:r>
    </w:p>
    <w:p w:rsidR="00B66327" w:rsidRPr="008D01C7" w:rsidRDefault="003D5C74" w:rsidP="00B66327">
      <w:pPr>
        <w:pStyle w:val="Text2-2"/>
        <w:numPr>
          <w:ilvl w:val="3"/>
          <w:numId w:val="20"/>
        </w:numPr>
        <w:tabs>
          <w:tab w:val="clear" w:pos="1672"/>
          <w:tab w:val="num" w:pos="1701"/>
        </w:tabs>
      </w:pPr>
      <w:r w:rsidRPr="008D01C7">
        <w:t xml:space="preserve">V rámci stavby </w:t>
      </w:r>
      <w:r>
        <w:t>dojde k </w:t>
      </w:r>
      <w:r w:rsidR="00593C05">
        <w:t>odstranění</w:t>
      </w:r>
      <w:r>
        <w:t xml:space="preserve"> stávající přejezdové konstrukce a odfrézování přilehlé živičné konstrukce vozovky k přejezdu s nutným odtěžením konstrukčních vrstev</w:t>
      </w:r>
      <w:r w:rsidR="00B66327" w:rsidRPr="008D01C7">
        <w:t>.</w:t>
      </w:r>
    </w:p>
    <w:p w:rsidR="008D01C7" w:rsidRDefault="003D5C74" w:rsidP="00B66327">
      <w:pPr>
        <w:pStyle w:val="Text2-2"/>
        <w:numPr>
          <w:ilvl w:val="3"/>
          <w:numId w:val="20"/>
        </w:numPr>
        <w:tabs>
          <w:tab w:val="clear" w:pos="1672"/>
          <w:tab w:val="num" w:pos="1701"/>
        </w:tabs>
      </w:pPr>
      <w:r w:rsidRPr="001B6C9C">
        <w:t xml:space="preserve">Bude provedena montáž nové pryžové </w:t>
      </w:r>
      <w:r>
        <w:t>přejezdové konstrukce odpovídající zatížení silniční dopravou s uložením vnějších panelů na závěrných zídkách.</w:t>
      </w:r>
    </w:p>
    <w:p w:rsidR="003D5C74" w:rsidRDefault="003D5C74" w:rsidP="00B66327">
      <w:pPr>
        <w:pStyle w:val="Text2-2"/>
        <w:numPr>
          <w:ilvl w:val="3"/>
          <w:numId w:val="20"/>
        </w:numPr>
        <w:tabs>
          <w:tab w:val="clear" w:pos="1672"/>
          <w:tab w:val="num" w:pos="1701"/>
        </w:tabs>
      </w:pPr>
      <w:r>
        <w:t>Budou položeny nové vrstvy konstrukce živičné vozovky v oblasti přejezdu v takovém rozsahu, aby niveleta komunikace plynule navazovala na přilehlé úseky dle ČSN 73 6380.</w:t>
      </w:r>
    </w:p>
    <w:p w:rsidR="00BD48CC" w:rsidRPr="00D23056" w:rsidRDefault="00BD48CC" w:rsidP="00B66327">
      <w:pPr>
        <w:pStyle w:val="Text2-2"/>
        <w:numPr>
          <w:ilvl w:val="3"/>
          <w:numId w:val="20"/>
        </w:numPr>
        <w:tabs>
          <w:tab w:val="clear" w:pos="1672"/>
          <w:tab w:val="num" w:pos="1701"/>
        </w:tabs>
      </w:pPr>
      <w:r w:rsidRPr="00D23056">
        <w:t>Na přejezdu bude obnoveno VDZ vodících proužků.</w:t>
      </w:r>
    </w:p>
    <w:p w:rsidR="00B66327" w:rsidRPr="003A718E" w:rsidRDefault="00B66327" w:rsidP="00B66327">
      <w:pPr>
        <w:pStyle w:val="Text2-2"/>
        <w:numPr>
          <w:ilvl w:val="3"/>
          <w:numId w:val="20"/>
        </w:numPr>
        <w:tabs>
          <w:tab w:val="clear" w:pos="1672"/>
          <w:tab w:val="num" w:pos="1701"/>
        </w:tabs>
      </w:pPr>
      <w:r w:rsidRPr="003A718E">
        <w:t>Detailní řešení bude upřesněno při zahájení projekčních prací</w:t>
      </w:r>
    </w:p>
    <w:p w:rsidR="00717F40" w:rsidRDefault="00717F40" w:rsidP="00E27319">
      <w:pPr>
        <w:pStyle w:val="Nadpis2-2"/>
        <w:numPr>
          <w:ilvl w:val="1"/>
          <w:numId w:val="20"/>
        </w:numPr>
        <w:tabs>
          <w:tab w:val="num" w:pos="737"/>
        </w:tabs>
        <w:ind w:hanging="879"/>
      </w:pPr>
      <w:bookmarkStart w:id="53" w:name="_Toc7077130"/>
      <w:bookmarkStart w:id="54" w:name="_Toc63332383"/>
      <w:bookmarkStart w:id="55" w:name="_Toc65759538"/>
      <w:r w:rsidRPr="000D1327">
        <w:t>Ostatní inženýrské objekty</w:t>
      </w:r>
      <w:bookmarkEnd w:id="53"/>
      <w:bookmarkEnd w:id="54"/>
      <w:bookmarkEnd w:id="55"/>
    </w:p>
    <w:p w:rsidR="00845102" w:rsidRDefault="00717F40" w:rsidP="003A718E">
      <w:pPr>
        <w:pStyle w:val="Text2-1"/>
      </w:pPr>
      <w:r w:rsidRPr="000D132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0D1327">
        <w:t>kabelovody</w:t>
      </w:r>
      <w:proofErr w:type="spellEnd"/>
      <w:r w:rsidRPr="000D1327">
        <w:t>, protihluková opatření podle závěrů hlukové studie a podobně</w:t>
      </w:r>
      <w:r w:rsidR="00845102">
        <w:t>.</w:t>
      </w:r>
    </w:p>
    <w:p w:rsidR="006C09AD" w:rsidRPr="00717F40" w:rsidRDefault="006C09AD" w:rsidP="003A718E">
      <w:pPr>
        <w:pStyle w:val="Text2-1"/>
      </w:pPr>
      <w:r w:rsidRPr="006C7562">
        <w:t>V souladu s platnou legislativou bude řešen i přístup na nástupiště zastávky Bezměrov</w:t>
      </w:r>
      <w:r>
        <w:t>.</w:t>
      </w:r>
    </w:p>
    <w:p w:rsidR="00EB5EB9" w:rsidRPr="000D1327" w:rsidRDefault="00EB5EB9" w:rsidP="00E27319">
      <w:pPr>
        <w:pStyle w:val="Nadpis2-2"/>
        <w:numPr>
          <w:ilvl w:val="1"/>
          <w:numId w:val="20"/>
        </w:numPr>
        <w:tabs>
          <w:tab w:val="num" w:pos="737"/>
        </w:tabs>
        <w:ind w:hanging="879"/>
      </w:pPr>
      <w:bookmarkStart w:id="56" w:name="_Toc7077137"/>
      <w:bookmarkStart w:id="57" w:name="_Toc63332384"/>
      <w:bookmarkStart w:id="58" w:name="_Toc7077138"/>
      <w:bookmarkStart w:id="59" w:name="_Toc65759539"/>
      <w:r w:rsidRPr="000D1327">
        <w:t>Vyzískaný materiál</w:t>
      </w:r>
      <w:bookmarkEnd w:id="56"/>
      <w:bookmarkEnd w:id="57"/>
      <w:bookmarkEnd w:id="59"/>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E27319">
      <w:pPr>
        <w:pStyle w:val="Nadpis2-2"/>
        <w:numPr>
          <w:ilvl w:val="1"/>
          <w:numId w:val="20"/>
        </w:numPr>
        <w:tabs>
          <w:tab w:val="num" w:pos="737"/>
        </w:tabs>
        <w:ind w:hanging="879"/>
      </w:pPr>
      <w:bookmarkStart w:id="60" w:name="_Toc65759540"/>
      <w:r>
        <w:t>Životní prostředí a nakládání s odpady</w:t>
      </w:r>
      <w:bookmarkEnd w:id="58"/>
      <w:bookmarkEnd w:id="60"/>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w:t>
      </w:r>
      <w:r w:rsidR="00AC248E" w:rsidRPr="00DA5794">
        <w:rPr>
          <w:rFonts w:eastAsia="Verdana" w:cs="Times New Roman"/>
          <w:sz w:val="18"/>
          <w:szCs w:val="18"/>
        </w:rPr>
        <w:t>.</w:t>
      </w:r>
      <w:r w:rsidRPr="00DA5794">
        <w:rPr>
          <w:rFonts w:eastAsia="Verdana" w:cs="Times New Roman"/>
          <w:sz w:val="18"/>
          <w:szCs w:val="18"/>
        </w:rPr>
        <w:t xml:space="preserve">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r w:rsidR="007072A7">
        <w:rPr>
          <w:rFonts w:eastAsia="Verdana" w:cs="Times New Roman"/>
          <w:sz w:val="18"/>
          <w:szCs w:val="18"/>
        </w:rPr>
        <w:t>.</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220FCF">
      <w:pPr>
        <w:pStyle w:val="Odstavec1-1a"/>
        <w:numPr>
          <w:ilvl w:val="0"/>
          <w:numId w:val="17"/>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Náklady v rámci odpadového hospodářství budou vyspecifikovány jako samostatná položka, která bude součástí rozpočtů jednotlivých PS a SO.</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220FCF">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7072A7">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3"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7072A7">
      <w:pPr>
        <w:pStyle w:val="Text2-2"/>
        <w:numPr>
          <w:ilvl w:val="0"/>
          <w:numId w:val="0"/>
        </w:numPr>
        <w:ind w:left="737"/>
        <w:rPr>
          <w:rFonts w:eastAsia="Verdana" w:cs="Times New Roman"/>
        </w:rPr>
      </w:pPr>
      <w:r>
        <w:t xml:space="preserve">Bc. Martin Jílek, </w:t>
      </w:r>
      <w:hyperlink r:id="rId14" w:history="1">
        <w:r w:rsidRPr="00E84729">
          <w:rPr>
            <w:rStyle w:val="Hypertextovodkaz"/>
            <w:noProof w:val="0"/>
          </w:rPr>
          <w:t>JilekMa@spravazeleznic.cz</w:t>
        </w:r>
      </w:hyperlink>
      <w:r>
        <w:t xml:space="preserve">, tel.: </w:t>
      </w:r>
      <w:r w:rsidRPr="00F065F1">
        <w:t>724 450</w:t>
      </w:r>
      <w:r>
        <w:t> </w:t>
      </w:r>
      <w:r w:rsidRPr="00F065F1">
        <w:t>343</w:t>
      </w:r>
      <w:r>
        <w:t xml:space="preserve">; ekolog OŘ </w:t>
      </w:r>
      <w:proofErr w:type="gramStart"/>
      <w:r>
        <w:t>Olomouc</w:t>
      </w:r>
      <w:r w:rsidRPr="00FE2EDE">
        <w:t>.</w:t>
      </w:r>
      <w:r w:rsidR="00D87B4E" w:rsidRPr="00EE02B6">
        <w:rPr>
          <w:rFonts w:asciiTheme="minorHAnsi" w:hAnsiTheme="minorHAnsi"/>
        </w:rPr>
        <w:t>.</w:t>
      </w:r>
      <w:proofErr w:type="gramEnd"/>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220FCF">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1" w:name="_Toc7077140"/>
      <w:bookmarkStart w:id="62" w:name="_Toc65759541"/>
      <w:r w:rsidRPr="00EC2E51">
        <w:t>ORGANIZACE</w:t>
      </w:r>
      <w:r>
        <w:t xml:space="preserve"> VÝSTAVBY, VÝLUKY</w:t>
      </w:r>
      <w:bookmarkEnd w:id="61"/>
      <w:bookmarkEnd w:id="62"/>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3" w:name="_Toc12371215"/>
      <w:bookmarkStart w:id="64" w:name="_Toc65759542"/>
      <w:r w:rsidRPr="00811815">
        <w:t>SPECIFICKÉ POŽADAVKY</w:t>
      </w:r>
      <w:bookmarkEnd w:id="63"/>
      <w:bookmarkEnd w:id="64"/>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3F20AF" w:rsidRPr="003F20AF" w:rsidRDefault="003F20AF" w:rsidP="003F20AF">
      <w:pPr>
        <w:pStyle w:val="Text2-1"/>
        <w:numPr>
          <w:ilvl w:val="0"/>
          <w:numId w:val="25"/>
        </w:numPr>
        <w:ind w:left="993" w:hanging="284"/>
      </w:pPr>
      <w:r w:rsidRPr="003F20AF">
        <w:t xml:space="preserve">Roční plán výluk 2022: 7 dní nepřetržitě od </w:t>
      </w:r>
      <w:r w:rsidR="007072A7">
        <w:t>20</w:t>
      </w:r>
      <w:r w:rsidRPr="003F20AF">
        <w:t>.</w:t>
      </w:r>
      <w:r w:rsidR="007072A7">
        <w:t xml:space="preserve"> 10.</w:t>
      </w:r>
      <w:r w:rsidRPr="003F20AF">
        <w:t xml:space="preserve"> do 2</w:t>
      </w:r>
      <w:r w:rsidR="007072A7">
        <w:t>6</w:t>
      </w:r>
      <w:r w:rsidRPr="003F20AF">
        <w:t xml:space="preserve">. </w:t>
      </w:r>
      <w:r w:rsidR="007072A7">
        <w:t>10</w:t>
      </w:r>
      <w:r w:rsidRPr="003F20AF">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5" w:name="_Toc7077141"/>
      <w:bookmarkStart w:id="66" w:name="_Toc65759543"/>
      <w:r w:rsidRPr="00EC2E51">
        <w:t>SOUVISEJÍCÍ</w:t>
      </w:r>
      <w:r>
        <w:t xml:space="preserve"> DOKUMENTY A PŘEDPISY</w:t>
      </w:r>
      <w:bookmarkEnd w:id="65"/>
      <w:bookmarkEnd w:id="66"/>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7" w:name="_Toc7077142"/>
      <w:bookmarkStart w:id="68" w:name="_Toc65759544"/>
      <w:r>
        <w:t>PŘÍLOHY</w:t>
      </w:r>
      <w:bookmarkEnd w:id="67"/>
      <w:bookmarkEnd w:id="68"/>
    </w:p>
    <w:p w:rsidR="00D62BB3" w:rsidRPr="004D3892" w:rsidRDefault="00D62BB3" w:rsidP="00D62BB3">
      <w:pPr>
        <w:pStyle w:val="Text2-1"/>
      </w:pPr>
      <w:bookmarkStart w:id="69" w:name="_Ref56682081"/>
      <w:r w:rsidRPr="004D3892">
        <w:t>Manuál struktury a popisu dokumentace</w:t>
      </w:r>
      <w:bookmarkEnd w:id="69"/>
    </w:p>
    <w:p w:rsidR="00D62BB3" w:rsidRPr="004D3892" w:rsidRDefault="00D62BB3" w:rsidP="00D62BB3">
      <w:pPr>
        <w:pStyle w:val="Text2-1"/>
      </w:pPr>
      <w:bookmarkStart w:id="70" w:name="_Ref56682089"/>
      <w:r w:rsidRPr="004D3892">
        <w:t>Vzory Popisového pole a Seznamu</w:t>
      </w:r>
      <w:bookmarkEnd w:id="70"/>
    </w:p>
    <w:p w:rsidR="00EF7C12" w:rsidRPr="00FE73A5" w:rsidRDefault="00EF7C12" w:rsidP="00EF7C12">
      <w:pPr>
        <w:pStyle w:val="Text2-1"/>
      </w:pPr>
      <w:bookmarkStart w:id="71" w:name="_Ref56174244"/>
      <w:r w:rsidRPr="00FE73A5">
        <w:lastRenderedPageBreak/>
        <w:t>Dopis</w:t>
      </w:r>
      <w:r>
        <w:t xml:space="preserve"> O14 </w:t>
      </w:r>
      <w:proofErr w:type="gramStart"/>
      <w:r>
        <w:t>č.j.</w:t>
      </w:r>
      <w:proofErr w:type="gramEnd"/>
      <w:r>
        <w:t xml:space="preserve"> 3867/2017-SŽDC-O14</w:t>
      </w:r>
      <w:bookmarkEnd w:id="71"/>
    </w:p>
    <w:p w:rsidR="00EF7C12" w:rsidRDefault="00EF7C12" w:rsidP="00EF7C12">
      <w:pPr>
        <w:pStyle w:val="Text2-1"/>
      </w:pPr>
      <w:bookmarkStart w:id="72" w:name="_Ref56174337"/>
      <w:r>
        <w:t xml:space="preserve">Dopis O14 </w:t>
      </w:r>
      <w:proofErr w:type="gramStart"/>
      <w:r>
        <w:t>č.j.</w:t>
      </w:r>
      <w:proofErr w:type="gramEnd"/>
      <w:r>
        <w:t xml:space="preserve"> 22098/2020-SŽ-GŘ-O14 a dokument „Dočasné požadavky na břevnové svítilny pro akce OŘ“</w:t>
      </w:r>
      <w:bookmarkEnd w:id="72"/>
    </w:p>
    <w:p w:rsidR="004918BD" w:rsidRPr="00FE73A5" w:rsidRDefault="004918BD" w:rsidP="004918BD">
      <w:pPr>
        <w:pStyle w:val="Text2-1"/>
      </w:pPr>
      <w:r>
        <w:t>Evidenční list přejezdu P7233</w:t>
      </w:r>
    </w:p>
    <w:sectPr w:rsidR="004918BD"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850" w:rsidRDefault="00ED6850" w:rsidP="00962258">
      <w:pPr>
        <w:spacing w:after="0" w:line="240" w:lineRule="auto"/>
      </w:pPr>
      <w:r>
        <w:separator/>
      </w:r>
    </w:p>
  </w:endnote>
  <w:endnote w:type="continuationSeparator" w:id="0">
    <w:p w:rsidR="00ED6850" w:rsidRDefault="00ED68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6850" w:rsidRPr="003462EB" w:rsidTr="00633336">
      <w:tc>
        <w:tcPr>
          <w:tcW w:w="907" w:type="dxa"/>
          <w:tcMar>
            <w:left w:w="0" w:type="dxa"/>
            <w:right w:w="0" w:type="dxa"/>
          </w:tcMar>
          <w:vAlign w:val="bottom"/>
        </w:tcPr>
        <w:p w:rsidR="00ED6850" w:rsidRPr="00B8518B" w:rsidRDefault="00ED685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423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4236">
            <w:rPr>
              <w:rStyle w:val="slostrnky"/>
              <w:noProof/>
            </w:rPr>
            <w:t>17</w:t>
          </w:r>
          <w:r w:rsidRPr="00B8518B">
            <w:rPr>
              <w:rStyle w:val="slostrnky"/>
            </w:rPr>
            <w:fldChar w:fldCharType="end"/>
          </w:r>
        </w:p>
      </w:tc>
      <w:tc>
        <w:tcPr>
          <w:tcW w:w="0" w:type="auto"/>
          <w:vAlign w:val="bottom"/>
        </w:tcPr>
        <w:p w:rsidR="00ED6850" w:rsidRPr="00203F6E" w:rsidRDefault="00ED6850" w:rsidP="00722CCE">
          <w:pPr>
            <w:pStyle w:val="Zpatvlevo"/>
          </w:pPr>
          <w:r w:rsidRPr="00203F6E">
            <w:t xml:space="preserve">Doplnění závor vč. rekonstrukce povrchu přejezdu v </w:t>
          </w:r>
          <w:proofErr w:type="gramStart"/>
          <w:r w:rsidRPr="00203F6E">
            <w:t>km 3,376</w:t>
          </w:r>
          <w:proofErr w:type="gramEnd"/>
          <w:r w:rsidRPr="00203F6E">
            <w:t xml:space="preserve"> (P7233) na trati Kojetín – Valašské Meziříčí</w:t>
          </w:r>
        </w:p>
        <w:p w:rsidR="00ED6850" w:rsidRPr="008E3DE3" w:rsidRDefault="00ED6850" w:rsidP="00722CCE">
          <w:pPr>
            <w:pStyle w:val="Zpatvlevo"/>
          </w:pPr>
          <w:r w:rsidRPr="008E3DE3">
            <w:t>Příloha č. 2 d) - Zvláštní technické podmínky</w:t>
          </w:r>
        </w:p>
        <w:p w:rsidR="00ED6850" w:rsidRPr="008E3DE3" w:rsidRDefault="00ED6850" w:rsidP="00646589">
          <w:pPr>
            <w:pStyle w:val="Zpatvlevo"/>
          </w:pPr>
          <w:r w:rsidRPr="008E3DE3">
            <w:t>Zhotovení Projektová dokumentace a Zhotovení stavby (ZTP P+R)</w:t>
          </w:r>
        </w:p>
      </w:tc>
    </w:tr>
  </w:tbl>
  <w:p w:rsidR="00ED6850" w:rsidRPr="00614E71" w:rsidRDefault="00ED6850">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6850" w:rsidRPr="009E09BE" w:rsidTr="00633336">
      <w:tc>
        <w:tcPr>
          <w:tcW w:w="0" w:type="auto"/>
          <w:tcMar>
            <w:left w:w="0" w:type="dxa"/>
            <w:right w:w="0" w:type="dxa"/>
          </w:tcMar>
          <w:vAlign w:val="bottom"/>
        </w:tcPr>
        <w:p w:rsidR="00ED6850" w:rsidRPr="00203F6E" w:rsidRDefault="00ED6850" w:rsidP="002454AA">
          <w:pPr>
            <w:pStyle w:val="Zpatvpravo"/>
          </w:pPr>
          <w:r w:rsidRPr="00203F6E">
            <w:t xml:space="preserve">Doplnění závor vč. rekonstrukce povrchu přejezdu v </w:t>
          </w:r>
          <w:proofErr w:type="gramStart"/>
          <w:r w:rsidRPr="00203F6E">
            <w:t>km 3,376</w:t>
          </w:r>
          <w:proofErr w:type="gramEnd"/>
          <w:r w:rsidRPr="00203F6E">
            <w:t xml:space="preserve"> (P7233) na trati Kojetín – Valašské Meziříčí </w:t>
          </w:r>
        </w:p>
        <w:p w:rsidR="00ED6850" w:rsidRPr="00203F6E" w:rsidRDefault="00ED6850" w:rsidP="002454AA">
          <w:pPr>
            <w:pStyle w:val="Zpatvpravo"/>
          </w:pPr>
          <w:r w:rsidRPr="00203F6E">
            <w:t>Příloha č. 2 d) - Zvláštní technické podmínky</w:t>
          </w:r>
          <w:r w:rsidRPr="00203F6E" w:rsidDel="00E812EC">
            <w:t xml:space="preserve"> </w:t>
          </w:r>
        </w:p>
        <w:p w:rsidR="00ED6850" w:rsidRPr="00203F6E" w:rsidRDefault="00ED6850" w:rsidP="002454AA">
          <w:pPr>
            <w:pStyle w:val="Zpatvpravo"/>
            <w:rPr>
              <w:rStyle w:val="slostrnky"/>
              <w:color w:val="auto"/>
              <w:sz w:val="12"/>
            </w:rPr>
          </w:pPr>
          <w:r w:rsidRPr="00203F6E">
            <w:t>Zhotovení Projektová dokumentace a Zhotovení stavby (ZTP P+R)</w:t>
          </w:r>
        </w:p>
      </w:tc>
      <w:tc>
        <w:tcPr>
          <w:tcW w:w="907" w:type="dxa"/>
          <w:vAlign w:val="bottom"/>
        </w:tcPr>
        <w:p w:rsidR="00ED6850" w:rsidRPr="009E09BE" w:rsidRDefault="00ED685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14236">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4236">
            <w:rPr>
              <w:rStyle w:val="slostrnky"/>
              <w:noProof/>
            </w:rPr>
            <w:t>17</w:t>
          </w:r>
          <w:r w:rsidRPr="00B8518B">
            <w:rPr>
              <w:rStyle w:val="slostrnky"/>
            </w:rPr>
            <w:fldChar w:fldCharType="end"/>
          </w:r>
        </w:p>
      </w:tc>
    </w:tr>
  </w:tbl>
  <w:p w:rsidR="00ED6850" w:rsidRPr="00B8518B" w:rsidRDefault="00ED6850"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850" w:rsidRPr="00B8518B" w:rsidRDefault="00ED6850" w:rsidP="00460660">
    <w:pPr>
      <w:pStyle w:val="Zpat"/>
      <w:rPr>
        <w:sz w:val="2"/>
        <w:szCs w:val="2"/>
      </w:rPr>
    </w:pPr>
  </w:p>
  <w:p w:rsidR="00ED6850" w:rsidRDefault="00ED6850" w:rsidP="00646589">
    <w:pPr>
      <w:pStyle w:val="Zpatvlevo"/>
      <w:rPr>
        <w:rFonts w:cs="Calibri"/>
        <w:szCs w:val="12"/>
      </w:rPr>
    </w:pPr>
  </w:p>
  <w:p w:rsidR="00ED6850" w:rsidRPr="00460660" w:rsidRDefault="00ED685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850" w:rsidRDefault="00ED6850" w:rsidP="00962258">
      <w:pPr>
        <w:spacing w:after="0" w:line="240" w:lineRule="auto"/>
      </w:pPr>
      <w:r>
        <w:separator/>
      </w:r>
    </w:p>
  </w:footnote>
  <w:footnote w:type="continuationSeparator" w:id="0">
    <w:p w:rsidR="00ED6850" w:rsidRDefault="00ED685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6850" w:rsidTr="00B22106">
      <w:trPr>
        <w:trHeight w:hRule="exact" w:val="936"/>
      </w:trPr>
      <w:tc>
        <w:tcPr>
          <w:tcW w:w="1361" w:type="dxa"/>
          <w:tcMar>
            <w:left w:w="0" w:type="dxa"/>
            <w:right w:w="0" w:type="dxa"/>
          </w:tcMar>
        </w:tcPr>
        <w:p w:rsidR="00ED6850" w:rsidRPr="00B8518B" w:rsidRDefault="00ED6850" w:rsidP="00FC6389">
          <w:pPr>
            <w:pStyle w:val="Zpat"/>
            <w:rPr>
              <w:rStyle w:val="slostrnky"/>
            </w:rPr>
          </w:pPr>
        </w:p>
      </w:tc>
      <w:tc>
        <w:tcPr>
          <w:tcW w:w="3458" w:type="dxa"/>
          <w:shd w:val="clear" w:color="auto" w:fill="auto"/>
          <w:tcMar>
            <w:left w:w="0" w:type="dxa"/>
            <w:right w:w="0" w:type="dxa"/>
          </w:tcMar>
        </w:tcPr>
        <w:p w:rsidR="00ED6850" w:rsidRDefault="00ED6850" w:rsidP="00FC6389">
          <w:pPr>
            <w:pStyle w:val="Zpat"/>
          </w:pPr>
          <w:r>
            <w:rPr>
              <w:noProof/>
              <w:lang w:eastAsia="cs-CZ"/>
            </w:rPr>
            <w:drawing>
              <wp:anchor distT="0" distB="0" distL="114300" distR="114300" simplePos="0" relativeHeight="251674624" behindDoc="0" locked="1" layoutInCell="1" allowOverlap="1" wp14:anchorId="18398F3F" wp14:editId="733918E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D6850" w:rsidRPr="00D6163D" w:rsidRDefault="00ED6850" w:rsidP="00FC6389">
          <w:pPr>
            <w:pStyle w:val="Druhdokumentu"/>
          </w:pPr>
        </w:p>
      </w:tc>
    </w:tr>
    <w:tr w:rsidR="00ED6850" w:rsidTr="00B22106">
      <w:trPr>
        <w:trHeight w:hRule="exact" w:val="936"/>
      </w:trPr>
      <w:tc>
        <w:tcPr>
          <w:tcW w:w="1361" w:type="dxa"/>
          <w:tcMar>
            <w:left w:w="0" w:type="dxa"/>
            <w:right w:w="0" w:type="dxa"/>
          </w:tcMar>
        </w:tcPr>
        <w:p w:rsidR="00ED6850" w:rsidRPr="00B8518B" w:rsidRDefault="00ED6850" w:rsidP="00FC6389">
          <w:pPr>
            <w:pStyle w:val="Zpat"/>
            <w:rPr>
              <w:rStyle w:val="slostrnky"/>
            </w:rPr>
          </w:pPr>
        </w:p>
      </w:tc>
      <w:tc>
        <w:tcPr>
          <w:tcW w:w="3458" w:type="dxa"/>
          <w:shd w:val="clear" w:color="auto" w:fill="auto"/>
          <w:tcMar>
            <w:left w:w="0" w:type="dxa"/>
            <w:right w:w="0" w:type="dxa"/>
          </w:tcMar>
        </w:tcPr>
        <w:p w:rsidR="00ED6850" w:rsidRDefault="00ED6850" w:rsidP="00FC6389">
          <w:pPr>
            <w:pStyle w:val="Zpat"/>
          </w:pPr>
        </w:p>
      </w:tc>
      <w:tc>
        <w:tcPr>
          <w:tcW w:w="5756" w:type="dxa"/>
          <w:shd w:val="clear" w:color="auto" w:fill="auto"/>
          <w:tcMar>
            <w:left w:w="0" w:type="dxa"/>
            <w:right w:w="0" w:type="dxa"/>
          </w:tcMar>
        </w:tcPr>
        <w:p w:rsidR="00ED6850" w:rsidRPr="00D6163D" w:rsidRDefault="00ED6850" w:rsidP="00FC6389">
          <w:pPr>
            <w:pStyle w:val="Druhdokumentu"/>
          </w:pPr>
        </w:p>
      </w:tc>
    </w:tr>
  </w:tbl>
  <w:p w:rsidR="00ED6850" w:rsidRPr="00D6163D" w:rsidRDefault="00ED6850" w:rsidP="00FC6389">
    <w:pPr>
      <w:pStyle w:val="Zhlav"/>
      <w:rPr>
        <w:sz w:val="8"/>
        <w:szCs w:val="8"/>
      </w:rPr>
    </w:pPr>
  </w:p>
  <w:p w:rsidR="00ED6850" w:rsidRPr="00460660" w:rsidRDefault="00ED685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1382E8E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szCs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BBA109C"/>
    <w:multiLevelType w:val="hybridMultilevel"/>
    <w:tmpl w:val="D216198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47D0F2D"/>
    <w:multiLevelType w:val="hybridMultilevel"/>
    <w:tmpl w:val="E3A2706C"/>
    <w:lvl w:ilvl="0" w:tplc="65C496A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F126100"/>
    <w:multiLevelType w:val="hybridMultilevel"/>
    <w:tmpl w:val="FD266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2"/>
  </w:num>
  <w:num w:numId="6">
    <w:abstractNumId w:val="0"/>
  </w:num>
  <w:num w:numId="7">
    <w:abstractNumId w:val="4"/>
  </w:num>
  <w:num w:numId="8">
    <w:abstractNumId w:val="16"/>
  </w:num>
  <w:num w:numId="9">
    <w:abstractNumId w:val="9"/>
  </w:num>
  <w:num w:numId="10">
    <w:abstractNumId w:val="7"/>
  </w:num>
  <w:num w:numId="11">
    <w:abstractNumId w:val="12"/>
  </w:num>
  <w:num w:numId="12">
    <w:abstractNumId w:val="13"/>
  </w:num>
  <w:num w:numId="13">
    <w:abstractNumId w:val="1"/>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4"/>
  </w:num>
  <w:num w:numId="23">
    <w:abstractNumId w:val="4"/>
  </w:num>
  <w:num w:numId="24">
    <w:abstractNumId w:val="15"/>
  </w:num>
  <w:num w:numId="25">
    <w:abstractNumId w:val="8"/>
  </w:num>
  <w:num w:numId="26">
    <w:abstractNumId w:val="10"/>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4236"/>
    <w:rsid w:val="00017F3C"/>
    <w:rsid w:val="00020292"/>
    <w:rsid w:val="000224C8"/>
    <w:rsid w:val="00040C2D"/>
    <w:rsid w:val="00041EC8"/>
    <w:rsid w:val="00042933"/>
    <w:rsid w:val="00045C8F"/>
    <w:rsid w:val="00047055"/>
    <w:rsid w:val="00054FC6"/>
    <w:rsid w:val="00061F29"/>
    <w:rsid w:val="0006465A"/>
    <w:rsid w:val="0006588D"/>
    <w:rsid w:val="00065FA6"/>
    <w:rsid w:val="00067A5E"/>
    <w:rsid w:val="000719BB"/>
    <w:rsid w:val="00072A65"/>
    <w:rsid w:val="00072C1E"/>
    <w:rsid w:val="00076B14"/>
    <w:rsid w:val="0008461A"/>
    <w:rsid w:val="000866C5"/>
    <w:rsid w:val="00091618"/>
    <w:rsid w:val="0009771A"/>
    <w:rsid w:val="000A6E75"/>
    <w:rsid w:val="000B3386"/>
    <w:rsid w:val="000B408F"/>
    <w:rsid w:val="000B4EB8"/>
    <w:rsid w:val="000C41F2"/>
    <w:rsid w:val="000C5035"/>
    <w:rsid w:val="000D0151"/>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67F1"/>
    <w:rsid w:val="00135D67"/>
    <w:rsid w:val="00136398"/>
    <w:rsid w:val="001375E6"/>
    <w:rsid w:val="0014103D"/>
    <w:rsid w:val="00146BCB"/>
    <w:rsid w:val="001473FD"/>
    <w:rsid w:val="0015027B"/>
    <w:rsid w:val="00150B2C"/>
    <w:rsid w:val="00151853"/>
    <w:rsid w:val="00153B6C"/>
    <w:rsid w:val="00160DE6"/>
    <w:rsid w:val="00160EC0"/>
    <w:rsid w:val="00162DAE"/>
    <w:rsid w:val="00164700"/>
    <w:rsid w:val="001656A2"/>
    <w:rsid w:val="0016640E"/>
    <w:rsid w:val="00170EC5"/>
    <w:rsid w:val="001747C1"/>
    <w:rsid w:val="001772C9"/>
    <w:rsid w:val="00177D6B"/>
    <w:rsid w:val="001843C2"/>
    <w:rsid w:val="001853EE"/>
    <w:rsid w:val="001861CB"/>
    <w:rsid w:val="00191F90"/>
    <w:rsid w:val="001A08D6"/>
    <w:rsid w:val="001A3B3C"/>
    <w:rsid w:val="001A470A"/>
    <w:rsid w:val="001B0B19"/>
    <w:rsid w:val="001B4180"/>
    <w:rsid w:val="001B49AF"/>
    <w:rsid w:val="001B4E74"/>
    <w:rsid w:val="001B7668"/>
    <w:rsid w:val="001C645F"/>
    <w:rsid w:val="001D63FE"/>
    <w:rsid w:val="001D7275"/>
    <w:rsid w:val="001E042E"/>
    <w:rsid w:val="001E678E"/>
    <w:rsid w:val="001F209B"/>
    <w:rsid w:val="001F3AF3"/>
    <w:rsid w:val="001F53DE"/>
    <w:rsid w:val="002007BA"/>
    <w:rsid w:val="00201820"/>
    <w:rsid w:val="00202208"/>
    <w:rsid w:val="002038C9"/>
    <w:rsid w:val="00203F6E"/>
    <w:rsid w:val="002071BB"/>
    <w:rsid w:val="00207DF5"/>
    <w:rsid w:val="00217F66"/>
    <w:rsid w:val="00220FCF"/>
    <w:rsid w:val="00232000"/>
    <w:rsid w:val="00240B81"/>
    <w:rsid w:val="002454AA"/>
    <w:rsid w:val="00247D01"/>
    <w:rsid w:val="0025030F"/>
    <w:rsid w:val="002511B7"/>
    <w:rsid w:val="00261A5B"/>
    <w:rsid w:val="00262DEF"/>
    <w:rsid w:val="00262E5B"/>
    <w:rsid w:val="0026404F"/>
    <w:rsid w:val="00276AFE"/>
    <w:rsid w:val="00277FBD"/>
    <w:rsid w:val="00284981"/>
    <w:rsid w:val="00297940"/>
    <w:rsid w:val="002A034B"/>
    <w:rsid w:val="002A355D"/>
    <w:rsid w:val="002A3B57"/>
    <w:rsid w:val="002B2AF2"/>
    <w:rsid w:val="002B4E1D"/>
    <w:rsid w:val="002B60B2"/>
    <w:rsid w:val="002B6B58"/>
    <w:rsid w:val="002C054B"/>
    <w:rsid w:val="002C31BF"/>
    <w:rsid w:val="002C4431"/>
    <w:rsid w:val="002C50C8"/>
    <w:rsid w:val="002D0011"/>
    <w:rsid w:val="002D2102"/>
    <w:rsid w:val="002D5B16"/>
    <w:rsid w:val="002D6E31"/>
    <w:rsid w:val="002D7FD6"/>
    <w:rsid w:val="002E0CD7"/>
    <w:rsid w:val="002E0CFB"/>
    <w:rsid w:val="002E5C7B"/>
    <w:rsid w:val="002F2AE7"/>
    <w:rsid w:val="002F362D"/>
    <w:rsid w:val="002F4333"/>
    <w:rsid w:val="0030069D"/>
    <w:rsid w:val="00301EBA"/>
    <w:rsid w:val="0030303F"/>
    <w:rsid w:val="00304DAF"/>
    <w:rsid w:val="00307207"/>
    <w:rsid w:val="003130A4"/>
    <w:rsid w:val="003229ED"/>
    <w:rsid w:val="003254A3"/>
    <w:rsid w:val="00327EEF"/>
    <w:rsid w:val="0033239F"/>
    <w:rsid w:val="00334918"/>
    <w:rsid w:val="00336B95"/>
    <w:rsid w:val="003418A3"/>
    <w:rsid w:val="0034274B"/>
    <w:rsid w:val="00342877"/>
    <w:rsid w:val="003462EB"/>
    <w:rsid w:val="0034719F"/>
    <w:rsid w:val="003475AA"/>
    <w:rsid w:val="00347746"/>
    <w:rsid w:val="00350A35"/>
    <w:rsid w:val="003541F2"/>
    <w:rsid w:val="003558EC"/>
    <w:rsid w:val="00356A54"/>
    <w:rsid w:val="00356BFB"/>
    <w:rsid w:val="003571D8"/>
    <w:rsid w:val="00357BC6"/>
    <w:rsid w:val="00357F45"/>
    <w:rsid w:val="00361422"/>
    <w:rsid w:val="00361B98"/>
    <w:rsid w:val="00367C42"/>
    <w:rsid w:val="003728F4"/>
    <w:rsid w:val="0037545D"/>
    <w:rsid w:val="00384D57"/>
    <w:rsid w:val="00386FF1"/>
    <w:rsid w:val="00392EB6"/>
    <w:rsid w:val="003956C6"/>
    <w:rsid w:val="003A718E"/>
    <w:rsid w:val="003A786A"/>
    <w:rsid w:val="003B0F88"/>
    <w:rsid w:val="003B111D"/>
    <w:rsid w:val="003B3764"/>
    <w:rsid w:val="003B59E5"/>
    <w:rsid w:val="003C136F"/>
    <w:rsid w:val="003C33F2"/>
    <w:rsid w:val="003C4D88"/>
    <w:rsid w:val="003C53EE"/>
    <w:rsid w:val="003C6679"/>
    <w:rsid w:val="003D33E5"/>
    <w:rsid w:val="003D5C74"/>
    <w:rsid w:val="003D756E"/>
    <w:rsid w:val="003D7E0C"/>
    <w:rsid w:val="003E420D"/>
    <w:rsid w:val="003E4C13"/>
    <w:rsid w:val="003F0597"/>
    <w:rsid w:val="003F20AF"/>
    <w:rsid w:val="00404FCA"/>
    <w:rsid w:val="004078F3"/>
    <w:rsid w:val="00413B17"/>
    <w:rsid w:val="00417DF3"/>
    <w:rsid w:val="004219AC"/>
    <w:rsid w:val="00421FEC"/>
    <w:rsid w:val="00422A8F"/>
    <w:rsid w:val="00427794"/>
    <w:rsid w:val="004367C4"/>
    <w:rsid w:val="00443C6D"/>
    <w:rsid w:val="004449EE"/>
    <w:rsid w:val="0044590C"/>
    <w:rsid w:val="00450F07"/>
    <w:rsid w:val="00453CD3"/>
    <w:rsid w:val="004552A9"/>
    <w:rsid w:val="00460660"/>
    <w:rsid w:val="0046288F"/>
    <w:rsid w:val="00463BD5"/>
    <w:rsid w:val="004648D1"/>
    <w:rsid w:val="00464BA9"/>
    <w:rsid w:val="00467F7D"/>
    <w:rsid w:val="00476F2F"/>
    <w:rsid w:val="00477BF5"/>
    <w:rsid w:val="00483969"/>
    <w:rsid w:val="00484491"/>
    <w:rsid w:val="00486107"/>
    <w:rsid w:val="00487220"/>
    <w:rsid w:val="00491827"/>
    <w:rsid w:val="004918BD"/>
    <w:rsid w:val="00496897"/>
    <w:rsid w:val="004A4681"/>
    <w:rsid w:val="004A625D"/>
    <w:rsid w:val="004A7D16"/>
    <w:rsid w:val="004C4399"/>
    <w:rsid w:val="004C52BE"/>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083B"/>
    <w:rsid w:val="00550B06"/>
    <w:rsid w:val="00553375"/>
    <w:rsid w:val="00555884"/>
    <w:rsid w:val="00555B03"/>
    <w:rsid w:val="00557A28"/>
    <w:rsid w:val="005601FE"/>
    <w:rsid w:val="0056271D"/>
    <w:rsid w:val="00564E35"/>
    <w:rsid w:val="00565E61"/>
    <w:rsid w:val="0057085A"/>
    <w:rsid w:val="00571159"/>
    <w:rsid w:val="00572A42"/>
    <w:rsid w:val="005736B7"/>
    <w:rsid w:val="00575E5A"/>
    <w:rsid w:val="00580245"/>
    <w:rsid w:val="0058742A"/>
    <w:rsid w:val="00590B8F"/>
    <w:rsid w:val="00590BAF"/>
    <w:rsid w:val="00591BA5"/>
    <w:rsid w:val="00593C05"/>
    <w:rsid w:val="00597B05"/>
    <w:rsid w:val="005A1F44"/>
    <w:rsid w:val="005C2253"/>
    <w:rsid w:val="005D3C39"/>
    <w:rsid w:val="005D61E2"/>
    <w:rsid w:val="005D6741"/>
    <w:rsid w:val="005D6F02"/>
    <w:rsid w:val="005D7706"/>
    <w:rsid w:val="005D7A71"/>
    <w:rsid w:val="005E13DD"/>
    <w:rsid w:val="005E58C4"/>
    <w:rsid w:val="005E5BC5"/>
    <w:rsid w:val="005E7A26"/>
    <w:rsid w:val="0060109A"/>
    <w:rsid w:val="00601A8C"/>
    <w:rsid w:val="006041BE"/>
    <w:rsid w:val="00605823"/>
    <w:rsid w:val="0061068E"/>
    <w:rsid w:val="006115D3"/>
    <w:rsid w:val="00614E71"/>
    <w:rsid w:val="006208DF"/>
    <w:rsid w:val="00622A53"/>
    <w:rsid w:val="00633336"/>
    <w:rsid w:val="0063436A"/>
    <w:rsid w:val="006430C4"/>
    <w:rsid w:val="00646589"/>
    <w:rsid w:val="006471F7"/>
    <w:rsid w:val="0064770C"/>
    <w:rsid w:val="00652208"/>
    <w:rsid w:val="00652CF1"/>
    <w:rsid w:val="006552EA"/>
    <w:rsid w:val="00655976"/>
    <w:rsid w:val="0065610E"/>
    <w:rsid w:val="006576DA"/>
    <w:rsid w:val="00660AD3"/>
    <w:rsid w:val="00665B6B"/>
    <w:rsid w:val="006776B6"/>
    <w:rsid w:val="0069136C"/>
    <w:rsid w:val="006928EE"/>
    <w:rsid w:val="00693150"/>
    <w:rsid w:val="0069470F"/>
    <w:rsid w:val="0069769D"/>
    <w:rsid w:val="006A019B"/>
    <w:rsid w:val="006A0A35"/>
    <w:rsid w:val="006A5570"/>
    <w:rsid w:val="006A689C"/>
    <w:rsid w:val="006B099A"/>
    <w:rsid w:val="006B2318"/>
    <w:rsid w:val="006B3D79"/>
    <w:rsid w:val="006B4079"/>
    <w:rsid w:val="006B6309"/>
    <w:rsid w:val="006B6FE4"/>
    <w:rsid w:val="006C09AD"/>
    <w:rsid w:val="006C16E1"/>
    <w:rsid w:val="006C2343"/>
    <w:rsid w:val="006C31D3"/>
    <w:rsid w:val="006C442A"/>
    <w:rsid w:val="006C47DA"/>
    <w:rsid w:val="006D20C1"/>
    <w:rsid w:val="006D5C00"/>
    <w:rsid w:val="006E0578"/>
    <w:rsid w:val="006E0B4B"/>
    <w:rsid w:val="006E314D"/>
    <w:rsid w:val="006E67DC"/>
    <w:rsid w:val="006F2B54"/>
    <w:rsid w:val="00706357"/>
    <w:rsid w:val="007072A7"/>
    <w:rsid w:val="00710723"/>
    <w:rsid w:val="007135BE"/>
    <w:rsid w:val="00717F40"/>
    <w:rsid w:val="00720802"/>
    <w:rsid w:val="00721D77"/>
    <w:rsid w:val="00722360"/>
    <w:rsid w:val="00722CCE"/>
    <w:rsid w:val="00723ED1"/>
    <w:rsid w:val="007309F9"/>
    <w:rsid w:val="00733AD8"/>
    <w:rsid w:val="007349C2"/>
    <w:rsid w:val="00740AF5"/>
    <w:rsid w:val="007429E0"/>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B66DA"/>
    <w:rsid w:val="007C01E3"/>
    <w:rsid w:val="007C63F5"/>
    <w:rsid w:val="007D2E01"/>
    <w:rsid w:val="007D7206"/>
    <w:rsid w:val="007E4A6E"/>
    <w:rsid w:val="007E71F2"/>
    <w:rsid w:val="007F52E9"/>
    <w:rsid w:val="007F56A7"/>
    <w:rsid w:val="00800851"/>
    <w:rsid w:val="008009D8"/>
    <w:rsid w:val="0080171C"/>
    <w:rsid w:val="008028FD"/>
    <w:rsid w:val="0080306F"/>
    <w:rsid w:val="00803BF3"/>
    <w:rsid w:val="0080457C"/>
    <w:rsid w:val="00806E3F"/>
    <w:rsid w:val="00807DD0"/>
    <w:rsid w:val="00810E5C"/>
    <w:rsid w:val="008164E9"/>
    <w:rsid w:val="00816930"/>
    <w:rsid w:val="008175DB"/>
    <w:rsid w:val="00821D01"/>
    <w:rsid w:val="00825A2C"/>
    <w:rsid w:val="00826B7B"/>
    <w:rsid w:val="0083197D"/>
    <w:rsid w:val="00832BEE"/>
    <w:rsid w:val="00834146"/>
    <w:rsid w:val="00844085"/>
    <w:rsid w:val="00845102"/>
    <w:rsid w:val="00846789"/>
    <w:rsid w:val="00852FD4"/>
    <w:rsid w:val="0085360C"/>
    <w:rsid w:val="00857A0D"/>
    <w:rsid w:val="008633B5"/>
    <w:rsid w:val="008664BF"/>
    <w:rsid w:val="00874A1A"/>
    <w:rsid w:val="008858AB"/>
    <w:rsid w:val="00886A12"/>
    <w:rsid w:val="00887F36"/>
    <w:rsid w:val="00890A4F"/>
    <w:rsid w:val="00891420"/>
    <w:rsid w:val="008924CB"/>
    <w:rsid w:val="008A01EA"/>
    <w:rsid w:val="008A3568"/>
    <w:rsid w:val="008B1BDF"/>
    <w:rsid w:val="008B2533"/>
    <w:rsid w:val="008B5C1C"/>
    <w:rsid w:val="008C24A8"/>
    <w:rsid w:val="008C50F3"/>
    <w:rsid w:val="008C51A4"/>
    <w:rsid w:val="008C6204"/>
    <w:rsid w:val="008C7EFE"/>
    <w:rsid w:val="008D01C7"/>
    <w:rsid w:val="008D03B9"/>
    <w:rsid w:val="008D06C3"/>
    <w:rsid w:val="008D30C7"/>
    <w:rsid w:val="008E3DE3"/>
    <w:rsid w:val="008F18D6"/>
    <w:rsid w:val="008F253A"/>
    <w:rsid w:val="008F2C9B"/>
    <w:rsid w:val="008F50F3"/>
    <w:rsid w:val="008F797B"/>
    <w:rsid w:val="009000D0"/>
    <w:rsid w:val="00904780"/>
    <w:rsid w:val="00904FAA"/>
    <w:rsid w:val="0090635B"/>
    <w:rsid w:val="00914F81"/>
    <w:rsid w:val="00916546"/>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564D"/>
    <w:rsid w:val="00966365"/>
    <w:rsid w:val="009678B7"/>
    <w:rsid w:val="0097239D"/>
    <w:rsid w:val="009838B5"/>
    <w:rsid w:val="00987336"/>
    <w:rsid w:val="00992D9C"/>
    <w:rsid w:val="00996CB8"/>
    <w:rsid w:val="009A2404"/>
    <w:rsid w:val="009A404E"/>
    <w:rsid w:val="009A60EE"/>
    <w:rsid w:val="009B2E97"/>
    <w:rsid w:val="009B4FE6"/>
    <w:rsid w:val="009B5146"/>
    <w:rsid w:val="009B75F3"/>
    <w:rsid w:val="009B7E32"/>
    <w:rsid w:val="009C418E"/>
    <w:rsid w:val="009C442C"/>
    <w:rsid w:val="009C494E"/>
    <w:rsid w:val="009D2FC5"/>
    <w:rsid w:val="009E07F4"/>
    <w:rsid w:val="009E09BE"/>
    <w:rsid w:val="009E3ADB"/>
    <w:rsid w:val="009E4E7D"/>
    <w:rsid w:val="009E6404"/>
    <w:rsid w:val="009F1112"/>
    <w:rsid w:val="009F25DD"/>
    <w:rsid w:val="009F309B"/>
    <w:rsid w:val="009F392E"/>
    <w:rsid w:val="009F53C5"/>
    <w:rsid w:val="00A04D7F"/>
    <w:rsid w:val="00A06A2A"/>
    <w:rsid w:val="00A0740E"/>
    <w:rsid w:val="00A2025A"/>
    <w:rsid w:val="00A21A48"/>
    <w:rsid w:val="00A23D76"/>
    <w:rsid w:val="00A360CB"/>
    <w:rsid w:val="00A36355"/>
    <w:rsid w:val="00A4050F"/>
    <w:rsid w:val="00A40D82"/>
    <w:rsid w:val="00A50641"/>
    <w:rsid w:val="00A530BF"/>
    <w:rsid w:val="00A54786"/>
    <w:rsid w:val="00A57CAE"/>
    <w:rsid w:val="00A6177B"/>
    <w:rsid w:val="00A62E74"/>
    <w:rsid w:val="00A66136"/>
    <w:rsid w:val="00A71189"/>
    <w:rsid w:val="00A71CA8"/>
    <w:rsid w:val="00A72165"/>
    <w:rsid w:val="00A723F6"/>
    <w:rsid w:val="00A7364A"/>
    <w:rsid w:val="00A74DCC"/>
    <w:rsid w:val="00A753ED"/>
    <w:rsid w:val="00A77512"/>
    <w:rsid w:val="00A8227E"/>
    <w:rsid w:val="00A83AB3"/>
    <w:rsid w:val="00A94C2F"/>
    <w:rsid w:val="00A95F65"/>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13C"/>
    <w:rsid w:val="00AF5943"/>
    <w:rsid w:val="00B008D5"/>
    <w:rsid w:val="00B00CFD"/>
    <w:rsid w:val="00B02F73"/>
    <w:rsid w:val="00B05212"/>
    <w:rsid w:val="00B0619F"/>
    <w:rsid w:val="00B070D0"/>
    <w:rsid w:val="00B1008E"/>
    <w:rsid w:val="00B101FD"/>
    <w:rsid w:val="00B13A26"/>
    <w:rsid w:val="00B1515F"/>
    <w:rsid w:val="00B15D0D"/>
    <w:rsid w:val="00B17BBA"/>
    <w:rsid w:val="00B22106"/>
    <w:rsid w:val="00B31A56"/>
    <w:rsid w:val="00B31D98"/>
    <w:rsid w:val="00B33A5C"/>
    <w:rsid w:val="00B33BFE"/>
    <w:rsid w:val="00B50AB2"/>
    <w:rsid w:val="00B5431A"/>
    <w:rsid w:val="00B54A61"/>
    <w:rsid w:val="00B56EB2"/>
    <w:rsid w:val="00B61CB7"/>
    <w:rsid w:val="00B66327"/>
    <w:rsid w:val="00B75EE1"/>
    <w:rsid w:val="00B77481"/>
    <w:rsid w:val="00B800DE"/>
    <w:rsid w:val="00B83E2A"/>
    <w:rsid w:val="00B8518B"/>
    <w:rsid w:val="00B97CC3"/>
    <w:rsid w:val="00BA0B00"/>
    <w:rsid w:val="00BC06C4"/>
    <w:rsid w:val="00BC717D"/>
    <w:rsid w:val="00BD36D7"/>
    <w:rsid w:val="00BD48CC"/>
    <w:rsid w:val="00BD7E91"/>
    <w:rsid w:val="00BD7F0D"/>
    <w:rsid w:val="00BE06DC"/>
    <w:rsid w:val="00BE22AA"/>
    <w:rsid w:val="00BF2F30"/>
    <w:rsid w:val="00BF54FE"/>
    <w:rsid w:val="00C024A3"/>
    <w:rsid w:val="00C02D0A"/>
    <w:rsid w:val="00C03A6E"/>
    <w:rsid w:val="00C05CE7"/>
    <w:rsid w:val="00C060DC"/>
    <w:rsid w:val="00C10F4C"/>
    <w:rsid w:val="00C12DB5"/>
    <w:rsid w:val="00C12EB0"/>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499"/>
    <w:rsid w:val="00C71821"/>
    <w:rsid w:val="00C71A1B"/>
    <w:rsid w:val="00C73360"/>
    <w:rsid w:val="00C7568A"/>
    <w:rsid w:val="00C77454"/>
    <w:rsid w:val="00C778A5"/>
    <w:rsid w:val="00C85E33"/>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04E1"/>
    <w:rsid w:val="00D12A47"/>
    <w:rsid w:val="00D16C90"/>
    <w:rsid w:val="00D17EBD"/>
    <w:rsid w:val="00D21061"/>
    <w:rsid w:val="00D23056"/>
    <w:rsid w:val="00D27A3A"/>
    <w:rsid w:val="00D322B7"/>
    <w:rsid w:val="00D33ACB"/>
    <w:rsid w:val="00D37484"/>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2247"/>
    <w:rsid w:val="00D96058"/>
    <w:rsid w:val="00D97BE3"/>
    <w:rsid w:val="00DA27EA"/>
    <w:rsid w:val="00DA365D"/>
    <w:rsid w:val="00DA3711"/>
    <w:rsid w:val="00DA5794"/>
    <w:rsid w:val="00DA6953"/>
    <w:rsid w:val="00DB17D4"/>
    <w:rsid w:val="00DB6450"/>
    <w:rsid w:val="00DC26BA"/>
    <w:rsid w:val="00DD127E"/>
    <w:rsid w:val="00DD46F3"/>
    <w:rsid w:val="00DD59CC"/>
    <w:rsid w:val="00DD787F"/>
    <w:rsid w:val="00DE51A5"/>
    <w:rsid w:val="00DE56F2"/>
    <w:rsid w:val="00DF116D"/>
    <w:rsid w:val="00DF12ED"/>
    <w:rsid w:val="00DF2CA6"/>
    <w:rsid w:val="00DF4DDD"/>
    <w:rsid w:val="00E0052D"/>
    <w:rsid w:val="00E014A7"/>
    <w:rsid w:val="00E04A7B"/>
    <w:rsid w:val="00E0571C"/>
    <w:rsid w:val="00E0578D"/>
    <w:rsid w:val="00E0778F"/>
    <w:rsid w:val="00E11A62"/>
    <w:rsid w:val="00E140B7"/>
    <w:rsid w:val="00E14B8E"/>
    <w:rsid w:val="00E15F8D"/>
    <w:rsid w:val="00E16FF7"/>
    <w:rsid w:val="00E1732F"/>
    <w:rsid w:val="00E17FFE"/>
    <w:rsid w:val="00E26D68"/>
    <w:rsid w:val="00E27319"/>
    <w:rsid w:val="00E2747F"/>
    <w:rsid w:val="00E41D93"/>
    <w:rsid w:val="00E44045"/>
    <w:rsid w:val="00E4423E"/>
    <w:rsid w:val="00E5268B"/>
    <w:rsid w:val="00E53053"/>
    <w:rsid w:val="00E577BA"/>
    <w:rsid w:val="00E618C4"/>
    <w:rsid w:val="00E7218A"/>
    <w:rsid w:val="00E723CC"/>
    <w:rsid w:val="00E7537C"/>
    <w:rsid w:val="00E77F2B"/>
    <w:rsid w:val="00E812EC"/>
    <w:rsid w:val="00E84C3A"/>
    <w:rsid w:val="00E873EE"/>
    <w:rsid w:val="00E878EE"/>
    <w:rsid w:val="00E90124"/>
    <w:rsid w:val="00E93CC4"/>
    <w:rsid w:val="00E94BD7"/>
    <w:rsid w:val="00EA4CE4"/>
    <w:rsid w:val="00EA6EC7"/>
    <w:rsid w:val="00EB104F"/>
    <w:rsid w:val="00EB46E5"/>
    <w:rsid w:val="00EB5EB9"/>
    <w:rsid w:val="00EB7461"/>
    <w:rsid w:val="00EC3F5D"/>
    <w:rsid w:val="00ED0703"/>
    <w:rsid w:val="00ED14BD"/>
    <w:rsid w:val="00ED2399"/>
    <w:rsid w:val="00ED6850"/>
    <w:rsid w:val="00EE02B6"/>
    <w:rsid w:val="00EE1961"/>
    <w:rsid w:val="00EE5578"/>
    <w:rsid w:val="00EF04B3"/>
    <w:rsid w:val="00EF1373"/>
    <w:rsid w:val="00EF5C38"/>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767A3"/>
    <w:rsid w:val="00F81AFF"/>
    <w:rsid w:val="00F82525"/>
    <w:rsid w:val="00F83AE6"/>
    <w:rsid w:val="00F84891"/>
    <w:rsid w:val="00F86BA6"/>
    <w:rsid w:val="00F8788B"/>
    <w:rsid w:val="00F9179F"/>
    <w:rsid w:val="00FB5D0F"/>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ED6850"/>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10"/>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1"/>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4"/>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9"/>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9"/>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9"/>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uiPriority w:val="59"/>
    <w:rsid w:val="00ED6850"/>
    <w:pPr>
      <w:spacing w:after="0" w:line="240" w:lineRule="auto"/>
    </w:pPr>
    <w:rPr>
      <w:rFonts w:ascii="Verdana" w:hAnsi="Verdana"/>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53653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035C85"/>
    <w:rsid w:val="00065457"/>
    <w:rsid w:val="000D3F17"/>
    <w:rsid w:val="001D6DEE"/>
    <w:rsid w:val="001E56A6"/>
    <w:rsid w:val="002658B3"/>
    <w:rsid w:val="00273D36"/>
    <w:rsid w:val="002B2985"/>
    <w:rsid w:val="0043422E"/>
    <w:rsid w:val="005245D0"/>
    <w:rsid w:val="005A7EE2"/>
    <w:rsid w:val="006211EB"/>
    <w:rsid w:val="006645CE"/>
    <w:rsid w:val="006F585D"/>
    <w:rsid w:val="009310B4"/>
    <w:rsid w:val="00A2752A"/>
    <w:rsid w:val="00AF6A7F"/>
    <w:rsid w:val="00B23059"/>
    <w:rsid w:val="00EF7B32"/>
    <w:rsid w:val="00F31633"/>
    <w:rsid w:val="00FC1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8FC944-8A52-4A4B-8050-4378014B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50</TotalTime>
  <Pages>17</Pages>
  <Words>6809</Words>
  <Characters>40175</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13</cp:revision>
  <cp:lastPrinted>2019-03-07T14:42:00Z</cp:lastPrinted>
  <dcterms:created xsi:type="dcterms:W3CDTF">2021-02-25T08:27:00Z</dcterms:created>
  <dcterms:modified xsi:type="dcterms:W3CDTF">2021-03-04T13:11:00Z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