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10C5D">
        <w:rPr>
          <w:rFonts w:ascii="Verdana" w:hAnsi="Verdana"/>
          <w:b/>
          <w:sz w:val="18"/>
          <w:szCs w:val="18"/>
        </w:rPr>
        <w:t>„</w:t>
      </w:r>
      <w:r w:rsidR="00FE19A7" w:rsidRPr="00FE19A7">
        <w:rPr>
          <w:rFonts w:ascii="Verdana" w:eastAsia="Calibri" w:hAnsi="Verdana"/>
          <w:b/>
          <w:sz w:val="18"/>
          <w:szCs w:val="18"/>
          <w:lang w:eastAsia="en-US"/>
        </w:rPr>
        <w:t>Oprava přejezdů na trati Havlíčkův Brod – Ždírec nad Doubravou P5269 - km 14,591, P5270 – km 16,388</w:t>
      </w:r>
      <w:bookmarkStart w:id="0" w:name="_GoBack"/>
      <w:bookmarkEnd w:id="0"/>
      <w:r w:rsidR="00910C5D">
        <w:rPr>
          <w:rFonts w:ascii="Verdana" w:hAnsi="Verdana"/>
          <w:b/>
          <w:sz w:val="18"/>
          <w:szCs w:val="18"/>
          <w:lang w:val="en-US"/>
        </w:rPr>
        <w:t>”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E19A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E19A7" w:rsidRPr="00FE19A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5397C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4F50AD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0C5D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  <w:rsid w:val="00FE1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66CAF03-703F-458A-89EC-F023FF2B0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7A2A74-7133-4941-B0F9-14EF0E505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2018-11-26T13:52:00Z</dcterms:created>
  <dcterms:modified xsi:type="dcterms:W3CDTF">2021-03-03T08:07:00Z</dcterms:modified>
</cp:coreProperties>
</file>