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</w:t>
      </w:r>
      <w:r w:rsidRPr="00CB32EF">
        <w:rPr>
          <w:rFonts w:ascii="Verdana" w:hAnsi="Verdana"/>
          <w:sz w:val="18"/>
          <w:szCs w:val="18"/>
        </w:rPr>
        <w:t xml:space="preserve">názvem </w:t>
      </w:r>
      <w:r w:rsidRPr="00CB32EF">
        <w:rPr>
          <w:rFonts w:ascii="Verdana" w:hAnsi="Verdana"/>
          <w:b/>
          <w:sz w:val="18"/>
          <w:szCs w:val="18"/>
        </w:rPr>
        <w:t>„</w:t>
      </w:r>
      <w:r w:rsidR="00CB32EF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r w:rsidRPr="00CB32EF">
        <w:rPr>
          <w:rFonts w:ascii="Verdana" w:hAnsi="Verdana"/>
          <w:sz w:val="18"/>
          <w:szCs w:val="18"/>
        </w:rPr>
        <w:t>“, tímto čestně prohlašuje</w:t>
      </w:r>
      <w:r w:rsidR="003B09D8" w:rsidRPr="00CB32EF">
        <w:rPr>
          <w:rFonts w:ascii="Verdana" w:hAnsi="Verdana"/>
          <w:sz w:val="18"/>
          <w:szCs w:val="18"/>
        </w:rPr>
        <w:t xml:space="preserve">, </w:t>
      </w:r>
      <w:r w:rsidR="00CB2BA8" w:rsidRPr="00CB32EF">
        <w:rPr>
          <w:rFonts w:ascii="Verdana" w:hAnsi="Verdana"/>
          <w:sz w:val="18"/>
          <w:szCs w:val="18"/>
        </w:rPr>
        <w:t xml:space="preserve">že </w:t>
      </w:r>
      <w:r w:rsidR="00FB096B" w:rsidRPr="00CB32EF">
        <w:rPr>
          <w:rFonts w:ascii="Verdana" w:hAnsi="Verdana" w:cs="Calibri"/>
          <w:color w:val="000000"/>
          <w:sz w:val="18"/>
          <w:szCs w:val="18"/>
        </w:rPr>
        <w:t>v posledních 3 uzavřených účetních obdobích dosáhl následujícího ročního obratu v</w:t>
      </w:r>
      <w:bookmarkStart w:id="0" w:name="_GoBack"/>
      <w:bookmarkEnd w:id="0"/>
      <w:r w:rsidR="00FB096B" w:rsidRPr="00CB32EF">
        <w:rPr>
          <w:rFonts w:ascii="Verdana" w:hAnsi="Verdana" w:cs="Calibri"/>
          <w:color w:val="000000"/>
          <w:sz w:val="18"/>
          <w:szCs w:val="18"/>
        </w:rPr>
        <w:t>e smyslu § 78 odst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B32E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2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2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B32EF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CB32E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C60A2E-B508-4CB1-BE20-819603B3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2018-12-07T16:23:00Z</dcterms:created>
  <dcterms:modified xsi:type="dcterms:W3CDTF">2021-03-02T13:40:00Z</dcterms:modified>
</cp:coreProperties>
</file>