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04069" w14:textId="77777777" w:rsidR="000719BB" w:rsidRDefault="000719BB" w:rsidP="006C2343">
      <w:pPr>
        <w:pStyle w:val="Titul2"/>
      </w:pPr>
    </w:p>
    <w:p w14:paraId="6783B4DD" w14:textId="77777777" w:rsidR="00826B7B" w:rsidRDefault="00826B7B" w:rsidP="006C2343">
      <w:pPr>
        <w:pStyle w:val="Titul2"/>
      </w:pPr>
    </w:p>
    <w:p w14:paraId="42BE6F62" w14:textId="77777777" w:rsidR="0069769D" w:rsidRDefault="0069769D" w:rsidP="006C2343">
      <w:pPr>
        <w:pStyle w:val="Titul2"/>
      </w:pPr>
    </w:p>
    <w:p w14:paraId="1EC3D387" w14:textId="77777777" w:rsidR="003254A3" w:rsidRPr="000719BB" w:rsidRDefault="00C10F4C" w:rsidP="006C2343">
      <w:pPr>
        <w:pStyle w:val="Titul2"/>
      </w:pPr>
      <w:r>
        <w:t>Příloha č. 2 d)</w:t>
      </w:r>
    </w:p>
    <w:p w14:paraId="59969C1C" w14:textId="77777777" w:rsidR="00AD0C7B" w:rsidRDefault="0069470F" w:rsidP="006C2343">
      <w:pPr>
        <w:pStyle w:val="Titul1"/>
      </w:pPr>
      <w:r>
        <w:t xml:space="preserve">Zvláštní </w:t>
      </w:r>
      <w:r w:rsidR="00AD0C7B">
        <w:t>technické podmínky</w:t>
      </w:r>
    </w:p>
    <w:p w14:paraId="01EFD59D" w14:textId="77777777" w:rsidR="00AD0C7B" w:rsidRDefault="00AD0C7B" w:rsidP="00EB46E5">
      <w:pPr>
        <w:pStyle w:val="Titul2"/>
      </w:pPr>
    </w:p>
    <w:p w14:paraId="68E289AD"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55C8A10B" w14:textId="77777777" w:rsidR="002007BA" w:rsidRDefault="002007BA" w:rsidP="006C2343">
      <w:pPr>
        <w:pStyle w:val="Tituldatum"/>
      </w:pPr>
    </w:p>
    <w:sdt>
      <w:sdtPr>
        <w:rPr>
          <w:rStyle w:val="Nzevakce"/>
        </w:rPr>
        <w:alias w:val="Název akce - VYplnit pole - přenese se do zápatí"/>
        <w:tag w:val="Název akce"/>
        <w:id w:val="1889687308"/>
        <w:placeholder>
          <w:docPart w:val="E3A160F9D97D43F595519D4BEF144A45"/>
        </w:placeholder>
        <w:text w:multiLine="1"/>
      </w:sdtPr>
      <w:sdtEndPr>
        <w:rPr>
          <w:rStyle w:val="Nzevakce"/>
        </w:rPr>
      </w:sdtEndPr>
      <w:sdtContent>
        <w:p w14:paraId="0CD702C2" w14:textId="1E06C595" w:rsidR="00BF54FE" w:rsidRDefault="00202AE5" w:rsidP="006C2343">
          <w:pPr>
            <w:pStyle w:val="Tituldatum"/>
          </w:pPr>
          <w:r>
            <w:rPr>
              <w:rStyle w:val="Nzevakce"/>
            </w:rPr>
            <w:t>„Rekonstrukce PZS VÚD přejezdu P7719 v km 16,807 trati Milotice nad Opavou – Vrbno pod Pradědem“</w:t>
          </w:r>
        </w:p>
      </w:sdtContent>
    </w:sdt>
    <w:p w14:paraId="2F918533" w14:textId="77777777" w:rsidR="00BF54FE" w:rsidRDefault="00BF54FE" w:rsidP="006C2343">
      <w:pPr>
        <w:pStyle w:val="Tituldatum"/>
      </w:pPr>
    </w:p>
    <w:p w14:paraId="7CAFBC42" w14:textId="77777777" w:rsidR="009226C1" w:rsidRDefault="009226C1" w:rsidP="006C2343">
      <w:pPr>
        <w:pStyle w:val="Tituldatum"/>
      </w:pPr>
    </w:p>
    <w:p w14:paraId="7CD61BCC" w14:textId="77777777" w:rsidR="0069769D" w:rsidRDefault="0069769D" w:rsidP="006C2343">
      <w:pPr>
        <w:pStyle w:val="Tituldatum"/>
      </w:pPr>
    </w:p>
    <w:p w14:paraId="3CF549A3" w14:textId="77777777" w:rsidR="0069769D" w:rsidRDefault="0069769D" w:rsidP="006C2343">
      <w:pPr>
        <w:pStyle w:val="Tituldatum"/>
      </w:pPr>
    </w:p>
    <w:p w14:paraId="2916B4AE" w14:textId="77777777" w:rsidR="0069769D" w:rsidRDefault="0069769D" w:rsidP="006C2343">
      <w:pPr>
        <w:pStyle w:val="Tituldatum"/>
      </w:pPr>
    </w:p>
    <w:p w14:paraId="671E2F1B" w14:textId="77777777" w:rsidR="003B111D" w:rsidRDefault="003B111D" w:rsidP="006C2343">
      <w:pPr>
        <w:pStyle w:val="Tituldatum"/>
      </w:pPr>
    </w:p>
    <w:p w14:paraId="0C020BFC" w14:textId="6EAD9359" w:rsidR="00826B7B" w:rsidRPr="006C2343" w:rsidRDefault="006C2343" w:rsidP="006C2343">
      <w:pPr>
        <w:pStyle w:val="Tituldatum"/>
      </w:pPr>
      <w:r w:rsidRPr="00A20883">
        <w:t xml:space="preserve">Datum vydání: </w:t>
      </w:r>
      <w:r w:rsidRPr="00A20883">
        <w:tab/>
      </w:r>
      <w:r w:rsidR="00EC54F5" w:rsidRPr="0033536D">
        <w:t>25.</w:t>
      </w:r>
      <w:r w:rsidRPr="0033536D">
        <w:t xml:space="preserve"> </w:t>
      </w:r>
      <w:r w:rsidR="007F52E9" w:rsidRPr="0033536D">
        <w:t>1</w:t>
      </w:r>
      <w:r w:rsidRPr="0033536D">
        <w:t>. 20</w:t>
      </w:r>
      <w:r w:rsidR="00CE507E" w:rsidRPr="0033536D">
        <w:t>2</w:t>
      </w:r>
      <w:r w:rsidR="00EC54F5" w:rsidRPr="0033536D">
        <w:t>1</w:t>
      </w:r>
      <w:r w:rsidR="0076790E">
        <w:t xml:space="preserve"> </w:t>
      </w:r>
    </w:p>
    <w:p w14:paraId="4592689C" w14:textId="77777777" w:rsidR="00826B7B" w:rsidRDefault="00826B7B">
      <w:r>
        <w:br w:type="page"/>
      </w:r>
    </w:p>
    <w:p w14:paraId="6ACC2EE5" w14:textId="77777777" w:rsidR="00BD7E91" w:rsidRDefault="00BD7E91" w:rsidP="00B101FD">
      <w:pPr>
        <w:pStyle w:val="Nadpisbezsl1-1"/>
      </w:pPr>
      <w:r>
        <w:lastRenderedPageBreak/>
        <w:t>Obsah</w:t>
      </w:r>
      <w:r w:rsidR="00887F36">
        <w:t xml:space="preserve"> </w:t>
      </w:r>
    </w:p>
    <w:p w14:paraId="31067A3F" w14:textId="2E9A1A04" w:rsidR="00015B9F"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2539832" w:history="1">
        <w:r w:rsidR="00015B9F" w:rsidRPr="00D543C8">
          <w:rPr>
            <w:rStyle w:val="Hypertextovodkaz"/>
          </w:rPr>
          <w:t>SEZNAM ZKRATEK</w:t>
        </w:r>
        <w:r w:rsidR="00015B9F">
          <w:rPr>
            <w:noProof/>
            <w:webHidden/>
          </w:rPr>
          <w:tab/>
        </w:r>
        <w:r w:rsidR="00015B9F">
          <w:rPr>
            <w:noProof/>
            <w:webHidden/>
          </w:rPr>
          <w:fldChar w:fldCharType="begin"/>
        </w:r>
        <w:r w:rsidR="00015B9F">
          <w:rPr>
            <w:noProof/>
            <w:webHidden/>
          </w:rPr>
          <w:instrText xml:space="preserve"> PAGEREF _Toc62539832 \h </w:instrText>
        </w:r>
        <w:r w:rsidR="00015B9F">
          <w:rPr>
            <w:noProof/>
            <w:webHidden/>
          </w:rPr>
        </w:r>
        <w:r w:rsidR="00015B9F">
          <w:rPr>
            <w:noProof/>
            <w:webHidden/>
          </w:rPr>
          <w:fldChar w:fldCharType="separate"/>
        </w:r>
        <w:r w:rsidR="00015B9F">
          <w:rPr>
            <w:noProof/>
            <w:webHidden/>
          </w:rPr>
          <w:t>3</w:t>
        </w:r>
        <w:r w:rsidR="00015B9F">
          <w:rPr>
            <w:noProof/>
            <w:webHidden/>
          </w:rPr>
          <w:fldChar w:fldCharType="end"/>
        </w:r>
      </w:hyperlink>
    </w:p>
    <w:p w14:paraId="608C8A37" w14:textId="2E37D733" w:rsidR="00015B9F" w:rsidRDefault="0033536D">
      <w:pPr>
        <w:pStyle w:val="Obsah1"/>
        <w:rPr>
          <w:rFonts w:asciiTheme="minorHAnsi" w:eastAsiaTheme="minorEastAsia" w:hAnsiTheme="minorHAnsi"/>
          <w:b w:val="0"/>
          <w:caps w:val="0"/>
          <w:noProof/>
          <w:spacing w:val="0"/>
          <w:sz w:val="22"/>
          <w:szCs w:val="22"/>
          <w:lang w:eastAsia="cs-CZ"/>
        </w:rPr>
      </w:pPr>
      <w:hyperlink w:anchor="_Toc62539833" w:history="1">
        <w:r w:rsidR="00015B9F" w:rsidRPr="00D543C8">
          <w:rPr>
            <w:rStyle w:val="Hypertextovodkaz"/>
          </w:rPr>
          <w:t>1.</w:t>
        </w:r>
        <w:r w:rsidR="00015B9F">
          <w:rPr>
            <w:rFonts w:asciiTheme="minorHAnsi" w:eastAsiaTheme="minorEastAsia" w:hAnsiTheme="minorHAnsi"/>
            <w:b w:val="0"/>
            <w:caps w:val="0"/>
            <w:noProof/>
            <w:spacing w:val="0"/>
            <w:sz w:val="22"/>
            <w:szCs w:val="22"/>
            <w:lang w:eastAsia="cs-CZ"/>
          </w:rPr>
          <w:tab/>
        </w:r>
        <w:r w:rsidR="00015B9F" w:rsidRPr="00D543C8">
          <w:rPr>
            <w:rStyle w:val="Hypertextovodkaz"/>
          </w:rPr>
          <w:t>SPECIFIKACE PŘEDMĚTU DÍLA</w:t>
        </w:r>
        <w:r w:rsidR="00015B9F">
          <w:rPr>
            <w:noProof/>
            <w:webHidden/>
          </w:rPr>
          <w:tab/>
        </w:r>
        <w:r w:rsidR="00015B9F">
          <w:rPr>
            <w:noProof/>
            <w:webHidden/>
          </w:rPr>
          <w:fldChar w:fldCharType="begin"/>
        </w:r>
        <w:r w:rsidR="00015B9F">
          <w:rPr>
            <w:noProof/>
            <w:webHidden/>
          </w:rPr>
          <w:instrText xml:space="preserve"> PAGEREF _Toc62539833 \h </w:instrText>
        </w:r>
        <w:r w:rsidR="00015B9F">
          <w:rPr>
            <w:noProof/>
            <w:webHidden/>
          </w:rPr>
        </w:r>
        <w:r w:rsidR="00015B9F">
          <w:rPr>
            <w:noProof/>
            <w:webHidden/>
          </w:rPr>
          <w:fldChar w:fldCharType="separate"/>
        </w:r>
        <w:r w:rsidR="00015B9F">
          <w:rPr>
            <w:noProof/>
            <w:webHidden/>
          </w:rPr>
          <w:t>4</w:t>
        </w:r>
        <w:r w:rsidR="00015B9F">
          <w:rPr>
            <w:noProof/>
            <w:webHidden/>
          </w:rPr>
          <w:fldChar w:fldCharType="end"/>
        </w:r>
      </w:hyperlink>
    </w:p>
    <w:p w14:paraId="0A9F5D30" w14:textId="64F0E991" w:rsidR="00015B9F" w:rsidRDefault="0033536D">
      <w:pPr>
        <w:pStyle w:val="Obsah2"/>
        <w:rPr>
          <w:rFonts w:asciiTheme="minorHAnsi" w:eastAsiaTheme="minorEastAsia" w:hAnsiTheme="minorHAnsi"/>
          <w:noProof/>
          <w:spacing w:val="0"/>
          <w:sz w:val="22"/>
          <w:szCs w:val="22"/>
          <w:lang w:eastAsia="cs-CZ"/>
        </w:rPr>
      </w:pPr>
      <w:hyperlink w:anchor="_Toc62539834" w:history="1">
        <w:r w:rsidR="00015B9F" w:rsidRPr="00D543C8">
          <w:rPr>
            <w:rStyle w:val="Hypertextovodkaz"/>
            <w:rFonts w:asciiTheme="majorHAnsi" w:hAnsiTheme="majorHAnsi"/>
          </w:rPr>
          <w:t>1.1</w:t>
        </w:r>
        <w:r w:rsidR="00015B9F">
          <w:rPr>
            <w:rFonts w:asciiTheme="minorHAnsi" w:eastAsiaTheme="minorEastAsia" w:hAnsiTheme="minorHAnsi"/>
            <w:noProof/>
            <w:spacing w:val="0"/>
            <w:sz w:val="22"/>
            <w:szCs w:val="22"/>
            <w:lang w:eastAsia="cs-CZ"/>
          </w:rPr>
          <w:tab/>
        </w:r>
        <w:r w:rsidR="00015B9F" w:rsidRPr="00D543C8">
          <w:rPr>
            <w:rStyle w:val="Hypertextovodkaz"/>
          </w:rPr>
          <w:t>Účel a rozsah předmětu Díla</w:t>
        </w:r>
        <w:r w:rsidR="00015B9F">
          <w:rPr>
            <w:noProof/>
            <w:webHidden/>
          </w:rPr>
          <w:tab/>
        </w:r>
        <w:r w:rsidR="00015B9F">
          <w:rPr>
            <w:noProof/>
            <w:webHidden/>
          </w:rPr>
          <w:fldChar w:fldCharType="begin"/>
        </w:r>
        <w:r w:rsidR="00015B9F">
          <w:rPr>
            <w:noProof/>
            <w:webHidden/>
          </w:rPr>
          <w:instrText xml:space="preserve"> PAGEREF _Toc62539834 \h </w:instrText>
        </w:r>
        <w:r w:rsidR="00015B9F">
          <w:rPr>
            <w:noProof/>
            <w:webHidden/>
          </w:rPr>
        </w:r>
        <w:r w:rsidR="00015B9F">
          <w:rPr>
            <w:noProof/>
            <w:webHidden/>
          </w:rPr>
          <w:fldChar w:fldCharType="separate"/>
        </w:r>
        <w:r w:rsidR="00015B9F">
          <w:rPr>
            <w:noProof/>
            <w:webHidden/>
          </w:rPr>
          <w:t>4</w:t>
        </w:r>
        <w:r w:rsidR="00015B9F">
          <w:rPr>
            <w:noProof/>
            <w:webHidden/>
          </w:rPr>
          <w:fldChar w:fldCharType="end"/>
        </w:r>
      </w:hyperlink>
    </w:p>
    <w:p w14:paraId="1EC6C1EC" w14:textId="0DBA4448" w:rsidR="00015B9F" w:rsidRDefault="0033536D">
      <w:pPr>
        <w:pStyle w:val="Obsah2"/>
        <w:rPr>
          <w:rFonts w:asciiTheme="minorHAnsi" w:eastAsiaTheme="minorEastAsia" w:hAnsiTheme="minorHAnsi"/>
          <w:noProof/>
          <w:spacing w:val="0"/>
          <w:sz w:val="22"/>
          <w:szCs w:val="22"/>
          <w:lang w:eastAsia="cs-CZ"/>
        </w:rPr>
      </w:pPr>
      <w:hyperlink w:anchor="_Toc62539835" w:history="1">
        <w:r w:rsidR="00015B9F" w:rsidRPr="00D543C8">
          <w:rPr>
            <w:rStyle w:val="Hypertextovodkaz"/>
            <w:rFonts w:asciiTheme="majorHAnsi" w:hAnsiTheme="majorHAnsi"/>
          </w:rPr>
          <w:t>1.2</w:t>
        </w:r>
        <w:r w:rsidR="00015B9F">
          <w:rPr>
            <w:rFonts w:asciiTheme="minorHAnsi" w:eastAsiaTheme="minorEastAsia" w:hAnsiTheme="minorHAnsi"/>
            <w:noProof/>
            <w:spacing w:val="0"/>
            <w:sz w:val="22"/>
            <w:szCs w:val="22"/>
            <w:lang w:eastAsia="cs-CZ"/>
          </w:rPr>
          <w:tab/>
        </w:r>
        <w:r w:rsidR="00015B9F" w:rsidRPr="00D543C8">
          <w:rPr>
            <w:rStyle w:val="Hypertextovodkaz"/>
          </w:rPr>
          <w:t>Umístění stavby</w:t>
        </w:r>
        <w:r w:rsidR="00015B9F">
          <w:rPr>
            <w:noProof/>
            <w:webHidden/>
          </w:rPr>
          <w:tab/>
        </w:r>
        <w:r w:rsidR="00015B9F">
          <w:rPr>
            <w:noProof/>
            <w:webHidden/>
          </w:rPr>
          <w:fldChar w:fldCharType="begin"/>
        </w:r>
        <w:r w:rsidR="00015B9F">
          <w:rPr>
            <w:noProof/>
            <w:webHidden/>
          </w:rPr>
          <w:instrText xml:space="preserve"> PAGEREF _Toc62539835 \h </w:instrText>
        </w:r>
        <w:r w:rsidR="00015B9F">
          <w:rPr>
            <w:noProof/>
            <w:webHidden/>
          </w:rPr>
        </w:r>
        <w:r w:rsidR="00015B9F">
          <w:rPr>
            <w:noProof/>
            <w:webHidden/>
          </w:rPr>
          <w:fldChar w:fldCharType="separate"/>
        </w:r>
        <w:r w:rsidR="00015B9F">
          <w:rPr>
            <w:noProof/>
            <w:webHidden/>
          </w:rPr>
          <w:t>4</w:t>
        </w:r>
        <w:r w:rsidR="00015B9F">
          <w:rPr>
            <w:noProof/>
            <w:webHidden/>
          </w:rPr>
          <w:fldChar w:fldCharType="end"/>
        </w:r>
      </w:hyperlink>
    </w:p>
    <w:p w14:paraId="4A0A3926" w14:textId="78F38B65" w:rsidR="00015B9F" w:rsidRDefault="0033536D">
      <w:pPr>
        <w:pStyle w:val="Obsah1"/>
        <w:rPr>
          <w:rFonts w:asciiTheme="minorHAnsi" w:eastAsiaTheme="minorEastAsia" w:hAnsiTheme="minorHAnsi"/>
          <w:b w:val="0"/>
          <w:caps w:val="0"/>
          <w:noProof/>
          <w:spacing w:val="0"/>
          <w:sz w:val="22"/>
          <w:szCs w:val="22"/>
          <w:lang w:eastAsia="cs-CZ"/>
        </w:rPr>
      </w:pPr>
      <w:hyperlink w:anchor="_Toc62539836" w:history="1">
        <w:r w:rsidR="00015B9F" w:rsidRPr="00D543C8">
          <w:rPr>
            <w:rStyle w:val="Hypertextovodkaz"/>
          </w:rPr>
          <w:t>2.</w:t>
        </w:r>
        <w:r w:rsidR="00015B9F">
          <w:rPr>
            <w:rFonts w:asciiTheme="minorHAnsi" w:eastAsiaTheme="minorEastAsia" w:hAnsiTheme="minorHAnsi"/>
            <w:b w:val="0"/>
            <w:caps w:val="0"/>
            <w:noProof/>
            <w:spacing w:val="0"/>
            <w:sz w:val="22"/>
            <w:szCs w:val="22"/>
            <w:lang w:eastAsia="cs-CZ"/>
          </w:rPr>
          <w:tab/>
        </w:r>
        <w:r w:rsidR="00015B9F" w:rsidRPr="00D543C8">
          <w:rPr>
            <w:rStyle w:val="Hypertextovodkaz"/>
          </w:rPr>
          <w:t>PŘEHLED VÝCHOZÍCH PODKLADŮ</w:t>
        </w:r>
        <w:r w:rsidR="00015B9F">
          <w:rPr>
            <w:noProof/>
            <w:webHidden/>
          </w:rPr>
          <w:tab/>
        </w:r>
        <w:r w:rsidR="00015B9F">
          <w:rPr>
            <w:noProof/>
            <w:webHidden/>
          </w:rPr>
          <w:fldChar w:fldCharType="begin"/>
        </w:r>
        <w:r w:rsidR="00015B9F">
          <w:rPr>
            <w:noProof/>
            <w:webHidden/>
          </w:rPr>
          <w:instrText xml:space="preserve"> PAGEREF _Toc62539836 \h </w:instrText>
        </w:r>
        <w:r w:rsidR="00015B9F">
          <w:rPr>
            <w:noProof/>
            <w:webHidden/>
          </w:rPr>
        </w:r>
        <w:r w:rsidR="00015B9F">
          <w:rPr>
            <w:noProof/>
            <w:webHidden/>
          </w:rPr>
          <w:fldChar w:fldCharType="separate"/>
        </w:r>
        <w:r w:rsidR="00015B9F">
          <w:rPr>
            <w:noProof/>
            <w:webHidden/>
          </w:rPr>
          <w:t>5</w:t>
        </w:r>
        <w:r w:rsidR="00015B9F">
          <w:rPr>
            <w:noProof/>
            <w:webHidden/>
          </w:rPr>
          <w:fldChar w:fldCharType="end"/>
        </w:r>
      </w:hyperlink>
    </w:p>
    <w:p w14:paraId="053F4C69" w14:textId="1CF40CCD" w:rsidR="00015B9F" w:rsidRDefault="0033536D">
      <w:pPr>
        <w:pStyle w:val="Obsah2"/>
        <w:rPr>
          <w:rFonts w:asciiTheme="minorHAnsi" w:eastAsiaTheme="minorEastAsia" w:hAnsiTheme="minorHAnsi"/>
          <w:noProof/>
          <w:spacing w:val="0"/>
          <w:sz w:val="22"/>
          <w:szCs w:val="22"/>
          <w:lang w:eastAsia="cs-CZ"/>
        </w:rPr>
      </w:pPr>
      <w:hyperlink w:anchor="_Toc62539837" w:history="1">
        <w:r w:rsidR="00015B9F" w:rsidRPr="00D543C8">
          <w:rPr>
            <w:rStyle w:val="Hypertextovodkaz"/>
            <w:rFonts w:asciiTheme="majorHAnsi" w:hAnsiTheme="majorHAnsi"/>
          </w:rPr>
          <w:t>2.1</w:t>
        </w:r>
        <w:r w:rsidR="00015B9F">
          <w:rPr>
            <w:rFonts w:asciiTheme="minorHAnsi" w:eastAsiaTheme="minorEastAsia" w:hAnsiTheme="minorHAnsi"/>
            <w:noProof/>
            <w:spacing w:val="0"/>
            <w:sz w:val="22"/>
            <w:szCs w:val="22"/>
            <w:lang w:eastAsia="cs-CZ"/>
          </w:rPr>
          <w:tab/>
        </w:r>
        <w:r w:rsidR="00015B9F" w:rsidRPr="00D543C8">
          <w:rPr>
            <w:rStyle w:val="Hypertextovodkaz"/>
          </w:rPr>
          <w:t>Předprojektová dokumentace</w:t>
        </w:r>
        <w:r w:rsidR="00015B9F">
          <w:rPr>
            <w:noProof/>
            <w:webHidden/>
          </w:rPr>
          <w:tab/>
        </w:r>
        <w:r w:rsidR="00015B9F">
          <w:rPr>
            <w:noProof/>
            <w:webHidden/>
          </w:rPr>
          <w:fldChar w:fldCharType="begin"/>
        </w:r>
        <w:r w:rsidR="00015B9F">
          <w:rPr>
            <w:noProof/>
            <w:webHidden/>
          </w:rPr>
          <w:instrText xml:space="preserve"> PAGEREF _Toc62539837 \h </w:instrText>
        </w:r>
        <w:r w:rsidR="00015B9F">
          <w:rPr>
            <w:noProof/>
            <w:webHidden/>
          </w:rPr>
        </w:r>
        <w:r w:rsidR="00015B9F">
          <w:rPr>
            <w:noProof/>
            <w:webHidden/>
          </w:rPr>
          <w:fldChar w:fldCharType="separate"/>
        </w:r>
        <w:r w:rsidR="00015B9F">
          <w:rPr>
            <w:noProof/>
            <w:webHidden/>
          </w:rPr>
          <w:t>5</w:t>
        </w:r>
        <w:r w:rsidR="00015B9F">
          <w:rPr>
            <w:noProof/>
            <w:webHidden/>
          </w:rPr>
          <w:fldChar w:fldCharType="end"/>
        </w:r>
      </w:hyperlink>
    </w:p>
    <w:p w14:paraId="6863174F" w14:textId="49E214F9" w:rsidR="00015B9F" w:rsidRDefault="0033536D">
      <w:pPr>
        <w:pStyle w:val="Obsah2"/>
        <w:rPr>
          <w:rFonts w:asciiTheme="minorHAnsi" w:eastAsiaTheme="minorEastAsia" w:hAnsiTheme="minorHAnsi"/>
          <w:noProof/>
          <w:spacing w:val="0"/>
          <w:sz w:val="22"/>
          <w:szCs w:val="22"/>
          <w:lang w:eastAsia="cs-CZ"/>
        </w:rPr>
      </w:pPr>
      <w:hyperlink w:anchor="_Toc62539838" w:history="1">
        <w:r w:rsidR="00015B9F" w:rsidRPr="00D543C8">
          <w:rPr>
            <w:rStyle w:val="Hypertextovodkaz"/>
            <w:rFonts w:asciiTheme="majorHAnsi" w:hAnsiTheme="majorHAnsi"/>
          </w:rPr>
          <w:t>2.2</w:t>
        </w:r>
        <w:r w:rsidR="00015B9F">
          <w:rPr>
            <w:rFonts w:asciiTheme="minorHAnsi" w:eastAsiaTheme="minorEastAsia" w:hAnsiTheme="minorHAnsi"/>
            <w:noProof/>
            <w:spacing w:val="0"/>
            <w:sz w:val="22"/>
            <w:szCs w:val="22"/>
            <w:lang w:eastAsia="cs-CZ"/>
          </w:rPr>
          <w:tab/>
        </w:r>
        <w:r w:rsidR="00015B9F" w:rsidRPr="00D543C8">
          <w:rPr>
            <w:rStyle w:val="Hypertextovodkaz"/>
          </w:rPr>
          <w:t>Související dokumentace</w:t>
        </w:r>
        <w:r w:rsidR="00015B9F">
          <w:rPr>
            <w:noProof/>
            <w:webHidden/>
          </w:rPr>
          <w:tab/>
        </w:r>
        <w:r w:rsidR="00015B9F">
          <w:rPr>
            <w:noProof/>
            <w:webHidden/>
          </w:rPr>
          <w:fldChar w:fldCharType="begin"/>
        </w:r>
        <w:r w:rsidR="00015B9F">
          <w:rPr>
            <w:noProof/>
            <w:webHidden/>
          </w:rPr>
          <w:instrText xml:space="preserve"> PAGEREF _Toc62539838 \h </w:instrText>
        </w:r>
        <w:r w:rsidR="00015B9F">
          <w:rPr>
            <w:noProof/>
            <w:webHidden/>
          </w:rPr>
        </w:r>
        <w:r w:rsidR="00015B9F">
          <w:rPr>
            <w:noProof/>
            <w:webHidden/>
          </w:rPr>
          <w:fldChar w:fldCharType="separate"/>
        </w:r>
        <w:r w:rsidR="00015B9F">
          <w:rPr>
            <w:noProof/>
            <w:webHidden/>
          </w:rPr>
          <w:t>5</w:t>
        </w:r>
        <w:r w:rsidR="00015B9F">
          <w:rPr>
            <w:noProof/>
            <w:webHidden/>
          </w:rPr>
          <w:fldChar w:fldCharType="end"/>
        </w:r>
      </w:hyperlink>
    </w:p>
    <w:p w14:paraId="3C821042" w14:textId="46268788" w:rsidR="00015B9F" w:rsidRDefault="0033536D">
      <w:pPr>
        <w:pStyle w:val="Obsah1"/>
        <w:rPr>
          <w:rFonts w:asciiTheme="minorHAnsi" w:eastAsiaTheme="minorEastAsia" w:hAnsiTheme="minorHAnsi"/>
          <w:b w:val="0"/>
          <w:caps w:val="0"/>
          <w:noProof/>
          <w:spacing w:val="0"/>
          <w:sz w:val="22"/>
          <w:szCs w:val="22"/>
          <w:lang w:eastAsia="cs-CZ"/>
        </w:rPr>
      </w:pPr>
      <w:hyperlink w:anchor="_Toc62539839" w:history="1">
        <w:r w:rsidR="00015B9F" w:rsidRPr="00D543C8">
          <w:rPr>
            <w:rStyle w:val="Hypertextovodkaz"/>
          </w:rPr>
          <w:t>3.</w:t>
        </w:r>
        <w:r w:rsidR="00015B9F">
          <w:rPr>
            <w:rFonts w:asciiTheme="minorHAnsi" w:eastAsiaTheme="minorEastAsia" w:hAnsiTheme="minorHAnsi"/>
            <w:b w:val="0"/>
            <w:caps w:val="0"/>
            <w:noProof/>
            <w:spacing w:val="0"/>
            <w:sz w:val="22"/>
            <w:szCs w:val="22"/>
            <w:lang w:eastAsia="cs-CZ"/>
          </w:rPr>
          <w:tab/>
        </w:r>
        <w:r w:rsidR="00015B9F" w:rsidRPr="00D543C8">
          <w:rPr>
            <w:rStyle w:val="Hypertextovodkaz"/>
          </w:rPr>
          <w:t>KOORDINACE S JINÝMI STAVBAMI</w:t>
        </w:r>
        <w:r w:rsidR="00015B9F">
          <w:rPr>
            <w:noProof/>
            <w:webHidden/>
          </w:rPr>
          <w:tab/>
        </w:r>
        <w:r w:rsidR="00015B9F">
          <w:rPr>
            <w:noProof/>
            <w:webHidden/>
          </w:rPr>
          <w:fldChar w:fldCharType="begin"/>
        </w:r>
        <w:r w:rsidR="00015B9F">
          <w:rPr>
            <w:noProof/>
            <w:webHidden/>
          </w:rPr>
          <w:instrText xml:space="preserve"> PAGEREF _Toc62539839 \h </w:instrText>
        </w:r>
        <w:r w:rsidR="00015B9F">
          <w:rPr>
            <w:noProof/>
            <w:webHidden/>
          </w:rPr>
        </w:r>
        <w:r w:rsidR="00015B9F">
          <w:rPr>
            <w:noProof/>
            <w:webHidden/>
          </w:rPr>
          <w:fldChar w:fldCharType="separate"/>
        </w:r>
        <w:r w:rsidR="00015B9F">
          <w:rPr>
            <w:noProof/>
            <w:webHidden/>
          </w:rPr>
          <w:t>5</w:t>
        </w:r>
        <w:r w:rsidR="00015B9F">
          <w:rPr>
            <w:noProof/>
            <w:webHidden/>
          </w:rPr>
          <w:fldChar w:fldCharType="end"/>
        </w:r>
      </w:hyperlink>
    </w:p>
    <w:p w14:paraId="64B696A8" w14:textId="231AE46E" w:rsidR="00015B9F" w:rsidRDefault="0033536D">
      <w:pPr>
        <w:pStyle w:val="Obsah1"/>
        <w:rPr>
          <w:rFonts w:asciiTheme="minorHAnsi" w:eastAsiaTheme="minorEastAsia" w:hAnsiTheme="minorHAnsi"/>
          <w:b w:val="0"/>
          <w:caps w:val="0"/>
          <w:noProof/>
          <w:spacing w:val="0"/>
          <w:sz w:val="22"/>
          <w:szCs w:val="22"/>
          <w:lang w:eastAsia="cs-CZ"/>
        </w:rPr>
      </w:pPr>
      <w:hyperlink w:anchor="_Toc62539840" w:history="1">
        <w:r w:rsidR="00015B9F" w:rsidRPr="00D543C8">
          <w:rPr>
            <w:rStyle w:val="Hypertextovodkaz"/>
          </w:rPr>
          <w:t>4.</w:t>
        </w:r>
        <w:r w:rsidR="00015B9F">
          <w:rPr>
            <w:rFonts w:asciiTheme="minorHAnsi" w:eastAsiaTheme="minorEastAsia" w:hAnsiTheme="minorHAnsi"/>
            <w:b w:val="0"/>
            <w:caps w:val="0"/>
            <w:noProof/>
            <w:spacing w:val="0"/>
            <w:sz w:val="22"/>
            <w:szCs w:val="22"/>
            <w:lang w:eastAsia="cs-CZ"/>
          </w:rPr>
          <w:tab/>
        </w:r>
        <w:r w:rsidR="00015B9F" w:rsidRPr="00D543C8">
          <w:rPr>
            <w:rStyle w:val="Hypertextovodkaz"/>
          </w:rPr>
          <w:t>ZVLÁŠTNÍ TECHNICKÉ PODMÍNKY A POŽADAVKY NA PROVEDENÍ DÍLA</w:t>
        </w:r>
        <w:r w:rsidR="00015B9F">
          <w:rPr>
            <w:noProof/>
            <w:webHidden/>
          </w:rPr>
          <w:tab/>
        </w:r>
        <w:r w:rsidR="00015B9F">
          <w:rPr>
            <w:noProof/>
            <w:webHidden/>
          </w:rPr>
          <w:fldChar w:fldCharType="begin"/>
        </w:r>
        <w:r w:rsidR="00015B9F">
          <w:rPr>
            <w:noProof/>
            <w:webHidden/>
          </w:rPr>
          <w:instrText xml:space="preserve"> PAGEREF _Toc62539840 \h </w:instrText>
        </w:r>
        <w:r w:rsidR="00015B9F">
          <w:rPr>
            <w:noProof/>
            <w:webHidden/>
          </w:rPr>
        </w:r>
        <w:r w:rsidR="00015B9F">
          <w:rPr>
            <w:noProof/>
            <w:webHidden/>
          </w:rPr>
          <w:fldChar w:fldCharType="separate"/>
        </w:r>
        <w:r w:rsidR="00015B9F">
          <w:rPr>
            <w:noProof/>
            <w:webHidden/>
          </w:rPr>
          <w:t>6</w:t>
        </w:r>
        <w:r w:rsidR="00015B9F">
          <w:rPr>
            <w:noProof/>
            <w:webHidden/>
          </w:rPr>
          <w:fldChar w:fldCharType="end"/>
        </w:r>
      </w:hyperlink>
    </w:p>
    <w:p w14:paraId="4BBE8D56" w14:textId="5483BEEC" w:rsidR="00015B9F" w:rsidRDefault="0033536D">
      <w:pPr>
        <w:pStyle w:val="Obsah2"/>
        <w:rPr>
          <w:rFonts w:asciiTheme="minorHAnsi" w:eastAsiaTheme="minorEastAsia" w:hAnsiTheme="minorHAnsi"/>
          <w:noProof/>
          <w:spacing w:val="0"/>
          <w:sz w:val="22"/>
          <w:szCs w:val="22"/>
          <w:lang w:eastAsia="cs-CZ"/>
        </w:rPr>
      </w:pPr>
      <w:hyperlink w:anchor="_Toc62539841" w:history="1">
        <w:r w:rsidR="00015B9F" w:rsidRPr="00D543C8">
          <w:rPr>
            <w:rStyle w:val="Hypertextovodkaz"/>
            <w:rFonts w:asciiTheme="majorHAnsi" w:hAnsiTheme="majorHAnsi"/>
          </w:rPr>
          <w:t>4.1</w:t>
        </w:r>
        <w:r w:rsidR="00015B9F">
          <w:rPr>
            <w:rFonts w:asciiTheme="minorHAnsi" w:eastAsiaTheme="minorEastAsia" w:hAnsiTheme="minorHAnsi"/>
            <w:noProof/>
            <w:spacing w:val="0"/>
            <w:sz w:val="22"/>
            <w:szCs w:val="22"/>
            <w:lang w:eastAsia="cs-CZ"/>
          </w:rPr>
          <w:tab/>
        </w:r>
        <w:r w:rsidR="00015B9F" w:rsidRPr="00D543C8">
          <w:rPr>
            <w:rStyle w:val="Hypertextovodkaz"/>
          </w:rPr>
          <w:t>Všeobecně</w:t>
        </w:r>
        <w:r w:rsidR="00015B9F">
          <w:rPr>
            <w:noProof/>
            <w:webHidden/>
          </w:rPr>
          <w:tab/>
        </w:r>
        <w:r w:rsidR="00015B9F">
          <w:rPr>
            <w:noProof/>
            <w:webHidden/>
          </w:rPr>
          <w:fldChar w:fldCharType="begin"/>
        </w:r>
        <w:r w:rsidR="00015B9F">
          <w:rPr>
            <w:noProof/>
            <w:webHidden/>
          </w:rPr>
          <w:instrText xml:space="preserve"> PAGEREF _Toc62539841 \h </w:instrText>
        </w:r>
        <w:r w:rsidR="00015B9F">
          <w:rPr>
            <w:noProof/>
            <w:webHidden/>
          </w:rPr>
        </w:r>
        <w:r w:rsidR="00015B9F">
          <w:rPr>
            <w:noProof/>
            <w:webHidden/>
          </w:rPr>
          <w:fldChar w:fldCharType="separate"/>
        </w:r>
        <w:r w:rsidR="00015B9F">
          <w:rPr>
            <w:noProof/>
            <w:webHidden/>
          </w:rPr>
          <w:t>6</w:t>
        </w:r>
        <w:r w:rsidR="00015B9F">
          <w:rPr>
            <w:noProof/>
            <w:webHidden/>
          </w:rPr>
          <w:fldChar w:fldCharType="end"/>
        </w:r>
      </w:hyperlink>
    </w:p>
    <w:p w14:paraId="68410211" w14:textId="0510FBDF" w:rsidR="00015B9F" w:rsidRDefault="0033536D">
      <w:pPr>
        <w:pStyle w:val="Obsah2"/>
        <w:rPr>
          <w:rFonts w:asciiTheme="minorHAnsi" w:eastAsiaTheme="minorEastAsia" w:hAnsiTheme="minorHAnsi"/>
          <w:noProof/>
          <w:spacing w:val="0"/>
          <w:sz w:val="22"/>
          <w:szCs w:val="22"/>
          <w:lang w:eastAsia="cs-CZ"/>
        </w:rPr>
      </w:pPr>
      <w:hyperlink w:anchor="_Toc62539842" w:history="1">
        <w:r w:rsidR="00015B9F" w:rsidRPr="00D543C8">
          <w:rPr>
            <w:rStyle w:val="Hypertextovodkaz"/>
            <w:rFonts w:asciiTheme="majorHAnsi" w:hAnsiTheme="majorHAnsi"/>
          </w:rPr>
          <w:t>4.2</w:t>
        </w:r>
        <w:r w:rsidR="00015B9F">
          <w:rPr>
            <w:rFonts w:asciiTheme="minorHAnsi" w:eastAsiaTheme="minorEastAsia" w:hAnsiTheme="minorHAnsi"/>
            <w:noProof/>
            <w:spacing w:val="0"/>
            <w:sz w:val="22"/>
            <w:szCs w:val="22"/>
            <w:lang w:eastAsia="cs-CZ"/>
          </w:rPr>
          <w:tab/>
        </w:r>
        <w:r w:rsidR="00015B9F" w:rsidRPr="00D543C8">
          <w:rPr>
            <w:rStyle w:val="Hypertextovodkaz"/>
          </w:rPr>
          <w:t>Zhotovení Projektové dokumentace</w:t>
        </w:r>
        <w:r w:rsidR="00015B9F">
          <w:rPr>
            <w:noProof/>
            <w:webHidden/>
          </w:rPr>
          <w:tab/>
        </w:r>
        <w:r w:rsidR="00015B9F">
          <w:rPr>
            <w:noProof/>
            <w:webHidden/>
          </w:rPr>
          <w:fldChar w:fldCharType="begin"/>
        </w:r>
        <w:r w:rsidR="00015B9F">
          <w:rPr>
            <w:noProof/>
            <w:webHidden/>
          </w:rPr>
          <w:instrText xml:space="preserve"> PAGEREF _Toc62539842 \h </w:instrText>
        </w:r>
        <w:r w:rsidR="00015B9F">
          <w:rPr>
            <w:noProof/>
            <w:webHidden/>
          </w:rPr>
        </w:r>
        <w:r w:rsidR="00015B9F">
          <w:rPr>
            <w:noProof/>
            <w:webHidden/>
          </w:rPr>
          <w:fldChar w:fldCharType="separate"/>
        </w:r>
        <w:r w:rsidR="00015B9F">
          <w:rPr>
            <w:noProof/>
            <w:webHidden/>
          </w:rPr>
          <w:t>7</w:t>
        </w:r>
        <w:r w:rsidR="00015B9F">
          <w:rPr>
            <w:noProof/>
            <w:webHidden/>
          </w:rPr>
          <w:fldChar w:fldCharType="end"/>
        </w:r>
      </w:hyperlink>
    </w:p>
    <w:p w14:paraId="20F9409C" w14:textId="1B015135" w:rsidR="00015B9F" w:rsidRDefault="0033536D">
      <w:pPr>
        <w:pStyle w:val="Obsah2"/>
        <w:rPr>
          <w:rFonts w:asciiTheme="minorHAnsi" w:eastAsiaTheme="minorEastAsia" w:hAnsiTheme="minorHAnsi"/>
          <w:noProof/>
          <w:spacing w:val="0"/>
          <w:sz w:val="22"/>
          <w:szCs w:val="22"/>
          <w:lang w:eastAsia="cs-CZ"/>
        </w:rPr>
      </w:pPr>
      <w:hyperlink w:anchor="_Toc62539843" w:history="1">
        <w:r w:rsidR="00015B9F" w:rsidRPr="00D543C8">
          <w:rPr>
            <w:rStyle w:val="Hypertextovodkaz"/>
            <w:rFonts w:asciiTheme="majorHAnsi" w:hAnsiTheme="majorHAnsi"/>
          </w:rPr>
          <w:t>4.3</w:t>
        </w:r>
        <w:r w:rsidR="00015B9F">
          <w:rPr>
            <w:rFonts w:asciiTheme="minorHAnsi" w:eastAsiaTheme="minorEastAsia" w:hAnsiTheme="minorHAnsi"/>
            <w:noProof/>
            <w:spacing w:val="0"/>
            <w:sz w:val="22"/>
            <w:szCs w:val="22"/>
            <w:lang w:eastAsia="cs-CZ"/>
          </w:rPr>
          <w:tab/>
        </w:r>
        <w:r w:rsidR="00015B9F" w:rsidRPr="00D543C8">
          <w:rPr>
            <w:rStyle w:val="Hypertextovodkaz"/>
          </w:rPr>
          <w:t>Zhotovení stavby</w:t>
        </w:r>
        <w:r w:rsidR="00015B9F">
          <w:rPr>
            <w:noProof/>
            <w:webHidden/>
          </w:rPr>
          <w:tab/>
        </w:r>
        <w:r w:rsidR="00015B9F">
          <w:rPr>
            <w:noProof/>
            <w:webHidden/>
          </w:rPr>
          <w:fldChar w:fldCharType="begin"/>
        </w:r>
        <w:r w:rsidR="00015B9F">
          <w:rPr>
            <w:noProof/>
            <w:webHidden/>
          </w:rPr>
          <w:instrText xml:space="preserve"> PAGEREF _Toc62539843 \h </w:instrText>
        </w:r>
        <w:r w:rsidR="00015B9F">
          <w:rPr>
            <w:noProof/>
            <w:webHidden/>
          </w:rPr>
        </w:r>
        <w:r w:rsidR="00015B9F">
          <w:rPr>
            <w:noProof/>
            <w:webHidden/>
          </w:rPr>
          <w:fldChar w:fldCharType="separate"/>
        </w:r>
        <w:r w:rsidR="00015B9F">
          <w:rPr>
            <w:noProof/>
            <w:webHidden/>
          </w:rPr>
          <w:t>9</w:t>
        </w:r>
        <w:r w:rsidR="00015B9F">
          <w:rPr>
            <w:noProof/>
            <w:webHidden/>
          </w:rPr>
          <w:fldChar w:fldCharType="end"/>
        </w:r>
      </w:hyperlink>
    </w:p>
    <w:p w14:paraId="153072DF" w14:textId="1F23759B" w:rsidR="00015B9F" w:rsidRDefault="0033536D">
      <w:pPr>
        <w:pStyle w:val="Obsah2"/>
        <w:rPr>
          <w:rFonts w:asciiTheme="minorHAnsi" w:eastAsiaTheme="minorEastAsia" w:hAnsiTheme="minorHAnsi"/>
          <w:noProof/>
          <w:spacing w:val="0"/>
          <w:sz w:val="22"/>
          <w:szCs w:val="22"/>
          <w:lang w:eastAsia="cs-CZ"/>
        </w:rPr>
      </w:pPr>
      <w:hyperlink w:anchor="_Toc62539844" w:history="1">
        <w:r w:rsidR="00015B9F" w:rsidRPr="00D543C8">
          <w:rPr>
            <w:rStyle w:val="Hypertextovodkaz"/>
            <w:rFonts w:asciiTheme="majorHAnsi" w:hAnsiTheme="majorHAnsi"/>
          </w:rPr>
          <w:t>4.4</w:t>
        </w:r>
        <w:r w:rsidR="00015B9F">
          <w:rPr>
            <w:rFonts w:asciiTheme="minorHAnsi" w:eastAsiaTheme="minorEastAsia" w:hAnsiTheme="minorHAnsi"/>
            <w:noProof/>
            <w:spacing w:val="0"/>
            <w:sz w:val="22"/>
            <w:szCs w:val="22"/>
            <w:lang w:eastAsia="cs-CZ"/>
          </w:rPr>
          <w:tab/>
        </w:r>
        <w:r w:rsidR="00015B9F" w:rsidRPr="00D543C8">
          <w:rPr>
            <w:rStyle w:val="Hypertextovodkaz"/>
          </w:rPr>
          <w:t>Zeměměřická činnost zhotovitele</w:t>
        </w:r>
        <w:r w:rsidR="00015B9F">
          <w:rPr>
            <w:noProof/>
            <w:webHidden/>
          </w:rPr>
          <w:tab/>
        </w:r>
        <w:r w:rsidR="00015B9F">
          <w:rPr>
            <w:noProof/>
            <w:webHidden/>
          </w:rPr>
          <w:fldChar w:fldCharType="begin"/>
        </w:r>
        <w:r w:rsidR="00015B9F">
          <w:rPr>
            <w:noProof/>
            <w:webHidden/>
          </w:rPr>
          <w:instrText xml:space="preserve"> PAGEREF _Toc62539844 \h </w:instrText>
        </w:r>
        <w:r w:rsidR="00015B9F">
          <w:rPr>
            <w:noProof/>
            <w:webHidden/>
          </w:rPr>
        </w:r>
        <w:r w:rsidR="00015B9F">
          <w:rPr>
            <w:noProof/>
            <w:webHidden/>
          </w:rPr>
          <w:fldChar w:fldCharType="separate"/>
        </w:r>
        <w:r w:rsidR="00015B9F">
          <w:rPr>
            <w:noProof/>
            <w:webHidden/>
          </w:rPr>
          <w:t>10</w:t>
        </w:r>
        <w:r w:rsidR="00015B9F">
          <w:rPr>
            <w:noProof/>
            <w:webHidden/>
          </w:rPr>
          <w:fldChar w:fldCharType="end"/>
        </w:r>
      </w:hyperlink>
    </w:p>
    <w:p w14:paraId="7EB39273" w14:textId="3AA603C6" w:rsidR="00015B9F" w:rsidRDefault="0033536D">
      <w:pPr>
        <w:pStyle w:val="Obsah2"/>
        <w:rPr>
          <w:rFonts w:asciiTheme="minorHAnsi" w:eastAsiaTheme="minorEastAsia" w:hAnsiTheme="minorHAnsi"/>
          <w:noProof/>
          <w:spacing w:val="0"/>
          <w:sz w:val="22"/>
          <w:szCs w:val="22"/>
          <w:lang w:eastAsia="cs-CZ"/>
        </w:rPr>
      </w:pPr>
      <w:hyperlink w:anchor="_Toc62539845" w:history="1">
        <w:r w:rsidR="00015B9F" w:rsidRPr="00D543C8">
          <w:rPr>
            <w:rStyle w:val="Hypertextovodkaz"/>
            <w:rFonts w:asciiTheme="majorHAnsi" w:hAnsiTheme="majorHAnsi"/>
          </w:rPr>
          <w:t>4.5</w:t>
        </w:r>
        <w:r w:rsidR="00015B9F">
          <w:rPr>
            <w:rFonts w:asciiTheme="minorHAnsi" w:eastAsiaTheme="minorEastAsia" w:hAnsiTheme="minorHAnsi"/>
            <w:noProof/>
            <w:spacing w:val="0"/>
            <w:sz w:val="22"/>
            <w:szCs w:val="22"/>
            <w:lang w:eastAsia="cs-CZ"/>
          </w:rPr>
          <w:tab/>
        </w:r>
        <w:r w:rsidR="00015B9F" w:rsidRPr="00D543C8">
          <w:rPr>
            <w:rStyle w:val="Hypertextovodkaz"/>
          </w:rPr>
          <w:t>Doklady překládané zhotovitelem</w:t>
        </w:r>
        <w:r w:rsidR="00015B9F">
          <w:rPr>
            <w:noProof/>
            <w:webHidden/>
          </w:rPr>
          <w:tab/>
        </w:r>
        <w:r w:rsidR="00015B9F">
          <w:rPr>
            <w:noProof/>
            <w:webHidden/>
          </w:rPr>
          <w:fldChar w:fldCharType="begin"/>
        </w:r>
        <w:r w:rsidR="00015B9F">
          <w:rPr>
            <w:noProof/>
            <w:webHidden/>
          </w:rPr>
          <w:instrText xml:space="preserve"> PAGEREF _Toc62539845 \h </w:instrText>
        </w:r>
        <w:r w:rsidR="00015B9F">
          <w:rPr>
            <w:noProof/>
            <w:webHidden/>
          </w:rPr>
        </w:r>
        <w:r w:rsidR="00015B9F">
          <w:rPr>
            <w:noProof/>
            <w:webHidden/>
          </w:rPr>
          <w:fldChar w:fldCharType="separate"/>
        </w:r>
        <w:r w:rsidR="00015B9F">
          <w:rPr>
            <w:noProof/>
            <w:webHidden/>
          </w:rPr>
          <w:t>11</w:t>
        </w:r>
        <w:r w:rsidR="00015B9F">
          <w:rPr>
            <w:noProof/>
            <w:webHidden/>
          </w:rPr>
          <w:fldChar w:fldCharType="end"/>
        </w:r>
      </w:hyperlink>
    </w:p>
    <w:p w14:paraId="4A0643E2" w14:textId="22D30446" w:rsidR="00015B9F" w:rsidRDefault="0033536D">
      <w:pPr>
        <w:pStyle w:val="Obsah2"/>
        <w:rPr>
          <w:rFonts w:asciiTheme="minorHAnsi" w:eastAsiaTheme="minorEastAsia" w:hAnsiTheme="minorHAnsi"/>
          <w:noProof/>
          <w:spacing w:val="0"/>
          <w:sz w:val="22"/>
          <w:szCs w:val="22"/>
          <w:lang w:eastAsia="cs-CZ"/>
        </w:rPr>
      </w:pPr>
      <w:hyperlink w:anchor="_Toc62539846" w:history="1">
        <w:r w:rsidR="00015B9F" w:rsidRPr="00D543C8">
          <w:rPr>
            <w:rStyle w:val="Hypertextovodkaz"/>
            <w:rFonts w:asciiTheme="majorHAnsi" w:hAnsiTheme="majorHAnsi"/>
          </w:rPr>
          <w:t>4.6</w:t>
        </w:r>
        <w:r w:rsidR="00015B9F">
          <w:rPr>
            <w:rFonts w:asciiTheme="minorHAnsi" w:eastAsiaTheme="minorEastAsia" w:hAnsiTheme="minorHAnsi"/>
            <w:noProof/>
            <w:spacing w:val="0"/>
            <w:sz w:val="22"/>
            <w:szCs w:val="22"/>
            <w:lang w:eastAsia="cs-CZ"/>
          </w:rPr>
          <w:tab/>
        </w:r>
        <w:r w:rsidR="00015B9F" w:rsidRPr="00D543C8">
          <w:rPr>
            <w:rStyle w:val="Hypertextovodkaz"/>
          </w:rPr>
          <w:t>Dokumentace skutečného provedení stavby</w:t>
        </w:r>
        <w:r w:rsidR="00015B9F">
          <w:rPr>
            <w:noProof/>
            <w:webHidden/>
          </w:rPr>
          <w:tab/>
        </w:r>
        <w:r w:rsidR="00015B9F">
          <w:rPr>
            <w:noProof/>
            <w:webHidden/>
          </w:rPr>
          <w:fldChar w:fldCharType="begin"/>
        </w:r>
        <w:r w:rsidR="00015B9F">
          <w:rPr>
            <w:noProof/>
            <w:webHidden/>
          </w:rPr>
          <w:instrText xml:space="preserve"> PAGEREF _Toc62539846 \h </w:instrText>
        </w:r>
        <w:r w:rsidR="00015B9F">
          <w:rPr>
            <w:noProof/>
            <w:webHidden/>
          </w:rPr>
        </w:r>
        <w:r w:rsidR="00015B9F">
          <w:rPr>
            <w:noProof/>
            <w:webHidden/>
          </w:rPr>
          <w:fldChar w:fldCharType="separate"/>
        </w:r>
        <w:r w:rsidR="00015B9F">
          <w:rPr>
            <w:noProof/>
            <w:webHidden/>
          </w:rPr>
          <w:t>11</w:t>
        </w:r>
        <w:r w:rsidR="00015B9F">
          <w:rPr>
            <w:noProof/>
            <w:webHidden/>
          </w:rPr>
          <w:fldChar w:fldCharType="end"/>
        </w:r>
      </w:hyperlink>
    </w:p>
    <w:p w14:paraId="6D67038D" w14:textId="063DB1D4" w:rsidR="00015B9F" w:rsidRDefault="0033536D">
      <w:pPr>
        <w:pStyle w:val="Obsah2"/>
        <w:rPr>
          <w:rFonts w:asciiTheme="minorHAnsi" w:eastAsiaTheme="minorEastAsia" w:hAnsiTheme="minorHAnsi"/>
          <w:noProof/>
          <w:spacing w:val="0"/>
          <w:sz w:val="22"/>
          <w:szCs w:val="22"/>
          <w:lang w:eastAsia="cs-CZ"/>
        </w:rPr>
      </w:pPr>
      <w:hyperlink w:anchor="_Toc62539847" w:history="1">
        <w:r w:rsidR="00015B9F" w:rsidRPr="00D543C8">
          <w:rPr>
            <w:rStyle w:val="Hypertextovodkaz"/>
            <w:rFonts w:asciiTheme="majorHAnsi" w:hAnsiTheme="majorHAnsi"/>
          </w:rPr>
          <w:t>4.7</w:t>
        </w:r>
        <w:r w:rsidR="00015B9F">
          <w:rPr>
            <w:rFonts w:asciiTheme="minorHAnsi" w:eastAsiaTheme="minorEastAsia" w:hAnsiTheme="minorHAnsi"/>
            <w:noProof/>
            <w:spacing w:val="0"/>
            <w:sz w:val="22"/>
            <w:szCs w:val="22"/>
            <w:lang w:eastAsia="cs-CZ"/>
          </w:rPr>
          <w:tab/>
        </w:r>
        <w:r w:rsidR="00015B9F" w:rsidRPr="00D543C8">
          <w:rPr>
            <w:rStyle w:val="Hypertextovodkaz"/>
          </w:rPr>
          <w:t>Zabezpečovací zařízení</w:t>
        </w:r>
        <w:r w:rsidR="00015B9F">
          <w:rPr>
            <w:noProof/>
            <w:webHidden/>
          </w:rPr>
          <w:tab/>
        </w:r>
        <w:r w:rsidR="00015B9F">
          <w:rPr>
            <w:noProof/>
            <w:webHidden/>
          </w:rPr>
          <w:fldChar w:fldCharType="begin"/>
        </w:r>
        <w:r w:rsidR="00015B9F">
          <w:rPr>
            <w:noProof/>
            <w:webHidden/>
          </w:rPr>
          <w:instrText xml:space="preserve"> PAGEREF _Toc62539847 \h </w:instrText>
        </w:r>
        <w:r w:rsidR="00015B9F">
          <w:rPr>
            <w:noProof/>
            <w:webHidden/>
          </w:rPr>
        </w:r>
        <w:r w:rsidR="00015B9F">
          <w:rPr>
            <w:noProof/>
            <w:webHidden/>
          </w:rPr>
          <w:fldChar w:fldCharType="separate"/>
        </w:r>
        <w:r w:rsidR="00015B9F">
          <w:rPr>
            <w:noProof/>
            <w:webHidden/>
          </w:rPr>
          <w:t>12</w:t>
        </w:r>
        <w:r w:rsidR="00015B9F">
          <w:rPr>
            <w:noProof/>
            <w:webHidden/>
          </w:rPr>
          <w:fldChar w:fldCharType="end"/>
        </w:r>
      </w:hyperlink>
    </w:p>
    <w:p w14:paraId="240018E2" w14:textId="1750AC23" w:rsidR="00015B9F" w:rsidRDefault="0033536D">
      <w:pPr>
        <w:pStyle w:val="Obsah2"/>
        <w:rPr>
          <w:rFonts w:asciiTheme="minorHAnsi" w:eastAsiaTheme="minorEastAsia" w:hAnsiTheme="minorHAnsi"/>
          <w:noProof/>
          <w:spacing w:val="0"/>
          <w:sz w:val="22"/>
          <w:szCs w:val="22"/>
          <w:lang w:eastAsia="cs-CZ"/>
        </w:rPr>
      </w:pPr>
      <w:hyperlink w:anchor="_Toc62539848" w:history="1">
        <w:r w:rsidR="00015B9F" w:rsidRPr="00D543C8">
          <w:rPr>
            <w:rStyle w:val="Hypertextovodkaz"/>
            <w:rFonts w:asciiTheme="majorHAnsi" w:hAnsiTheme="majorHAnsi"/>
          </w:rPr>
          <w:t>4.8</w:t>
        </w:r>
        <w:r w:rsidR="00015B9F">
          <w:rPr>
            <w:rFonts w:asciiTheme="minorHAnsi" w:eastAsiaTheme="minorEastAsia" w:hAnsiTheme="minorHAnsi"/>
            <w:noProof/>
            <w:spacing w:val="0"/>
            <w:sz w:val="22"/>
            <w:szCs w:val="22"/>
            <w:lang w:eastAsia="cs-CZ"/>
          </w:rPr>
          <w:tab/>
        </w:r>
        <w:r w:rsidR="00015B9F" w:rsidRPr="00D543C8">
          <w:rPr>
            <w:rStyle w:val="Hypertextovodkaz"/>
          </w:rPr>
          <w:t>Mosty, propustky a zdi</w:t>
        </w:r>
        <w:r w:rsidR="00015B9F">
          <w:rPr>
            <w:noProof/>
            <w:webHidden/>
          </w:rPr>
          <w:tab/>
        </w:r>
        <w:r w:rsidR="00015B9F">
          <w:rPr>
            <w:noProof/>
            <w:webHidden/>
          </w:rPr>
          <w:fldChar w:fldCharType="begin"/>
        </w:r>
        <w:r w:rsidR="00015B9F">
          <w:rPr>
            <w:noProof/>
            <w:webHidden/>
          </w:rPr>
          <w:instrText xml:space="preserve"> PAGEREF _Toc62539848 \h </w:instrText>
        </w:r>
        <w:r w:rsidR="00015B9F">
          <w:rPr>
            <w:noProof/>
            <w:webHidden/>
          </w:rPr>
        </w:r>
        <w:r w:rsidR="00015B9F">
          <w:rPr>
            <w:noProof/>
            <w:webHidden/>
          </w:rPr>
          <w:fldChar w:fldCharType="separate"/>
        </w:r>
        <w:r w:rsidR="00015B9F">
          <w:rPr>
            <w:noProof/>
            <w:webHidden/>
          </w:rPr>
          <w:t>12</w:t>
        </w:r>
        <w:r w:rsidR="00015B9F">
          <w:rPr>
            <w:noProof/>
            <w:webHidden/>
          </w:rPr>
          <w:fldChar w:fldCharType="end"/>
        </w:r>
      </w:hyperlink>
    </w:p>
    <w:p w14:paraId="32C755DE" w14:textId="4AA76D2E" w:rsidR="00015B9F" w:rsidRDefault="0033536D">
      <w:pPr>
        <w:pStyle w:val="Obsah2"/>
        <w:rPr>
          <w:rFonts w:asciiTheme="minorHAnsi" w:eastAsiaTheme="minorEastAsia" w:hAnsiTheme="minorHAnsi"/>
          <w:noProof/>
          <w:spacing w:val="0"/>
          <w:sz w:val="22"/>
          <w:szCs w:val="22"/>
          <w:lang w:eastAsia="cs-CZ"/>
        </w:rPr>
      </w:pPr>
      <w:hyperlink w:anchor="_Toc62539849" w:history="1">
        <w:r w:rsidR="00015B9F" w:rsidRPr="00D543C8">
          <w:rPr>
            <w:rStyle w:val="Hypertextovodkaz"/>
            <w:rFonts w:asciiTheme="majorHAnsi" w:hAnsiTheme="majorHAnsi"/>
          </w:rPr>
          <w:t>4.9</w:t>
        </w:r>
        <w:r w:rsidR="00015B9F">
          <w:rPr>
            <w:rFonts w:asciiTheme="minorHAnsi" w:eastAsiaTheme="minorEastAsia" w:hAnsiTheme="minorHAnsi"/>
            <w:noProof/>
            <w:spacing w:val="0"/>
            <w:sz w:val="22"/>
            <w:szCs w:val="22"/>
            <w:lang w:eastAsia="cs-CZ"/>
          </w:rPr>
          <w:tab/>
        </w:r>
        <w:r w:rsidR="00015B9F" w:rsidRPr="00D543C8">
          <w:rPr>
            <w:rStyle w:val="Hypertextovodkaz"/>
          </w:rPr>
          <w:t>Ostatní inženýrské objekty</w:t>
        </w:r>
        <w:r w:rsidR="00015B9F">
          <w:rPr>
            <w:noProof/>
            <w:webHidden/>
          </w:rPr>
          <w:tab/>
        </w:r>
        <w:r w:rsidR="00015B9F">
          <w:rPr>
            <w:noProof/>
            <w:webHidden/>
          </w:rPr>
          <w:fldChar w:fldCharType="begin"/>
        </w:r>
        <w:r w:rsidR="00015B9F">
          <w:rPr>
            <w:noProof/>
            <w:webHidden/>
          </w:rPr>
          <w:instrText xml:space="preserve"> PAGEREF _Toc62539849 \h </w:instrText>
        </w:r>
        <w:r w:rsidR="00015B9F">
          <w:rPr>
            <w:noProof/>
            <w:webHidden/>
          </w:rPr>
        </w:r>
        <w:r w:rsidR="00015B9F">
          <w:rPr>
            <w:noProof/>
            <w:webHidden/>
          </w:rPr>
          <w:fldChar w:fldCharType="separate"/>
        </w:r>
        <w:r w:rsidR="00015B9F">
          <w:rPr>
            <w:noProof/>
            <w:webHidden/>
          </w:rPr>
          <w:t>12</w:t>
        </w:r>
        <w:r w:rsidR="00015B9F">
          <w:rPr>
            <w:noProof/>
            <w:webHidden/>
          </w:rPr>
          <w:fldChar w:fldCharType="end"/>
        </w:r>
      </w:hyperlink>
    </w:p>
    <w:p w14:paraId="2435EF3B" w14:textId="6D977510" w:rsidR="00015B9F" w:rsidRDefault="0033536D">
      <w:pPr>
        <w:pStyle w:val="Obsah2"/>
        <w:rPr>
          <w:rFonts w:asciiTheme="minorHAnsi" w:eastAsiaTheme="minorEastAsia" w:hAnsiTheme="minorHAnsi"/>
          <w:noProof/>
          <w:spacing w:val="0"/>
          <w:sz w:val="22"/>
          <w:szCs w:val="22"/>
          <w:lang w:eastAsia="cs-CZ"/>
        </w:rPr>
      </w:pPr>
      <w:hyperlink w:anchor="_Toc62539850" w:history="1">
        <w:r w:rsidR="00015B9F" w:rsidRPr="00D543C8">
          <w:rPr>
            <w:rStyle w:val="Hypertextovodkaz"/>
            <w:rFonts w:asciiTheme="majorHAnsi" w:hAnsiTheme="majorHAnsi"/>
          </w:rPr>
          <w:t>4.10</w:t>
        </w:r>
        <w:r w:rsidR="00015B9F">
          <w:rPr>
            <w:rFonts w:asciiTheme="minorHAnsi" w:eastAsiaTheme="minorEastAsia" w:hAnsiTheme="minorHAnsi"/>
            <w:noProof/>
            <w:spacing w:val="0"/>
            <w:sz w:val="22"/>
            <w:szCs w:val="22"/>
            <w:lang w:eastAsia="cs-CZ"/>
          </w:rPr>
          <w:tab/>
        </w:r>
        <w:r w:rsidR="00015B9F" w:rsidRPr="00D543C8">
          <w:rPr>
            <w:rStyle w:val="Hypertextovodkaz"/>
          </w:rPr>
          <w:t>Vyzískaný materiál</w:t>
        </w:r>
        <w:r w:rsidR="00015B9F">
          <w:rPr>
            <w:noProof/>
            <w:webHidden/>
          </w:rPr>
          <w:tab/>
        </w:r>
        <w:r w:rsidR="00015B9F">
          <w:rPr>
            <w:noProof/>
            <w:webHidden/>
          </w:rPr>
          <w:fldChar w:fldCharType="begin"/>
        </w:r>
        <w:r w:rsidR="00015B9F">
          <w:rPr>
            <w:noProof/>
            <w:webHidden/>
          </w:rPr>
          <w:instrText xml:space="preserve"> PAGEREF _Toc62539850 \h </w:instrText>
        </w:r>
        <w:r w:rsidR="00015B9F">
          <w:rPr>
            <w:noProof/>
            <w:webHidden/>
          </w:rPr>
        </w:r>
        <w:r w:rsidR="00015B9F">
          <w:rPr>
            <w:noProof/>
            <w:webHidden/>
          </w:rPr>
          <w:fldChar w:fldCharType="separate"/>
        </w:r>
        <w:r w:rsidR="00015B9F">
          <w:rPr>
            <w:noProof/>
            <w:webHidden/>
          </w:rPr>
          <w:t>12</w:t>
        </w:r>
        <w:r w:rsidR="00015B9F">
          <w:rPr>
            <w:noProof/>
            <w:webHidden/>
          </w:rPr>
          <w:fldChar w:fldCharType="end"/>
        </w:r>
      </w:hyperlink>
    </w:p>
    <w:p w14:paraId="44276C25" w14:textId="5D6C405C" w:rsidR="00015B9F" w:rsidRDefault="0033536D">
      <w:pPr>
        <w:pStyle w:val="Obsah2"/>
        <w:rPr>
          <w:rFonts w:asciiTheme="minorHAnsi" w:eastAsiaTheme="minorEastAsia" w:hAnsiTheme="minorHAnsi"/>
          <w:noProof/>
          <w:spacing w:val="0"/>
          <w:sz w:val="22"/>
          <w:szCs w:val="22"/>
          <w:lang w:eastAsia="cs-CZ"/>
        </w:rPr>
      </w:pPr>
      <w:hyperlink w:anchor="_Toc62539851" w:history="1">
        <w:r w:rsidR="00015B9F" w:rsidRPr="00D543C8">
          <w:rPr>
            <w:rStyle w:val="Hypertextovodkaz"/>
            <w:rFonts w:asciiTheme="majorHAnsi" w:hAnsiTheme="majorHAnsi"/>
          </w:rPr>
          <w:t>4.11</w:t>
        </w:r>
        <w:r w:rsidR="00015B9F">
          <w:rPr>
            <w:rFonts w:asciiTheme="minorHAnsi" w:eastAsiaTheme="minorEastAsia" w:hAnsiTheme="minorHAnsi"/>
            <w:noProof/>
            <w:spacing w:val="0"/>
            <w:sz w:val="22"/>
            <w:szCs w:val="22"/>
            <w:lang w:eastAsia="cs-CZ"/>
          </w:rPr>
          <w:tab/>
        </w:r>
        <w:r w:rsidR="00015B9F" w:rsidRPr="00D543C8">
          <w:rPr>
            <w:rStyle w:val="Hypertextovodkaz"/>
          </w:rPr>
          <w:t>Životní prostředí a nakládání s odpady</w:t>
        </w:r>
        <w:r w:rsidR="00015B9F">
          <w:rPr>
            <w:noProof/>
            <w:webHidden/>
          </w:rPr>
          <w:tab/>
        </w:r>
        <w:r w:rsidR="00015B9F">
          <w:rPr>
            <w:noProof/>
            <w:webHidden/>
          </w:rPr>
          <w:fldChar w:fldCharType="begin"/>
        </w:r>
        <w:r w:rsidR="00015B9F">
          <w:rPr>
            <w:noProof/>
            <w:webHidden/>
          </w:rPr>
          <w:instrText xml:space="preserve"> PAGEREF _Toc62539851 \h </w:instrText>
        </w:r>
        <w:r w:rsidR="00015B9F">
          <w:rPr>
            <w:noProof/>
            <w:webHidden/>
          </w:rPr>
        </w:r>
        <w:r w:rsidR="00015B9F">
          <w:rPr>
            <w:noProof/>
            <w:webHidden/>
          </w:rPr>
          <w:fldChar w:fldCharType="separate"/>
        </w:r>
        <w:r w:rsidR="00015B9F">
          <w:rPr>
            <w:noProof/>
            <w:webHidden/>
          </w:rPr>
          <w:t>12</w:t>
        </w:r>
        <w:r w:rsidR="00015B9F">
          <w:rPr>
            <w:noProof/>
            <w:webHidden/>
          </w:rPr>
          <w:fldChar w:fldCharType="end"/>
        </w:r>
      </w:hyperlink>
    </w:p>
    <w:p w14:paraId="376CACBF" w14:textId="6E4B2677" w:rsidR="00015B9F" w:rsidRDefault="0033536D">
      <w:pPr>
        <w:pStyle w:val="Obsah1"/>
        <w:rPr>
          <w:rFonts w:asciiTheme="minorHAnsi" w:eastAsiaTheme="minorEastAsia" w:hAnsiTheme="minorHAnsi"/>
          <w:b w:val="0"/>
          <w:caps w:val="0"/>
          <w:noProof/>
          <w:spacing w:val="0"/>
          <w:sz w:val="22"/>
          <w:szCs w:val="22"/>
          <w:lang w:eastAsia="cs-CZ"/>
        </w:rPr>
      </w:pPr>
      <w:hyperlink w:anchor="_Toc62539852" w:history="1">
        <w:r w:rsidR="00015B9F" w:rsidRPr="00D543C8">
          <w:rPr>
            <w:rStyle w:val="Hypertextovodkaz"/>
          </w:rPr>
          <w:t>5.</w:t>
        </w:r>
        <w:r w:rsidR="00015B9F">
          <w:rPr>
            <w:rFonts w:asciiTheme="minorHAnsi" w:eastAsiaTheme="minorEastAsia" w:hAnsiTheme="minorHAnsi"/>
            <w:b w:val="0"/>
            <w:caps w:val="0"/>
            <w:noProof/>
            <w:spacing w:val="0"/>
            <w:sz w:val="22"/>
            <w:szCs w:val="22"/>
            <w:lang w:eastAsia="cs-CZ"/>
          </w:rPr>
          <w:tab/>
        </w:r>
        <w:r w:rsidR="00015B9F" w:rsidRPr="00D543C8">
          <w:rPr>
            <w:rStyle w:val="Hypertextovodkaz"/>
          </w:rPr>
          <w:t>ORGANIZACE VÝSTAVBY, VÝLUKY</w:t>
        </w:r>
        <w:r w:rsidR="00015B9F">
          <w:rPr>
            <w:noProof/>
            <w:webHidden/>
          </w:rPr>
          <w:tab/>
        </w:r>
        <w:r w:rsidR="00015B9F">
          <w:rPr>
            <w:noProof/>
            <w:webHidden/>
          </w:rPr>
          <w:fldChar w:fldCharType="begin"/>
        </w:r>
        <w:r w:rsidR="00015B9F">
          <w:rPr>
            <w:noProof/>
            <w:webHidden/>
          </w:rPr>
          <w:instrText xml:space="preserve"> PAGEREF _Toc62539852 \h </w:instrText>
        </w:r>
        <w:r w:rsidR="00015B9F">
          <w:rPr>
            <w:noProof/>
            <w:webHidden/>
          </w:rPr>
        </w:r>
        <w:r w:rsidR="00015B9F">
          <w:rPr>
            <w:noProof/>
            <w:webHidden/>
          </w:rPr>
          <w:fldChar w:fldCharType="separate"/>
        </w:r>
        <w:r w:rsidR="00015B9F">
          <w:rPr>
            <w:noProof/>
            <w:webHidden/>
          </w:rPr>
          <w:t>14</w:t>
        </w:r>
        <w:r w:rsidR="00015B9F">
          <w:rPr>
            <w:noProof/>
            <w:webHidden/>
          </w:rPr>
          <w:fldChar w:fldCharType="end"/>
        </w:r>
      </w:hyperlink>
    </w:p>
    <w:p w14:paraId="5F2BE50A" w14:textId="748267B9" w:rsidR="00015B9F" w:rsidRDefault="0033536D">
      <w:pPr>
        <w:pStyle w:val="Obsah1"/>
        <w:rPr>
          <w:rFonts w:asciiTheme="minorHAnsi" w:eastAsiaTheme="minorEastAsia" w:hAnsiTheme="minorHAnsi"/>
          <w:b w:val="0"/>
          <w:caps w:val="0"/>
          <w:noProof/>
          <w:spacing w:val="0"/>
          <w:sz w:val="22"/>
          <w:szCs w:val="22"/>
          <w:lang w:eastAsia="cs-CZ"/>
        </w:rPr>
      </w:pPr>
      <w:hyperlink w:anchor="_Toc62539853" w:history="1">
        <w:r w:rsidR="00015B9F" w:rsidRPr="00D543C8">
          <w:rPr>
            <w:rStyle w:val="Hypertextovodkaz"/>
          </w:rPr>
          <w:t>6.</w:t>
        </w:r>
        <w:r w:rsidR="00015B9F">
          <w:rPr>
            <w:rFonts w:asciiTheme="minorHAnsi" w:eastAsiaTheme="minorEastAsia" w:hAnsiTheme="minorHAnsi"/>
            <w:b w:val="0"/>
            <w:caps w:val="0"/>
            <w:noProof/>
            <w:spacing w:val="0"/>
            <w:sz w:val="22"/>
            <w:szCs w:val="22"/>
            <w:lang w:eastAsia="cs-CZ"/>
          </w:rPr>
          <w:tab/>
        </w:r>
        <w:r w:rsidR="00015B9F" w:rsidRPr="00D543C8">
          <w:rPr>
            <w:rStyle w:val="Hypertextovodkaz"/>
          </w:rPr>
          <w:t>SPECIFICKÉ POŽADAVKY</w:t>
        </w:r>
        <w:r w:rsidR="00015B9F">
          <w:rPr>
            <w:noProof/>
            <w:webHidden/>
          </w:rPr>
          <w:tab/>
        </w:r>
        <w:r w:rsidR="00015B9F">
          <w:rPr>
            <w:noProof/>
            <w:webHidden/>
          </w:rPr>
          <w:fldChar w:fldCharType="begin"/>
        </w:r>
        <w:r w:rsidR="00015B9F">
          <w:rPr>
            <w:noProof/>
            <w:webHidden/>
          </w:rPr>
          <w:instrText xml:space="preserve"> PAGEREF _Toc62539853 \h </w:instrText>
        </w:r>
        <w:r w:rsidR="00015B9F">
          <w:rPr>
            <w:noProof/>
            <w:webHidden/>
          </w:rPr>
        </w:r>
        <w:r w:rsidR="00015B9F">
          <w:rPr>
            <w:noProof/>
            <w:webHidden/>
          </w:rPr>
          <w:fldChar w:fldCharType="separate"/>
        </w:r>
        <w:r w:rsidR="00015B9F">
          <w:rPr>
            <w:noProof/>
            <w:webHidden/>
          </w:rPr>
          <w:t>15</w:t>
        </w:r>
        <w:r w:rsidR="00015B9F">
          <w:rPr>
            <w:noProof/>
            <w:webHidden/>
          </w:rPr>
          <w:fldChar w:fldCharType="end"/>
        </w:r>
      </w:hyperlink>
    </w:p>
    <w:p w14:paraId="31FE9FAD" w14:textId="1E52BBE4" w:rsidR="00015B9F" w:rsidRDefault="0033536D">
      <w:pPr>
        <w:pStyle w:val="Obsah1"/>
        <w:rPr>
          <w:rFonts w:asciiTheme="minorHAnsi" w:eastAsiaTheme="minorEastAsia" w:hAnsiTheme="minorHAnsi"/>
          <w:b w:val="0"/>
          <w:caps w:val="0"/>
          <w:noProof/>
          <w:spacing w:val="0"/>
          <w:sz w:val="22"/>
          <w:szCs w:val="22"/>
          <w:lang w:eastAsia="cs-CZ"/>
        </w:rPr>
      </w:pPr>
      <w:hyperlink w:anchor="_Toc62539854" w:history="1">
        <w:r w:rsidR="00015B9F" w:rsidRPr="00D543C8">
          <w:rPr>
            <w:rStyle w:val="Hypertextovodkaz"/>
          </w:rPr>
          <w:t>7.</w:t>
        </w:r>
        <w:r w:rsidR="00015B9F">
          <w:rPr>
            <w:rFonts w:asciiTheme="minorHAnsi" w:eastAsiaTheme="minorEastAsia" w:hAnsiTheme="minorHAnsi"/>
            <w:b w:val="0"/>
            <w:caps w:val="0"/>
            <w:noProof/>
            <w:spacing w:val="0"/>
            <w:sz w:val="22"/>
            <w:szCs w:val="22"/>
            <w:lang w:eastAsia="cs-CZ"/>
          </w:rPr>
          <w:tab/>
        </w:r>
        <w:r w:rsidR="00015B9F" w:rsidRPr="00D543C8">
          <w:rPr>
            <w:rStyle w:val="Hypertextovodkaz"/>
          </w:rPr>
          <w:t>SOUVISEJÍCÍ DOKUMENTY A PŘEDPISY</w:t>
        </w:r>
        <w:r w:rsidR="00015B9F">
          <w:rPr>
            <w:noProof/>
            <w:webHidden/>
          </w:rPr>
          <w:tab/>
        </w:r>
        <w:r w:rsidR="00015B9F">
          <w:rPr>
            <w:noProof/>
            <w:webHidden/>
          </w:rPr>
          <w:fldChar w:fldCharType="begin"/>
        </w:r>
        <w:r w:rsidR="00015B9F">
          <w:rPr>
            <w:noProof/>
            <w:webHidden/>
          </w:rPr>
          <w:instrText xml:space="preserve"> PAGEREF _Toc62539854 \h </w:instrText>
        </w:r>
        <w:r w:rsidR="00015B9F">
          <w:rPr>
            <w:noProof/>
            <w:webHidden/>
          </w:rPr>
        </w:r>
        <w:r w:rsidR="00015B9F">
          <w:rPr>
            <w:noProof/>
            <w:webHidden/>
          </w:rPr>
          <w:fldChar w:fldCharType="separate"/>
        </w:r>
        <w:r w:rsidR="00015B9F">
          <w:rPr>
            <w:noProof/>
            <w:webHidden/>
          </w:rPr>
          <w:t>15</w:t>
        </w:r>
        <w:r w:rsidR="00015B9F">
          <w:rPr>
            <w:noProof/>
            <w:webHidden/>
          </w:rPr>
          <w:fldChar w:fldCharType="end"/>
        </w:r>
      </w:hyperlink>
    </w:p>
    <w:p w14:paraId="10409108" w14:textId="59D486F6" w:rsidR="00015B9F" w:rsidRDefault="0033536D">
      <w:pPr>
        <w:pStyle w:val="Obsah1"/>
        <w:rPr>
          <w:rFonts w:asciiTheme="minorHAnsi" w:eastAsiaTheme="minorEastAsia" w:hAnsiTheme="minorHAnsi"/>
          <w:b w:val="0"/>
          <w:caps w:val="0"/>
          <w:noProof/>
          <w:spacing w:val="0"/>
          <w:sz w:val="22"/>
          <w:szCs w:val="22"/>
          <w:lang w:eastAsia="cs-CZ"/>
        </w:rPr>
      </w:pPr>
      <w:hyperlink w:anchor="_Toc62539855" w:history="1">
        <w:r w:rsidR="00015B9F" w:rsidRPr="00D543C8">
          <w:rPr>
            <w:rStyle w:val="Hypertextovodkaz"/>
          </w:rPr>
          <w:t>8.</w:t>
        </w:r>
        <w:r w:rsidR="00015B9F">
          <w:rPr>
            <w:rFonts w:asciiTheme="minorHAnsi" w:eastAsiaTheme="minorEastAsia" w:hAnsiTheme="minorHAnsi"/>
            <w:b w:val="0"/>
            <w:caps w:val="0"/>
            <w:noProof/>
            <w:spacing w:val="0"/>
            <w:sz w:val="22"/>
            <w:szCs w:val="22"/>
            <w:lang w:eastAsia="cs-CZ"/>
          </w:rPr>
          <w:tab/>
        </w:r>
        <w:r w:rsidR="00015B9F" w:rsidRPr="00D543C8">
          <w:rPr>
            <w:rStyle w:val="Hypertextovodkaz"/>
          </w:rPr>
          <w:t>PŘÍLOHY</w:t>
        </w:r>
        <w:r w:rsidR="00015B9F">
          <w:rPr>
            <w:noProof/>
            <w:webHidden/>
          </w:rPr>
          <w:tab/>
        </w:r>
        <w:r w:rsidR="00015B9F">
          <w:rPr>
            <w:noProof/>
            <w:webHidden/>
          </w:rPr>
          <w:fldChar w:fldCharType="begin"/>
        </w:r>
        <w:r w:rsidR="00015B9F">
          <w:rPr>
            <w:noProof/>
            <w:webHidden/>
          </w:rPr>
          <w:instrText xml:space="preserve"> PAGEREF _Toc62539855 \h </w:instrText>
        </w:r>
        <w:r w:rsidR="00015B9F">
          <w:rPr>
            <w:noProof/>
            <w:webHidden/>
          </w:rPr>
        </w:r>
        <w:r w:rsidR="00015B9F">
          <w:rPr>
            <w:noProof/>
            <w:webHidden/>
          </w:rPr>
          <w:fldChar w:fldCharType="separate"/>
        </w:r>
        <w:r w:rsidR="00015B9F">
          <w:rPr>
            <w:noProof/>
            <w:webHidden/>
          </w:rPr>
          <w:t>15</w:t>
        </w:r>
        <w:r w:rsidR="00015B9F">
          <w:rPr>
            <w:noProof/>
            <w:webHidden/>
          </w:rPr>
          <w:fldChar w:fldCharType="end"/>
        </w:r>
      </w:hyperlink>
    </w:p>
    <w:p w14:paraId="3D5419B9" w14:textId="1808A9F0" w:rsidR="0069470F" w:rsidRDefault="00BD7E91" w:rsidP="00476F2F">
      <w:pPr>
        <w:pStyle w:val="Textbezodsazen"/>
      </w:pPr>
      <w:r>
        <w:fldChar w:fldCharType="end"/>
      </w:r>
    </w:p>
    <w:p w14:paraId="5B5168C7" w14:textId="2C3ABE82" w:rsidR="00015B9F" w:rsidRDefault="00015B9F" w:rsidP="005D7A71">
      <w:pPr>
        <w:pStyle w:val="Nadpisbezsl1-1"/>
        <w:outlineLvl w:val="0"/>
      </w:pPr>
    </w:p>
    <w:p w14:paraId="64AB4496" w14:textId="3EA5CB20" w:rsidR="00015B9F" w:rsidRDefault="00015B9F" w:rsidP="00015B9F">
      <w:pPr>
        <w:pStyle w:val="Nadpisbezsl1-2"/>
      </w:pPr>
    </w:p>
    <w:p w14:paraId="796E6F8D" w14:textId="18244F90" w:rsidR="00015B9F" w:rsidRDefault="00015B9F" w:rsidP="00015B9F">
      <w:pPr>
        <w:pStyle w:val="Text2-1"/>
        <w:numPr>
          <w:ilvl w:val="0"/>
          <w:numId w:val="0"/>
        </w:numPr>
        <w:ind w:left="737"/>
      </w:pPr>
    </w:p>
    <w:p w14:paraId="440CF6BE" w14:textId="3504569C" w:rsidR="00015B9F" w:rsidRDefault="00015B9F" w:rsidP="00015B9F">
      <w:pPr>
        <w:pStyle w:val="Text2-1"/>
        <w:numPr>
          <w:ilvl w:val="0"/>
          <w:numId w:val="0"/>
        </w:numPr>
        <w:ind w:left="737"/>
      </w:pPr>
    </w:p>
    <w:p w14:paraId="027B7B70" w14:textId="1ECF3646" w:rsidR="00015B9F" w:rsidRDefault="00015B9F" w:rsidP="00015B9F">
      <w:pPr>
        <w:pStyle w:val="Text2-1"/>
        <w:numPr>
          <w:ilvl w:val="0"/>
          <w:numId w:val="0"/>
        </w:numPr>
        <w:ind w:left="737"/>
      </w:pPr>
    </w:p>
    <w:p w14:paraId="0E61EE87" w14:textId="270B4727" w:rsidR="00015B9F" w:rsidRDefault="00015B9F" w:rsidP="00015B9F">
      <w:pPr>
        <w:pStyle w:val="Text2-1"/>
        <w:numPr>
          <w:ilvl w:val="0"/>
          <w:numId w:val="0"/>
        </w:numPr>
        <w:ind w:left="737"/>
      </w:pPr>
    </w:p>
    <w:p w14:paraId="76B57C8E" w14:textId="24B33491" w:rsidR="00015B9F" w:rsidRDefault="00015B9F" w:rsidP="00015B9F">
      <w:pPr>
        <w:pStyle w:val="Text2-1"/>
        <w:numPr>
          <w:ilvl w:val="0"/>
          <w:numId w:val="0"/>
        </w:numPr>
        <w:ind w:left="737"/>
      </w:pPr>
    </w:p>
    <w:p w14:paraId="09F459B9" w14:textId="77777777" w:rsidR="00015B9F" w:rsidRPr="00015B9F" w:rsidRDefault="00015B9F" w:rsidP="00015B9F">
      <w:pPr>
        <w:pStyle w:val="Text2-1"/>
        <w:numPr>
          <w:ilvl w:val="0"/>
          <w:numId w:val="0"/>
        </w:numPr>
        <w:ind w:left="737"/>
      </w:pPr>
    </w:p>
    <w:p w14:paraId="1D4D1CE0" w14:textId="77777777" w:rsidR="00015B9F" w:rsidRDefault="00015B9F" w:rsidP="005D7A71">
      <w:pPr>
        <w:pStyle w:val="Nadpisbezsl1-1"/>
        <w:outlineLvl w:val="0"/>
      </w:pPr>
    </w:p>
    <w:p w14:paraId="3FC5405B" w14:textId="6DA9B1AE" w:rsidR="00015B9F" w:rsidRDefault="00015B9F" w:rsidP="005D7A71">
      <w:pPr>
        <w:pStyle w:val="Nadpisbezsl1-1"/>
        <w:outlineLvl w:val="0"/>
      </w:pPr>
    </w:p>
    <w:p w14:paraId="22124BBC" w14:textId="37C8CB05" w:rsidR="00015B9F" w:rsidRDefault="00015B9F" w:rsidP="00015B9F">
      <w:pPr>
        <w:pStyle w:val="Nadpisbezsl1-2"/>
      </w:pPr>
    </w:p>
    <w:p w14:paraId="2D214B18" w14:textId="77777777" w:rsidR="00015B9F" w:rsidRPr="00015B9F" w:rsidRDefault="00015B9F" w:rsidP="00015B9F">
      <w:pPr>
        <w:pStyle w:val="Text2-1"/>
        <w:numPr>
          <w:ilvl w:val="0"/>
          <w:numId w:val="0"/>
        </w:numPr>
        <w:ind w:left="737"/>
      </w:pPr>
    </w:p>
    <w:p w14:paraId="7D7F7059" w14:textId="0ACCFA36" w:rsidR="00015B9F" w:rsidRDefault="00015B9F" w:rsidP="00015B9F">
      <w:pPr>
        <w:pStyle w:val="Nadpisbezsl1-2"/>
      </w:pPr>
    </w:p>
    <w:p w14:paraId="74A790A7" w14:textId="77777777" w:rsidR="00015B9F" w:rsidRPr="00015B9F" w:rsidRDefault="00015B9F" w:rsidP="00015B9F">
      <w:pPr>
        <w:pStyle w:val="Text2-1"/>
        <w:numPr>
          <w:ilvl w:val="0"/>
          <w:numId w:val="0"/>
        </w:numPr>
        <w:ind w:left="737"/>
      </w:pPr>
    </w:p>
    <w:p w14:paraId="625FCE70" w14:textId="7E22ED9A" w:rsidR="0069470F" w:rsidRDefault="0069470F" w:rsidP="005D7A71">
      <w:pPr>
        <w:pStyle w:val="Nadpisbezsl1-1"/>
        <w:outlineLvl w:val="0"/>
      </w:pPr>
      <w:bookmarkStart w:id="0" w:name="_Toc62539832"/>
      <w:r>
        <w:lastRenderedPageBreak/>
        <w:t>SEZNAM ZKRATEK</w:t>
      </w:r>
      <w:bookmarkEnd w:id="0"/>
    </w:p>
    <w:p w14:paraId="107F7768"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015B9F" w14:paraId="38A05B32" w14:textId="77777777" w:rsidTr="00A40D82">
        <w:tc>
          <w:tcPr>
            <w:tcW w:w="1250" w:type="dxa"/>
            <w:shd w:val="clear" w:color="auto" w:fill="FFFFFF" w:themeFill="background1"/>
            <w:tcMar>
              <w:top w:w="28" w:type="dxa"/>
              <w:left w:w="0" w:type="dxa"/>
              <w:bottom w:w="28" w:type="dxa"/>
              <w:right w:w="0" w:type="dxa"/>
            </w:tcMar>
          </w:tcPr>
          <w:p w14:paraId="051486A9" w14:textId="77777777" w:rsidR="00962766" w:rsidRPr="00015B9F" w:rsidRDefault="00962766" w:rsidP="00A40D82">
            <w:pPr>
              <w:pStyle w:val="Zkratky1"/>
              <w:spacing w:line="276" w:lineRule="auto"/>
              <w:jc w:val="both"/>
              <w:rPr>
                <w:rFonts w:asciiTheme="minorHAnsi" w:hAnsiTheme="minorHAnsi"/>
                <w:szCs w:val="16"/>
              </w:rPr>
            </w:pPr>
            <w:r w:rsidRPr="00015B9F">
              <w:rPr>
                <w:rFonts w:asciiTheme="minorHAnsi" w:hAnsiTheme="minorHAnsi"/>
                <w:szCs w:val="16"/>
              </w:rPr>
              <w:t>BPEJ ………..</w:t>
            </w:r>
          </w:p>
        </w:tc>
        <w:tc>
          <w:tcPr>
            <w:tcW w:w="7452" w:type="dxa"/>
            <w:shd w:val="clear" w:color="auto" w:fill="FFFFFF" w:themeFill="background1"/>
            <w:tcMar>
              <w:top w:w="28" w:type="dxa"/>
              <w:left w:w="0" w:type="dxa"/>
              <w:bottom w:w="28" w:type="dxa"/>
              <w:right w:w="0" w:type="dxa"/>
            </w:tcMar>
          </w:tcPr>
          <w:p w14:paraId="7F7EA582" w14:textId="77777777" w:rsidR="00962766" w:rsidRPr="00015B9F" w:rsidRDefault="00962766" w:rsidP="00A40D82">
            <w:pPr>
              <w:pStyle w:val="Zkratky2"/>
              <w:spacing w:line="276" w:lineRule="auto"/>
              <w:jc w:val="both"/>
              <w:rPr>
                <w:rFonts w:asciiTheme="minorHAnsi" w:hAnsiTheme="minorHAnsi"/>
              </w:rPr>
            </w:pPr>
            <w:r w:rsidRPr="00015B9F">
              <w:rPr>
                <w:rFonts w:asciiTheme="minorHAnsi" w:hAnsiTheme="minorHAnsi" w:cs="Arial"/>
                <w:bCs/>
              </w:rPr>
              <w:t>Bonitovaná</w:t>
            </w:r>
            <w:r w:rsidRPr="00015B9F">
              <w:rPr>
                <w:rFonts w:asciiTheme="minorHAnsi" w:hAnsiTheme="minorHAnsi" w:cs="Arial"/>
              </w:rPr>
              <w:t xml:space="preserve"> </w:t>
            </w:r>
            <w:r w:rsidRPr="00015B9F">
              <w:rPr>
                <w:rFonts w:asciiTheme="minorHAnsi" w:hAnsiTheme="minorHAnsi" w:cs="Arial"/>
                <w:bCs/>
              </w:rPr>
              <w:t>půdně</w:t>
            </w:r>
            <w:r w:rsidRPr="00015B9F">
              <w:rPr>
                <w:rFonts w:asciiTheme="minorHAnsi" w:hAnsiTheme="minorHAnsi" w:cs="Arial"/>
              </w:rPr>
              <w:t xml:space="preserve"> </w:t>
            </w:r>
            <w:r w:rsidRPr="00015B9F">
              <w:rPr>
                <w:rFonts w:asciiTheme="minorHAnsi" w:hAnsiTheme="minorHAnsi" w:cs="Arial"/>
                <w:bCs/>
              </w:rPr>
              <w:t>ekologická</w:t>
            </w:r>
            <w:r w:rsidRPr="00015B9F">
              <w:rPr>
                <w:rFonts w:asciiTheme="minorHAnsi" w:hAnsiTheme="minorHAnsi" w:cs="Arial"/>
              </w:rPr>
              <w:t xml:space="preserve"> </w:t>
            </w:r>
            <w:r w:rsidRPr="00015B9F">
              <w:rPr>
                <w:rFonts w:asciiTheme="minorHAnsi" w:hAnsiTheme="minorHAnsi" w:cs="Arial"/>
                <w:bCs/>
              </w:rPr>
              <w:t>jednotka</w:t>
            </w:r>
          </w:p>
        </w:tc>
      </w:tr>
      <w:tr w:rsidR="00962766" w:rsidRPr="00015B9F" w14:paraId="4465A501" w14:textId="77777777" w:rsidTr="00A40D82">
        <w:tc>
          <w:tcPr>
            <w:tcW w:w="1250" w:type="dxa"/>
            <w:shd w:val="clear" w:color="auto" w:fill="FFFFFF" w:themeFill="background1"/>
            <w:tcMar>
              <w:top w:w="28" w:type="dxa"/>
              <w:left w:w="0" w:type="dxa"/>
              <w:bottom w:w="28" w:type="dxa"/>
              <w:right w:w="0" w:type="dxa"/>
            </w:tcMar>
          </w:tcPr>
          <w:p w14:paraId="7AD76773" w14:textId="77777777" w:rsidR="00962766" w:rsidRPr="00015B9F" w:rsidRDefault="00962766" w:rsidP="00A40D82">
            <w:pPr>
              <w:pStyle w:val="Zkratky1"/>
              <w:spacing w:line="276" w:lineRule="auto"/>
              <w:jc w:val="both"/>
              <w:rPr>
                <w:rFonts w:asciiTheme="minorHAnsi" w:hAnsiTheme="minorHAnsi"/>
                <w:szCs w:val="16"/>
              </w:rPr>
            </w:pPr>
            <w:r w:rsidRPr="00015B9F">
              <w:rPr>
                <w:rFonts w:asciiTheme="minorHAnsi" w:hAnsiTheme="minorHAnsi"/>
                <w:szCs w:val="16"/>
              </w:rPr>
              <w:t xml:space="preserve">DI </w:t>
            </w:r>
            <w:r w:rsidRPr="00015B9F">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4A8A243" w14:textId="77777777" w:rsidR="00962766" w:rsidRPr="00015B9F" w:rsidRDefault="00962766" w:rsidP="00A40D82">
            <w:pPr>
              <w:pStyle w:val="Zkratky2"/>
              <w:spacing w:line="276" w:lineRule="auto"/>
              <w:jc w:val="both"/>
              <w:rPr>
                <w:rFonts w:asciiTheme="minorHAnsi" w:hAnsiTheme="minorHAnsi" w:cs="Tahoma"/>
              </w:rPr>
            </w:pPr>
            <w:r w:rsidRPr="00015B9F">
              <w:rPr>
                <w:rFonts w:asciiTheme="minorHAnsi" w:hAnsiTheme="minorHAnsi"/>
              </w:rPr>
              <w:t>Dopravní inspektorát</w:t>
            </w:r>
          </w:p>
        </w:tc>
      </w:tr>
      <w:tr w:rsidR="00962766" w:rsidRPr="00015B9F" w14:paraId="3C7E9E5F" w14:textId="77777777" w:rsidTr="00A40D82">
        <w:tc>
          <w:tcPr>
            <w:tcW w:w="1250" w:type="dxa"/>
            <w:shd w:val="clear" w:color="auto" w:fill="FFFFFF" w:themeFill="background1"/>
            <w:tcMar>
              <w:top w:w="28" w:type="dxa"/>
              <w:left w:w="0" w:type="dxa"/>
              <w:bottom w:w="28" w:type="dxa"/>
              <w:right w:w="0" w:type="dxa"/>
            </w:tcMar>
          </w:tcPr>
          <w:p w14:paraId="0A77E7D7" w14:textId="77777777" w:rsidR="00962766" w:rsidRPr="00015B9F" w:rsidRDefault="00962766" w:rsidP="00A40D82">
            <w:pPr>
              <w:pStyle w:val="Zkratky1"/>
              <w:spacing w:line="276" w:lineRule="auto"/>
              <w:jc w:val="both"/>
              <w:rPr>
                <w:rFonts w:asciiTheme="minorHAnsi" w:hAnsiTheme="minorHAnsi"/>
                <w:szCs w:val="16"/>
              </w:rPr>
            </w:pPr>
            <w:r w:rsidRPr="00015B9F">
              <w:rPr>
                <w:rFonts w:asciiTheme="minorHAnsi" w:hAnsiTheme="minorHAnsi"/>
                <w:szCs w:val="16"/>
              </w:rPr>
              <w:t xml:space="preserve">DIO </w:t>
            </w:r>
            <w:r w:rsidRPr="00015B9F">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505D9BB" w14:textId="77777777" w:rsidR="00962766" w:rsidRPr="00015B9F" w:rsidRDefault="00962766" w:rsidP="00A40D82">
            <w:pPr>
              <w:pStyle w:val="Zkratky2"/>
              <w:spacing w:line="276" w:lineRule="auto"/>
              <w:jc w:val="both"/>
              <w:rPr>
                <w:rFonts w:asciiTheme="minorHAnsi" w:hAnsiTheme="minorHAnsi"/>
              </w:rPr>
            </w:pPr>
            <w:r w:rsidRPr="00015B9F">
              <w:rPr>
                <w:rFonts w:asciiTheme="minorHAnsi" w:hAnsiTheme="minorHAnsi"/>
              </w:rPr>
              <w:t>Dopravně-inženýrské opatření</w:t>
            </w:r>
          </w:p>
        </w:tc>
      </w:tr>
      <w:tr w:rsidR="00962766" w:rsidRPr="00015B9F" w14:paraId="6EF1C6D6" w14:textId="77777777" w:rsidTr="00A40D82">
        <w:tc>
          <w:tcPr>
            <w:tcW w:w="1250" w:type="dxa"/>
            <w:shd w:val="clear" w:color="auto" w:fill="FFFFFF" w:themeFill="background1"/>
            <w:tcMar>
              <w:top w:w="28" w:type="dxa"/>
              <w:left w:w="0" w:type="dxa"/>
              <w:bottom w:w="28" w:type="dxa"/>
              <w:right w:w="0" w:type="dxa"/>
            </w:tcMar>
          </w:tcPr>
          <w:p w14:paraId="608E6845" w14:textId="77777777" w:rsidR="00962766" w:rsidRPr="00015B9F" w:rsidRDefault="00962766" w:rsidP="00A40D82">
            <w:pPr>
              <w:pStyle w:val="Zkratky1"/>
              <w:spacing w:line="276" w:lineRule="auto"/>
              <w:jc w:val="both"/>
              <w:rPr>
                <w:rFonts w:asciiTheme="minorHAnsi" w:hAnsiTheme="minorHAnsi"/>
                <w:szCs w:val="16"/>
              </w:rPr>
            </w:pPr>
            <w:r w:rsidRPr="00015B9F">
              <w:rPr>
                <w:rFonts w:asciiTheme="minorHAnsi" w:hAnsiTheme="minorHAnsi"/>
                <w:szCs w:val="16"/>
              </w:rPr>
              <w:t>EH</w:t>
            </w:r>
            <w:r w:rsidRPr="00015B9F">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5242FD07" w14:textId="77777777" w:rsidR="00962766" w:rsidRPr="00015B9F" w:rsidRDefault="00962766" w:rsidP="00A40D82">
            <w:pPr>
              <w:pStyle w:val="Zkratky2"/>
              <w:spacing w:line="276" w:lineRule="auto"/>
              <w:jc w:val="both"/>
              <w:rPr>
                <w:rFonts w:asciiTheme="minorHAnsi" w:hAnsiTheme="minorHAnsi"/>
              </w:rPr>
            </w:pPr>
            <w:r w:rsidRPr="00015B9F">
              <w:rPr>
                <w:rFonts w:asciiTheme="minorHAnsi" w:hAnsiTheme="minorHAnsi"/>
              </w:rPr>
              <w:t>Hodnocení ekonomické efektivnosti</w:t>
            </w:r>
          </w:p>
        </w:tc>
      </w:tr>
      <w:tr w:rsidR="00962766" w:rsidRPr="00015B9F" w14:paraId="78B52165" w14:textId="77777777" w:rsidTr="00A40D82">
        <w:tc>
          <w:tcPr>
            <w:tcW w:w="1250" w:type="dxa"/>
            <w:shd w:val="clear" w:color="auto" w:fill="FFFFFF" w:themeFill="background1"/>
            <w:tcMar>
              <w:top w:w="28" w:type="dxa"/>
              <w:left w:w="0" w:type="dxa"/>
              <w:bottom w:w="28" w:type="dxa"/>
              <w:right w:w="0" w:type="dxa"/>
            </w:tcMar>
          </w:tcPr>
          <w:p w14:paraId="4C660304" w14:textId="77777777" w:rsidR="00962766" w:rsidRPr="00015B9F" w:rsidRDefault="00962766" w:rsidP="00A40D82">
            <w:pPr>
              <w:pStyle w:val="Zkratky1"/>
              <w:spacing w:line="276" w:lineRule="auto"/>
              <w:jc w:val="both"/>
              <w:rPr>
                <w:rFonts w:asciiTheme="minorHAnsi" w:hAnsiTheme="minorHAnsi"/>
                <w:szCs w:val="16"/>
              </w:rPr>
            </w:pPr>
            <w:r w:rsidRPr="00015B9F">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14:paraId="008E934A" w14:textId="77777777" w:rsidR="00962766" w:rsidRPr="00015B9F" w:rsidRDefault="00962766" w:rsidP="00A40D82">
            <w:pPr>
              <w:pStyle w:val="Zkratky2"/>
              <w:spacing w:line="276" w:lineRule="auto"/>
              <w:jc w:val="both"/>
              <w:rPr>
                <w:rFonts w:asciiTheme="minorHAnsi" w:hAnsiTheme="minorHAnsi" w:cs="Tahoma"/>
              </w:rPr>
            </w:pPr>
            <w:r w:rsidRPr="00015B9F">
              <w:rPr>
                <w:rFonts w:asciiTheme="minorHAnsi" w:hAnsiTheme="minorHAnsi" w:cs="Tahoma"/>
              </w:rPr>
              <w:t>Vysokohustotní polyethylen</w:t>
            </w:r>
          </w:p>
        </w:tc>
      </w:tr>
      <w:tr w:rsidR="00962766" w:rsidRPr="00015B9F" w14:paraId="0259E32B" w14:textId="77777777" w:rsidTr="00A40D82">
        <w:tc>
          <w:tcPr>
            <w:tcW w:w="1250" w:type="dxa"/>
            <w:shd w:val="clear" w:color="auto" w:fill="FFFFFF" w:themeFill="background1"/>
            <w:tcMar>
              <w:top w:w="28" w:type="dxa"/>
              <w:left w:w="0" w:type="dxa"/>
              <w:bottom w:w="28" w:type="dxa"/>
              <w:right w:w="0" w:type="dxa"/>
            </w:tcMar>
          </w:tcPr>
          <w:p w14:paraId="57CF23A4" w14:textId="77777777" w:rsidR="00962766" w:rsidRPr="00015B9F" w:rsidRDefault="00962766" w:rsidP="00A40D82">
            <w:pPr>
              <w:pStyle w:val="Zkratky1"/>
              <w:spacing w:line="276" w:lineRule="auto"/>
              <w:jc w:val="both"/>
              <w:rPr>
                <w:rFonts w:asciiTheme="minorHAnsi" w:hAnsiTheme="minorHAnsi"/>
                <w:szCs w:val="16"/>
              </w:rPr>
            </w:pPr>
            <w:r w:rsidRPr="00015B9F">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40972B03" w14:textId="77777777" w:rsidR="00962766" w:rsidRPr="00015B9F" w:rsidRDefault="00962766" w:rsidP="00A40D82">
            <w:pPr>
              <w:pStyle w:val="Zkratky2"/>
              <w:spacing w:line="276" w:lineRule="auto"/>
              <w:jc w:val="both"/>
              <w:rPr>
                <w:rFonts w:asciiTheme="minorHAnsi" w:hAnsiTheme="minorHAnsi"/>
              </w:rPr>
            </w:pPr>
            <w:r w:rsidRPr="00015B9F">
              <w:rPr>
                <w:rFonts w:asciiTheme="minorHAnsi" w:hAnsiTheme="minorHAnsi" w:cs="Arial"/>
                <w:shd w:val="clear" w:color="auto" w:fill="FFFFFF"/>
              </w:rPr>
              <w:t>Light Emitting Diode</w:t>
            </w:r>
          </w:p>
        </w:tc>
      </w:tr>
      <w:tr w:rsidR="00962766" w:rsidRPr="00015B9F" w14:paraId="3D8A3687" w14:textId="77777777" w:rsidTr="00A40D82">
        <w:tc>
          <w:tcPr>
            <w:tcW w:w="1250" w:type="dxa"/>
            <w:shd w:val="clear" w:color="auto" w:fill="FFFFFF" w:themeFill="background1"/>
            <w:tcMar>
              <w:top w:w="28" w:type="dxa"/>
              <w:left w:w="0" w:type="dxa"/>
              <w:bottom w:w="28" w:type="dxa"/>
              <w:right w:w="0" w:type="dxa"/>
            </w:tcMar>
          </w:tcPr>
          <w:p w14:paraId="4D6C8A43" w14:textId="77777777" w:rsidR="00962766" w:rsidRPr="00015B9F" w:rsidRDefault="00962766" w:rsidP="00A40D82">
            <w:pPr>
              <w:pStyle w:val="Zkratky1"/>
              <w:spacing w:line="276" w:lineRule="auto"/>
              <w:jc w:val="both"/>
              <w:rPr>
                <w:rFonts w:asciiTheme="minorHAnsi" w:hAnsiTheme="minorHAnsi"/>
                <w:szCs w:val="16"/>
              </w:rPr>
            </w:pPr>
            <w:r w:rsidRPr="00015B9F">
              <w:rPr>
                <w:rFonts w:asciiTheme="minorHAnsi" w:hAnsiTheme="minorHAnsi"/>
                <w:szCs w:val="16"/>
              </w:rPr>
              <w:t>LDSŽ ………..</w:t>
            </w:r>
          </w:p>
        </w:tc>
        <w:tc>
          <w:tcPr>
            <w:tcW w:w="7452" w:type="dxa"/>
            <w:shd w:val="clear" w:color="auto" w:fill="FFFFFF" w:themeFill="background1"/>
            <w:tcMar>
              <w:top w:w="28" w:type="dxa"/>
              <w:left w:w="0" w:type="dxa"/>
              <w:bottom w:w="28" w:type="dxa"/>
              <w:right w:w="0" w:type="dxa"/>
            </w:tcMar>
          </w:tcPr>
          <w:p w14:paraId="58011B89" w14:textId="77777777" w:rsidR="00962766" w:rsidRPr="00015B9F" w:rsidRDefault="00962766" w:rsidP="00A40D82">
            <w:pPr>
              <w:pStyle w:val="Zkratky2"/>
              <w:spacing w:line="276" w:lineRule="auto"/>
              <w:jc w:val="both"/>
              <w:rPr>
                <w:rFonts w:asciiTheme="minorHAnsi" w:hAnsiTheme="minorHAnsi" w:cs="Tahoma"/>
              </w:rPr>
            </w:pPr>
            <w:r w:rsidRPr="00015B9F">
              <w:rPr>
                <w:rFonts w:asciiTheme="minorHAnsi" w:hAnsiTheme="minorHAnsi"/>
              </w:rPr>
              <w:t>Lokální distribuční soustava železnic</w:t>
            </w:r>
          </w:p>
        </w:tc>
      </w:tr>
      <w:tr w:rsidR="00962766" w:rsidRPr="00015B9F" w14:paraId="64FACEAA" w14:textId="77777777" w:rsidTr="00A40D82">
        <w:tc>
          <w:tcPr>
            <w:tcW w:w="1250" w:type="dxa"/>
            <w:shd w:val="clear" w:color="auto" w:fill="FFFFFF" w:themeFill="background1"/>
            <w:tcMar>
              <w:top w:w="28" w:type="dxa"/>
              <w:left w:w="0" w:type="dxa"/>
              <w:bottom w:w="28" w:type="dxa"/>
              <w:right w:w="0" w:type="dxa"/>
            </w:tcMar>
          </w:tcPr>
          <w:p w14:paraId="7A5AB820" w14:textId="77777777" w:rsidR="00962766" w:rsidRPr="00015B9F" w:rsidRDefault="00962766" w:rsidP="00A40D82">
            <w:pPr>
              <w:pStyle w:val="Zkratky1"/>
              <w:spacing w:line="276" w:lineRule="auto"/>
              <w:jc w:val="both"/>
              <w:rPr>
                <w:rFonts w:asciiTheme="minorHAnsi" w:hAnsiTheme="minorHAnsi"/>
                <w:szCs w:val="16"/>
              </w:rPr>
            </w:pPr>
            <w:r w:rsidRPr="00015B9F">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055690B9" w14:textId="77777777" w:rsidR="00962766" w:rsidRPr="00015B9F" w:rsidRDefault="00962766" w:rsidP="00A40D82">
            <w:pPr>
              <w:pStyle w:val="Zkratky2"/>
              <w:spacing w:line="276" w:lineRule="auto"/>
              <w:jc w:val="both"/>
              <w:rPr>
                <w:rFonts w:asciiTheme="minorHAnsi" w:hAnsiTheme="minorHAnsi"/>
              </w:rPr>
            </w:pPr>
            <w:r w:rsidRPr="00015B9F">
              <w:rPr>
                <w:rFonts w:asciiTheme="minorHAnsi" w:hAnsiTheme="minorHAnsi" w:cs="Tahoma"/>
              </w:rPr>
              <w:t>Přejezdové zabezpečovací zařízení světelné</w:t>
            </w:r>
          </w:p>
        </w:tc>
      </w:tr>
      <w:tr w:rsidR="00962766" w:rsidRPr="00015B9F" w14:paraId="0243D3B0" w14:textId="77777777" w:rsidTr="00A40D82">
        <w:tc>
          <w:tcPr>
            <w:tcW w:w="1250" w:type="dxa"/>
            <w:shd w:val="clear" w:color="auto" w:fill="FFFFFF" w:themeFill="background1"/>
            <w:tcMar>
              <w:top w:w="28" w:type="dxa"/>
              <w:left w:w="0" w:type="dxa"/>
              <w:bottom w:w="28" w:type="dxa"/>
              <w:right w:w="0" w:type="dxa"/>
            </w:tcMar>
          </w:tcPr>
          <w:p w14:paraId="04D73836" w14:textId="77777777" w:rsidR="00962766" w:rsidRPr="00015B9F" w:rsidRDefault="00962766" w:rsidP="00A40D82">
            <w:pPr>
              <w:pStyle w:val="Zkratky1"/>
              <w:spacing w:line="276" w:lineRule="auto"/>
              <w:jc w:val="both"/>
              <w:rPr>
                <w:rFonts w:asciiTheme="minorHAnsi" w:hAnsiTheme="minorHAnsi"/>
                <w:szCs w:val="16"/>
              </w:rPr>
            </w:pPr>
            <w:r w:rsidRPr="00015B9F">
              <w:rPr>
                <w:rFonts w:asciiTheme="minorHAnsi" w:hAnsiTheme="minorHAnsi"/>
                <w:szCs w:val="16"/>
              </w:rPr>
              <w:t>RD …………..</w:t>
            </w:r>
          </w:p>
        </w:tc>
        <w:tc>
          <w:tcPr>
            <w:tcW w:w="7452" w:type="dxa"/>
            <w:shd w:val="clear" w:color="auto" w:fill="FFFFFF" w:themeFill="background1"/>
            <w:tcMar>
              <w:top w:w="28" w:type="dxa"/>
              <w:left w:w="0" w:type="dxa"/>
              <w:bottom w:w="28" w:type="dxa"/>
              <w:right w:w="0" w:type="dxa"/>
            </w:tcMar>
          </w:tcPr>
          <w:p w14:paraId="4F942B09" w14:textId="77777777" w:rsidR="00962766" w:rsidRPr="00015B9F" w:rsidRDefault="00962766" w:rsidP="00A40D82">
            <w:pPr>
              <w:pStyle w:val="Zkratky2"/>
              <w:spacing w:line="276" w:lineRule="auto"/>
              <w:jc w:val="both"/>
              <w:rPr>
                <w:rFonts w:asciiTheme="minorHAnsi" w:hAnsiTheme="minorHAnsi" w:cs="Tahoma"/>
              </w:rPr>
            </w:pPr>
            <w:r w:rsidRPr="00015B9F">
              <w:rPr>
                <w:rFonts w:asciiTheme="minorHAnsi" w:hAnsiTheme="minorHAnsi" w:cs="Tahoma"/>
              </w:rPr>
              <w:t>Reléový domek</w:t>
            </w:r>
          </w:p>
        </w:tc>
      </w:tr>
      <w:tr w:rsidR="00962766" w:rsidRPr="00015B9F" w14:paraId="1FFCE17C" w14:textId="77777777" w:rsidTr="00A40D82">
        <w:tc>
          <w:tcPr>
            <w:tcW w:w="1250" w:type="dxa"/>
            <w:shd w:val="clear" w:color="auto" w:fill="FFFFFF" w:themeFill="background1"/>
            <w:tcMar>
              <w:top w:w="28" w:type="dxa"/>
              <w:left w:w="0" w:type="dxa"/>
              <w:bottom w:w="28" w:type="dxa"/>
              <w:right w:w="0" w:type="dxa"/>
            </w:tcMar>
          </w:tcPr>
          <w:p w14:paraId="7F1CAB20" w14:textId="77777777" w:rsidR="00962766" w:rsidRPr="00015B9F" w:rsidRDefault="00962766" w:rsidP="00A40D82">
            <w:pPr>
              <w:pStyle w:val="Zkratky1"/>
              <w:spacing w:line="276" w:lineRule="auto"/>
              <w:jc w:val="both"/>
              <w:rPr>
                <w:rFonts w:asciiTheme="minorHAnsi" w:hAnsiTheme="minorHAnsi"/>
                <w:szCs w:val="16"/>
              </w:rPr>
            </w:pPr>
            <w:r w:rsidRPr="00015B9F">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14:paraId="09DDE091" w14:textId="77777777" w:rsidR="00962766" w:rsidRPr="00015B9F" w:rsidRDefault="00962766" w:rsidP="00A40D82">
            <w:pPr>
              <w:pStyle w:val="Zkratky2"/>
              <w:spacing w:line="276" w:lineRule="auto"/>
              <w:jc w:val="both"/>
              <w:rPr>
                <w:rFonts w:asciiTheme="minorHAnsi" w:hAnsiTheme="minorHAnsi" w:cs="Tahoma"/>
              </w:rPr>
            </w:pPr>
            <w:r w:rsidRPr="00015B9F">
              <w:rPr>
                <w:rFonts w:asciiTheme="minorHAnsi" w:hAnsiTheme="minorHAnsi" w:cs="Arial"/>
                <w:bCs/>
              </w:rPr>
              <w:t>Radio Frequency</w:t>
            </w:r>
            <w:r w:rsidRPr="00015B9F">
              <w:rPr>
                <w:rFonts w:asciiTheme="minorHAnsi" w:hAnsiTheme="minorHAnsi" w:cs="Arial"/>
              </w:rPr>
              <w:t xml:space="preserve"> </w:t>
            </w:r>
            <w:r w:rsidRPr="00015B9F">
              <w:rPr>
                <w:rFonts w:asciiTheme="minorHAnsi" w:hAnsiTheme="minorHAnsi" w:cs="Arial"/>
                <w:bCs/>
              </w:rPr>
              <w:t>Identification</w:t>
            </w:r>
          </w:p>
        </w:tc>
      </w:tr>
      <w:tr w:rsidR="00962766" w:rsidRPr="00015B9F" w14:paraId="08398EAE" w14:textId="77777777" w:rsidTr="00A40D82">
        <w:tc>
          <w:tcPr>
            <w:tcW w:w="1250" w:type="dxa"/>
            <w:shd w:val="clear" w:color="auto" w:fill="FFFFFF" w:themeFill="background1"/>
            <w:tcMar>
              <w:top w:w="28" w:type="dxa"/>
              <w:left w:w="0" w:type="dxa"/>
              <w:bottom w:w="28" w:type="dxa"/>
              <w:right w:w="0" w:type="dxa"/>
            </w:tcMar>
          </w:tcPr>
          <w:p w14:paraId="43631E79" w14:textId="77777777" w:rsidR="00962766" w:rsidRPr="00015B9F" w:rsidRDefault="00962766" w:rsidP="00A40D82">
            <w:pPr>
              <w:pStyle w:val="Zkratky1"/>
              <w:spacing w:line="276" w:lineRule="auto"/>
              <w:jc w:val="both"/>
              <w:rPr>
                <w:rFonts w:asciiTheme="minorHAnsi" w:hAnsiTheme="minorHAnsi"/>
                <w:szCs w:val="16"/>
              </w:rPr>
            </w:pPr>
            <w:r w:rsidRPr="00015B9F">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4C94EC49" w14:textId="77777777" w:rsidR="00962766" w:rsidRPr="00015B9F" w:rsidRDefault="00962766" w:rsidP="00A40D82">
            <w:pPr>
              <w:pStyle w:val="Zkratky2"/>
              <w:spacing w:line="276" w:lineRule="auto"/>
              <w:jc w:val="both"/>
              <w:rPr>
                <w:rFonts w:asciiTheme="minorHAnsi" w:hAnsiTheme="minorHAnsi"/>
              </w:rPr>
            </w:pPr>
            <w:r w:rsidRPr="00015B9F">
              <w:rPr>
                <w:rFonts w:asciiTheme="minorHAnsi" w:hAnsiTheme="minorHAnsi" w:cs="Tahoma"/>
              </w:rPr>
              <w:t>Správa elektrotechniky a energetiky</w:t>
            </w:r>
          </w:p>
        </w:tc>
      </w:tr>
      <w:tr w:rsidR="00962766" w:rsidRPr="00015B9F" w14:paraId="6C2F81E7" w14:textId="77777777" w:rsidTr="00A40D82">
        <w:tc>
          <w:tcPr>
            <w:tcW w:w="1250" w:type="dxa"/>
            <w:shd w:val="clear" w:color="auto" w:fill="FFFFFF" w:themeFill="background1"/>
            <w:tcMar>
              <w:top w:w="28" w:type="dxa"/>
              <w:left w:w="0" w:type="dxa"/>
              <w:bottom w:w="28" w:type="dxa"/>
              <w:right w:w="0" w:type="dxa"/>
            </w:tcMar>
          </w:tcPr>
          <w:p w14:paraId="23235ABE" w14:textId="77777777" w:rsidR="00962766" w:rsidRPr="00015B9F" w:rsidRDefault="00962766" w:rsidP="00A40D82">
            <w:pPr>
              <w:pStyle w:val="Zkratky1"/>
              <w:spacing w:line="276" w:lineRule="auto"/>
              <w:jc w:val="both"/>
              <w:rPr>
                <w:rFonts w:asciiTheme="minorHAnsi" w:hAnsiTheme="minorHAnsi"/>
                <w:szCs w:val="16"/>
              </w:rPr>
            </w:pPr>
            <w:r w:rsidRPr="00015B9F">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1E5CE0F9" w14:textId="77777777" w:rsidR="00962766" w:rsidRPr="00015B9F" w:rsidRDefault="00962766" w:rsidP="00A40D82">
            <w:pPr>
              <w:pStyle w:val="Zkratky2"/>
              <w:spacing w:line="276" w:lineRule="auto"/>
              <w:jc w:val="both"/>
              <w:rPr>
                <w:rFonts w:asciiTheme="minorHAnsi" w:hAnsiTheme="minorHAnsi"/>
              </w:rPr>
            </w:pPr>
            <w:r w:rsidRPr="00015B9F">
              <w:rPr>
                <w:rFonts w:asciiTheme="minorHAnsi" w:hAnsiTheme="minorHAnsi" w:cs="Tahoma"/>
              </w:rPr>
              <w:t>Staniční zabezpečovací zařízení</w:t>
            </w:r>
          </w:p>
        </w:tc>
      </w:tr>
      <w:tr w:rsidR="00962766" w:rsidRPr="00015B9F" w14:paraId="326CF831" w14:textId="77777777" w:rsidTr="00A40D82">
        <w:tc>
          <w:tcPr>
            <w:tcW w:w="1250" w:type="dxa"/>
            <w:tcMar>
              <w:top w:w="28" w:type="dxa"/>
              <w:left w:w="0" w:type="dxa"/>
              <w:bottom w:w="28" w:type="dxa"/>
              <w:right w:w="0" w:type="dxa"/>
            </w:tcMar>
          </w:tcPr>
          <w:p w14:paraId="759765C3" w14:textId="77777777" w:rsidR="00962766" w:rsidRPr="00015B9F" w:rsidRDefault="00962766" w:rsidP="00A40D82">
            <w:pPr>
              <w:pStyle w:val="Zkratky1"/>
              <w:spacing w:line="276" w:lineRule="auto"/>
              <w:jc w:val="both"/>
              <w:rPr>
                <w:rFonts w:asciiTheme="minorHAnsi" w:hAnsiTheme="minorHAnsi"/>
                <w:szCs w:val="16"/>
              </w:rPr>
            </w:pPr>
            <w:r w:rsidRPr="00015B9F">
              <w:rPr>
                <w:rFonts w:asciiTheme="minorHAnsi" w:hAnsiTheme="minorHAnsi"/>
                <w:szCs w:val="16"/>
              </w:rPr>
              <w:t xml:space="preserve">SŽDC </w:t>
            </w:r>
            <w:r w:rsidRPr="00015B9F">
              <w:rPr>
                <w:rFonts w:asciiTheme="minorHAnsi" w:hAnsiTheme="minorHAnsi"/>
                <w:szCs w:val="16"/>
              </w:rPr>
              <w:tab/>
            </w:r>
          </w:p>
        </w:tc>
        <w:tc>
          <w:tcPr>
            <w:tcW w:w="7452" w:type="dxa"/>
            <w:tcMar>
              <w:top w:w="28" w:type="dxa"/>
              <w:left w:w="0" w:type="dxa"/>
              <w:bottom w:w="28" w:type="dxa"/>
              <w:right w:w="0" w:type="dxa"/>
            </w:tcMar>
          </w:tcPr>
          <w:p w14:paraId="4C27EAF1" w14:textId="77777777" w:rsidR="00962766" w:rsidRPr="00015B9F" w:rsidRDefault="00962766" w:rsidP="00FD2F86">
            <w:pPr>
              <w:pStyle w:val="Zkratky2"/>
              <w:spacing w:line="276" w:lineRule="auto"/>
              <w:jc w:val="both"/>
              <w:rPr>
                <w:rFonts w:asciiTheme="minorHAnsi" w:hAnsiTheme="minorHAnsi"/>
              </w:rPr>
            </w:pPr>
            <w:r w:rsidRPr="00015B9F">
              <w:rPr>
                <w:rFonts w:asciiTheme="minorHAnsi" w:hAnsiTheme="minorHAnsi"/>
              </w:rPr>
              <w:t>Správa železniční dopravní cesty, státní organizace</w:t>
            </w:r>
          </w:p>
        </w:tc>
      </w:tr>
      <w:tr w:rsidR="00962766" w:rsidRPr="00015B9F" w14:paraId="7DCB374E" w14:textId="77777777" w:rsidTr="00A40D82">
        <w:tc>
          <w:tcPr>
            <w:tcW w:w="1250" w:type="dxa"/>
            <w:tcMar>
              <w:top w:w="28" w:type="dxa"/>
              <w:left w:w="0" w:type="dxa"/>
              <w:bottom w:w="28" w:type="dxa"/>
              <w:right w:w="0" w:type="dxa"/>
            </w:tcMar>
          </w:tcPr>
          <w:p w14:paraId="197A4512" w14:textId="77777777" w:rsidR="00962766" w:rsidRPr="00015B9F" w:rsidRDefault="00962766" w:rsidP="00A40D82">
            <w:pPr>
              <w:pStyle w:val="Zkratky1"/>
              <w:spacing w:line="276" w:lineRule="auto"/>
              <w:jc w:val="both"/>
              <w:rPr>
                <w:rFonts w:asciiTheme="minorHAnsi" w:hAnsiTheme="minorHAnsi"/>
                <w:szCs w:val="16"/>
              </w:rPr>
            </w:pPr>
            <w:r w:rsidRPr="00015B9F">
              <w:rPr>
                <w:rFonts w:asciiTheme="minorHAnsi" w:hAnsiTheme="minorHAnsi"/>
                <w:szCs w:val="16"/>
              </w:rPr>
              <w:t>TEN-T ………</w:t>
            </w:r>
          </w:p>
        </w:tc>
        <w:tc>
          <w:tcPr>
            <w:tcW w:w="7452" w:type="dxa"/>
            <w:tcMar>
              <w:top w:w="28" w:type="dxa"/>
              <w:left w:w="0" w:type="dxa"/>
              <w:bottom w:w="28" w:type="dxa"/>
              <w:right w:w="0" w:type="dxa"/>
            </w:tcMar>
          </w:tcPr>
          <w:p w14:paraId="02B89225" w14:textId="77777777" w:rsidR="00962766" w:rsidRPr="00015B9F" w:rsidRDefault="00962766" w:rsidP="00A40D82">
            <w:pPr>
              <w:pStyle w:val="Zkratky2"/>
              <w:spacing w:line="276" w:lineRule="auto"/>
              <w:jc w:val="both"/>
              <w:rPr>
                <w:rFonts w:asciiTheme="minorHAnsi" w:hAnsiTheme="minorHAnsi"/>
              </w:rPr>
            </w:pPr>
            <w:r w:rsidRPr="00015B9F">
              <w:rPr>
                <w:rFonts w:asciiTheme="minorHAnsi" w:hAnsiTheme="minorHAnsi"/>
              </w:rPr>
              <w:t>Trans-European Transport Networks (transevropská dopravní síť)</w:t>
            </w:r>
          </w:p>
        </w:tc>
      </w:tr>
      <w:tr w:rsidR="00962766" w:rsidRPr="00015B9F" w14:paraId="363318EA" w14:textId="77777777" w:rsidTr="00A40D82">
        <w:tc>
          <w:tcPr>
            <w:tcW w:w="1250" w:type="dxa"/>
            <w:tcMar>
              <w:top w:w="28" w:type="dxa"/>
              <w:left w:w="0" w:type="dxa"/>
              <w:bottom w:w="28" w:type="dxa"/>
              <w:right w:w="0" w:type="dxa"/>
            </w:tcMar>
          </w:tcPr>
          <w:p w14:paraId="7815AF6F" w14:textId="77777777" w:rsidR="00962766" w:rsidRPr="00015B9F" w:rsidRDefault="00962766" w:rsidP="00A40D82">
            <w:pPr>
              <w:pStyle w:val="Zkratky1"/>
              <w:spacing w:line="276" w:lineRule="auto"/>
              <w:jc w:val="both"/>
              <w:rPr>
                <w:rFonts w:asciiTheme="minorHAnsi" w:hAnsiTheme="minorHAnsi"/>
                <w:szCs w:val="16"/>
              </w:rPr>
            </w:pPr>
            <w:r w:rsidRPr="00015B9F">
              <w:rPr>
                <w:rFonts w:asciiTheme="minorHAnsi" w:hAnsiTheme="minorHAnsi"/>
                <w:szCs w:val="16"/>
              </w:rPr>
              <w:t>TV …………..</w:t>
            </w:r>
          </w:p>
        </w:tc>
        <w:tc>
          <w:tcPr>
            <w:tcW w:w="7452" w:type="dxa"/>
            <w:tcMar>
              <w:top w:w="28" w:type="dxa"/>
              <w:left w:w="0" w:type="dxa"/>
              <w:bottom w:w="28" w:type="dxa"/>
              <w:right w:w="0" w:type="dxa"/>
            </w:tcMar>
          </w:tcPr>
          <w:p w14:paraId="72F82F14" w14:textId="77777777" w:rsidR="00962766" w:rsidRPr="00015B9F" w:rsidRDefault="00962766" w:rsidP="00A40D82">
            <w:pPr>
              <w:pStyle w:val="Zkratky2"/>
              <w:spacing w:line="276" w:lineRule="auto"/>
              <w:jc w:val="both"/>
              <w:rPr>
                <w:rFonts w:asciiTheme="minorHAnsi" w:hAnsiTheme="minorHAnsi" w:cs="Tahoma"/>
              </w:rPr>
            </w:pPr>
            <w:r w:rsidRPr="00015B9F">
              <w:rPr>
                <w:rFonts w:asciiTheme="minorHAnsi" w:hAnsiTheme="minorHAnsi" w:cs="Tahoma"/>
              </w:rPr>
              <w:t>Trakční vedení</w:t>
            </w:r>
          </w:p>
        </w:tc>
      </w:tr>
      <w:tr w:rsidR="00962766" w:rsidRPr="00015B9F" w14:paraId="2E6BB346" w14:textId="77777777" w:rsidTr="00A40D82">
        <w:tc>
          <w:tcPr>
            <w:tcW w:w="1250" w:type="dxa"/>
            <w:tcMar>
              <w:top w:w="28" w:type="dxa"/>
              <w:left w:w="0" w:type="dxa"/>
              <w:bottom w:w="28" w:type="dxa"/>
              <w:right w:w="0" w:type="dxa"/>
            </w:tcMar>
          </w:tcPr>
          <w:p w14:paraId="614F8C37" w14:textId="77777777" w:rsidR="00962766" w:rsidRPr="00015B9F" w:rsidRDefault="00962766" w:rsidP="00A40D82">
            <w:pPr>
              <w:pStyle w:val="Zkratky1"/>
              <w:spacing w:line="276" w:lineRule="auto"/>
              <w:jc w:val="both"/>
              <w:rPr>
                <w:rFonts w:asciiTheme="minorHAnsi" w:hAnsiTheme="minorHAnsi"/>
                <w:szCs w:val="16"/>
              </w:rPr>
            </w:pPr>
            <w:r w:rsidRPr="00015B9F">
              <w:rPr>
                <w:rFonts w:asciiTheme="minorHAnsi" w:hAnsiTheme="minorHAnsi"/>
                <w:szCs w:val="16"/>
              </w:rPr>
              <w:t>TZZ ………….</w:t>
            </w:r>
          </w:p>
        </w:tc>
        <w:tc>
          <w:tcPr>
            <w:tcW w:w="7452" w:type="dxa"/>
            <w:tcMar>
              <w:top w:w="28" w:type="dxa"/>
              <w:left w:w="0" w:type="dxa"/>
              <w:bottom w:w="28" w:type="dxa"/>
              <w:right w:w="0" w:type="dxa"/>
            </w:tcMar>
          </w:tcPr>
          <w:p w14:paraId="43C3178F" w14:textId="77777777" w:rsidR="00962766" w:rsidRPr="00015B9F" w:rsidRDefault="00962766" w:rsidP="00A40D82">
            <w:pPr>
              <w:pStyle w:val="Zkratky2"/>
              <w:spacing w:line="276" w:lineRule="auto"/>
              <w:jc w:val="both"/>
              <w:rPr>
                <w:rFonts w:asciiTheme="minorHAnsi" w:hAnsiTheme="minorHAnsi" w:cs="Tahoma"/>
              </w:rPr>
            </w:pPr>
            <w:r w:rsidRPr="00015B9F">
              <w:rPr>
                <w:rFonts w:asciiTheme="minorHAnsi" w:hAnsiTheme="minorHAnsi" w:cs="Tahoma"/>
              </w:rPr>
              <w:t>Traťové zabezpečovací zařízení</w:t>
            </w:r>
          </w:p>
        </w:tc>
      </w:tr>
      <w:tr w:rsidR="00962766" w:rsidRPr="00015B9F" w14:paraId="4F88263A" w14:textId="77777777" w:rsidTr="00A40D82">
        <w:tc>
          <w:tcPr>
            <w:tcW w:w="1250" w:type="dxa"/>
            <w:tcMar>
              <w:top w:w="28" w:type="dxa"/>
              <w:left w:w="0" w:type="dxa"/>
              <w:bottom w:w="28" w:type="dxa"/>
              <w:right w:w="0" w:type="dxa"/>
            </w:tcMar>
          </w:tcPr>
          <w:p w14:paraId="74C9549A" w14:textId="77777777" w:rsidR="00962766" w:rsidRPr="00015B9F" w:rsidRDefault="00962766" w:rsidP="00A40D82">
            <w:pPr>
              <w:pStyle w:val="Zkratky1"/>
              <w:spacing w:line="276" w:lineRule="auto"/>
              <w:jc w:val="both"/>
              <w:rPr>
                <w:rFonts w:asciiTheme="minorHAnsi" w:hAnsiTheme="minorHAnsi"/>
                <w:szCs w:val="16"/>
              </w:rPr>
            </w:pPr>
            <w:r w:rsidRPr="00015B9F">
              <w:rPr>
                <w:rFonts w:asciiTheme="minorHAnsi" w:hAnsiTheme="minorHAnsi"/>
                <w:szCs w:val="16"/>
              </w:rPr>
              <w:t>UTZ ………….</w:t>
            </w:r>
          </w:p>
        </w:tc>
        <w:tc>
          <w:tcPr>
            <w:tcW w:w="7452" w:type="dxa"/>
            <w:tcMar>
              <w:top w:w="28" w:type="dxa"/>
              <w:left w:w="0" w:type="dxa"/>
              <w:bottom w:w="28" w:type="dxa"/>
              <w:right w:w="0" w:type="dxa"/>
            </w:tcMar>
          </w:tcPr>
          <w:p w14:paraId="6ABF7F6B" w14:textId="77777777" w:rsidR="00962766" w:rsidRPr="00015B9F" w:rsidRDefault="00962766" w:rsidP="00A40D82">
            <w:pPr>
              <w:pStyle w:val="Zkratky2"/>
              <w:spacing w:line="276" w:lineRule="auto"/>
              <w:jc w:val="both"/>
              <w:rPr>
                <w:rFonts w:asciiTheme="minorHAnsi" w:hAnsiTheme="minorHAnsi" w:cs="Tahoma"/>
              </w:rPr>
            </w:pPr>
            <w:r w:rsidRPr="00015B9F">
              <w:rPr>
                <w:rFonts w:asciiTheme="minorHAnsi" w:hAnsiTheme="minorHAnsi" w:cs="Tahoma"/>
              </w:rPr>
              <w:t>Určené technické zařízení</w:t>
            </w:r>
          </w:p>
        </w:tc>
      </w:tr>
      <w:tr w:rsidR="00962766" w:rsidRPr="00015B9F" w14:paraId="7CAD8027" w14:textId="77777777" w:rsidTr="00A40D82">
        <w:tc>
          <w:tcPr>
            <w:tcW w:w="1250" w:type="dxa"/>
            <w:tcMar>
              <w:top w:w="28" w:type="dxa"/>
              <w:left w:w="0" w:type="dxa"/>
              <w:bottom w:w="28" w:type="dxa"/>
              <w:right w:w="0" w:type="dxa"/>
            </w:tcMar>
          </w:tcPr>
          <w:p w14:paraId="352F70AA" w14:textId="77777777" w:rsidR="00962766" w:rsidRPr="00015B9F" w:rsidRDefault="00962766" w:rsidP="00A40D82">
            <w:pPr>
              <w:pStyle w:val="Zkratky1"/>
              <w:spacing w:line="276" w:lineRule="auto"/>
              <w:jc w:val="both"/>
              <w:rPr>
                <w:rFonts w:asciiTheme="minorHAnsi" w:hAnsiTheme="minorHAnsi"/>
                <w:szCs w:val="16"/>
              </w:rPr>
            </w:pPr>
            <w:r w:rsidRPr="00015B9F">
              <w:rPr>
                <w:rFonts w:asciiTheme="minorHAnsi" w:hAnsiTheme="minorHAnsi"/>
                <w:szCs w:val="16"/>
              </w:rPr>
              <w:t>ÚSES ……….</w:t>
            </w:r>
          </w:p>
        </w:tc>
        <w:tc>
          <w:tcPr>
            <w:tcW w:w="7452" w:type="dxa"/>
            <w:tcMar>
              <w:top w:w="28" w:type="dxa"/>
              <w:left w:w="0" w:type="dxa"/>
              <w:bottom w:w="28" w:type="dxa"/>
              <w:right w:w="0" w:type="dxa"/>
            </w:tcMar>
          </w:tcPr>
          <w:p w14:paraId="7801EB51" w14:textId="77777777" w:rsidR="00962766" w:rsidRPr="00015B9F" w:rsidRDefault="00962766" w:rsidP="00A40D82">
            <w:pPr>
              <w:pStyle w:val="Zkratky2"/>
              <w:spacing w:line="276" w:lineRule="auto"/>
              <w:jc w:val="both"/>
              <w:rPr>
                <w:rFonts w:asciiTheme="minorHAnsi" w:hAnsiTheme="minorHAnsi" w:cs="Arial"/>
                <w:bCs/>
              </w:rPr>
            </w:pPr>
            <w:r w:rsidRPr="00015B9F">
              <w:rPr>
                <w:rFonts w:asciiTheme="minorHAnsi" w:hAnsiTheme="minorHAnsi"/>
              </w:rPr>
              <w:t>Územní systém ekologické stability</w:t>
            </w:r>
          </w:p>
        </w:tc>
      </w:tr>
      <w:tr w:rsidR="00962766" w:rsidRPr="00015B9F" w14:paraId="7A0AEDB4" w14:textId="77777777" w:rsidTr="00A40D82">
        <w:tc>
          <w:tcPr>
            <w:tcW w:w="1250" w:type="dxa"/>
            <w:tcMar>
              <w:top w:w="28" w:type="dxa"/>
              <w:left w:w="0" w:type="dxa"/>
              <w:bottom w:w="28" w:type="dxa"/>
              <w:right w:w="0" w:type="dxa"/>
            </w:tcMar>
          </w:tcPr>
          <w:p w14:paraId="271A5094" w14:textId="77777777" w:rsidR="00962766" w:rsidRPr="00015B9F" w:rsidRDefault="00962766" w:rsidP="00A40D82">
            <w:pPr>
              <w:pStyle w:val="Zkratky1"/>
              <w:spacing w:line="276" w:lineRule="auto"/>
              <w:jc w:val="both"/>
              <w:rPr>
                <w:rFonts w:asciiTheme="minorHAnsi" w:hAnsiTheme="minorHAnsi"/>
                <w:szCs w:val="16"/>
              </w:rPr>
            </w:pPr>
            <w:r w:rsidRPr="00015B9F">
              <w:rPr>
                <w:rFonts w:asciiTheme="minorHAnsi" w:hAnsiTheme="minorHAnsi"/>
                <w:szCs w:val="16"/>
              </w:rPr>
              <w:t>VKP …………</w:t>
            </w:r>
          </w:p>
        </w:tc>
        <w:tc>
          <w:tcPr>
            <w:tcW w:w="7452" w:type="dxa"/>
            <w:tcMar>
              <w:top w:w="28" w:type="dxa"/>
              <w:left w:w="0" w:type="dxa"/>
              <w:bottom w:w="28" w:type="dxa"/>
              <w:right w:w="0" w:type="dxa"/>
            </w:tcMar>
          </w:tcPr>
          <w:p w14:paraId="379213B6" w14:textId="77777777" w:rsidR="00962766" w:rsidRPr="00015B9F" w:rsidRDefault="00962766" w:rsidP="00A40D82">
            <w:pPr>
              <w:pStyle w:val="Zkratky2"/>
              <w:spacing w:line="276" w:lineRule="auto"/>
              <w:jc w:val="both"/>
              <w:rPr>
                <w:rFonts w:asciiTheme="minorHAnsi" w:hAnsiTheme="minorHAnsi" w:cs="Arial"/>
                <w:bCs/>
              </w:rPr>
            </w:pPr>
            <w:r w:rsidRPr="00015B9F">
              <w:rPr>
                <w:rFonts w:asciiTheme="minorHAnsi" w:hAnsiTheme="minorHAnsi" w:cs="Arial"/>
                <w:bCs/>
              </w:rPr>
              <w:t>Významný krajinný prvek</w:t>
            </w:r>
          </w:p>
        </w:tc>
      </w:tr>
      <w:tr w:rsidR="00962766" w:rsidRPr="00015B9F" w14:paraId="365011ED" w14:textId="77777777" w:rsidTr="00A40D82">
        <w:tc>
          <w:tcPr>
            <w:tcW w:w="1250" w:type="dxa"/>
            <w:tcMar>
              <w:top w:w="28" w:type="dxa"/>
              <w:left w:w="0" w:type="dxa"/>
              <w:bottom w:w="28" w:type="dxa"/>
              <w:right w:w="0" w:type="dxa"/>
            </w:tcMar>
          </w:tcPr>
          <w:p w14:paraId="104E0243" w14:textId="77777777" w:rsidR="00962766" w:rsidRPr="00015B9F" w:rsidRDefault="00962766" w:rsidP="00A40D82">
            <w:pPr>
              <w:pStyle w:val="Zkratky1"/>
              <w:spacing w:line="276" w:lineRule="auto"/>
              <w:jc w:val="both"/>
              <w:rPr>
                <w:rFonts w:asciiTheme="minorHAnsi" w:hAnsiTheme="minorHAnsi"/>
                <w:szCs w:val="16"/>
              </w:rPr>
            </w:pPr>
            <w:r w:rsidRPr="00015B9F">
              <w:rPr>
                <w:rFonts w:asciiTheme="minorHAnsi" w:hAnsiTheme="minorHAnsi"/>
                <w:szCs w:val="16"/>
              </w:rPr>
              <w:t>ZCHÚ ……….</w:t>
            </w:r>
          </w:p>
        </w:tc>
        <w:tc>
          <w:tcPr>
            <w:tcW w:w="7452" w:type="dxa"/>
            <w:tcMar>
              <w:top w:w="28" w:type="dxa"/>
              <w:left w:w="0" w:type="dxa"/>
              <w:bottom w:w="28" w:type="dxa"/>
              <w:right w:w="0" w:type="dxa"/>
            </w:tcMar>
          </w:tcPr>
          <w:p w14:paraId="1BB97F29" w14:textId="77777777" w:rsidR="00962766" w:rsidRPr="00015B9F" w:rsidRDefault="00962766" w:rsidP="00A40D82">
            <w:pPr>
              <w:pStyle w:val="Zkratky2"/>
              <w:spacing w:line="276" w:lineRule="auto"/>
              <w:jc w:val="both"/>
              <w:rPr>
                <w:rFonts w:asciiTheme="minorHAnsi" w:hAnsiTheme="minorHAnsi" w:cs="Tahoma"/>
              </w:rPr>
            </w:pPr>
            <w:r w:rsidRPr="00015B9F">
              <w:rPr>
                <w:rFonts w:asciiTheme="minorHAnsi" w:hAnsiTheme="minorHAnsi" w:cs="Tahoma"/>
              </w:rPr>
              <w:t>Zvláště chráněné území</w:t>
            </w:r>
          </w:p>
        </w:tc>
      </w:tr>
      <w:tr w:rsidR="00962766" w:rsidRPr="006C33D8" w14:paraId="6626A97C" w14:textId="77777777" w:rsidTr="00A40D82">
        <w:tc>
          <w:tcPr>
            <w:tcW w:w="1250" w:type="dxa"/>
            <w:tcMar>
              <w:top w:w="28" w:type="dxa"/>
              <w:left w:w="0" w:type="dxa"/>
              <w:bottom w:w="28" w:type="dxa"/>
              <w:right w:w="0" w:type="dxa"/>
            </w:tcMar>
          </w:tcPr>
          <w:p w14:paraId="38CC7642" w14:textId="77777777" w:rsidR="00962766" w:rsidRPr="00015B9F" w:rsidRDefault="00962766" w:rsidP="00A40D82">
            <w:pPr>
              <w:pStyle w:val="Zkratky1"/>
              <w:spacing w:line="276" w:lineRule="auto"/>
              <w:jc w:val="both"/>
              <w:rPr>
                <w:rFonts w:asciiTheme="minorHAnsi" w:hAnsiTheme="minorHAnsi"/>
                <w:szCs w:val="16"/>
              </w:rPr>
            </w:pPr>
            <w:r w:rsidRPr="00015B9F">
              <w:rPr>
                <w:rFonts w:asciiTheme="minorHAnsi" w:hAnsiTheme="minorHAnsi"/>
                <w:szCs w:val="16"/>
              </w:rPr>
              <w:t>ZZ …………..</w:t>
            </w:r>
          </w:p>
        </w:tc>
        <w:tc>
          <w:tcPr>
            <w:tcW w:w="7452" w:type="dxa"/>
            <w:tcMar>
              <w:top w:w="28" w:type="dxa"/>
              <w:left w:w="0" w:type="dxa"/>
              <w:bottom w:w="28" w:type="dxa"/>
              <w:right w:w="0" w:type="dxa"/>
            </w:tcMar>
          </w:tcPr>
          <w:p w14:paraId="16E18E8E" w14:textId="77777777" w:rsidR="00962766" w:rsidRPr="00015B9F" w:rsidRDefault="00962766" w:rsidP="00A40D82">
            <w:pPr>
              <w:pStyle w:val="Zkratky2"/>
              <w:spacing w:line="276" w:lineRule="auto"/>
              <w:jc w:val="both"/>
              <w:rPr>
                <w:rFonts w:asciiTheme="minorHAnsi" w:hAnsiTheme="minorHAnsi" w:cs="Tahoma"/>
              </w:rPr>
            </w:pPr>
            <w:r w:rsidRPr="00015B9F">
              <w:rPr>
                <w:rFonts w:asciiTheme="minorHAnsi" w:hAnsiTheme="minorHAnsi" w:cs="Tahoma"/>
              </w:rPr>
              <w:t>Zabezpečovací zařízení</w:t>
            </w:r>
          </w:p>
        </w:tc>
      </w:tr>
      <w:tr w:rsidR="00015B9F" w:rsidRPr="006C33D8" w14:paraId="0ECC40B9" w14:textId="77777777" w:rsidTr="00A40D82">
        <w:tc>
          <w:tcPr>
            <w:tcW w:w="1250" w:type="dxa"/>
            <w:tcMar>
              <w:top w:w="28" w:type="dxa"/>
              <w:left w:w="0" w:type="dxa"/>
              <w:bottom w:w="28" w:type="dxa"/>
              <w:right w:w="0" w:type="dxa"/>
            </w:tcMar>
          </w:tcPr>
          <w:p w14:paraId="4B94F38A" w14:textId="7A51E468" w:rsidR="00015B9F" w:rsidRPr="00015B9F" w:rsidRDefault="00015B9F" w:rsidP="00A40D82">
            <w:pPr>
              <w:pStyle w:val="Zkratky1"/>
              <w:spacing w:line="276" w:lineRule="auto"/>
              <w:jc w:val="both"/>
              <w:rPr>
                <w:rFonts w:asciiTheme="minorHAnsi" w:hAnsiTheme="minorHAnsi"/>
                <w:szCs w:val="16"/>
              </w:rPr>
            </w:pPr>
            <w:r>
              <w:rPr>
                <w:rFonts w:asciiTheme="minorHAnsi" w:hAnsiTheme="minorHAnsi"/>
                <w:szCs w:val="16"/>
              </w:rPr>
              <w:t>ŽST…………..</w:t>
            </w:r>
          </w:p>
        </w:tc>
        <w:tc>
          <w:tcPr>
            <w:tcW w:w="7452" w:type="dxa"/>
            <w:tcMar>
              <w:top w:w="28" w:type="dxa"/>
              <w:left w:w="0" w:type="dxa"/>
              <w:bottom w:w="28" w:type="dxa"/>
              <w:right w:w="0" w:type="dxa"/>
            </w:tcMar>
          </w:tcPr>
          <w:p w14:paraId="2C4FDC89" w14:textId="51F7972F" w:rsidR="00015B9F" w:rsidRPr="00015B9F" w:rsidRDefault="00015B9F" w:rsidP="00A40D82">
            <w:pPr>
              <w:pStyle w:val="Zkratky2"/>
              <w:spacing w:line="276" w:lineRule="auto"/>
              <w:jc w:val="both"/>
              <w:rPr>
                <w:rFonts w:asciiTheme="minorHAnsi" w:hAnsiTheme="minorHAnsi" w:cs="Tahoma"/>
              </w:rPr>
            </w:pPr>
            <w:r>
              <w:rPr>
                <w:rFonts w:asciiTheme="minorHAnsi" w:hAnsiTheme="minorHAnsi" w:cs="Tahoma"/>
              </w:rPr>
              <w:t>Železniční stanice</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79A0B316" w14:textId="77777777" w:rsidTr="00F23844">
        <w:tc>
          <w:tcPr>
            <w:tcW w:w="1250" w:type="dxa"/>
            <w:tcMar>
              <w:top w:w="28" w:type="dxa"/>
              <w:left w:w="0" w:type="dxa"/>
              <w:bottom w:w="28" w:type="dxa"/>
              <w:right w:w="0" w:type="dxa"/>
            </w:tcMar>
          </w:tcPr>
          <w:p w14:paraId="7440FA52" w14:textId="77777777" w:rsidR="0069470F" w:rsidRPr="002454AA" w:rsidRDefault="0069470F" w:rsidP="002454AA">
            <w:pPr>
              <w:pStyle w:val="Zkratky1"/>
            </w:pPr>
          </w:p>
        </w:tc>
        <w:tc>
          <w:tcPr>
            <w:tcW w:w="7452" w:type="dxa"/>
            <w:tcMar>
              <w:top w:w="28" w:type="dxa"/>
              <w:left w:w="0" w:type="dxa"/>
              <w:bottom w:w="28" w:type="dxa"/>
              <w:right w:w="0" w:type="dxa"/>
            </w:tcMar>
          </w:tcPr>
          <w:p w14:paraId="7BD01ACA" w14:textId="77777777" w:rsidR="0069470F" w:rsidRPr="006115D3" w:rsidRDefault="0069470F" w:rsidP="002454AA">
            <w:pPr>
              <w:pStyle w:val="Zkratky2"/>
            </w:pPr>
          </w:p>
        </w:tc>
      </w:tr>
      <w:tr w:rsidR="0069470F" w:rsidRPr="00AD0C7B" w14:paraId="46C67F20" w14:textId="77777777" w:rsidTr="00F23844">
        <w:tc>
          <w:tcPr>
            <w:tcW w:w="1250" w:type="dxa"/>
            <w:tcMar>
              <w:top w:w="28" w:type="dxa"/>
              <w:left w:w="0" w:type="dxa"/>
              <w:bottom w:w="28" w:type="dxa"/>
              <w:right w:w="0" w:type="dxa"/>
            </w:tcMar>
          </w:tcPr>
          <w:p w14:paraId="25034F00" w14:textId="77777777" w:rsidR="0069470F" w:rsidRPr="002454AA" w:rsidRDefault="0069470F" w:rsidP="002454AA">
            <w:pPr>
              <w:pStyle w:val="Zkratky1"/>
            </w:pPr>
          </w:p>
        </w:tc>
        <w:tc>
          <w:tcPr>
            <w:tcW w:w="7452" w:type="dxa"/>
            <w:tcMar>
              <w:top w:w="28" w:type="dxa"/>
              <w:left w:w="0" w:type="dxa"/>
              <w:bottom w:w="28" w:type="dxa"/>
              <w:right w:w="0" w:type="dxa"/>
            </w:tcMar>
          </w:tcPr>
          <w:p w14:paraId="0AFA7E28" w14:textId="77777777" w:rsidR="0069470F" w:rsidRPr="006115D3" w:rsidRDefault="0069470F" w:rsidP="002454AA">
            <w:pPr>
              <w:pStyle w:val="Zkratky2"/>
            </w:pPr>
          </w:p>
        </w:tc>
      </w:tr>
      <w:tr w:rsidR="0069470F" w:rsidRPr="00AD0C7B" w14:paraId="00C6E6E8" w14:textId="77777777" w:rsidTr="00F23844">
        <w:tc>
          <w:tcPr>
            <w:tcW w:w="1250" w:type="dxa"/>
            <w:tcMar>
              <w:top w:w="28" w:type="dxa"/>
              <w:left w:w="0" w:type="dxa"/>
              <w:bottom w:w="28" w:type="dxa"/>
              <w:right w:w="0" w:type="dxa"/>
            </w:tcMar>
          </w:tcPr>
          <w:p w14:paraId="4807CA1D" w14:textId="77777777" w:rsidR="0069470F" w:rsidRPr="002454AA" w:rsidRDefault="0069470F" w:rsidP="002454AA">
            <w:pPr>
              <w:pStyle w:val="Zkratky1"/>
            </w:pPr>
          </w:p>
        </w:tc>
        <w:tc>
          <w:tcPr>
            <w:tcW w:w="7452" w:type="dxa"/>
            <w:tcMar>
              <w:top w:w="28" w:type="dxa"/>
              <w:left w:w="0" w:type="dxa"/>
              <w:bottom w:w="28" w:type="dxa"/>
              <w:right w:w="0" w:type="dxa"/>
            </w:tcMar>
          </w:tcPr>
          <w:p w14:paraId="6DE18C0E" w14:textId="77777777" w:rsidR="0069470F" w:rsidRPr="006115D3" w:rsidRDefault="0069470F" w:rsidP="002454AA">
            <w:pPr>
              <w:pStyle w:val="Zkratky2"/>
            </w:pPr>
          </w:p>
        </w:tc>
      </w:tr>
    </w:tbl>
    <w:p w14:paraId="69950275" w14:textId="77777777" w:rsidR="00AD0C7B" w:rsidRDefault="00AD0C7B">
      <w:r>
        <w:br w:type="page"/>
      </w:r>
    </w:p>
    <w:p w14:paraId="148C3AD8" w14:textId="77777777" w:rsidR="0069470F" w:rsidRDefault="0069470F" w:rsidP="0069470F">
      <w:pPr>
        <w:pStyle w:val="Nadpis2-1"/>
      </w:pPr>
      <w:bookmarkStart w:id="1" w:name="_Toc7077108"/>
      <w:bookmarkStart w:id="2" w:name="_Toc62539833"/>
      <w:r>
        <w:lastRenderedPageBreak/>
        <w:t xml:space="preserve">SPECIFIKACE </w:t>
      </w:r>
      <w:r w:rsidRPr="00BB2C9A">
        <w:t>PŘEDMĚTU</w:t>
      </w:r>
      <w:r>
        <w:t xml:space="preserve"> DÍLA</w:t>
      </w:r>
      <w:bookmarkEnd w:id="1"/>
      <w:bookmarkEnd w:id="2"/>
    </w:p>
    <w:p w14:paraId="62BA2478" w14:textId="77777777" w:rsidR="0069470F" w:rsidRDefault="0069470F" w:rsidP="00CC396D">
      <w:pPr>
        <w:pStyle w:val="Nadpis2-2"/>
      </w:pPr>
      <w:bookmarkStart w:id="3" w:name="_Toc7077109"/>
      <w:bookmarkStart w:id="4" w:name="_Toc62539834"/>
      <w:r>
        <w:t>Účel a rozsah předmětu Díla</w:t>
      </w:r>
      <w:bookmarkEnd w:id="3"/>
      <w:bookmarkEnd w:id="4"/>
    </w:p>
    <w:p w14:paraId="1A15EBAF" w14:textId="7E0ACC1F" w:rsidR="0069470F" w:rsidRPr="00A20883" w:rsidRDefault="0069470F" w:rsidP="0069470F">
      <w:pPr>
        <w:pStyle w:val="Text2-1"/>
      </w:pPr>
      <w:r w:rsidRPr="00A20883">
        <w:t xml:space="preserve">Předmětem </w:t>
      </w:r>
      <w:r w:rsidR="00622A53" w:rsidRPr="00A20883">
        <w:t>D</w:t>
      </w:r>
      <w:r w:rsidRPr="00A20883">
        <w:t xml:space="preserve">íla je </w:t>
      </w:r>
      <w:r w:rsidR="00E53053" w:rsidRPr="00A20883">
        <w:t xml:space="preserve">vyhotovení Projektové dokumentace pro stavební povolení, Projektové dokumentace pro provádění stavby a Zhotovení stavby </w:t>
      </w:r>
      <w:r w:rsidR="00E53053" w:rsidRPr="0033536D">
        <w:rPr>
          <w:rStyle w:val="Tun"/>
        </w:rPr>
        <w:t>„</w:t>
      </w:r>
      <w:r w:rsidR="009058D4" w:rsidRPr="0033536D">
        <w:rPr>
          <w:b/>
        </w:rPr>
        <w:t>Rekonstrukce PZS VÚD přejezdu P7719 v km 16,807 trati Milotice nad Opavou – Vrbno pod Pradědem</w:t>
      </w:r>
      <w:r w:rsidR="00E53053" w:rsidRPr="0033536D">
        <w:rPr>
          <w:rStyle w:val="Tun"/>
        </w:rPr>
        <w:t>“</w:t>
      </w:r>
      <w:r w:rsidR="0080457C" w:rsidRPr="00A20883">
        <w:t>, jejímž cílem je zvýšení bezpečnosti železniční i silniční dopravy</w:t>
      </w:r>
      <w:r w:rsidR="00CA6164" w:rsidRPr="00A20883">
        <w:t>.</w:t>
      </w:r>
      <w:r w:rsidR="0080457C" w:rsidRPr="00A20883">
        <w:t xml:space="preserve"> </w:t>
      </w:r>
    </w:p>
    <w:p w14:paraId="55FF551E" w14:textId="4BCA60AD" w:rsidR="0080457C" w:rsidRPr="00A20883" w:rsidRDefault="0080457C" w:rsidP="0080457C">
      <w:pPr>
        <w:pStyle w:val="Text2-1"/>
      </w:pPr>
      <w:r w:rsidRPr="00A20883">
        <w:t>Rozsah</w:t>
      </w:r>
      <w:r w:rsidR="00622A53" w:rsidRPr="00A20883">
        <w:t xml:space="preserve"> D</w:t>
      </w:r>
      <w:r w:rsidRPr="00A20883">
        <w:t xml:space="preserve">íla </w:t>
      </w:r>
      <w:r w:rsidRPr="0033536D">
        <w:rPr>
          <w:rStyle w:val="Tun"/>
        </w:rPr>
        <w:t>„</w:t>
      </w:r>
      <w:r w:rsidR="00737A60" w:rsidRPr="0033536D">
        <w:rPr>
          <w:b/>
        </w:rPr>
        <w:t>Rekonstrukce PZS VÚD přejezdu P7719 v km 16,807 trati Milotice nad Opavou – Vrbno pod Pradědem</w:t>
      </w:r>
      <w:r w:rsidRPr="0033536D">
        <w:rPr>
          <w:rStyle w:val="Tun"/>
        </w:rPr>
        <w:t>“</w:t>
      </w:r>
      <w:r w:rsidRPr="00A20883">
        <w:t xml:space="preserve"> je:</w:t>
      </w:r>
    </w:p>
    <w:p w14:paraId="3F7130BF"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7467E8D9" w14:textId="77777777"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7B48BBA5" w14:textId="77777777" w:rsidR="00EC54F5" w:rsidRDefault="00EC54F5" w:rsidP="00EC54F5">
      <w:pPr>
        <w:pStyle w:val="Text2-2"/>
      </w:pPr>
      <w:bookmarkStart w:id="5" w:name="_Hlk60642845"/>
      <w:r w:rsidRPr="00D74ECC">
        <w:t xml:space="preserve">Zajištění vydání vyjádření dle § 90 odst. 2 zákona 183/2006 v platném znění. </w:t>
      </w:r>
      <w:r w:rsidRPr="0054095D">
        <w:t>Zjistí-li se, že</w:t>
      </w:r>
      <w:r w:rsidRPr="0054095D">
        <w:rPr>
          <w:b/>
        </w:rPr>
        <w:t xml:space="preserve"> stavba bude vyžadovat i územní rozhodnutí, tak je požadováno jednak, aby byla Projektová dokumentace pro stavební povolení upravena na Projektovou dokumentaci pro společné povolení, a dále aby bylo v takovém případě namísto žádosti o</w:t>
      </w:r>
      <w:r>
        <w:rPr>
          <w:b/>
        </w:rPr>
        <w:t> </w:t>
      </w:r>
      <w:r w:rsidRPr="0054095D">
        <w:rPr>
          <w:b/>
        </w:rPr>
        <w:t xml:space="preserve">stavební povolení podána žádost o společné povolení </w:t>
      </w:r>
      <w:r w:rsidRPr="0054095D">
        <w:t>(viz</w:t>
      </w:r>
      <w:r>
        <w:t> </w:t>
      </w:r>
      <w:r w:rsidRPr="0054095D">
        <w:t>§</w:t>
      </w:r>
      <w:r>
        <w:t> </w:t>
      </w:r>
      <w:r w:rsidRPr="0054095D">
        <w:t>94l stavebního zákona)</w:t>
      </w:r>
      <w:r w:rsidRPr="0054095D">
        <w:rPr>
          <w:b/>
        </w:rPr>
        <w:t xml:space="preserve"> jejímž výsledkem bude vydání pravomocného společného povolení</w:t>
      </w:r>
      <w:r w:rsidRPr="00D74ECC">
        <w:t>.</w:t>
      </w:r>
    </w:p>
    <w:bookmarkEnd w:id="5"/>
    <w:p w14:paraId="515CC863" w14:textId="77777777" w:rsidR="00421FEC" w:rsidRDefault="00421FEC" w:rsidP="00421FEC">
      <w:pPr>
        <w:pStyle w:val="Text2-2"/>
      </w:pPr>
      <w:r w:rsidRPr="00564E35">
        <w:rPr>
          <w:rStyle w:val="Tun"/>
        </w:rPr>
        <w:t>Zhotovení Díla</w:t>
      </w:r>
      <w:r>
        <w:t xml:space="preserve"> dle schválené Projektové dokumentace a pravomocného stavebního povolení.</w:t>
      </w:r>
    </w:p>
    <w:p w14:paraId="481C926A" w14:textId="77777777" w:rsidR="00EC54F5" w:rsidRPr="009058D4" w:rsidRDefault="00EC54F5" w:rsidP="00EC54F5">
      <w:pPr>
        <w:pStyle w:val="Text2-2"/>
      </w:pPr>
      <w:r w:rsidRPr="009058D4">
        <w:t>Zhotovení tabulk</w:t>
      </w:r>
      <w:r>
        <w:t>y přejezdu,</w:t>
      </w:r>
      <w:r w:rsidRPr="009058D4">
        <w:t xml:space="preserve"> </w:t>
      </w:r>
      <w:bookmarkStart w:id="6" w:name="_Hlk60643111"/>
      <w:r>
        <w:t xml:space="preserve">případně závěrové tabulky, situačního schéma </w:t>
      </w:r>
      <w:bookmarkEnd w:id="6"/>
      <w:r>
        <w:t>a </w:t>
      </w:r>
      <w:r w:rsidRPr="00592705">
        <w:t>jejich odsouhlasení Správou železnic, státní organizace (dále jen „SŽ“), C</w:t>
      </w:r>
      <w:r>
        <w:t>entrum telematiky a diagnostiky</w:t>
      </w:r>
      <w:r w:rsidRPr="009058D4">
        <w:t xml:space="preserve">. </w:t>
      </w:r>
    </w:p>
    <w:p w14:paraId="2CBD6897" w14:textId="77777777" w:rsidR="005E5BC5" w:rsidRPr="00CA6164" w:rsidRDefault="005E5BC5" w:rsidP="005E5BC5">
      <w:pPr>
        <w:pStyle w:val="Text2-2"/>
        <w:rPr>
          <w:rStyle w:val="Tun"/>
          <w:b w:val="0"/>
        </w:rPr>
      </w:pPr>
      <w:r w:rsidRPr="00CA6164">
        <w:rPr>
          <w:rStyle w:val="Tun"/>
          <w:b w:val="0"/>
        </w:rPr>
        <w:t>Posouzení shody s TSI oprávněnou osobou a nezávislé posouzení bezpečnosti, analýze a hodnocení rizik změny železniční infrastruktury, provedených podle článků nařízení Komise (EU) č. 402/2013.</w:t>
      </w:r>
    </w:p>
    <w:p w14:paraId="79624218" w14:textId="77777777"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14:paraId="79D305A7" w14:textId="5F409A46" w:rsidR="00622A53" w:rsidRPr="00CA6164" w:rsidRDefault="00622A53" w:rsidP="0069769D">
      <w:pPr>
        <w:pStyle w:val="Text2-2"/>
      </w:pPr>
      <w:r w:rsidRPr="00CA6164">
        <w:t xml:space="preserve">Součástí díla je i zajištění publicity stavby, viz </w:t>
      </w:r>
      <w:r w:rsidR="00665B6B" w:rsidRPr="00CA6164">
        <w:fldChar w:fldCharType="begin"/>
      </w:r>
      <w:r w:rsidR="00665B6B" w:rsidRPr="00CA6164">
        <w:instrText xml:space="preserve"> REF _Ref3280427 \r \h </w:instrText>
      </w:r>
      <w:r w:rsidR="00CA6164">
        <w:instrText xml:space="preserve"> \* MERGEFORMAT </w:instrText>
      </w:r>
      <w:r w:rsidR="00665B6B" w:rsidRPr="00CA6164">
        <w:fldChar w:fldCharType="separate"/>
      </w:r>
      <w:r w:rsidR="00DB41CA" w:rsidRPr="00CA6164">
        <w:t>4.24</w:t>
      </w:r>
      <w:r w:rsidR="00665B6B" w:rsidRPr="00CA6164">
        <w:fldChar w:fldCharType="end"/>
      </w:r>
      <w:r w:rsidRPr="00CA6164">
        <w:t xml:space="preserve"> Publicita.</w:t>
      </w:r>
    </w:p>
    <w:p w14:paraId="2F8CD732" w14:textId="77777777" w:rsidR="00622A53" w:rsidRDefault="00622A53" w:rsidP="00622A53">
      <w:pPr>
        <w:pStyle w:val="Text2-1"/>
      </w:pPr>
      <w:r>
        <w:t>Případné rozšíření rozsahu stavby nad rámec stanovený těmito zadávacími podmínkami je nutné vždy předem projednat s Objednatelem Díla.</w:t>
      </w:r>
    </w:p>
    <w:p w14:paraId="492878FF" w14:textId="77777777" w:rsidR="0069470F" w:rsidRDefault="0069470F" w:rsidP="0069470F">
      <w:pPr>
        <w:pStyle w:val="Nadpis2-2"/>
      </w:pPr>
      <w:bookmarkStart w:id="7" w:name="_Toc56686775"/>
      <w:bookmarkStart w:id="8" w:name="_Toc56686777"/>
      <w:bookmarkStart w:id="9" w:name="_Toc56686779"/>
      <w:bookmarkStart w:id="10" w:name="_Toc56686781"/>
      <w:bookmarkStart w:id="11" w:name="_Toc56686785"/>
      <w:bookmarkStart w:id="12" w:name="_Toc56686787"/>
      <w:bookmarkStart w:id="13" w:name="_Toc7077110"/>
      <w:bookmarkStart w:id="14" w:name="_Ref57129436"/>
      <w:bookmarkStart w:id="15" w:name="_Toc62539835"/>
      <w:bookmarkEnd w:id="7"/>
      <w:bookmarkEnd w:id="8"/>
      <w:bookmarkEnd w:id="9"/>
      <w:bookmarkEnd w:id="10"/>
      <w:bookmarkEnd w:id="11"/>
      <w:bookmarkEnd w:id="12"/>
      <w:r>
        <w:t>Umístění stavby</w:t>
      </w:r>
      <w:bookmarkEnd w:id="13"/>
      <w:bookmarkEnd w:id="14"/>
      <w:bookmarkEnd w:id="15"/>
    </w:p>
    <w:p w14:paraId="30B6B4B1" w14:textId="77777777"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2B82E709" w14:textId="77777777" w:rsidTr="005E7A26">
        <w:tc>
          <w:tcPr>
            <w:tcW w:w="3289" w:type="dxa"/>
            <w:shd w:val="clear" w:color="auto" w:fill="auto"/>
          </w:tcPr>
          <w:p w14:paraId="6C3EACE9" w14:textId="77777777" w:rsidR="003C4D88" w:rsidRPr="00EB27B7" w:rsidRDefault="003C4D88">
            <w:pPr>
              <w:pStyle w:val="Tabulka-8"/>
              <w:rPr>
                <w:b/>
              </w:rPr>
            </w:pPr>
            <w:r w:rsidRPr="00EB27B7">
              <w:rPr>
                <w:b/>
              </w:rPr>
              <w:t>K</w:t>
            </w:r>
            <w:r>
              <w:rPr>
                <w:b/>
              </w:rPr>
              <w:t>raj</w:t>
            </w:r>
          </w:p>
        </w:tc>
        <w:tc>
          <w:tcPr>
            <w:tcW w:w="4791" w:type="dxa"/>
            <w:shd w:val="clear" w:color="auto" w:fill="auto"/>
          </w:tcPr>
          <w:p w14:paraId="3B7C52D7" w14:textId="0FA45C76" w:rsidR="003C4D88" w:rsidRPr="005A2CE9" w:rsidRDefault="00CA6164" w:rsidP="00665B6B">
            <w:pPr>
              <w:pStyle w:val="Tabulka-7"/>
            </w:pPr>
            <w:r>
              <w:t>Moravskoslezský</w:t>
            </w:r>
          </w:p>
        </w:tc>
      </w:tr>
      <w:tr w:rsidR="003C4D88" w:rsidRPr="005A2CE9" w14:paraId="7424F555" w14:textId="77777777" w:rsidTr="005E7A26">
        <w:tc>
          <w:tcPr>
            <w:tcW w:w="3289" w:type="dxa"/>
          </w:tcPr>
          <w:p w14:paraId="57E61172" w14:textId="77777777" w:rsidR="003C4D88" w:rsidRPr="00EB27B7" w:rsidRDefault="003C4D88">
            <w:pPr>
              <w:pStyle w:val="Tabulka-8"/>
              <w:rPr>
                <w:b/>
              </w:rPr>
            </w:pPr>
            <w:r>
              <w:rPr>
                <w:b/>
              </w:rPr>
              <w:t xml:space="preserve">Okres </w:t>
            </w:r>
          </w:p>
        </w:tc>
        <w:tc>
          <w:tcPr>
            <w:tcW w:w="4791" w:type="dxa"/>
          </w:tcPr>
          <w:p w14:paraId="30381FB3" w14:textId="784BF2B5" w:rsidR="003C4D88" w:rsidRPr="005A2CE9" w:rsidRDefault="006F4097" w:rsidP="00665B6B">
            <w:pPr>
              <w:pStyle w:val="Tabulka-7"/>
            </w:pPr>
            <w:r>
              <w:t>Bruntál</w:t>
            </w:r>
          </w:p>
        </w:tc>
      </w:tr>
      <w:tr w:rsidR="003C4D88" w:rsidRPr="005A2CE9" w14:paraId="030B199D" w14:textId="77777777" w:rsidTr="005E7A26">
        <w:tc>
          <w:tcPr>
            <w:tcW w:w="3289" w:type="dxa"/>
          </w:tcPr>
          <w:p w14:paraId="48E4BFE1" w14:textId="77777777" w:rsidR="003C4D88" w:rsidRPr="00EB27B7" w:rsidRDefault="003C4D88">
            <w:pPr>
              <w:pStyle w:val="Tabulka-8"/>
              <w:rPr>
                <w:b/>
              </w:rPr>
            </w:pPr>
            <w:r>
              <w:rPr>
                <w:b/>
              </w:rPr>
              <w:t>Katastrální území</w:t>
            </w:r>
          </w:p>
        </w:tc>
        <w:tc>
          <w:tcPr>
            <w:tcW w:w="4791" w:type="dxa"/>
          </w:tcPr>
          <w:p w14:paraId="0AA1FA47" w14:textId="585495E0" w:rsidR="003C4D88" w:rsidRPr="005A2CE9" w:rsidRDefault="009058D4" w:rsidP="00665B6B">
            <w:pPr>
              <w:pStyle w:val="Tabulka-7"/>
            </w:pPr>
            <w:r>
              <w:t>Karlovice ve Slezsku</w:t>
            </w:r>
          </w:p>
        </w:tc>
      </w:tr>
      <w:tr w:rsidR="003C4D88" w:rsidRPr="005A2CE9" w14:paraId="2C348E93" w14:textId="77777777" w:rsidTr="005E7A26">
        <w:tc>
          <w:tcPr>
            <w:tcW w:w="3289" w:type="dxa"/>
          </w:tcPr>
          <w:p w14:paraId="5BE248C4" w14:textId="77777777" w:rsidR="003C4D88" w:rsidRPr="00EB27B7" w:rsidRDefault="003C4D88">
            <w:pPr>
              <w:pStyle w:val="Tabulka-8"/>
              <w:rPr>
                <w:b/>
              </w:rPr>
            </w:pPr>
            <w:r>
              <w:rPr>
                <w:b/>
              </w:rPr>
              <w:t xml:space="preserve">Traťový úsek </w:t>
            </w:r>
          </w:p>
        </w:tc>
        <w:tc>
          <w:tcPr>
            <w:tcW w:w="4791" w:type="dxa"/>
          </w:tcPr>
          <w:p w14:paraId="130E71E8" w14:textId="461295D9" w:rsidR="003C4D88" w:rsidRPr="005A2CE9" w:rsidRDefault="006F4097" w:rsidP="00665B6B">
            <w:pPr>
              <w:pStyle w:val="Tabulka-7"/>
            </w:pPr>
            <w:r>
              <w:t>22</w:t>
            </w:r>
            <w:r w:rsidR="009058D4">
              <w:t>41</w:t>
            </w:r>
          </w:p>
        </w:tc>
      </w:tr>
      <w:tr w:rsidR="003C4D88" w:rsidRPr="005A2CE9" w14:paraId="6EDE6DF3" w14:textId="77777777" w:rsidTr="005E7A26">
        <w:tc>
          <w:tcPr>
            <w:tcW w:w="3289" w:type="dxa"/>
          </w:tcPr>
          <w:p w14:paraId="774E6734" w14:textId="77777777" w:rsidR="003C4D88" w:rsidRPr="00EB27B7" w:rsidRDefault="003C4D88">
            <w:pPr>
              <w:pStyle w:val="Tabulka-8"/>
              <w:rPr>
                <w:b/>
              </w:rPr>
            </w:pPr>
            <w:r>
              <w:rPr>
                <w:b/>
              </w:rPr>
              <w:t xml:space="preserve">Definiční úsek </w:t>
            </w:r>
          </w:p>
        </w:tc>
        <w:tc>
          <w:tcPr>
            <w:tcW w:w="4791" w:type="dxa"/>
          </w:tcPr>
          <w:p w14:paraId="15DA32E0" w14:textId="7685D2CC" w:rsidR="003C4D88" w:rsidRPr="005A2CE9" w:rsidRDefault="006F4097" w:rsidP="00665B6B">
            <w:pPr>
              <w:pStyle w:val="Tabulka-7"/>
            </w:pPr>
            <w:r>
              <w:t>0</w:t>
            </w:r>
            <w:r w:rsidR="009058D4">
              <w:t>8</w:t>
            </w:r>
          </w:p>
        </w:tc>
      </w:tr>
      <w:tr w:rsidR="00FC4AD3" w:rsidRPr="005A2CE9" w14:paraId="353FB32B" w14:textId="77777777" w:rsidTr="005E7A26">
        <w:tc>
          <w:tcPr>
            <w:tcW w:w="3289" w:type="dxa"/>
          </w:tcPr>
          <w:p w14:paraId="662CF46B" w14:textId="77777777" w:rsidR="00FC4AD3" w:rsidRDefault="00FC4AD3">
            <w:pPr>
              <w:pStyle w:val="Tabulka-8"/>
              <w:rPr>
                <w:b/>
              </w:rPr>
            </w:pPr>
            <w:r w:rsidRPr="00FC4AD3">
              <w:rPr>
                <w:b/>
              </w:rPr>
              <w:t>Staničení začátku a konce stavby</w:t>
            </w:r>
          </w:p>
        </w:tc>
        <w:tc>
          <w:tcPr>
            <w:tcW w:w="4791" w:type="dxa"/>
          </w:tcPr>
          <w:p w14:paraId="65A9917F" w14:textId="0BEF84AA" w:rsidR="00FC4AD3" w:rsidRPr="005A2CE9" w:rsidRDefault="003D786D" w:rsidP="00665B6B">
            <w:pPr>
              <w:pStyle w:val="Tabulka-7"/>
            </w:pPr>
            <w:r>
              <w:t>1</w:t>
            </w:r>
            <w:r w:rsidR="009058D4">
              <w:t>6</w:t>
            </w:r>
            <w:r w:rsidR="006F4097">
              <w:t>,</w:t>
            </w:r>
            <w:r w:rsidR="009058D4">
              <w:t>2</w:t>
            </w:r>
            <w:r w:rsidR="006F4097">
              <w:t>00 – 1</w:t>
            </w:r>
            <w:r w:rsidR="009058D4">
              <w:t>7</w:t>
            </w:r>
            <w:r w:rsidR="006F4097">
              <w:t>,</w:t>
            </w:r>
            <w:r w:rsidR="009058D4">
              <w:t>4</w:t>
            </w:r>
            <w:r w:rsidR="006F4097">
              <w:t>00</w:t>
            </w:r>
          </w:p>
        </w:tc>
      </w:tr>
    </w:tbl>
    <w:p w14:paraId="67C94007" w14:textId="77777777" w:rsidR="003C4D88" w:rsidRDefault="003C4D88" w:rsidP="0069769D">
      <w:pPr>
        <w:pStyle w:val="Textbezslovn"/>
      </w:pPr>
    </w:p>
    <w:p w14:paraId="2EAA2A5B" w14:textId="77777777"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170F2643" w14:textId="77777777" w:rsidTr="00FC5EFB">
        <w:tc>
          <w:tcPr>
            <w:tcW w:w="4536" w:type="dxa"/>
            <w:shd w:val="clear" w:color="auto" w:fill="auto"/>
          </w:tcPr>
          <w:p w14:paraId="5127A86B"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7974F605" w14:textId="3755FD84" w:rsidR="00F737F2" w:rsidRPr="005A2CE9" w:rsidRDefault="009058D4">
            <w:pPr>
              <w:pStyle w:val="Tabulka-8"/>
            </w:pPr>
            <w:r>
              <w:t>regionální</w:t>
            </w:r>
          </w:p>
        </w:tc>
      </w:tr>
      <w:tr w:rsidR="00F737F2" w:rsidRPr="005A2CE9" w14:paraId="6C1C99E4" w14:textId="77777777" w:rsidTr="00FC5EFB">
        <w:tc>
          <w:tcPr>
            <w:tcW w:w="4536" w:type="dxa"/>
          </w:tcPr>
          <w:p w14:paraId="3B3BA957" w14:textId="77777777" w:rsidR="00F737F2" w:rsidRPr="00FC5EFB" w:rsidRDefault="00F737F2">
            <w:pPr>
              <w:pStyle w:val="Tabulka-8"/>
              <w:rPr>
                <w:b/>
              </w:rPr>
            </w:pPr>
            <w:r w:rsidRPr="00FC5EFB">
              <w:rPr>
                <w:b/>
              </w:rPr>
              <w:t>Kategorie dráhy podle TSI INF</w:t>
            </w:r>
          </w:p>
        </w:tc>
        <w:tc>
          <w:tcPr>
            <w:tcW w:w="3544" w:type="dxa"/>
          </w:tcPr>
          <w:p w14:paraId="7ADC2FA4" w14:textId="0C337EBF" w:rsidR="00F737F2" w:rsidRPr="005A2CE9" w:rsidRDefault="006F4097">
            <w:pPr>
              <w:pStyle w:val="Tabulka-8"/>
            </w:pPr>
            <w:r>
              <w:t>P</w:t>
            </w:r>
            <w:r w:rsidR="009058D4">
              <w:t>6</w:t>
            </w:r>
            <w:r>
              <w:t xml:space="preserve"> - osobní/ F4 - nákladní </w:t>
            </w:r>
          </w:p>
        </w:tc>
      </w:tr>
      <w:tr w:rsidR="00F737F2" w:rsidRPr="005A2CE9" w14:paraId="62E42464" w14:textId="77777777" w:rsidTr="008F50F3">
        <w:tc>
          <w:tcPr>
            <w:tcW w:w="4536" w:type="dxa"/>
          </w:tcPr>
          <w:p w14:paraId="2048AEA6" w14:textId="77777777" w:rsidR="00F737F2" w:rsidRPr="00FC5EFB" w:rsidRDefault="00F737F2">
            <w:pPr>
              <w:pStyle w:val="Tabulka-8"/>
              <w:rPr>
                <w:b/>
              </w:rPr>
            </w:pPr>
            <w:r w:rsidRPr="00FC5EFB">
              <w:rPr>
                <w:b/>
              </w:rPr>
              <w:lastRenderedPageBreak/>
              <w:t>Součást sítě TEN-T</w:t>
            </w:r>
          </w:p>
        </w:tc>
        <w:tc>
          <w:tcPr>
            <w:tcW w:w="3544" w:type="dxa"/>
          </w:tcPr>
          <w:p w14:paraId="1F60E2A9" w14:textId="4F9C470D" w:rsidR="00F737F2" w:rsidRPr="005A2CE9" w:rsidRDefault="006F4097">
            <w:pPr>
              <w:pStyle w:val="Tabulka-8"/>
            </w:pPr>
            <w:r>
              <w:t>NE</w:t>
            </w:r>
          </w:p>
        </w:tc>
      </w:tr>
      <w:tr w:rsidR="00F737F2" w:rsidRPr="005A2CE9" w14:paraId="251FD17D" w14:textId="77777777" w:rsidTr="008F50F3">
        <w:tc>
          <w:tcPr>
            <w:tcW w:w="4536" w:type="dxa"/>
          </w:tcPr>
          <w:p w14:paraId="6554F69A" w14:textId="77777777" w:rsidR="00F737F2" w:rsidRPr="00FC5EFB" w:rsidRDefault="00F737F2">
            <w:pPr>
              <w:pStyle w:val="Tabulka-8"/>
              <w:rPr>
                <w:b/>
              </w:rPr>
            </w:pPr>
            <w:r w:rsidRPr="00FC5EFB">
              <w:rPr>
                <w:b/>
              </w:rPr>
              <w:t>Číslo trati podle Prohlášení o dráze</w:t>
            </w:r>
          </w:p>
        </w:tc>
        <w:tc>
          <w:tcPr>
            <w:tcW w:w="3544" w:type="dxa"/>
          </w:tcPr>
          <w:p w14:paraId="07856FD4" w14:textId="43E5CF1E" w:rsidR="00F737F2" w:rsidRPr="005A2CE9" w:rsidRDefault="006F4097">
            <w:pPr>
              <w:pStyle w:val="Tabulka-8"/>
            </w:pPr>
            <w:r>
              <w:t>84</w:t>
            </w:r>
            <w:r w:rsidR="003C74AB">
              <w:t>3</w:t>
            </w:r>
          </w:p>
        </w:tc>
      </w:tr>
      <w:tr w:rsidR="00F737F2" w:rsidRPr="005A2CE9" w14:paraId="0F79B549" w14:textId="77777777" w:rsidTr="00FC5EFB">
        <w:tc>
          <w:tcPr>
            <w:tcW w:w="4536" w:type="dxa"/>
          </w:tcPr>
          <w:p w14:paraId="50B46819" w14:textId="77777777" w:rsidR="00F737F2" w:rsidRPr="003C74AB" w:rsidRDefault="00F737F2">
            <w:pPr>
              <w:pStyle w:val="Tabulka-8"/>
              <w:rPr>
                <w:b/>
              </w:rPr>
            </w:pPr>
            <w:r w:rsidRPr="003C74AB">
              <w:rPr>
                <w:b/>
              </w:rPr>
              <w:t>Číslo trati podle nákresného jízdního řádu</w:t>
            </w:r>
          </w:p>
        </w:tc>
        <w:tc>
          <w:tcPr>
            <w:tcW w:w="3544" w:type="dxa"/>
          </w:tcPr>
          <w:p w14:paraId="340A700F" w14:textId="23D58BE0" w:rsidR="00F737F2" w:rsidRPr="003C74AB" w:rsidRDefault="003C74AB">
            <w:pPr>
              <w:pStyle w:val="Tabulka-8"/>
            </w:pPr>
            <w:r w:rsidRPr="003C74AB">
              <w:t>310</w:t>
            </w:r>
          </w:p>
        </w:tc>
      </w:tr>
      <w:tr w:rsidR="00F737F2" w:rsidRPr="005A2CE9" w14:paraId="383653E8" w14:textId="77777777" w:rsidTr="00FC5EFB">
        <w:tc>
          <w:tcPr>
            <w:tcW w:w="4536" w:type="dxa"/>
          </w:tcPr>
          <w:p w14:paraId="4B2C7016" w14:textId="77777777" w:rsidR="00F737F2" w:rsidRPr="00FC5EFB" w:rsidRDefault="00F737F2">
            <w:pPr>
              <w:pStyle w:val="Tabulka-8"/>
              <w:rPr>
                <w:b/>
              </w:rPr>
            </w:pPr>
            <w:r w:rsidRPr="00FC5EFB">
              <w:rPr>
                <w:b/>
              </w:rPr>
              <w:t>Číslo trati podle knižního jízdního řádu</w:t>
            </w:r>
          </w:p>
        </w:tc>
        <w:tc>
          <w:tcPr>
            <w:tcW w:w="3544" w:type="dxa"/>
          </w:tcPr>
          <w:p w14:paraId="02D4C92C" w14:textId="02EA21C2" w:rsidR="00F737F2" w:rsidRPr="005A2CE9" w:rsidRDefault="003C74AB">
            <w:pPr>
              <w:pStyle w:val="Tabulka-8"/>
            </w:pPr>
            <w:r w:rsidRPr="003C74AB">
              <w:t>313</w:t>
            </w:r>
          </w:p>
        </w:tc>
      </w:tr>
      <w:tr w:rsidR="00F737F2" w:rsidRPr="005A2CE9" w14:paraId="5283DF87" w14:textId="77777777" w:rsidTr="00FC5EFB">
        <w:tc>
          <w:tcPr>
            <w:tcW w:w="4536" w:type="dxa"/>
          </w:tcPr>
          <w:p w14:paraId="173DCA98" w14:textId="77777777" w:rsidR="00F737F2" w:rsidRPr="00FC5EFB" w:rsidRDefault="00F737F2">
            <w:pPr>
              <w:pStyle w:val="Tabulka-8"/>
              <w:rPr>
                <w:b/>
              </w:rPr>
            </w:pPr>
            <w:r w:rsidRPr="00FC5EFB">
              <w:rPr>
                <w:b/>
              </w:rPr>
              <w:t>Číslo traťového a definičního úseku</w:t>
            </w:r>
          </w:p>
        </w:tc>
        <w:tc>
          <w:tcPr>
            <w:tcW w:w="3544" w:type="dxa"/>
          </w:tcPr>
          <w:p w14:paraId="3891F57F" w14:textId="0F1265BA" w:rsidR="00F737F2" w:rsidRPr="005A2CE9" w:rsidRDefault="001E35F5">
            <w:pPr>
              <w:pStyle w:val="Tabulka-8"/>
            </w:pPr>
            <w:r>
              <w:t>22</w:t>
            </w:r>
            <w:r w:rsidR="003C74AB">
              <w:t>4108</w:t>
            </w:r>
          </w:p>
        </w:tc>
      </w:tr>
      <w:tr w:rsidR="00F737F2" w:rsidRPr="005A2CE9" w14:paraId="306B9128" w14:textId="77777777" w:rsidTr="00FC5EFB">
        <w:tc>
          <w:tcPr>
            <w:tcW w:w="4536" w:type="dxa"/>
          </w:tcPr>
          <w:p w14:paraId="28232871" w14:textId="77777777" w:rsidR="00F737F2" w:rsidRPr="00FC5EFB" w:rsidRDefault="00F737F2">
            <w:pPr>
              <w:pStyle w:val="Tabulka-8"/>
              <w:rPr>
                <w:b/>
              </w:rPr>
            </w:pPr>
            <w:r w:rsidRPr="00FC5EFB">
              <w:rPr>
                <w:b/>
              </w:rPr>
              <w:t>Traťová třída zatížení</w:t>
            </w:r>
          </w:p>
        </w:tc>
        <w:tc>
          <w:tcPr>
            <w:tcW w:w="3544" w:type="dxa"/>
          </w:tcPr>
          <w:p w14:paraId="67D34E31" w14:textId="1493DAF9" w:rsidR="00F737F2" w:rsidRPr="005A2CE9" w:rsidRDefault="001E35F5">
            <w:pPr>
              <w:pStyle w:val="Tabulka-8"/>
            </w:pPr>
            <w:r>
              <w:t>C</w:t>
            </w:r>
            <w:r w:rsidR="003C74AB">
              <w:t>2</w:t>
            </w:r>
          </w:p>
        </w:tc>
      </w:tr>
      <w:tr w:rsidR="00F737F2" w:rsidRPr="005A2CE9" w14:paraId="6946CB8D" w14:textId="77777777" w:rsidTr="00FC5EFB">
        <w:tc>
          <w:tcPr>
            <w:tcW w:w="4536" w:type="dxa"/>
          </w:tcPr>
          <w:p w14:paraId="29AC7FD4" w14:textId="77777777" w:rsidR="00F737F2" w:rsidRPr="00FC5EFB" w:rsidRDefault="00F737F2">
            <w:pPr>
              <w:pStyle w:val="Tabulka-8"/>
              <w:rPr>
                <w:b/>
              </w:rPr>
            </w:pPr>
            <w:r w:rsidRPr="00FC5EFB">
              <w:rPr>
                <w:b/>
              </w:rPr>
              <w:t>Maximální traťová rychlost</w:t>
            </w:r>
          </w:p>
        </w:tc>
        <w:tc>
          <w:tcPr>
            <w:tcW w:w="3544" w:type="dxa"/>
          </w:tcPr>
          <w:p w14:paraId="59B0A8C1" w14:textId="4DEE3BC1" w:rsidR="00F737F2" w:rsidRPr="005A2CE9" w:rsidRDefault="003C74AB">
            <w:pPr>
              <w:pStyle w:val="Tabulka-8"/>
            </w:pPr>
            <w:r>
              <w:t>5</w:t>
            </w:r>
            <w:r w:rsidR="001E35F5">
              <w:t>0km/h</w:t>
            </w:r>
          </w:p>
        </w:tc>
      </w:tr>
      <w:tr w:rsidR="00F737F2" w:rsidRPr="005A2CE9" w14:paraId="7C07DAE0" w14:textId="77777777" w:rsidTr="00FC5EFB">
        <w:tc>
          <w:tcPr>
            <w:tcW w:w="4536" w:type="dxa"/>
          </w:tcPr>
          <w:p w14:paraId="5BFBDF73" w14:textId="77777777" w:rsidR="00F737F2" w:rsidRPr="00FC5EFB" w:rsidRDefault="00F737F2">
            <w:pPr>
              <w:pStyle w:val="Tabulka-8"/>
              <w:rPr>
                <w:b/>
              </w:rPr>
            </w:pPr>
            <w:r w:rsidRPr="00FC5EFB">
              <w:rPr>
                <w:b/>
              </w:rPr>
              <w:t>Trakční soustava</w:t>
            </w:r>
          </w:p>
        </w:tc>
        <w:tc>
          <w:tcPr>
            <w:tcW w:w="3544" w:type="dxa"/>
          </w:tcPr>
          <w:p w14:paraId="68B828F3" w14:textId="5E6C494F" w:rsidR="00F737F2" w:rsidRPr="005A2CE9" w:rsidRDefault="001E35F5">
            <w:pPr>
              <w:pStyle w:val="Tabulka-8"/>
            </w:pPr>
            <w:r>
              <w:t>Není</w:t>
            </w:r>
          </w:p>
        </w:tc>
      </w:tr>
      <w:tr w:rsidR="00F737F2" w:rsidRPr="005A2CE9" w14:paraId="08424001" w14:textId="77777777" w:rsidTr="008F50F3">
        <w:tc>
          <w:tcPr>
            <w:tcW w:w="4536" w:type="dxa"/>
            <w:shd w:val="clear" w:color="auto" w:fill="auto"/>
          </w:tcPr>
          <w:p w14:paraId="5464B318" w14:textId="77777777" w:rsidR="00F737F2" w:rsidRPr="003C4D88" w:rsidRDefault="00F737F2">
            <w:pPr>
              <w:pStyle w:val="Tabulka-8"/>
              <w:rPr>
                <w:b/>
              </w:rPr>
            </w:pPr>
            <w:r w:rsidRPr="00FC5EFB">
              <w:rPr>
                <w:b/>
              </w:rPr>
              <w:t>Počet traťových kolejí</w:t>
            </w:r>
          </w:p>
        </w:tc>
        <w:tc>
          <w:tcPr>
            <w:tcW w:w="3544" w:type="dxa"/>
            <w:shd w:val="clear" w:color="auto" w:fill="auto"/>
          </w:tcPr>
          <w:p w14:paraId="363772F7" w14:textId="1353FF20" w:rsidR="00F737F2" w:rsidRPr="00EC54F5" w:rsidRDefault="001E35F5">
            <w:pPr>
              <w:pStyle w:val="Tabulka-8"/>
              <w:rPr>
                <w:bCs/>
              </w:rPr>
            </w:pPr>
            <w:r w:rsidRPr="00EC54F5">
              <w:rPr>
                <w:bCs/>
              </w:rPr>
              <w:t>1</w:t>
            </w:r>
          </w:p>
        </w:tc>
      </w:tr>
    </w:tbl>
    <w:p w14:paraId="709E2AC5" w14:textId="77777777" w:rsidR="00F737F2" w:rsidRDefault="00F737F2" w:rsidP="00FC5EFB">
      <w:pPr>
        <w:pStyle w:val="Textbezslovn"/>
      </w:pPr>
    </w:p>
    <w:p w14:paraId="7EDBC18C" w14:textId="0D93B0EC" w:rsidR="003C4D88" w:rsidRPr="00A71CA8" w:rsidRDefault="003C4D88" w:rsidP="00FC5EFB">
      <w:pPr>
        <w:pStyle w:val="Textbezslovn"/>
      </w:pPr>
      <w:r>
        <w:t xml:space="preserve">Správcem zařízení je SŽ, Oblastní </w:t>
      </w:r>
      <w:r w:rsidRPr="000F6BD9">
        <w:t xml:space="preserve">ředitelství </w:t>
      </w:r>
      <w:r w:rsidR="001E35F5" w:rsidRPr="000F6BD9">
        <w:t>Ostrava</w:t>
      </w:r>
      <w:r w:rsidRPr="000F6BD9">
        <w:t>.</w:t>
      </w:r>
    </w:p>
    <w:p w14:paraId="570782B3" w14:textId="77777777" w:rsidR="0069470F" w:rsidRDefault="0069470F" w:rsidP="0069470F">
      <w:pPr>
        <w:pStyle w:val="Nadpis2-1"/>
      </w:pPr>
      <w:bookmarkStart w:id="16" w:name="_Toc21008998"/>
      <w:bookmarkStart w:id="17" w:name="_Toc7077111"/>
      <w:bookmarkStart w:id="18" w:name="_Toc62539836"/>
      <w:bookmarkEnd w:id="16"/>
      <w:r>
        <w:t>PŘEHLED VÝCHOZÍCH PODKLADŮ</w:t>
      </w:r>
      <w:bookmarkEnd w:id="17"/>
      <w:bookmarkEnd w:id="18"/>
    </w:p>
    <w:p w14:paraId="562DE97D" w14:textId="77777777" w:rsidR="0069470F" w:rsidRDefault="0069470F" w:rsidP="0069470F">
      <w:pPr>
        <w:pStyle w:val="Nadpis2-2"/>
      </w:pPr>
      <w:bookmarkStart w:id="19" w:name="_Toc7077112"/>
      <w:bookmarkStart w:id="20" w:name="_Toc62539837"/>
      <w:r>
        <w:t>P</w:t>
      </w:r>
      <w:r w:rsidR="00E53053">
        <w:t>ředp</w:t>
      </w:r>
      <w:r>
        <w:t>rojektová dokumentace</w:t>
      </w:r>
      <w:bookmarkEnd w:id="19"/>
      <w:bookmarkEnd w:id="20"/>
    </w:p>
    <w:p w14:paraId="3A633FCB" w14:textId="5534BD99" w:rsidR="003C4D88" w:rsidRPr="0033536D" w:rsidRDefault="003C4D88" w:rsidP="003C4D88">
      <w:pPr>
        <w:pStyle w:val="Text2-1"/>
      </w:pPr>
      <w:r w:rsidRPr="00A20883">
        <w:t xml:space="preserve">Zjednodušená dokumentace </w:t>
      </w:r>
      <w:r w:rsidR="00FC4AD3" w:rsidRPr="00A20883">
        <w:t xml:space="preserve">stavby </w:t>
      </w:r>
      <w:r w:rsidRPr="0033536D">
        <w:t>„</w:t>
      </w:r>
      <w:bookmarkStart w:id="21" w:name="_Hlk58838529"/>
      <w:r w:rsidR="009058D4" w:rsidRPr="0033536D">
        <w:rPr>
          <w:b/>
        </w:rPr>
        <w:t>Rekonstrukce PZS VÚD přejezdu P7719 v km 16,807 trati Milotice nad Opavou – Vrbno pod Pradědem</w:t>
      </w:r>
      <w:bookmarkEnd w:id="21"/>
      <w:r w:rsidRPr="0033536D">
        <w:t>“, zpracovatel SŽ</w:t>
      </w:r>
      <w:r w:rsidR="00477BF5" w:rsidRPr="0033536D">
        <w:t xml:space="preserve">, datum </w:t>
      </w:r>
      <w:r w:rsidR="00EC54F5" w:rsidRPr="0033536D">
        <w:t>30</w:t>
      </w:r>
      <w:r w:rsidR="001E35F5" w:rsidRPr="0033536D">
        <w:t>.</w:t>
      </w:r>
      <w:r w:rsidR="00EC54F5" w:rsidRPr="0033536D">
        <w:t xml:space="preserve"> 10</w:t>
      </w:r>
      <w:r w:rsidR="001E35F5" w:rsidRPr="0033536D">
        <w:t>.</w:t>
      </w:r>
      <w:r w:rsidR="00EC54F5" w:rsidRPr="0033536D">
        <w:t xml:space="preserve"> </w:t>
      </w:r>
      <w:r w:rsidR="001E35F5" w:rsidRPr="0033536D">
        <w:t>2020</w:t>
      </w:r>
      <w:r w:rsidRPr="0033536D">
        <w:t>.</w:t>
      </w:r>
    </w:p>
    <w:p w14:paraId="0C93315B" w14:textId="31CB0AD8" w:rsidR="003C4D88" w:rsidRPr="001E35F5" w:rsidRDefault="003C4D88" w:rsidP="003C4D88">
      <w:pPr>
        <w:pStyle w:val="Text2-1"/>
      </w:pPr>
      <w:r w:rsidRPr="001E35F5">
        <w:t xml:space="preserve">Dokumentace skutečného provedení stávajícího stavu, kterou </w:t>
      </w:r>
      <w:r w:rsidR="00477BF5" w:rsidRPr="001E35F5">
        <w:t>Z</w:t>
      </w:r>
      <w:r w:rsidRPr="001E35F5">
        <w:t>hotovitel</w:t>
      </w:r>
      <w:r w:rsidR="00477BF5" w:rsidRPr="001E35F5">
        <w:t xml:space="preserve">i poskytne na vyžádání </w:t>
      </w:r>
      <w:r w:rsidRPr="001E35F5">
        <w:t xml:space="preserve">správce OŘ </w:t>
      </w:r>
      <w:r w:rsidR="001E35F5" w:rsidRPr="001E35F5">
        <w:t>Ostrava</w:t>
      </w:r>
      <w:r w:rsidRPr="001E35F5">
        <w:t>.</w:t>
      </w:r>
    </w:p>
    <w:p w14:paraId="028A18A7" w14:textId="77777777" w:rsidR="00685C93" w:rsidRPr="0033536D" w:rsidRDefault="00685C93" w:rsidP="00685C93">
      <w:pPr>
        <w:pStyle w:val="Text2-1"/>
      </w:pPr>
      <w:r w:rsidRPr="0033536D">
        <w:t>Geodetické a mapové podklady v TU 2241, km 16,107 – 17,507 zajistí Objednatel prostřednictvím SŽG. Mapové podklady budou zpracovány do hranic dráhy. Ostatní potřebné podklady pro zpracování dokumentace si zajistí Zhotovitel na vlastní náklady.</w:t>
      </w:r>
    </w:p>
    <w:p w14:paraId="06E068A2" w14:textId="77777777" w:rsidR="00685C93" w:rsidRPr="0033536D" w:rsidRDefault="00685C93" w:rsidP="00685C93">
      <w:pPr>
        <w:pStyle w:val="Text2-1"/>
      </w:pPr>
      <w:r w:rsidRPr="0033536D">
        <w:t>Dostupné podklady, které Zhotoviteli poskytne SŽG:</w:t>
      </w:r>
    </w:p>
    <w:p w14:paraId="6A1ACE89" w14:textId="77777777" w:rsidR="00685C93" w:rsidRPr="0033536D" w:rsidRDefault="00685C93" w:rsidP="00685C93">
      <w:pPr>
        <w:pStyle w:val="Text2-2"/>
      </w:pPr>
      <w:bookmarkStart w:id="22" w:name="_Hlk58318510"/>
      <w:r w:rsidRPr="0033536D">
        <w:t>ÚŽM z roku 2020, reambulovaná v roce 2021</w:t>
      </w:r>
    </w:p>
    <w:p w14:paraId="21723F1F" w14:textId="77777777" w:rsidR="00685C93" w:rsidRPr="0033536D" w:rsidRDefault="00685C93" w:rsidP="00685C93">
      <w:pPr>
        <w:pStyle w:val="Text2-2"/>
      </w:pPr>
      <w:r w:rsidRPr="0033536D">
        <w:t>Železniční bodové pole</w:t>
      </w:r>
    </w:p>
    <w:p w14:paraId="36EC585C" w14:textId="77777777" w:rsidR="00685C93" w:rsidRPr="0033536D" w:rsidRDefault="00685C93" w:rsidP="00685C93">
      <w:pPr>
        <w:pStyle w:val="Text2-2"/>
      </w:pPr>
      <w:r w:rsidRPr="0033536D">
        <w:t>Prostorová poloha koleje – rozpracovaný projekt stávajícího stavu</w:t>
      </w:r>
      <w:bookmarkEnd w:id="22"/>
    </w:p>
    <w:p w14:paraId="0F0F3969" w14:textId="77777777" w:rsidR="0069470F" w:rsidRDefault="0069470F" w:rsidP="0069470F">
      <w:pPr>
        <w:pStyle w:val="Nadpis2-2"/>
      </w:pPr>
      <w:bookmarkStart w:id="23" w:name="_Toc7077113"/>
      <w:bookmarkStart w:id="24" w:name="_Toc62539838"/>
      <w:r>
        <w:t>Související dokumentace</w:t>
      </w:r>
      <w:bookmarkEnd w:id="23"/>
      <w:bookmarkEnd w:id="24"/>
    </w:p>
    <w:p w14:paraId="489092D4" w14:textId="6CC4D030" w:rsidR="00EC54F5" w:rsidRPr="0033536D" w:rsidRDefault="00EC54F5" w:rsidP="00EC54F5">
      <w:pPr>
        <w:pStyle w:val="Text2-1"/>
      </w:pPr>
      <w:bookmarkStart w:id="25" w:name="_Toc56686796"/>
      <w:bookmarkStart w:id="26" w:name="_Toc7077114"/>
      <w:bookmarkEnd w:id="25"/>
      <w:r w:rsidRPr="00A20883">
        <w:t xml:space="preserve">Schvalovací protokol </w:t>
      </w:r>
      <w:r w:rsidRPr="0033536D">
        <w:t>DUR / Zjednodušená dokumentace SŽ čj: 4868/2021-SŽ-GŘ-O6-Hlo, ze dne 19. 1 2021.</w:t>
      </w:r>
    </w:p>
    <w:p w14:paraId="7011B879" w14:textId="77777777" w:rsidR="0069470F" w:rsidRDefault="0069470F" w:rsidP="0069470F">
      <w:pPr>
        <w:pStyle w:val="Nadpis2-1"/>
      </w:pPr>
      <w:bookmarkStart w:id="27" w:name="_Toc62539839"/>
      <w:r>
        <w:t>KOORDINACE S JINÝMI STAVBAMI</w:t>
      </w:r>
      <w:bookmarkEnd w:id="26"/>
      <w:bookmarkEnd w:id="27"/>
      <w:r>
        <w:t xml:space="preserve"> </w:t>
      </w:r>
    </w:p>
    <w:p w14:paraId="72DEEC85" w14:textId="5173A6C5"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w:t>
      </w:r>
      <w:r w:rsidR="00EC54F5">
        <w:t>ŽST</w:t>
      </w:r>
      <w:r>
        <w:t xml:space="preserve"> apod. </w:t>
      </w:r>
    </w:p>
    <w:p w14:paraId="6D24A02D" w14:textId="77777777" w:rsidR="0069470F" w:rsidRPr="00A20883" w:rsidRDefault="0069470F" w:rsidP="0069470F">
      <w:pPr>
        <w:pStyle w:val="Text2-1"/>
      </w:pPr>
      <w:r w:rsidRPr="00A20883">
        <w:t>Koordinace musí probíhat zejména s</w:t>
      </w:r>
      <w:r w:rsidR="00477BF5" w:rsidRPr="00A20883">
        <w:t> probíhajícími a připravovanými akcemi</w:t>
      </w:r>
      <w:r w:rsidRPr="00A20883">
        <w:t>:</w:t>
      </w:r>
    </w:p>
    <w:p w14:paraId="3121D3E9" w14:textId="325EBEB8" w:rsidR="00477BF5" w:rsidRPr="0033536D" w:rsidRDefault="003C74AB" w:rsidP="00A360CB">
      <w:pPr>
        <w:pStyle w:val="Odstavec1-1a"/>
        <w:numPr>
          <w:ilvl w:val="0"/>
          <w:numId w:val="5"/>
        </w:numPr>
        <w:spacing w:after="120"/>
        <w:rPr>
          <w:bCs/>
        </w:rPr>
      </w:pPr>
      <w:r w:rsidRPr="0033536D">
        <w:t xml:space="preserve">Rekonstrukce PZS VÚD přejezdu P7704 v km 4,892 trati Milotice nad Opavou – Vrbno pod Pradědem </w:t>
      </w:r>
    </w:p>
    <w:p w14:paraId="31B3B939" w14:textId="28944855" w:rsidR="00B5561E" w:rsidRPr="0033536D" w:rsidRDefault="00B5561E" w:rsidP="00B5561E">
      <w:pPr>
        <w:pStyle w:val="Odstavec1-1a"/>
        <w:numPr>
          <w:ilvl w:val="0"/>
          <w:numId w:val="5"/>
        </w:numPr>
        <w:spacing w:after="120"/>
        <w:rPr>
          <w:bCs/>
        </w:rPr>
      </w:pPr>
      <w:r w:rsidRPr="0033536D">
        <w:t xml:space="preserve">Rekonstrukce PZS VÚD přejezdu P7703 v km 3,395 trati Milotice nad Opavou – Vrbno pod Pradědem </w:t>
      </w:r>
    </w:p>
    <w:p w14:paraId="65DDA973" w14:textId="77777777" w:rsidR="0069470F" w:rsidRDefault="0069470F" w:rsidP="0069470F">
      <w:pPr>
        <w:pStyle w:val="Nadpis2-1"/>
      </w:pPr>
      <w:bookmarkStart w:id="28" w:name="_Toc7077115"/>
      <w:bookmarkStart w:id="29" w:name="_Toc62539840"/>
      <w:r>
        <w:lastRenderedPageBreak/>
        <w:t xml:space="preserve">ZVLÁŠTNÍ </w:t>
      </w:r>
      <w:r w:rsidRPr="00EC2E51">
        <w:t>TECHNICKÉ</w:t>
      </w:r>
      <w:r>
        <w:t xml:space="preserve"> PODMÍNKY A POŽADAVKY NA PROVEDENÍ DÍLA</w:t>
      </w:r>
      <w:bookmarkEnd w:id="28"/>
      <w:bookmarkEnd w:id="29"/>
    </w:p>
    <w:p w14:paraId="03BA949F" w14:textId="77777777" w:rsidR="0069470F" w:rsidRDefault="0069470F" w:rsidP="0069470F">
      <w:pPr>
        <w:pStyle w:val="Nadpis2-2"/>
      </w:pPr>
      <w:bookmarkStart w:id="30" w:name="_Toc7077116"/>
      <w:bookmarkStart w:id="31" w:name="_Toc62539841"/>
      <w:r>
        <w:t>Všeobecně</w:t>
      </w:r>
      <w:bookmarkEnd w:id="30"/>
      <w:bookmarkEnd w:id="31"/>
    </w:p>
    <w:p w14:paraId="27E44432" w14:textId="77777777"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14:paraId="7B1900FC" w14:textId="77777777" w:rsidR="00646589" w:rsidRPr="001A64B9" w:rsidRDefault="00646589" w:rsidP="005E7A26">
      <w:pPr>
        <w:pStyle w:val="Textbezslovn"/>
        <w:keepNext/>
        <w:rPr>
          <w:rStyle w:val="Tun"/>
        </w:rPr>
      </w:pPr>
      <w:r w:rsidRPr="001A64B9">
        <w:rPr>
          <w:rStyle w:val="Tun"/>
        </w:rPr>
        <w:t>Minimální požadavky na použití markerů jsou následující:</w:t>
      </w:r>
    </w:p>
    <w:p w14:paraId="0947C70D" w14:textId="77777777"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21ABE8CF"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5B0F11AF"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6C264129"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129EB2E4"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6D418501"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05986FB4" w14:textId="77777777" w:rsidR="00646589" w:rsidRDefault="00646589" w:rsidP="005E7A26">
      <w:pPr>
        <w:pStyle w:val="Text2-2"/>
      </w:pPr>
      <w:r>
        <w:t>Označníky je nutno k uloženým kabelům, potrubím a podzemním zařízením pevně upevňovat (např. plastovou vázací páskou).</w:t>
      </w:r>
    </w:p>
    <w:p w14:paraId="4401F514" w14:textId="77777777" w:rsidR="00646589" w:rsidRDefault="00646589" w:rsidP="005E7A26">
      <w:pPr>
        <w:pStyle w:val="Text2-2"/>
      </w:pPr>
      <w:r>
        <w:t>U sdělovacích a zabezpečovacích kabelů OŘ se bude informace o markerech zadávat do pasportu do volitelné položky 2 pod označením „RFID“.</w:t>
      </w:r>
    </w:p>
    <w:p w14:paraId="1A23CBF2" w14:textId="77777777" w:rsidR="00646589" w:rsidRDefault="00646589" w:rsidP="005E7A26">
      <w:pPr>
        <w:pStyle w:val="Text2-2"/>
      </w:pPr>
      <w:r>
        <w:t>U složek, které nemají žádnou elektronickou databázi, se bude tato informace zadávat ve stejném znění do dokumentace.</w:t>
      </w:r>
    </w:p>
    <w:p w14:paraId="6A53C7EC" w14:textId="77777777" w:rsidR="00646589" w:rsidRDefault="00646589" w:rsidP="005E7A26">
      <w:pPr>
        <w:pStyle w:val="Text2-2"/>
      </w:pPr>
      <w:r>
        <w:t>Informace o použití markerů bude zaznamenaná do DSPS.</w:t>
      </w:r>
    </w:p>
    <w:p w14:paraId="2B298DBD" w14:textId="77777777"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14:paraId="742F5FCD" w14:textId="77777777" w:rsidR="00EF7C12" w:rsidRPr="000F6BD9" w:rsidRDefault="00EF7C12" w:rsidP="00013EB6">
      <w:pPr>
        <w:pStyle w:val="Text2-1"/>
      </w:pPr>
      <w:r w:rsidRPr="000F6BD9">
        <w:t>Stavba není spolufinancována z dotačních zdrojů EU.</w:t>
      </w:r>
    </w:p>
    <w:p w14:paraId="0A934ED6" w14:textId="015EBA27" w:rsidR="0069470F" w:rsidRPr="0033536D" w:rsidRDefault="00806E3F" w:rsidP="000F6BD9">
      <w:pPr>
        <w:pStyle w:val="Text2-1"/>
      </w:pPr>
      <w:r w:rsidRPr="0033536D">
        <w:lastRenderedPageBreak/>
        <w:t>S ohledem na skutečnost, že stavbou je upravováno mimo jiné i stávající zabezpečovací zařízení, je nutné, aby zhotovení Díla probíhalo v úzké spolupráci se správcem zařízení a jeho odbornými složkami.</w:t>
      </w:r>
    </w:p>
    <w:p w14:paraId="61A98FEF" w14:textId="77777777" w:rsidR="00EE5578" w:rsidRPr="00811815" w:rsidRDefault="00EE5578" w:rsidP="00EE5578">
      <w:pPr>
        <w:pStyle w:val="Nadpis2-2"/>
      </w:pPr>
      <w:bookmarkStart w:id="32" w:name="_Toc12371206"/>
      <w:bookmarkStart w:id="33" w:name="_Toc62539842"/>
      <w:r w:rsidRPr="00811815">
        <w:t xml:space="preserve">Zhotovení </w:t>
      </w:r>
      <w:r w:rsidRPr="00EE5578">
        <w:t>Projektové</w:t>
      </w:r>
      <w:r w:rsidRPr="00811815">
        <w:t xml:space="preserve"> dokumentace</w:t>
      </w:r>
      <w:bookmarkEnd w:id="32"/>
      <w:bookmarkEnd w:id="33"/>
    </w:p>
    <w:p w14:paraId="4103B005" w14:textId="48FF56E4"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06B54DC3" w14:textId="46776948" w:rsidR="00EC54F5" w:rsidRPr="00EE5578" w:rsidRDefault="00EC54F5" w:rsidP="00EC54F5">
      <w:pPr>
        <w:pStyle w:val="Text2-1"/>
      </w:pPr>
      <w:bookmarkStart w:id="34" w:name="_Hlk60643463"/>
      <w:r>
        <w:t>Detailní řešení bude upřesněno při zahájení projekčních prací.</w:t>
      </w:r>
      <w:bookmarkEnd w:id="34"/>
    </w:p>
    <w:p w14:paraId="458494BF" w14:textId="77777777" w:rsidR="00D62BB3" w:rsidRPr="005E7A26" w:rsidRDefault="00D62BB3" w:rsidP="00D62BB3">
      <w:pPr>
        <w:pStyle w:val="Text2-1"/>
        <w:rPr>
          <w:b/>
        </w:rPr>
      </w:pPr>
      <w:r w:rsidRPr="005E7A26">
        <w:rPr>
          <w:b/>
        </w:rPr>
        <w:t>Rozsah a členění dokumentace DSP a PDPS:</w:t>
      </w:r>
    </w:p>
    <w:p w14:paraId="0A4B3091" w14:textId="77777777"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21DABC26" w14:textId="77777777" w:rsidR="00EC54F5" w:rsidRDefault="00EC54F5" w:rsidP="00EC54F5">
      <w:pPr>
        <w:pStyle w:val="Text2-2"/>
      </w:pPr>
      <w:bookmarkStart w:id="35" w:name="_Hlk60643744"/>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bookmarkEnd w:id="35"/>
    <w:p w14:paraId="0192E19A"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7AE589E3" w14:textId="77777777"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DB41CA">
        <w:t>8.1.1</w:t>
      </w:r>
      <w:r>
        <w:fldChar w:fldCharType="end"/>
      </w:r>
      <w:r w:rsidRPr="00F43E8A">
        <w:t xml:space="preserve">) a „Vzory Popisového pole a Seznamu“ (viz Příloha </w:t>
      </w:r>
      <w:r>
        <w:fldChar w:fldCharType="begin"/>
      </w:r>
      <w:r>
        <w:instrText xml:space="preserve"> REF _Ref56682089 \r \h </w:instrText>
      </w:r>
      <w:r>
        <w:fldChar w:fldCharType="separate"/>
      </w:r>
      <w:r w:rsidR="00DB41CA">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52E7CB77" w14:textId="3B587516" w:rsidR="00D62BB3" w:rsidRPr="0033536D" w:rsidRDefault="00D62BB3" w:rsidP="00EC54F5">
      <w:pPr>
        <w:pStyle w:val="Text2-2"/>
      </w:pPr>
      <w:r>
        <w:t xml:space="preserve">Součástí PDPS je i zpracování technologických postupů provádění prací včetně kontrolního a zkušebního plánu v jednotlivých etapách stavby (především v plánované výluce) jednotlivých objektech dle projektové dokumentace </w:t>
      </w:r>
      <w:r w:rsidRPr="0033536D">
        <w:t>a TKP.</w:t>
      </w:r>
    </w:p>
    <w:p w14:paraId="21757F4E" w14:textId="5FA2F8DB" w:rsidR="00D62BB3" w:rsidRPr="0033536D" w:rsidRDefault="00D62BB3" w:rsidP="00EC54F5">
      <w:pPr>
        <w:pStyle w:val="Text2-2"/>
      </w:pPr>
      <w:r w:rsidRPr="0033536D">
        <w:t>Oba stupně dokumentace (DSP</w:t>
      </w:r>
      <w:r w:rsidR="00CA7250" w:rsidRPr="0033536D">
        <w:t>, příp. DUSP,</w:t>
      </w:r>
      <w:r w:rsidRPr="0033536D">
        <w:t xml:space="preserve"> a PDPS) budou projednány a odsouhlaseny společně.</w:t>
      </w:r>
    </w:p>
    <w:p w14:paraId="33A19C78" w14:textId="77777777" w:rsidR="00D62BB3" w:rsidRPr="0033536D" w:rsidRDefault="00D62BB3" w:rsidP="00D62BB3">
      <w:pPr>
        <w:pStyle w:val="Text2-2"/>
      </w:pPr>
      <w:r w:rsidRPr="0033536D">
        <w:t xml:space="preserve">Nad rámec povinných příloh dle vyhlášky 146/2008 Sb. budou v Dokladové části dokumentace doložené dle přílohy č. 2 </w:t>
      </w:r>
      <w:r w:rsidR="007B3B23" w:rsidRPr="0033536D">
        <w:t>S</w:t>
      </w:r>
      <w:r w:rsidRPr="0033536D">
        <w:t xml:space="preserve">měrnice </w:t>
      </w:r>
      <w:r w:rsidR="007B3B23" w:rsidRPr="0033536D">
        <w:t>GŘ</w:t>
      </w:r>
      <w:r w:rsidRPr="0033536D">
        <w:t xml:space="preserve"> č. 11/2006 části G, H a I a dle VTP/P+R/06/20 části J a K.</w:t>
      </w:r>
    </w:p>
    <w:p w14:paraId="59FC65DC" w14:textId="77777777" w:rsidR="00417DF3" w:rsidRPr="0033536D" w:rsidRDefault="00417DF3" w:rsidP="00417DF3">
      <w:pPr>
        <w:pStyle w:val="Text2-2"/>
      </w:pPr>
      <w:r w:rsidRPr="0033536D">
        <w:t xml:space="preserve">Zhotovitel zároveň zajistí zpracování veškerých potřebných průzkumů (inženýrskogeologický / geotechnických, stavebně technický atd.).  </w:t>
      </w:r>
    </w:p>
    <w:p w14:paraId="42DC8097" w14:textId="4E2CD7BB" w:rsidR="00EF7C12" w:rsidRPr="0033536D" w:rsidRDefault="00EF7C12" w:rsidP="00EF7C12">
      <w:pPr>
        <w:pStyle w:val="Text2-1"/>
      </w:pPr>
      <w:r w:rsidRPr="0033536D">
        <w:t xml:space="preserve">V projektové dokumentaci pokud to technologie umožní, budou navrženy </w:t>
      </w:r>
      <w:r w:rsidR="00CA7250" w:rsidRPr="0033536D">
        <w:t xml:space="preserve">LED </w:t>
      </w:r>
      <w:r w:rsidRPr="0033536D">
        <w:t>výstražníky a kompozitní břevna -</w:t>
      </w:r>
      <w:r w:rsidRPr="0033536D">
        <w:rPr>
          <w:sz w:val="24"/>
          <w:szCs w:val="24"/>
        </w:rPr>
        <w:t xml:space="preserve"> </w:t>
      </w:r>
      <w:r w:rsidR="00E812EC" w:rsidRPr="0033536D">
        <w:t>Z</w:t>
      </w:r>
      <w:r w:rsidRPr="0033536D">
        <w:t xml:space="preserve">hotovitel bude postupovat dle Směrnice č. 34 „Směrnice pro uvádění do provozu výrobků, které jsou součástí sdělovacích a zabezpečovacích zařízení a zařízení elektrotechniky a energetiky, na železniční </w:t>
      </w:r>
      <w:r w:rsidRPr="0033536D">
        <w:lastRenderedPageBreak/>
        <w:t>dopravní cestě ve vlastnictví státu státní organizace Správa železniční dopravní cesty ve znění změn“ – Zavedení Ověřovacího provozu.</w:t>
      </w:r>
    </w:p>
    <w:p w14:paraId="203DE844" w14:textId="77777777" w:rsidR="003728F4" w:rsidRPr="0033536D" w:rsidRDefault="00417DF3" w:rsidP="003728F4">
      <w:pPr>
        <w:pStyle w:val="Text2-1"/>
      </w:pPr>
      <w:r w:rsidRPr="0033536D">
        <w:t>Z</w:t>
      </w:r>
      <w:r w:rsidR="003728F4" w:rsidRPr="0033536D">
        <w:t>hotovitel bude přednostně situovat celou stavbu na pozemcích ve správě SŽ, nelze</w:t>
      </w:r>
      <w:r w:rsidR="003728F4" w:rsidRPr="0033536D">
        <w:noBreakHyphen/>
        <w:t xml:space="preserve">li toto splnit, pak na pozemcích v majetku ČD. Umístění stavby na pozemcích jiných vlastníků je možné až po odsouhlasení Objednatelem na základě opodstatněného návrhu Zhotovitele ještě před použitím cizího pozemku. </w:t>
      </w:r>
    </w:p>
    <w:p w14:paraId="02043027" w14:textId="77777777" w:rsidR="003728F4" w:rsidRPr="0033536D" w:rsidRDefault="003728F4" w:rsidP="003728F4">
      <w:pPr>
        <w:pStyle w:val="Text2-1"/>
      </w:pPr>
      <w:r w:rsidRPr="0033536D">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14:paraId="75B80B87" w14:textId="5B80F591" w:rsidR="001F3AF3" w:rsidRPr="0033536D" w:rsidRDefault="001F3AF3" w:rsidP="001F3AF3">
      <w:pPr>
        <w:pStyle w:val="Text2-1"/>
      </w:pPr>
      <w:r w:rsidRPr="0033536D">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1" w:history="1">
        <w:r w:rsidR="00CA7250" w:rsidRPr="0033536D">
          <w:rPr>
            <w:rStyle w:val="Hypertextovodkaz"/>
            <w:noProof w:val="0"/>
          </w:rPr>
          <w:t>OROVAobch@spravazeleznic.cz</w:t>
        </w:r>
      </w:hyperlink>
      <w:r w:rsidRPr="0033536D">
        <w:t>.</w:t>
      </w:r>
    </w:p>
    <w:p w14:paraId="309F1F33" w14:textId="77777777" w:rsidR="00806E3F" w:rsidRPr="0033536D" w:rsidRDefault="00806E3F" w:rsidP="00806E3F">
      <w:pPr>
        <w:pStyle w:val="Text2-1"/>
        <w:rPr>
          <w:rFonts w:asciiTheme="minorHAnsi" w:hAnsiTheme="minorHAnsi"/>
        </w:rPr>
      </w:pPr>
      <w:r w:rsidRPr="0033536D">
        <w:rPr>
          <w:rFonts w:asciiTheme="minorHAnsi" w:hAnsiTheme="minorHAnsi"/>
        </w:rPr>
        <w:t>Zhotovitel vypracuje Dokladovou část Projektové dokumentace a zajistí vyjádření k podzemním a nadzemním inženýrským sítím. Součástí Projektové dokumentace bude i zhotovení smluv pro zřízení věcných břemen - služebnosti na stavbou dotčených pozemcích nebo kupních smluv.</w:t>
      </w:r>
    </w:p>
    <w:p w14:paraId="637CBA52" w14:textId="77777777" w:rsidR="003728F4" w:rsidRPr="0033536D" w:rsidRDefault="003728F4" w:rsidP="00962766">
      <w:pPr>
        <w:pStyle w:val="Text2-1"/>
      </w:pPr>
      <w:r w:rsidRPr="0033536D">
        <w:t>Bud</w:t>
      </w:r>
      <w:r w:rsidR="00806E3F" w:rsidRPr="0033536D">
        <w:t>ou</w:t>
      </w:r>
      <w:r w:rsidRPr="0033536D">
        <w:t xml:space="preserve"> zpracován</w:t>
      </w:r>
      <w:r w:rsidR="00806E3F" w:rsidRPr="0033536D">
        <w:t>y</w:t>
      </w:r>
      <w:r w:rsidRPr="0033536D">
        <w:t xml:space="preserve"> </w:t>
      </w:r>
      <w:r w:rsidR="0060109A" w:rsidRPr="0033536D">
        <w:t>Zásad</w:t>
      </w:r>
      <w:r w:rsidR="00806E3F" w:rsidRPr="0033536D">
        <w:t>y</w:t>
      </w:r>
      <w:r w:rsidR="0060109A" w:rsidRPr="0033536D">
        <w:t xml:space="preserve"> organizace </w:t>
      </w:r>
      <w:r w:rsidRPr="0033536D">
        <w:t>výstavby (stavební postupy a jejich harmonogram, vč. vyznačení doby trvání rozhodujících SO a PS)</w:t>
      </w:r>
      <w:r w:rsidR="00806E3F" w:rsidRPr="0033536D">
        <w:t>, které budou vycházet ze schválené Zjednodušené dokumentace stavby.</w:t>
      </w:r>
    </w:p>
    <w:p w14:paraId="4304D0FA" w14:textId="77777777" w:rsidR="003728F4" w:rsidRPr="0033536D" w:rsidRDefault="003728F4" w:rsidP="003728F4">
      <w:pPr>
        <w:pStyle w:val="Text2-1"/>
      </w:pPr>
      <w:r w:rsidRPr="0033536D">
        <w:t>V</w:t>
      </w:r>
      <w:r w:rsidR="0060109A" w:rsidRPr="0033536D">
        <w:t xml:space="preserve"> Projektové </w:t>
      </w:r>
      <w:r w:rsidRPr="0033536D">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2AD1E3F5" w14:textId="77777777" w:rsidR="003728F4" w:rsidRPr="0033536D" w:rsidRDefault="003728F4" w:rsidP="003728F4">
      <w:pPr>
        <w:pStyle w:val="Text2-1"/>
      </w:pPr>
      <w:r w:rsidRPr="0033536D">
        <w:t xml:space="preserve">Schvalovací protokol bude ze strany Objednatele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Dokladové části </w:t>
      </w:r>
      <w:r w:rsidR="00806E3F" w:rsidRPr="0033536D">
        <w:t>P</w:t>
      </w:r>
      <w:r w:rsidRPr="0033536D">
        <w:t xml:space="preserve">rojektové dokumentace. Toto je </w:t>
      </w:r>
      <w:r w:rsidR="00E812EC" w:rsidRPr="0033536D">
        <w:t>Z</w:t>
      </w:r>
      <w:r w:rsidRPr="0033536D">
        <w:t>hotovitel povinen předložit nejpozději do 1 měsíce po odsouhlasení projekt</w:t>
      </w:r>
      <w:r w:rsidR="007D2E01" w:rsidRPr="0033536D">
        <w:t xml:space="preserve">ové dokumentace </w:t>
      </w:r>
      <w:r w:rsidRPr="0033536D">
        <w:t>u posledního PS nebo SO.</w:t>
      </w:r>
    </w:p>
    <w:p w14:paraId="5122FF60" w14:textId="37684A0A" w:rsidR="00417DF3" w:rsidRPr="0033536D" w:rsidRDefault="00417DF3" w:rsidP="00417DF3">
      <w:pPr>
        <w:pStyle w:val="Text2-1"/>
      </w:pPr>
      <w:r w:rsidRPr="0033536D">
        <w:t xml:space="preserve">V článku 5.2 ve VTP/P+R/06/20 se v celém článku nahrazuje označení „Část I. Geodetická dokumentace“ na označení „Dokladová část - Geodetická dokumentace“, viz „Manuál struktury a popisu dokumentace“ (viz Příloha </w:t>
      </w:r>
      <w:r w:rsidRPr="0033536D">
        <w:fldChar w:fldCharType="begin"/>
      </w:r>
      <w:r w:rsidRPr="0033536D">
        <w:instrText xml:space="preserve"> REF _Ref56682081 \r \h </w:instrText>
      </w:r>
      <w:r w:rsidR="0033536D">
        <w:instrText xml:space="preserve"> \* MERGEFORMAT </w:instrText>
      </w:r>
      <w:r w:rsidRPr="0033536D">
        <w:fldChar w:fldCharType="separate"/>
      </w:r>
      <w:r w:rsidR="00DB41CA" w:rsidRPr="0033536D">
        <w:t>8.1.1</w:t>
      </w:r>
      <w:r w:rsidRPr="0033536D">
        <w:fldChar w:fldCharType="end"/>
      </w:r>
      <w:r w:rsidRPr="0033536D">
        <w:t>).</w:t>
      </w:r>
    </w:p>
    <w:p w14:paraId="30168D59" w14:textId="77777777" w:rsidR="00417DF3" w:rsidRPr="0033536D" w:rsidRDefault="00417DF3" w:rsidP="005E7A26">
      <w:pPr>
        <w:pStyle w:val="Text2-1"/>
      </w:pPr>
      <w:r w:rsidRPr="0033536D">
        <w:t>Zhotovitel nebude zpracovávat 3D vizualizace a 3D zákresy vizualizací do fotografií v rozsahu dle kapitoly 4.6 Vizualizace a zákresy do fotek VTP/P+R/06/20.</w:t>
      </w:r>
    </w:p>
    <w:p w14:paraId="6DB33AA0" w14:textId="77777777" w:rsidR="00EE5578" w:rsidRPr="0033536D" w:rsidRDefault="00EE5578" w:rsidP="00EE5578">
      <w:pPr>
        <w:pStyle w:val="Text2-1"/>
      </w:pPr>
      <w:r w:rsidRPr="0033536D">
        <w:t xml:space="preserve">Zhotovitel </w:t>
      </w:r>
      <w:r w:rsidR="00135D67" w:rsidRPr="0033536D">
        <w:t>D</w:t>
      </w:r>
      <w:r w:rsidRPr="0033536D">
        <w:t xml:space="preserve">íla zajistí důsledné plnění požadavků vyplývající z vyjádření dotčených orgánů a osob uvedených v dokladové části </w:t>
      </w:r>
      <w:r w:rsidR="00417DF3" w:rsidRPr="0033536D">
        <w:t xml:space="preserve">předchozího stupně dokumentace </w:t>
      </w:r>
      <w:r w:rsidRPr="0033536D">
        <w:t>a</w:t>
      </w:r>
      <w:r w:rsidR="005E7A26" w:rsidRPr="0033536D">
        <w:t> </w:t>
      </w:r>
      <w:r w:rsidRPr="0033536D">
        <w:t>související dokumentace a to ve vzájemné součinnosti a návaznosti.</w:t>
      </w:r>
    </w:p>
    <w:p w14:paraId="0FDCF9C0" w14:textId="77777777" w:rsidR="003B59E5" w:rsidRPr="0033536D" w:rsidRDefault="005601FE" w:rsidP="005601FE">
      <w:pPr>
        <w:pStyle w:val="Text2-1"/>
      </w:pPr>
      <w:r w:rsidRPr="0033536D">
        <w:t>Zhotovitel zajistí zpracování a podání žádosti o potřebné stavební povolení na základě udělení plné moci Objednatelem a zajistí vydání stavebního povolení, nebo oznámení ve zkráceném řízení.</w:t>
      </w:r>
    </w:p>
    <w:p w14:paraId="2B65E456" w14:textId="77777777" w:rsidR="00EE5578" w:rsidRPr="0033536D" w:rsidRDefault="00417DF3" w:rsidP="00EE5578">
      <w:pPr>
        <w:pStyle w:val="Text2-1"/>
        <w:rPr>
          <w:b/>
        </w:rPr>
      </w:pPr>
      <w:r w:rsidRPr="0033536D">
        <w:rPr>
          <w:b/>
        </w:rPr>
        <w:t xml:space="preserve">Zhotovení </w:t>
      </w:r>
      <w:r w:rsidR="00EE5578" w:rsidRPr="0033536D">
        <w:rPr>
          <w:b/>
        </w:rPr>
        <w:t>stavby lze zahájit až po schválení Projektové dokumentace Objednatelem a nabytí právní moci stavebního povolení.</w:t>
      </w:r>
    </w:p>
    <w:p w14:paraId="2CB4D0D9" w14:textId="77777777" w:rsidR="001F3AF3" w:rsidRPr="0033536D" w:rsidRDefault="001F3AF3" w:rsidP="00EE5578">
      <w:pPr>
        <w:pStyle w:val="Text2-1"/>
      </w:pPr>
      <w:r w:rsidRPr="0033536D">
        <w:t xml:space="preserve">Odstavec 4.1.18 </w:t>
      </w:r>
      <w:r w:rsidR="00C8737A" w:rsidRPr="0033536D">
        <w:t>VTP/P+R/06/20 se ruší a nahrazuje se následujícím textem:</w:t>
      </w:r>
    </w:p>
    <w:p w14:paraId="2FBCD80B" w14:textId="77777777" w:rsidR="00C8737A" w:rsidRDefault="00C8737A" w:rsidP="005E7A26">
      <w:pPr>
        <w:pStyle w:val="Textbezslovn"/>
      </w:pPr>
      <w:r w:rsidRPr="0033536D">
        <w:lastRenderedPageBreak/>
        <w:t>Zhotovitel je při zhotovení návrhu harmonogramu stavby</w:t>
      </w:r>
      <w:bookmarkStart w:id="36" w:name="_GoBack"/>
      <w:bookmarkEnd w:id="36"/>
      <w:r w:rsidRPr="000F6BD9">
        <w:t xml:space="preserve">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0F6BD9">
        <w:rPr>
          <w:b/>
        </w:rPr>
        <w:t>efektivně využívat 7 dnů v týdnu</w:t>
      </w:r>
      <w:r w:rsidRPr="000F6BD9">
        <w:t xml:space="preserve">, se zohledněním státem uznávaných svátků v ČR a </w:t>
      </w:r>
      <w:r w:rsidRPr="000F6BD9">
        <w:rPr>
          <w:b/>
        </w:rPr>
        <w:t>využitím dvousměnné pracovní doby (5:00 – 22:00 hodin)</w:t>
      </w:r>
      <w:r w:rsidRPr="000F6BD9">
        <w:t xml:space="preserve">. Při návrhu harmonogramu projektant prověří možnost souběhu jednotlivých postupů pro maximální zkrácení doby výstavby </w:t>
      </w:r>
      <w:r w:rsidRPr="000F6BD9">
        <w:rPr>
          <w:b/>
        </w:rPr>
        <w:t>a možnost provádění vybraných činností v</w:t>
      </w:r>
      <w:r w:rsidR="003C53EE" w:rsidRPr="000F6BD9">
        <w:rPr>
          <w:b/>
        </w:rPr>
        <w:t> </w:t>
      </w:r>
      <w:r w:rsidRPr="000F6BD9">
        <w:rPr>
          <w:b/>
        </w:rPr>
        <w:t>nočních směnách</w:t>
      </w:r>
      <w:r w:rsidRPr="000F6BD9">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0F6BD9">
        <w:t xml:space="preserve"> Objednatel požaduje, aby ukončení výlukových prací nebylo plánováno na dny pracovního volna a pracovního klidu, případně v pracovní dny po 16.00 hod.</w:t>
      </w:r>
    </w:p>
    <w:p w14:paraId="3916B663" w14:textId="77777777" w:rsidR="00EE5578" w:rsidRPr="00811815" w:rsidRDefault="00EE5578" w:rsidP="00EE5578">
      <w:pPr>
        <w:pStyle w:val="Nadpis2-2"/>
        <w:spacing w:before="240"/>
        <w:contextualSpacing/>
      </w:pPr>
      <w:bookmarkStart w:id="37" w:name="_Toc12371207"/>
      <w:bookmarkStart w:id="38" w:name="_Toc62539843"/>
      <w:r w:rsidRPr="00811815">
        <w:t>Zhotovení stavby</w:t>
      </w:r>
      <w:bookmarkEnd w:id="37"/>
      <w:bookmarkEnd w:id="38"/>
    </w:p>
    <w:p w14:paraId="375FB89A"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6E39AE1B" w14:textId="77777777"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 xml:space="preserve">v </w:t>
      </w:r>
      <w:r w:rsidR="001F209B" w:rsidRPr="000F6BD9">
        <w:t xml:space="preserve">dané železniční stanici a přilehlém mezistaničním úseku </w:t>
      </w:r>
      <w:r w:rsidRPr="000F6BD9">
        <w:t>za účasti zhotovitele projektové dokumentace sdělovacího a zabezpečovacího zařízení a</w:t>
      </w:r>
      <w:r w:rsidR="001F209B" w:rsidRPr="000F6BD9">
        <w:t> </w:t>
      </w:r>
      <w:r w:rsidRPr="000F6BD9">
        <w:t xml:space="preserve">silnoproudu, jednotlivých podzhotovitelů a </w:t>
      </w:r>
      <w:r w:rsidR="001F209B" w:rsidRPr="000F6BD9">
        <w:t>Objednatele</w:t>
      </w:r>
      <w:r w:rsidRPr="000F6BD9">
        <w:t>. Cílem je na místě upřesnit a</w:t>
      </w:r>
      <w:r w:rsidR="001F209B" w:rsidRPr="000F6BD9">
        <w:t> </w:t>
      </w:r>
      <w:r w:rsidRPr="000F6BD9">
        <w:t>zkoordinovat jednotlivé trasy a 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35D92A8F"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67428763"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7E50E031"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7613B621"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Objednatel požaduje před zahájením prací svolat jednání, na kterém bude se Zhotovitelem dohodnut postup při tvorbě výlukových rozkazů ve smyslu ustanovení předpisu SŽDC D7/2 v platném znění. Podrobnosti týkající se samotné výstavby budou </w:t>
      </w:r>
      <w:r w:rsidRPr="006C33D8">
        <w:rPr>
          <w:rFonts w:asciiTheme="minorHAnsi" w:hAnsiTheme="minorHAnsi"/>
        </w:rPr>
        <w:lastRenderedPageBreak/>
        <w:t>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6D3F06BF"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25F2C9D8"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6E363211"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302BA4C5" w14:textId="77777777" w:rsidR="00DD787F" w:rsidRPr="006C33D8" w:rsidRDefault="00DD787F" w:rsidP="005E7A26">
      <w:pPr>
        <w:pStyle w:val="Odrka1-1"/>
      </w:pPr>
      <w:r w:rsidRPr="006C33D8">
        <w:t>Protokol o místním (ústním) šetření (prověření způsobilost UTZ),</w:t>
      </w:r>
    </w:p>
    <w:p w14:paraId="155CF74E" w14:textId="77777777" w:rsidR="00DD787F" w:rsidRPr="006C33D8" w:rsidRDefault="00DD787F" w:rsidP="005E7A26">
      <w:pPr>
        <w:pStyle w:val="Odrka1-1"/>
      </w:pPr>
      <w:r w:rsidRPr="006C33D8">
        <w:t>Protokol o provedení technické prohlídky a zkoušky UTZ,</w:t>
      </w:r>
    </w:p>
    <w:p w14:paraId="2A8827BB" w14:textId="77777777" w:rsidR="00DD787F" w:rsidRPr="006C33D8" w:rsidRDefault="00DD787F" w:rsidP="005E7A26">
      <w:pPr>
        <w:pStyle w:val="Odrka1-1"/>
      </w:pPr>
      <w:r w:rsidRPr="006C33D8">
        <w:t>Příslušné tabulky dle předpisu T 200,</w:t>
      </w:r>
    </w:p>
    <w:p w14:paraId="4468F3D8" w14:textId="77777777" w:rsidR="00DD787F" w:rsidRPr="006C33D8" w:rsidRDefault="00DD787F" w:rsidP="005E7A26">
      <w:pPr>
        <w:pStyle w:val="Odrka1-1"/>
      </w:pPr>
      <w:r w:rsidRPr="006C33D8">
        <w:t>Výchozí revize elektrického zařízení,</w:t>
      </w:r>
    </w:p>
    <w:p w14:paraId="095F872E" w14:textId="77777777" w:rsidR="00DD787F" w:rsidRPr="006C33D8" w:rsidRDefault="00DD787F" w:rsidP="005E7A26">
      <w:pPr>
        <w:pStyle w:val="Odrka1-1"/>
      </w:pPr>
      <w:r w:rsidRPr="006C33D8">
        <w:t>Osvědčení o jakosti a kompletnosti,</w:t>
      </w:r>
    </w:p>
    <w:p w14:paraId="30D19DCB" w14:textId="77777777" w:rsidR="00DD787F" w:rsidRPr="006C33D8" w:rsidRDefault="00DD787F" w:rsidP="005E7A26">
      <w:pPr>
        <w:pStyle w:val="Odrka1-1"/>
      </w:pPr>
      <w:r w:rsidRPr="006C33D8">
        <w:t>Zhodnocení komplexního vyzkoušení,</w:t>
      </w:r>
    </w:p>
    <w:p w14:paraId="749F436B" w14:textId="77777777" w:rsidR="00DD787F" w:rsidRPr="006C33D8" w:rsidRDefault="00DD787F" w:rsidP="005E7A26">
      <w:pPr>
        <w:pStyle w:val="Odrka1-1"/>
      </w:pPr>
      <w:r w:rsidRPr="006C33D8">
        <w:t>Doklady, které požaduje Drážní úřad.</w:t>
      </w:r>
    </w:p>
    <w:p w14:paraId="1CEA5570"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6045455F" w14:textId="77777777" w:rsidR="0069470F" w:rsidRDefault="0069470F" w:rsidP="0069470F">
      <w:pPr>
        <w:pStyle w:val="Nadpis2-2"/>
      </w:pPr>
      <w:bookmarkStart w:id="39" w:name="_Toc7077117"/>
      <w:bookmarkStart w:id="40" w:name="_Toc62539844"/>
      <w:r>
        <w:t>Zeměměřická činnost zhotovitele</w:t>
      </w:r>
      <w:bookmarkEnd w:id="39"/>
      <w:bookmarkEnd w:id="40"/>
    </w:p>
    <w:p w14:paraId="54A4A3A1" w14:textId="77777777" w:rsidR="00CA7250" w:rsidRPr="006E2DBB" w:rsidRDefault="00CA7250" w:rsidP="00CA7250">
      <w:pPr>
        <w:pStyle w:val="Text2-1"/>
      </w:pPr>
      <w:bookmarkStart w:id="41" w:name="_Hlk58909180"/>
      <w:bookmarkStart w:id="42" w:name="_Toc7077118"/>
      <w:bookmarkStart w:id="43" w:name="_Hlk57788316"/>
      <w:r w:rsidRPr="001F05E8">
        <w:t xml:space="preserve">Geodetická část projektové dokumentace bude zpracována podle </w:t>
      </w:r>
      <w:r w:rsidRPr="00997799">
        <w:rPr>
          <w:highlight w:val="yellow"/>
        </w:rPr>
        <w:t>VTP/P+R/06/20</w:t>
      </w:r>
      <w:r w:rsidRPr="001F05E8">
        <w:t>, bod 5. Požadavky na zpracování geodetické dokumentace a bod 11. Zeměměřická činnost zhotovitel</w:t>
      </w:r>
      <w:r>
        <w:t>.</w:t>
      </w:r>
    </w:p>
    <w:p w14:paraId="4B263B38" w14:textId="77777777" w:rsidR="00CA7250" w:rsidRPr="001F05E8" w:rsidRDefault="00CA7250" w:rsidP="00CA7250">
      <w:pPr>
        <w:pStyle w:val="Text2-1"/>
      </w:pPr>
      <w:r w:rsidRPr="001F05E8">
        <w:t xml:space="preserve">Zhotovitel se zavazuje k vyhotovení majetkoprávní části v rozsahu podle </w:t>
      </w:r>
      <w:r w:rsidRPr="00997799">
        <w:rPr>
          <w:highlight w:val="yellow"/>
        </w:rPr>
        <w:t>VTP/P+R/06/20,</w:t>
      </w:r>
      <w:r w:rsidRPr="001F05E8">
        <w:t xml:space="preserve">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 </w:t>
      </w:r>
    </w:p>
    <w:p w14:paraId="14BAA41F" w14:textId="77777777" w:rsidR="00CA7250" w:rsidRPr="001F05E8" w:rsidRDefault="00CA7250" w:rsidP="00CA7250">
      <w:pPr>
        <w:pStyle w:val="Text2-1"/>
      </w:pPr>
      <w:r w:rsidRPr="001F05E8">
        <w:t>V případě, že nově navrhovaný objekt bude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 terénu v souladu s platnými zákony pro zeměměřictví.</w:t>
      </w:r>
    </w:p>
    <w:p w14:paraId="5736E565" w14:textId="77777777" w:rsidR="00CA7250" w:rsidRPr="001F05E8" w:rsidRDefault="00CA7250" w:rsidP="00CA7250">
      <w:pPr>
        <w:pStyle w:val="Text2-1"/>
      </w:pPr>
      <w:r w:rsidRPr="001F05E8">
        <w:t>Kompletní geodetická dokumentace bude zaslána Zhotovitelem ke schválení geodetem ÚOZI Objednatele.</w:t>
      </w:r>
    </w:p>
    <w:p w14:paraId="700B2D01" w14:textId="77777777" w:rsidR="00CA7250" w:rsidRPr="001F05E8" w:rsidRDefault="00CA7250" w:rsidP="00CA7250">
      <w:pPr>
        <w:pStyle w:val="Text2-1"/>
        <w:rPr>
          <w:rFonts w:asciiTheme="minorHAnsi" w:hAnsiTheme="minorHAnsi"/>
        </w:rPr>
      </w:pPr>
      <w:r w:rsidRPr="001F05E8">
        <w:t xml:space="preserve">Zhotovitel si zajistí provedení formální kontroly geodetické části </w:t>
      </w:r>
      <w:r>
        <w:t>DSPS</w:t>
      </w:r>
      <w:r w:rsidRPr="001F05E8">
        <w:t xml:space="preserve"> na portálu modernizace dráhy (http://www.modernizace.szdc.cz). Na tomto portálu se mohou registrovat zhotovitelé / projekční organizace, které jsou ve smluvním vztahu se SŽ úsekem modernizace.</w:t>
      </w:r>
    </w:p>
    <w:p w14:paraId="77CA6CFB" w14:textId="77777777" w:rsidR="00CA7250" w:rsidRPr="001F05E8" w:rsidRDefault="00CA7250" w:rsidP="00CA7250">
      <w:pPr>
        <w:pStyle w:val="Text2-1"/>
      </w:pPr>
      <w:r w:rsidRPr="001F05E8">
        <w:t xml:space="preserve">Souborné zpracování geodetické části dokumentace skutečného provedení bude v souladu se Směrnicí SŽDC č. 117 v platném znění odevzdána Zhotovitelem ke kontrole na SŽ, Stavební správu západ, a to v dostatečném předstihu termínu pro </w:t>
      </w:r>
      <w:r w:rsidRPr="001F05E8">
        <w:lastRenderedPageBreak/>
        <w:t>odevzdání digitální dokumentace stanoveném ve Smlouvě. Případné upřesňující informace ke zpracování geodetické digitální dokumentace poskytne ÚOZI objednatele.</w:t>
      </w:r>
    </w:p>
    <w:p w14:paraId="2BC3CF7F" w14:textId="77777777" w:rsidR="00CA7250" w:rsidRDefault="00CA7250" w:rsidP="00CA7250">
      <w:pPr>
        <w:pStyle w:val="Nadpis2-2"/>
      </w:pPr>
      <w:bookmarkStart w:id="44" w:name="_Toc62465226"/>
      <w:bookmarkStart w:id="45" w:name="_Toc62539845"/>
      <w:bookmarkEnd w:id="41"/>
      <w:r>
        <w:t>Doklady překládané zhotovitelem</w:t>
      </w:r>
      <w:bookmarkEnd w:id="42"/>
      <w:bookmarkEnd w:id="44"/>
      <w:bookmarkEnd w:id="45"/>
    </w:p>
    <w:p w14:paraId="11FC0DC9" w14:textId="05AEAE6E" w:rsidR="00CA7250" w:rsidRPr="006C33D8" w:rsidRDefault="00CA7250" w:rsidP="00CA725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A20883">
        <w:t xml:space="preserve">Zhotovitel </w:t>
      </w:r>
      <w:r w:rsidRPr="006C33D8">
        <w:t>předloží doklad</w:t>
      </w:r>
      <w:r w:rsidR="00A20883">
        <w:t>y</w:t>
      </w:r>
      <w:r w:rsidRPr="006C33D8">
        <w:t xml:space="preserve"> 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A20883">
        <w:t xml:space="preserve">těchto dokladů </w:t>
      </w:r>
      <w:r w:rsidRPr="006C33D8">
        <w:t>nebude možné zahájit práce na výše uvedených objektech.</w:t>
      </w:r>
    </w:p>
    <w:p w14:paraId="0DA998E9" w14:textId="77777777" w:rsidR="00CA7250" w:rsidRPr="0033536D" w:rsidRDefault="00CA7250" w:rsidP="00CA7250">
      <w:pPr>
        <w:pStyle w:val="Text2-1"/>
      </w:pPr>
      <w:r w:rsidRPr="00561262">
        <w:t xml:space="preserve">Zhotovitel doloží </w:t>
      </w:r>
      <w:r w:rsidRPr="00561262">
        <w:rPr>
          <w:b/>
        </w:rPr>
        <w:t>mimo jiné</w:t>
      </w:r>
      <w:r w:rsidRPr="00561262">
        <w:t xml:space="preserve"> před zahájením prací na železniční dopravní cestě prosté kopie dokladů o kvalifikaci zhotovitelů dle Předpisu o odborné způsobilosti a znalosti </w:t>
      </w:r>
      <w:r w:rsidRPr="0033536D">
        <w:t>osob při provozování dráhy a drážní dopravy SŽDC Zam1, v platném znění:</w:t>
      </w:r>
    </w:p>
    <w:p w14:paraId="00880D7A" w14:textId="77777777" w:rsidR="00561262" w:rsidRPr="0033536D" w:rsidRDefault="00561262" w:rsidP="00561262">
      <w:pPr>
        <w:pStyle w:val="Odrka1-1"/>
        <w:numPr>
          <w:ilvl w:val="0"/>
          <w:numId w:val="4"/>
        </w:numPr>
        <w:tabs>
          <w:tab w:val="clear" w:pos="1077"/>
          <w:tab w:val="num" w:pos="1134"/>
          <w:tab w:val="num" w:pos="8704"/>
        </w:tabs>
        <w:ind w:left="2127" w:hanging="1333"/>
      </w:pPr>
      <w:r w:rsidRPr="0033536D">
        <w:rPr>
          <w:b/>
          <w:bCs/>
        </w:rPr>
        <w:t>E-8</w:t>
      </w:r>
      <w:r w:rsidRPr="0033536D">
        <w:tab/>
        <w:t>Projektování elektrických zařízení UTZ/E a VTZ, do i nad 1000 V, s i bez nebezpečí výbuchu včetně hromosvodů,</w:t>
      </w:r>
    </w:p>
    <w:p w14:paraId="7E79B04C" w14:textId="77777777" w:rsidR="00561262" w:rsidRPr="0033536D" w:rsidRDefault="00561262" w:rsidP="00561262">
      <w:pPr>
        <w:pStyle w:val="Odrka1-1"/>
        <w:numPr>
          <w:ilvl w:val="0"/>
          <w:numId w:val="4"/>
        </w:numPr>
        <w:tabs>
          <w:tab w:val="clear" w:pos="1077"/>
          <w:tab w:val="num" w:pos="1134"/>
          <w:tab w:val="num" w:pos="8704"/>
        </w:tabs>
        <w:ind w:left="2127" w:hanging="1333"/>
      </w:pPr>
      <w:r w:rsidRPr="0033536D">
        <w:rPr>
          <w:b/>
          <w:bCs/>
        </w:rPr>
        <w:t>Z-06e</w:t>
      </w:r>
      <w:r w:rsidRPr="0033536D">
        <w:t xml:space="preserve"> </w:t>
      </w:r>
      <w:r w:rsidRPr="0033536D">
        <w:tab/>
        <w:t>Projektování a související činnosti na zabezpečovacím zařízení,</w:t>
      </w:r>
    </w:p>
    <w:p w14:paraId="1D6D4F8B" w14:textId="77777777" w:rsidR="00561262" w:rsidRPr="0033536D" w:rsidRDefault="00561262" w:rsidP="00561262">
      <w:pPr>
        <w:pStyle w:val="Odrka1-1"/>
        <w:numPr>
          <w:ilvl w:val="0"/>
          <w:numId w:val="4"/>
        </w:numPr>
        <w:tabs>
          <w:tab w:val="clear" w:pos="1077"/>
          <w:tab w:val="num" w:pos="1134"/>
          <w:tab w:val="num" w:pos="8704"/>
        </w:tabs>
        <w:ind w:left="2127" w:hanging="1333"/>
        <w:rPr>
          <w:b/>
          <w:bCs/>
        </w:rPr>
      </w:pPr>
      <w:r w:rsidRPr="0033536D">
        <w:rPr>
          <w:b/>
          <w:bCs/>
        </w:rPr>
        <w:t>G-01 + G-03 nebo G-02</w:t>
      </w:r>
      <w:r w:rsidRPr="0033536D">
        <w:rPr>
          <w:b/>
          <w:bCs/>
        </w:rPr>
        <w:tab/>
      </w:r>
    </w:p>
    <w:p w14:paraId="05915726" w14:textId="77777777" w:rsidR="00561262" w:rsidRPr="0033536D" w:rsidRDefault="00561262" w:rsidP="00561262">
      <w:pPr>
        <w:pStyle w:val="Odrka1-1"/>
        <w:ind w:left="1560"/>
      </w:pPr>
      <w:r w:rsidRPr="0033536D">
        <w:rPr>
          <w:b/>
          <w:bCs/>
        </w:rPr>
        <w:t>G-01</w:t>
      </w:r>
      <w:r w:rsidRPr="0033536D">
        <w:tab/>
        <w:t xml:space="preserve">Projektování a provádění prací při geodetické činnosti </w:t>
      </w:r>
    </w:p>
    <w:p w14:paraId="33C90381" w14:textId="77777777" w:rsidR="00561262" w:rsidRPr="0033536D" w:rsidRDefault="00561262" w:rsidP="00561262">
      <w:pPr>
        <w:pStyle w:val="Odrka1-1"/>
        <w:ind w:left="2127" w:hanging="567"/>
      </w:pPr>
      <w:r w:rsidRPr="0033536D">
        <w:rPr>
          <w:b/>
          <w:bCs/>
        </w:rPr>
        <w:t>G-02</w:t>
      </w:r>
      <w:r w:rsidRPr="0033536D">
        <w:tab/>
        <w:t xml:space="preserve">Ověřování výsledků zeměměřičských činností dle zákona č. 200/1994 Sb. v rozsahu úředního oprávnění c) </w:t>
      </w:r>
    </w:p>
    <w:p w14:paraId="41983644" w14:textId="77777777" w:rsidR="00561262" w:rsidRPr="0033536D" w:rsidRDefault="00561262" w:rsidP="00561262">
      <w:pPr>
        <w:pStyle w:val="Odrka1-1"/>
        <w:ind w:left="2127" w:hanging="567"/>
      </w:pPr>
      <w:r w:rsidRPr="0033536D">
        <w:rPr>
          <w:b/>
          <w:bCs/>
        </w:rPr>
        <w:t>G-03</w:t>
      </w:r>
      <w:r w:rsidRPr="0033536D">
        <w:tab/>
        <w:t>Ověřování výsledků zeměměřičských činností dle zákona č. 200/1994 Sb. v rozsahu úředního oprávnění c) dodavatelem,</w:t>
      </w:r>
    </w:p>
    <w:p w14:paraId="0766B6B5" w14:textId="77777777" w:rsidR="00561262" w:rsidRPr="0033536D" w:rsidRDefault="00561262" w:rsidP="00561262">
      <w:pPr>
        <w:pStyle w:val="Odrka1-1"/>
        <w:numPr>
          <w:ilvl w:val="0"/>
          <w:numId w:val="4"/>
        </w:numPr>
        <w:tabs>
          <w:tab w:val="clear" w:pos="1077"/>
          <w:tab w:val="num" w:pos="1134"/>
          <w:tab w:val="num" w:pos="8704"/>
        </w:tabs>
        <w:ind w:left="2127" w:hanging="1333"/>
      </w:pPr>
      <w:r w:rsidRPr="0033536D">
        <w:rPr>
          <w:b/>
          <w:bCs/>
        </w:rPr>
        <w:t>Z-06c</w:t>
      </w:r>
      <w:r w:rsidRPr="0033536D">
        <w:tab/>
        <w:t>Řízení prací při stavbách na neprovozovaném zabezpečovacím zařízení, MST a VST,</w:t>
      </w:r>
    </w:p>
    <w:p w14:paraId="0A7BF5BB" w14:textId="77777777" w:rsidR="00561262" w:rsidRPr="0033536D" w:rsidRDefault="00561262" w:rsidP="00561262">
      <w:pPr>
        <w:pStyle w:val="Odrka1-1"/>
        <w:numPr>
          <w:ilvl w:val="0"/>
          <w:numId w:val="4"/>
        </w:numPr>
        <w:tabs>
          <w:tab w:val="clear" w:pos="1077"/>
          <w:tab w:val="num" w:pos="1134"/>
          <w:tab w:val="num" w:pos="8704"/>
        </w:tabs>
        <w:ind w:left="2127" w:hanging="1333"/>
      </w:pPr>
      <w:r w:rsidRPr="0033536D">
        <w:rPr>
          <w:b/>
          <w:bCs/>
        </w:rPr>
        <w:t>E-07</w:t>
      </w:r>
      <w:r w:rsidRPr="0033536D">
        <w:tab/>
        <w:t>Řízení a zajišťování oprav, rekonstrukcí, popř. modernizace železniční trati zařízení správy elektrotechniky a energetiky,</w:t>
      </w:r>
    </w:p>
    <w:p w14:paraId="7FD1CB63" w14:textId="77777777" w:rsidR="00D40BD5" w:rsidRPr="0033536D" w:rsidRDefault="00D40BD5" w:rsidP="00D40BD5">
      <w:pPr>
        <w:pStyle w:val="Odrka1-1"/>
      </w:pPr>
      <w:r w:rsidRPr="0033536D">
        <w:rPr>
          <w:b/>
          <w:bCs/>
        </w:rPr>
        <w:t>K05/2</w:t>
      </w:r>
      <w:r w:rsidRPr="0033536D">
        <w:rPr>
          <w:b/>
          <w:bCs/>
        </w:rPr>
        <w:tab/>
      </w:r>
      <w:r w:rsidRPr="0033536D">
        <w:t>Řízení a organizace stavebních, opravných nebo udržovacích pracích na železničním spodku a svršku,</w:t>
      </w:r>
    </w:p>
    <w:p w14:paraId="49E1A07D" w14:textId="1297A6A2" w:rsidR="00D40BD5" w:rsidRPr="0033536D" w:rsidRDefault="00D40BD5" w:rsidP="00D40BD5">
      <w:pPr>
        <w:pStyle w:val="Odrka1-1"/>
      </w:pPr>
      <w:r w:rsidRPr="0033536D">
        <w:rPr>
          <w:b/>
          <w:bCs/>
        </w:rPr>
        <w:t>D-04</w:t>
      </w:r>
      <w:r w:rsidRPr="0033536D">
        <w:tab/>
        <w:t>Řízení sledu, řízení a provádění posunu,</w:t>
      </w:r>
    </w:p>
    <w:p w14:paraId="508EAE58" w14:textId="4FE37BB1" w:rsidR="00561262" w:rsidRPr="0033536D" w:rsidRDefault="00D40BD5" w:rsidP="00561262">
      <w:pPr>
        <w:pStyle w:val="Odrka1-1"/>
        <w:numPr>
          <w:ilvl w:val="0"/>
          <w:numId w:val="4"/>
        </w:numPr>
        <w:tabs>
          <w:tab w:val="clear" w:pos="1077"/>
          <w:tab w:val="num" w:pos="1134"/>
          <w:tab w:val="num" w:pos="8704"/>
        </w:tabs>
        <w:ind w:left="2127" w:hanging="1333"/>
      </w:pPr>
      <w:r w:rsidRPr="0033536D">
        <w:rPr>
          <w:b/>
          <w:bCs/>
        </w:rPr>
        <w:t>T</w:t>
      </w:r>
      <w:r w:rsidR="00561262" w:rsidRPr="0033536D">
        <w:rPr>
          <w:b/>
          <w:bCs/>
        </w:rPr>
        <w:t>ZE</w:t>
      </w:r>
      <w:r w:rsidR="00561262" w:rsidRPr="0033536D">
        <w:tab/>
        <w:t>Provádění revizí, prohlídek a zkoušek UTZ dle vyhlášky 100/1995Sb §1 odst. 4 a/nebo provádění revizí dle vyhlášky 50/1978Sb. §9.</w:t>
      </w:r>
    </w:p>
    <w:bookmarkEnd w:id="43"/>
    <w:p w14:paraId="3CF8B7AE" w14:textId="77777777" w:rsidR="0069470F" w:rsidRPr="00561262" w:rsidRDefault="0069470F" w:rsidP="0069470F">
      <w:pPr>
        <w:pStyle w:val="Text2-1"/>
      </w:pPr>
      <w:r w:rsidRPr="00A20883">
        <w:t>Výše uvedené doklady upravující odbornou způsobilost musí osvědčit odbornou</w:t>
      </w:r>
      <w:r w:rsidRPr="00561262">
        <w:t xml:space="preserve"> způsobilost samotného dodavatele (je-li fyzickou osobou) nebo jiné osoby, která bude pro dodavatele příslušnou činnost vykonávat.  </w:t>
      </w:r>
    </w:p>
    <w:p w14:paraId="2CAB7145" w14:textId="77777777" w:rsidR="0069470F" w:rsidRDefault="0069470F" w:rsidP="0069470F">
      <w:pPr>
        <w:pStyle w:val="Nadpis2-2"/>
      </w:pPr>
      <w:bookmarkStart w:id="46" w:name="_Toc7077120"/>
      <w:bookmarkStart w:id="47" w:name="_Toc62539846"/>
      <w:r>
        <w:t>Dokumentace skutečného provedení stavby</w:t>
      </w:r>
      <w:bookmarkEnd w:id="46"/>
      <w:bookmarkEnd w:id="47"/>
    </w:p>
    <w:p w14:paraId="67ADADCC" w14:textId="77777777" w:rsidR="00A20883" w:rsidRPr="004C1E41" w:rsidRDefault="00A20883" w:rsidP="00A20883">
      <w:pPr>
        <w:pStyle w:val="Text2-1"/>
      </w:pPr>
      <w:bookmarkStart w:id="48" w:name="_Ref62143604"/>
      <w:bookmarkStart w:id="49" w:name="_Hlk60644629"/>
      <w:r w:rsidRPr="009E728E">
        <w:rPr>
          <w:b/>
        </w:rPr>
        <w:t>ES prohlášení o ověření subsystému:</w:t>
      </w:r>
      <w:bookmarkEnd w:id="48"/>
    </w:p>
    <w:p w14:paraId="0CF15776" w14:textId="77777777" w:rsidR="00A20883" w:rsidRPr="00E85009" w:rsidRDefault="00A20883" w:rsidP="00A20883">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21B4F002" w14:textId="77777777" w:rsidR="00A20883" w:rsidRDefault="00A20883" w:rsidP="00A20883">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56841A9" w14:textId="77777777" w:rsidR="00A20883" w:rsidRDefault="00A20883" w:rsidP="00A20883">
      <w:pPr>
        <w:pStyle w:val="Text2-2"/>
      </w:pPr>
      <w:r>
        <w:lastRenderedPageBreak/>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7BABCE6D" w14:textId="77777777" w:rsidR="00A20883" w:rsidRDefault="00A20883" w:rsidP="00A20883">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091B2A3B" w14:textId="77777777" w:rsidR="00A20883" w:rsidRDefault="00A20883" w:rsidP="00A20883">
      <w:pPr>
        <w:pStyle w:val="Text2-2"/>
      </w:pPr>
      <w:r>
        <w:t>Ve sporných případech, kdy není možno určit, zda lze použít postup s vydáním Posouzení změny subsystému notifikovanou osobou, musí Zhotovitel postupovat podle stanoviska notifikované osoby.</w:t>
      </w:r>
    </w:p>
    <w:p w14:paraId="722FCC02" w14:textId="77777777" w:rsidR="00A20883" w:rsidRPr="009E728E" w:rsidRDefault="00A20883" w:rsidP="00A20883">
      <w:pPr>
        <w:pStyle w:val="Text2-2"/>
      </w:pPr>
      <w:r>
        <w:t>Zhotovitel musí rovněž zajistit aktualizaci nebo vydání nového průkazu způsobilosti UTZ.</w:t>
      </w:r>
    </w:p>
    <w:p w14:paraId="6B69FBA5" w14:textId="77777777" w:rsidR="00CA7250" w:rsidRPr="00CA7250" w:rsidRDefault="00CA7250" w:rsidP="00CA7250">
      <w:pPr>
        <w:numPr>
          <w:ilvl w:val="2"/>
          <w:numId w:val="8"/>
        </w:numPr>
        <w:spacing w:after="120" w:line="264" w:lineRule="auto"/>
        <w:jc w:val="both"/>
        <w:rPr>
          <w:sz w:val="18"/>
          <w:szCs w:val="18"/>
        </w:rPr>
      </w:pPr>
      <w:r w:rsidRPr="00CA7250">
        <w:rPr>
          <w:sz w:val="18"/>
          <w:szCs w:val="18"/>
        </w:rPr>
        <w:t>Součástí dokumentace dle skutečného stavu provedení kromě jiného budou:</w:t>
      </w:r>
    </w:p>
    <w:p w14:paraId="5BE7D091" w14:textId="77777777" w:rsidR="00CA7250" w:rsidRPr="00CA7250" w:rsidRDefault="00CA7250" w:rsidP="00CA7250">
      <w:pPr>
        <w:numPr>
          <w:ilvl w:val="0"/>
          <w:numId w:val="4"/>
        </w:numPr>
        <w:spacing w:after="80" w:line="264" w:lineRule="auto"/>
        <w:jc w:val="both"/>
        <w:rPr>
          <w:sz w:val="18"/>
          <w:szCs w:val="18"/>
        </w:rPr>
      </w:pPr>
      <w:bookmarkStart w:id="50" w:name="_Hlk58319729"/>
      <w:r w:rsidRPr="00CA7250">
        <w:rPr>
          <w:sz w:val="18"/>
          <w:szCs w:val="18"/>
        </w:rPr>
        <w:t>Schválené tabulky přejezdu</w:t>
      </w:r>
      <w:bookmarkEnd w:id="50"/>
      <w:r w:rsidRPr="00CA7250">
        <w:rPr>
          <w:sz w:val="18"/>
          <w:szCs w:val="18"/>
        </w:rPr>
        <w:t>, případně závěrové tabulky a situační schéma</w:t>
      </w:r>
    </w:p>
    <w:p w14:paraId="67392C9B" w14:textId="77777777" w:rsidR="00CA7250" w:rsidRPr="00CA7250" w:rsidRDefault="00CA7250" w:rsidP="00CA7250">
      <w:pPr>
        <w:numPr>
          <w:ilvl w:val="0"/>
          <w:numId w:val="4"/>
        </w:numPr>
        <w:spacing w:after="80" w:line="264" w:lineRule="auto"/>
        <w:jc w:val="both"/>
        <w:rPr>
          <w:sz w:val="18"/>
          <w:szCs w:val="18"/>
        </w:rPr>
      </w:pPr>
      <w:r w:rsidRPr="00CA7250">
        <w:rPr>
          <w:sz w:val="18"/>
          <w:szCs w:val="18"/>
        </w:rPr>
        <w:t>Výchozí revizní zpráva, Technická prohlídka a zkoušky, Průkaz způsobilosti</w:t>
      </w:r>
    </w:p>
    <w:p w14:paraId="17711FA9" w14:textId="77777777" w:rsidR="00CA7250" w:rsidRPr="00CA7250" w:rsidRDefault="00CA7250" w:rsidP="00CA7250">
      <w:pPr>
        <w:numPr>
          <w:ilvl w:val="0"/>
          <w:numId w:val="4"/>
        </w:numPr>
        <w:spacing w:after="80" w:line="264" w:lineRule="auto"/>
        <w:jc w:val="both"/>
        <w:rPr>
          <w:sz w:val="18"/>
          <w:szCs w:val="18"/>
        </w:rPr>
      </w:pPr>
      <w:r w:rsidRPr="00CA7250">
        <w:rPr>
          <w:sz w:val="18"/>
          <w:szCs w:val="18"/>
        </w:rPr>
        <w:t>Kompletní dokladová část včetně certifikátů a atestů na použitý materiál a zařízení dle TKP</w:t>
      </w:r>
    </w:p>
    <w:p w14:paraId="69D858B4" w14:textId="77777777" w:rsidR="00CA7250" w:rsidRPr="00CA7250" w:rsidRDefault="00CA7250" w:rsidP="00CA7250">
      <w:pPr>
        <w:numPr>
          <w:ilvl w:val="0"/>
          <w:numId w:val="4"/>
        </w:numPr>
        <w:spacing w:after="80" w:line="264" w:lineRule="auto"/>
        <w:jc w:val="both"/>
        <w:rPr>
          <w:sz w:val="18"/>
          <w:szCs w:val="18"/>
        </w:rPr>
      </w:pPr>
      <w:r w:rsidRPr="00CA7250">
        <w:rPr>
          <w:sz w:val="18"/>
          <w:szCs w:val="18"/>
        </w:rPr>
        <w:t>Geodetická dokumentace včetně schvalovacího protokolu od SŽG</w:t>
      </w:r>
    </w:p>
    <w:p w14:paraId="2BCFE814" w14:textId="77777777" w:rsidR="00CA7250" w:rsidRPr="00CA7250" w:rsidRDefault="00CA7250" w:rsidP="00CA7250">
      <w:pPr>
        <w:numPr>
          <w:ilvl w:val="0"/>
          <w:numId w:val="4"/>
        </w:numPr>
        <w:spacing w:after="80" w:line="264" w:lineRule="auto"/>
        <w:jc w:val="both"/>
        <w:rPr>
          <w:sz w:val="18"/>
          <w:szCs w:val="18"/>
        </w:rPr>
      </w:pPr>
      <w:r w:rsidRPr="00CA7250">
        <w:rPr>
          <w:sz w:val="18"/>
          <w:szCs w:val="18"/>
        </w:rPr>
        <w:t>Zpráva o nezávislém posouzení bezpečnosti, analýze a hodnocení rizik změny železniční infrastruktury, provedených podle nařízení Komise (EU)</w:t>
      </w:r>
    </w:p>
    <w:p w14:paraId="1526AEE3" w14:textId="77777777" w:rsidR="0069470F" w:rsidRDefault="0069470F" w:rsidP="0069470F">
      <w:pPr>
        <w:pStyle w:val="Nadpis2-2"/>
      </w:pPr>
      <w:bookmarkStart w:id="51" w:name="_Toc7077121"/>
      <w:bookmarkStart w:id="52" w:name="_Toc62539847"/>
      <w:bookmarkEnd w:id="49"/>
      <w:r>
        <w:t>Zabezpečovací zařízení</w:t>
      </w:r>
      <w:bookmarkEnd w:id="51"/>
      <w:bookmarkEnd w:id="52"/>
    </w:p>
    <w:p w14:paraId="5BD5B336" w14:textId="77C5239B" w:rsidR="00CA7250" w:rsidRPr="0033536D" w:rsidRDefault="00CA7250" w:rsidP="00CA7250">
      <w:pPr>
        <w:pStyle w:val="Text2-1"/>
        <w:rPr>
          <w:rStyle w:val="Tun"/>
          <w:rFonts w:asciiTheme="minorHAnsi" w:hAnsiTheme="minorHAnsi"/>
          <w:b w:val="0"/>
        </w:rPr>
      </w:pPr>
      <w:r w:rsidRPr="0033536D">
        <w:t xml:space="preserve">Stávající přejezdové zabezpečovací zařízení </w:t>
      </w:r>
      <w:r w:rsidRPr="0033536D">
        <w:rPr>
          <w:rStyle w:val="Tun"/>
          <w:rFonts w:asciiTheme="minorHAnsi" w:hAnsiTheme="minorHAnsi"/>
          <w:b w:val="0"/>
        </w:rPr>
        <w:t xml:space="preserve">přejezdu P7719 v km 16,807 </w:t>
      </w:r>
      <w:r w:rsidRPr="0033536D">
        <w:t xml:space="preserve"> bude nahrazeno novým zařízením 3.kategorie se závorami PZS 3ZBL (dle ČSN 34 2650 ed.2) s přenosem informací o stavu přejezdu na světelné přejezdníky</w:t>
      </w:r>
      <w:r w:rsidRPr="0033536D">
        <w:rPr>
          <w:rStyle w:val="Tun"/>
          <w:rFonts w:asciiTheme="minorHAnsi" w:hAnsiTheme="minorHAnsi"/>
          <w:b w:val="0"/>
        </w:rPr>
        <w:t xml:space="preserve">. </w:t>
      </w:r>
    </w:p>
    <w:p w14:paraId="3048FB74" w14:textId="77777777" w:rsidR="00CA7250" w:rsidRPr="0033536D" w:rsidRDefault="00CA7250" w:rsidP="00CA7250">
      <w:pPr>
        <w:pStyle w:val="Text2-1"/>
      </w:pPr>
      <w:r w:rsidRPr="0033536D">
        <w:t>Technologie PZS bude umístěna v novém technologickém domku, který bude osazen valbovou nebo sedlovou střechou.</w:t>
      </w:r>
    </w:p>
    <w:p w14:paraId="7AE36D00" w14:textId="77777777" w:rsidR="00CA7250" w:rsidRPr="001A0E7D" w:rsidRDefault="00CA7250" w:rsidP="00CA7250">
      <w:pPr>
        <w:pStyle w:val="Text2-1"/>
        <w:rPr>
          <w:rFonts w:asciiTheme="minorHAnsi" w:hAnsiTheme="minorHAnsi"/>
        </w:rPr>
      </w:pPr>
      <w:r w:rsidRPr="001A0E7D">
        <w:rPr>
          <w:rFonts w:asciiTheme="minorHAnsi" w:hAnsiTheme="minorHAnsi"/>
        </w:rPr>
        <w:t>Detailní řešení bude upřesněno při zahájení projekčních prací.</w:t>
      </w:r>
    </w:p>
    <w:p w14:paraId="01D98D5E" w14:textId="77777777" w:rsidR="00CA7250" w:rsidRDefault="00CA7250" w:rsidP="00CA7250">
      <w:pPr>
        <w:pStyle w:val="Text2-1"/>
        <w:rPr>
          <w:rStyle w:val="Tun"/>
          <w:b w:val="0"/>
          <w:bCs/>
        </w:rPr>
      </w:pPr>
      <w:r w:rsidRPr="00755FE9">
        <w:rPr>
          <w:rStyle w:val="Tun"/>
          <w:b w:val="0"/>
          <w:bCs/>
        </w:rPr>
        <w:t>Zhotovitel dokumentace zajistí vydání rozhodnutí o změně rozsahu a způsobu zabezpečení křížení železniční dráhy s pozemní komunikací v úrovni kolejí, zhotovení závěrových tabulek a jejich odsouhlasení Správou železnic, státní organizací, Centrem telematiky a diagnostiky.</w:t>
      </w:r>
    </w:p>
    <w:p w14:paraId="12110613" w14:textId="77777777" w:rsidR="00CA7250" w:rsidRPr="00755FE9" w:rsidRDefault="00CA7250" w:rsidP="00CA7250">
      <w:pPr>
        <w:pStyle w:val="Text2-1"/>
        <w:rPr>
          <w:rStyle w:val="Tun"/>
          <w:b w:val="0"/>
          <w:bCs/>
        </w:rPr>
      </w:pPr>
      <w:r w:rsidRPr="001A0E7D">
        <w:rPr>
          <w:rStyle w:val="Tun"/>
          <w:b w:val="0"/>
          <w:bCs/>
        </w:rPr>
        <w:t>V rámci stavby budou použity kompozitní závorová břevna s LED břevnovými svítilnami, velké výstražné kříže a výstražníky v LED provedení.</w:t>
      </w:r>
    </w:p>
    <w:p w14:paraId="3222BFDA" w14:textId="77777777" w:rsidR="00CA7250" w:rsidRPr="001A0E7D" w:rsidRDefault="00CA7250" w:rsidP="00CA7250">
      <w:pPr>
        <w:pStyle w:val="Text2-1"/>
        <w:rPr>
          <w:rStyle w:val="Tun"/>
          <w:b w:val="0"/>
        </w:rPr>
      </w:pPr>
      <w:r w:rsidRPr="001A0E7D">
        <w:rPr>
          <w:rStyle w:val="Tun"/>
          <w:b w:val="0"/>
        </w:rPr>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Příloha </w:t>
      </w:r>
      <w:r w:rsidRPr="001A0E7D">
        <w:rPr>
          <w:rStyle w:val="Tun"/>
          <w:b w:val="0"/>
        </w:rPr>
        <w:fldChar w:fldCharType="begin"/>
      </w:r>
      <w:r w:rsidRPr="001A0E7D">
        <w:rPr>
          <w:rStyle w:val="Tun"/>
          <w:b w:val="0"/>
        </w:rPr>
        <w:instrText xml:space="preserve"> REF _Ref56174244 \r \h  \* MERGEFORMAT </w:instrText>
      </w:r>
      <w:r w:rsidRPr="001A0E7D">
        <w:rPr>
          <w:rStyle w:val="Tun"/>
          <w:b w:val="0"/>
        </w:rPr>
      </w:r>
      <w:r w:rsidRPr="001A0E7D">
        <w:rPr>
          <w:rStyle w:val="Tun"/>
          <w:b w:val="0"/>
        </w:rPr>
        <w:fldChar w:fldCharType="separate"/>
      </w:r>
      <w:r w:rsidRPr="001A0E7D">
        <w:rPr>
          <w:rStyle w:val="Tun"/>
          <w:b w:val="0"/>
        </w:rPr>
        <w:t>8.1.3</w:t>
      </w:r>
      <w:r w:rsidRPr="001A0E7D">
        <w:rPr>
          <w:rStyle w:val="Tun"/>
          <w:b w:val="0"/>
        </w:rPr>
        <w:fldChar w:fldCharType="end"/>
      </w:r>
      <w:r w:rsidRPr="001A0E7D">
        <w:rPr>
          <w:rStyle w:val="Tun"/>
          <w:b w:val="0"/>
        </w:rPr>
        <w:t>. V případě negativního výsledku prověření použití postupného (sekvenčního) sklápění závor musí být tato skutečnost, včetně souvisejících důvodů, uvedena v Projektové dokumentaci..</w:t>
      </w:r>
    </w:p>
    <w:p w14:paraId="7A26DA78" w14:textId="77777777" w:rsidR="00CA7250" w:rsidRPr="001A0E7D" w:rsidRDefault="00CA7250" w:rsidP="00CA7250">
      <w:pPr>
        <w:pStyle w:val="Text2-1"/>
        <w:rPr>
          <w:rStyle w:val="Tun"/>
          <w:b w:val="0"/>
        </w:rPr>
      </w:pPr>
      <w:r w:rsidRPr="001A0E7D">
        <w:rPr>
          <w:rStyle w:val="Tun"/>
          <w:b w:val="0"/>
        </w:rPr>
        <w:t>V případě výstavby nebo rekonstrukce závor se požaduje navržení a zřízení břevnových svítilen na:</w:t>
      </w:r>
    </w:p>
    <w:p w14:paraId="3F982A5A" w14:textId="77777777" w:rsidR="00CA7250" w:rsidRPr="006C33D8" w:rsidRDefault="00CA7250" w:rsidP="00CA725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silnicích I. a II. třídy,</w:t>
      </w:r>
    </w:p>
    <w:p w14:paraId="4B9D82CE" w14:textId="77777777" w:rsidR="00CA7250" w:rsidRPr="006C33D8" w:rsidRDefault="00CA7250" w:rsidP="00CA725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místních komunikacích funkční třídy B,</w:t>
      </w:r>
    </w:p>
    <w:p w14:paraId="74AFF6F1" w14:textId="77777777" w:rsidR="00CA7250" w:rsidRPr="006C33D8" w:rsidRDefault="00CA7250" w:rsidP="00CA725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lastRenderedPageBreak/>
        <w:t>pozemních komunikacích, kde je nejbližší hranice křižovatky je od nebezpečného pásma přejezdu blíže, než stanoví ČSN 736380 pro nově zřizované přejezdy.</w:t>
      </w:r>
    </w:p>
    <w:p w14:paraId="1DA18126" w14:textId="77777777" w:rsidR="00CA7250" w:rsidRPr="00D87B4E" w:rsidRDefault="00CA7250" w:rsidP="00CA7250">
      <w:pPr>
        <w:pStyle w:val="Text2-2"/>
        <w:numPr>
          <w:ilvl w:val="0"/>
          <w:numId w:val="0"/>
        </w:numPr>
        <w:ind w:left="1701"/>
        <w:rPr>
          <w:rFonts w:asciiTheme="minorHAnsi" w:hAnsiTheme="minorHAnsi"/>
          <w:bCs/>
          <w:iCs/>
          <w:sz w:val="16"/>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Příloha </w:t>
      </w:r>
      <w:r w:rsidRPr="005E7A26">
        <w:rPr>
          <w:rFonts w:asciiTheme="minorHAnsi" w:hAnsiTheme="minorHAnsi"/>
        </w:rPr>
        <w:fldChar w:fldCharType="begin"/>
      </w:r>
      <w:r w:rsidRPr="005E7A26">
        <w:rPr>
          <w:rFonts w:asciiTheme="minorHAnsi" w:hAnsiTheme="minorHAnsi"/>
        </w:rPr>
        <w:instrText xml:space="preserve"> REF _Ref56174337 \r \h </w:instrText>
      </w:r>
      <w:r>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Pr>
          <w:rFonts w:asciiTheme="minorHAnsi" w:hAnsiTheme="minorHAnsi"/>
        </w:rPr>
        <w:t>8.1.4</w:t>
      </w:r>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bude uveden v Projektové dokumentaci.</w:t>
      </w:r>
    </w:p>
    <w:p w14:paraId="57E4638C" w14:textId="77777777" w:rsidR="00CA7250" w:rsidRDefault="00CA7250" w:rsidP="00CA7250">
      <w:pPr>
        <w:pStyle w:val="Nadpis2-2"/>
      </w:pPr>
      <w:bookmarkStart w:id="53" w:name="_Toc7077129"/>
      <w:bookmarkStart w:id="54" w:name="_Toc62465229"/>
      <w:bookmarkStart w:id="55" w:name="_Toc62539848"/>
      <w:r>
        <w:t>Mosty, propustky a zdi</w:t>
      </w:r>
      <w:bookmarkEnd w:id="53"/>
      <w:bookmarkEnd w:id="54"/>
      <w:bookmarkEnd w:id="55"/>
    </w:p>
    <w:p w14:paraId="6FCBDC68" w14:textId="77777777" w:rsidR="00CA7250" w:rsidRPr="00846827" w:rsidRDefault="00CA7250" w:rsidP="00CA7250">
      <w:pPr>
        <w:pStyle w:val="Text2-1"/>
      </w:pPr>
      <w:bookmarkStart w:id="56" w:name="_Toc7077130"/>
      <w:r w:rsidRPr="00846827">
        <w:t>Případný návrh přechodu kabelových tras přes stávající železniční mostní objekty nutno odsouhlasit místním správcem SMT.</w:t>
      </w:r>
    </w:p>
    <w:p w14:paraId="7AD366DB" w14:textId="77777777" w:rsidR="00CA7250" w:rsidRDefault="00CA7250" w:rsidP="00CA7250">
      <w:pPr>
        <w:pStyle w:val="Nadpis2-2"/>
      </w:pPr>
      <w:bookmarkStart w:id="57" w:name="_Toc62465230"/>
      <w:bookmarkStart w:id="58" w:name="_Toc62539849"/>
      <w:r>
        <w:t>Ostatní inženýrské objekty</w:t>
      </w:r>
      <w:bookmarkEnd w:id="56"/>
      <w:bookmarkEnd w:id="57"/>
      <w:bookmarkEnd w:id="58"/>
    </w:p>
    <w:p w14:paraId="1B1DE11D" w14:textId="77777777" w:rsidR="00CA7250" w:rsidRPr="0033536D" w:rsidRDefault="00CA7250" w:rsidP="00CA7250">
      <w:pPr>
        <w:pStyle w:val="Text2-1"/>
      </w:pPr>
      <w:r w:rsidRPr="0033536D">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p>
    <w:p w14:paraId="6451CB42" w14:textId="77777777" w:rsidR="00CA7250" w:rsidRDefault="00CA7250" w:rsidP="00CA7250">
      <w:pPr>
        <w:pStyle w:val="Nadpis2-2"/>
      </w:pPr>
      <w:bookmarkStart w:id="59" w:name="_Toc7077137"/>
      <w:bookmarkStart w:id="60" w:name="_Toc62465231"/>
      <w:bookmarkStart w:id="61" w:name="_Toc62539850"/>
      <w:r>
        <w:t>Vyzískaný materiál</w:t>
      </w:r>
      <w:bookmarkEnd w:id="59"/>
      <w:bookmarkEnd w:id="60"/>
      <w:bookmarkEnd w:id="61"/>
    </w:p>
    <w:p w14:paraId="30EF85E2" w14:textId="77777777" w:rsidR="00CA7250" w:rsidRDefault="00CA7250" w:rsidP="00CA7250">
      <w:pPr>
        <w:pStyle w:val="Text2-1"/>
      </w:pPr>
      <w:r w:rsidRPr="006C33D8">
        <w:t xml:space="preserve">Vyzískaný materiál ze stavby zůstává v majetku Objednatele. Vyzískaný materiál převezme </w:t>
      </w:r>
      <w:r w:rsidRPr="005F5F61">
        <w:t>protokolárně Oblastní ředitelství Ostrava</w:t>
      </w:r>
      <w:r w:rsidRPr="006C33D8">
        <w:t xml:space="preserve">. </w:t>
      </w:r>
      <w:r>
        <w:t>Případně zhotovitel zajistí jeho ekologickou likvidaci.</w:t>
      </w:r>
    </w:p>
    <w:p w14:paraId="6FEFFFF2" w14:textId="77777777" w:rsidR="00CA7250" w:rsidRDefault="00CA7250" w:rsidP="00CA7250">
      <w:pPr>
        <w:pStyle w:val="Nadpis2-2"/>
      </w:pPr>
      <w:bookmarkStart w:id="62" w:name="_Toc7077138"/>
      <w:bookmarkStart w:id="63" w:name="_Toc62465232"/>
      <w:bookmarkStart w:id="64" w:name="_Toc62539851"/>
      <w:r>
        <w:t>Životní prostředí a nakládání s odpady</w:t>
      </w:r>
      <w:bookmarkEnd w:id="62"/>
      <w:bookmarkEnd w:id="63"/>
      <w:bookmarkEnd w:id="64"/>
    </w:p>
    <w:p w14:paraId="653AE6BD" w14:textId="77777777" w:rsidR="00CA7250" w:rsidRPr="00DA5794" w:rsidRDefault="00CA7250" w:rsidP="00CA7250">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Pr="00DA5794">
        <w:rPr>
          <w:rFonts w:eastAsia="Verdana" w:cs="Times New Roman"/>
          <w:b/>
          <w:sz w:val="18"/>
          <w:szCs w:val="18"/>
        </w:rPr>
        <w:t>Projektová dokumentace</w:t>
      </w:r>
    </w:p>
    <w:p w14:paraId="1FB2DC5E" w14:textId="77777777" w:rsidR="00CA7250" w:rsidRPr="00DA5794" w:rsidRDefault="00CA7250" w:rsidP="00CA725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Pr>
          <w:rFonts w:eastAsia="Verdana" w:cs="Times New Roman"/>
          <w:sz w:val="18"/>
          <w:szCs w:val="18"/>
        </w:rPr>
        <w:t>Popis v</w:t>
      </w:r>
      <w:r w:rsidRPr="00DA5794">
        <w:rPr>
          <w:rFonts w:eastAsia="Verdana" w:cs="Times New Roman"/>
          <w:sz w:val="18"/>
          <w:szCs w:val="18"/>
        </w:rPr>
        <w:t>liv</w:t>
      </w:r>
      <w:r>
        <w:rPr>
          <w:rFonts w:eastAsia="Verdana" w:cs="Times New Roman"/>
          <w:sz w:val="18"/>
          <w:szCs w:val="18"/>
        </w:rPr>
        <w:t>u</w:t>
      </w:r>
      <w:r w:rsidRPr="00DA5794">
        <w:rPr>
          <w:rFonts w:eastAsia="Verdana" w:cs="Times New Roman"/>
          <w:sz w:val="18"/>
          <w:szCs w:val="18"/>
        </w:rPr>
        <w:t xml:space="preserve"> stavby na životní prostředí</w:t>
      </w:r>
      <w:r>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Pr="00523AF1">
        <w:rPr>
          <w:rFonts w:eastAsia="Verdana" w:cs="Times New Roman"/>
          <w:sz w:val="18"/>
          <w:szCs w:val="18"/>
        </w:rPr>
        <w:t>SSV</w:t>
      </w:r>
      <w:r w:rsidRPr="00DA5794">
        <w:rPr>
          <w:rFonts w:eastAsia="Verdana" w:cs="Times New Roman"/>
          <w:sz w:val="18"/>
          <w:szCs w:val="18"/>
        </w:rPr>
        <w:t>). Součás</w:t>
      </w:r>
      <w:r>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2BBCD7B8" w14:textId="77777777" w:rsidR="00CA7250" w:rsidRPr="00DA5794" w:rsidRDefault="00CA7250" w:rsidP="00CA725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w:t>
      </w:r>
      <w:r w:rsidRPr="00523AF1">
        <w:rPr>
          <w:rFonts w:eastAsia="Verdana" w:cs="Times New Roman"/>
          <w:sz w:val="18"/>
          <w:szCs w:val="18"/>
        </w:rPr>
        <w:t>ŽP SS</w:t>
      </w:r>
      <w:r>
        <w:rPr>
          <w:rFonts w:eastAsia="Verdana" w:cs="Times New Roman"/>
          <w:sz w:val="18"/>
          <w:szCs w:val="18"/>
        </w:rPr>
        <w:t>V</w:t>
      </w:r>
      <w:r w:rsidRPr="00DA5794">
        <w:rPr>
          <w:rFonts w:eastAsia="Verdana" w:cs="Times New Roman"/>
          <w:sz w:val="18"/>
          <w:szCs w:val="18"/>
        </w:rPr>
        <w:t>).</w:t>
      </w:r>
    </w:p>
    <w:p w14:paraId="06AC71F5" w14:textId="77777777" w:rsidR="00CA7250" w:rsidRPr="00DA5794" w:rsidRDefault="00CA7250" w:rsidP="00CA725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14:paraId="209C7BC1" w14:textId="77777777" w:rsidR="00CA7250" w:rsidRPr="00110B06" w:rsidRDefault="00CA7250" w:rsidP="00CA7250">
      <w:pPr>
        <w:pStyle w:val="Odstavec1-1a"/>
        <w:numPr>
          <w:ilvl w:val="0"/>
          <w:numId w:val="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2E4453FC" w14:textId="77777777" w:rsidR="00CA7250" w:rsidRPr="00DA5794" w:rsidRDefault="00CA7250" w:rsidP="00CA7250">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0E56BF38" w14:textId="77777777" w:rsidR="00CA7250" w:rsidRPr="00DA5794" w:rsidRDefault="00CA7250" w:rsidP="00CA7250">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30F28490" w14:textId="77777777" w:rsidR="00CA7250" w:rsidRPr="00DA5794" w:rsidRDefault="00CA7250" w:rsidP="00CA7250">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62D44B26" w14:textId="77777777" w:rsidR="00CA7250" w:rsidRPr="00DA5794" w:rsidRDefault="00CA7250" w:rsidP="00CA7250">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0553CB8C" w14:textId="77777777" w:rsidR="00CA7250" w:rsidRPr="00DA5794" w:rsidRDefault="00CA7250" w:rsidP="00CA7250">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14:paraId="7AB46C0F" w14:textId="77777777" w:rsidR="00CA7250" w:rsidRPr="00DA5794" w:rsidRDefault="00CA7250" w:rsidP="00CA7250">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76A2701C" w14:textId="77777777" w:rsidR="00CA7250" w:rsidRPr="00DA5794" w:rsidRDefault="00CA7250" w:rsidP="00CA7250">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Pr>
          <w:rFonts w:eastAsia="Verdana" w:cs="Times New Roman"/>
          <w:sz w:val="18"/>
          <w:szCs w:val="18"/>
        </w:rPr>
        <w:t> </w:t>
      </w:r>
      <w:r w:rsidRPr="00DA5794">
        <w:rPr>
          <w:rFonts w:eastAsia="Verdana" w:cs="Times New Roman"/>
          <w:sz w:val="18"/>
          <w:szCs w:val="18"/>
        </w:rPr>
        <w:t>staveništní dopravu.</w:t>
      </w:r>
    </w:p>
    <w:p w14:paraId="50B3DB55" w14:textId="77777777" w:rsidR="00CA7250" w:rsidRPr="00DA5794" w:rsidRDefault="00CA7250" w:rsidP="00CA7250">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w:t>
      </w:r>
      <w:r w:rsidRPr="00DA5794">
        <w:rPr>
          <w:rFonts w:eastAsia="Verdana" w:cs="Times New Roman"/>
          <w:sz w:val="18"/>
          <w:szCs w:val="18"/>
        </w:rPr>
        <w:lastRenderedPageBreak/>
        <w:t>přítomen nebo o něm bude s předstihem informován Objednatel - specialista ŽP příslušné Stavební správy.</w:t>
      </w:r>
    </w:p>
    <w:p w14:paraId="1EF21AC8" w14:textId="77777777" w:rsidR="00CA7250" w:rsidRPr="00DA5794" w:rsidRDefault="00CA7250" w:rsidP="00CA7250">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48FA2866" w14:textId="77777777" w:rsidR="00CA7250" w:rsidRPr="00DA5794" w:rsidRDefault="00CA7250" w:rsidP="00CA7250">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3FEC9E4E" w14:textId="77777777" w:rsidR="00CA7250" w:rsidRPr="00DA5794" w:rsidRDefault="00CA7250" w:rsidP="00CA7250">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7381FA96" w14:textId="77777777" w:rsidR="00CA7250" w:rsidRPr="00DA5794" w:rsidRDefault="00CA7250" w:rsidP="00CA725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5C774E0B" w14:textId="77777777" w:rsidR="00CA7250" w:rsidRPr="00DA5794" w:rsidRDefault="00CA7250" w:rsidP="00CA725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14:paraId="67F9D815" w14:textId="77777777" w:rsidR="00CA7250" w:rsidRPr="00DA5794" w:rsidRDefault="00CA7250" w:rsidP="00CA7250">
      <w:pPr>
        <w:pStyle w:val="Text2-1"/>
      </w:pPr>
      <w:r w:rsidRPr="00DA5794">
        <w:t>Dendrologický průzkum – pokud bude nezbytné kácení náletových dřevin, bude zpracován v souladu s Metodickým pokynem pro údržbu stromoví ze dne 2. 4. 2020, č. j.: 20180/2020-SŽ-GŘ-O15</w:t>
      </w:r>
      <w:r>
        <w:t xml:space="preserve">. </w:t>
      </w:r>
      <w:r w:rsidRPr="00DA5794">
        <w:t>V případě kácení, které bude zajišťovat v rámci provozuschopnosti dráhy příslušné OŘ, je nutné do dokladové části doložit dohodu s příslušným OŘ.</w:t>
      </w:r>
      <w:r w:rsidRPr="0009771A">
        <w:t xml:space="preserve"> V opačném případě je nutno uvést, že dohoda s příslušným OŘ nebyla </w:t>
      </w:r>
      <w:r>
        <w:t>uzavřena</w:t>
      </w:r>
      <w:r w:rsidRPr="0009771A">
        <w:t>.</w:t>
      </w:r>
    </w:p>
    <w:p w14:paraId="76E38088" w14:textId="77777777" w:rsidR="00CA7250" w:rsidRPr="00DA5794" w:rsidRDefault="00CA7250" w:rsidP="00CA725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10C6D89F" w14:textId="77777777" w:rsidR="00CA7250" w:rsidRPr="00DA5794" w:rsidRDefault="00CA7250" w:rsidP="00CA725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3770FEF0" w14:textId="77777777" w:rsidR="00CA7250" w:rsidRPr="00DA5794" w:rsidRDefault="00CA7250" w:rsidP="00CA725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04F1195A" w14:textId="77777777" w:rsidR="00CA7250" w:rsidRPr="00DA5794" w:rsidRDefault="00CA7250" w:rsidP="00CA725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30665535" w14:textId="77777777" w:rsidR="00CA7250" w:rsidRPr="00DA5794" w:rsidRDefault="00CA7250" w:rsidP="00CA725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60DF9EFB" w14:textId="77777777" w:rsidR="00CA7250" w:rsidRPr="00110B06" w:rsidRDefault="00CA7250" w:rsidP="00CA7250">
      <w:pPr>
        <w:pStyle w:val="Textbezslovn"/>
        <w:rPr>
          <w:b/>
        </w:rPr>
      </w:pPr>
      <w:r>
        <w:rPr>
          <w:b/>
        </w:rPr>
        <w:t xml:space="preserve">Část B - </w:t>
      </w:r>
      <w:r w:rsidRPr="00110B06">
        <w:rPr>
          <w:b/>
        </w:rPr>
        <w:t>Zhotovení stavby</w:t>
      </w:r>
    </w:p>
    <w:p w14:paraId="7DE2DD05" w14:textId="77777777" w:rsidR="00CA7250" w:rsidRPr="0033536D" w:rsidRDefault="00CA7250" w:rsidP="00CA7250">
      <w:pPr>
        <w:numPr>
          <w:ilvl w:val="2"/>
          <w:numId w:val="8"/>
        </w:numPr>
        <w:spacing w:after="120" w:line="264" w:lineRule="auto"/>
        <w:jc w:val="both"/>
        <w:rPr>
          <w:rFonts w:eastAsia="Verdana" w:cs="Times New Roman"/>
          <w:sz w:val="18"/>
          <w:szCs w:val="18"/>
        </w:rPr>
      </w:pPr>
      <w:r w:rsidRPr="0033536D">
        <w:rPr>
          <w:rFonts w:asciiTheme="minorHAnsi" w:hAnsiTheme="minorHAnsi"/>
          <w:sz w:val="18"/>
          <w:szCs w:val="18"/>
        </w:rPr>
        <w:t>V případě jednání Zhotovitele s orgány ochrany přírody, Zhotovitel vždy přizve specialistu životního prostředí Objednatele: Mgr. Miroslav Pazlar, DiS., tel:  972 766 725 a specialistu životního prostředí SSV: Mgr. Milan Bussinow, Ph.D., tel: 702 122 685.</w:t>
      </w:r>
    </w:p>
    <w:p w14:paraId="034600DB" w14:textId="77777777" w:rsidR="00CA7250" w:rsidRPr="00DA5794" w:rsidRDefault="00CA7250" w:rsidP="00CA725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Pr>
          <w:rFonts w:eastAsia="Verdana" w:cs="Times New Roman"/>
          <w:sz w:val="18"/>
          <w:szCs w:val="18"/>
        </w:rPr>
        <w:t> </w:t>
      </w:r>
      <w:r w:rsidRPr="00DA5794">
        <w:rPr>
          <w:rFonts w:eastAsia="Verdana" w:cs="Times New Roman"/>
          <w:sz w:val="18"/>
          <w:szCs w:val="18"/>
        </w:rPr>
        <w:t xml:space="preserve">kácení mimolesní zeleně nad rámec Projektové dokumentace </w:t>
      </w:r>
      <w:r>
        <w:rPr>
          <w:rFonts w:eastAsia="Verdana" w:cs="Times New Roman"/>
          <w:sz w:val="18"/>
          <w:szCs w:val="18"/>
        </w:rPr>
        <w:t>Z</w:t>
      </w:r>
      <w:r w:rsidRPr="00DA5794">
        <w:rPr>
          <w:rFonts w:eastAsia="Verdana" w:cs="Times New Roman"/>
          <w:sz w:val="18"/>
          <w:szCs w:val="18"/>
        </w:rPr>
        <w:t xml:space="preserve">hotovitel informuje </w:t>
      </w:r>
      <w:r>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2F9B84BC" w14:textId="77777777" w:rsidR="00CA7250" w:rsidRPr="00DA5794" w:rsidRDefault="00CA7250" w:rsidP="00CA725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7C3FFC75" w14:textId="77777777" w:rsidR="00CA7250" w:rsidRPr="00DA5794" w:rsidRDefault="00CA7250" w:rsidP="00CA7250">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lastRenderedPageBreak/>
        <w:t>Bude řešeno vhodné ekonomické využití čisté výkopové zeminy pro vlastní účely stavby a alternativní možnosti uložení nekontaminovaného odpadu s cílem snížit náklady na odvoz a uložení na skládce.</w:t>
      </w:r>
    </w:p>
    <w:p w14:paraId="3DC51562" w14:textId="77777777" w:rsidR="00CA7250" w:rsidRPr="00DA5794" w:rsidRDefault="00CA7250" w:rsidP="00CA7250">
      <w:pPr>
        <w:pStyle w:val="Text2-1"/>
      </w:pPr>
      <w:r w:rsidRPr="00DA5794">
        <w:t>Na stavbě bude přítomna mobilní havarijní souprava pro okamžitou likvidaci uniklých znečišťujících látek.</w:t>
      </w:r>
      <w:r w:rsidRPr="00FC5871">
        <w:t xml:space="preserve"> </w:t>
      </w:r>
      <w:r>
        <w:t>Zhotovitel se zavazuje aktualizovat a dodržovat havarijní plán pro případ havárie stavebních mechanismů. V případě, že může havárie ovlivnit vodní tok, Zhotovitel zajistí odsouhlasení havarijního plánu rozhodnutím vodoprávního úřadu. V případě situování stavby v záplavovém území se Zhotovitel zavazuje aktualizovat povodňový plán a zajistí jeho schválení příslušným vodoprávním úřadem. V blízkosti vodních toků nebude skladován stavební materiál.</w:t>
      </w:r>
    </w:p>
    <w:p w14:paraId="4CD21443" w14:textId="77777777" w:rsidR="00CA7250" w:rsidRPr="006C33D8" w:rsidRDefault="00CA7250" w:rsidP="00CA7250">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32602901" w14:textId="77777777" w:rsidR="00CA7250" w:rsidRDefault="00CA7250" w:rsidP="00CA7250">
      <w:pPr>
        <w:pStyle w:val="Nadpis2-1"/>
      </w:pPr>
      <w:bookmarkStart w:id="65" w:name="_Toc7077140"/>
      <w:bookmarkStart w:id="66" w:name="_Toc59200788"/>
      <w:bookmarkStart w:id="67" w:name="_Toc62465233"/>
      <w:bookmarkStart w:id="68" w:name="_Toc62539852"/>
      <w:r w:rsidRPr="00EC2E51">
        <w:t>ORGANIZACE</w:t>
      </w:r>
      <w:r>
        <w:t xml:space="preserve"> VÝSTAVBY, VÝLUKY</w:t>
      </w:r>
      <w:bookmarkEnd w:id="65"/>
      <w:bookmarkEnd w:id="66"/>
      <w:bookmarkEnd w:id="67"/>
      <w:bookmarkEnd w:id="68"/>
    </w:p>
    <w:p w14:paraId="2E11DCF6" w14:textId="77777777" w:rsidR="00CA7250" w:rsidRPr="006C33D8" w:rsidRDefault="00CA7250" w:rsidP="00CA7250">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Pr>
          <w:rFonts w:asciiTheme="minorHAnsi" w:hAnsiTheme="minorHAnsi"/>
        </w:rPr>
        <w:t>1.2</w:t>
      </w:r>
      <w:r>
        <w:rPr>
          <w:rFonts w:asciiTheme="minorHAnsi" w:hAnsiTheme="minorHAnsi"/>
        </w:rPr>
        <w:fldChar w:fldCharType="end"/>
      </w:r>
      <w:r w:rsidRPr="006C33D8">
        <w:rPr>
          <w:rFonts w:asciiTheme="minorHAnsi" w:hAnsiTheme="minorHAnsi"/>
        </w:rPr>
        <w:t>. ZTP</w:t>
      </w:r>
    </w:p>
    <w:p w14:paraId="7E569BC9" w14:textId="77777777" w:rsidR="00CA7250" w:rsidRPr="006C33D8" w:rsidRDefault="00CA7250" w:rsidP="00CA7250">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5BA366BA" w14:textId="77777777" w:rsidR="00CA7250" w:rsidRPr="006C33D8" w:rsidRDefault="00CA7250" w:rsidP="00CA7250">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26A8DF63" w14:textId="77777777" w:rsidR="00CA7250" w:rsidRPr="006C33D8" w:rsidRDefault="00CA7250" w:rsidP="00CA7250">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378EAF6F" w14:textId="77777777" w:rsidR="00CA7250" w:rsidRPr="006C33D8" w:rsidRDefault="00CA7250" w:rsidP="00CA7250">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77ED0053" w14:textId="77777777" w:rsidR="00CA7250" w:rsidRPr="006C33D8" w:rsidRDefault="00CA7250" w:rsidP="00CA7250">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5A326989" w14:textId="77777777" w:rsidR="00CA7250" w:rsidRPr="006C33D8" w:rsidRDefault="00CA7250" w:rsidP="00CA7250">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5B07907F" w14:textId="77777777" w:rsidR="00CA7250" w:rsidRPr="006C33D8" w:rsidRDefault="00CA7250" w:rsidP="00CA7250">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4C3F4F46" w14:textId="77777777" w:rsidR="00CA7250" w:rsidRPr="006C33D8" w:rsidRDefault="00CA7250" w:rsidP="00CA7250">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33D102ED" w14:textId="77777777" w:rsidR="00CA7250" w:rsidRPr="006C33D8" w:rsidRDefault="00CA7250" w:rsidP="00CA7250">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746A1769" w14:textId="77777777" w:rsidR="00CA7250" w:rsidRPr="006C33D8" w:rsidRDefault="00CA7250" w:rsidP="00CA7250">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251104C4" w14:textId="77777777" w:rsidR="00CA7250" w:rsidRPr="006C33D8" w:rsidRDefault="00CA7250" w:rsidP="00CA7250">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18F0A328" w14:textId="77777777" w:rsidR="00CA7250" w:rsidRPr="00811815" w:rsidRDefault="00CA7250" w:rsidP="00CA7250">
      <w:pPr>
        <w:pStyle w:val="Nadpis2-1"/>
      </w:pPr>
      <w:bookmarkStart w:id="69" w:name="_Toc12371215"/>
      <w:bookmarkStart w:id="70" w:name="_Toc62465234"/>
      <w:bookmarkStart w:id="71" w:name="_Toc62539853"/>
      <w:r w:rsidRPr="00811815">
        <w:t>SPECIFICKÉ POŽADAVKY</w:t>
      </w:r>
      <w:bookmarkEnd w:id="69"/>
      <w:bookmarkEnd w:id="70"/>
      <w:bookmarkEnd w:id="71"/>
    </w:p>
    <w:p w14:paraId="62AFE1BD" w14:textId="77777777" w:rsidR="00CA7250" w:rsidRPr="00811815" w:rsidRDefault="00CA7250" w:rsidP="00CA7250">
      <w:pPr>
        <w:pStyle w:val="Text2-1"/>
      </w:pPr>
      <w:r w:rsidRPr="00DA6953">
        <w:t>Podmínky</w:t>
      </w:r>
      <w:r w:rsidRPr="00811815">
        <w:t xml:space="preserve"> pro přidělení výlukových časů</w:t>
      </w:r>
      <w:r>
        <w:t xml:space="preserve"> pro projekční práce</w:t>
      </w:r>
      <w:r w:rsidRPr="00811815">
        <w:t>, případně jiných omezení železničního provozu, uzavírky komunikací nebo jiné podmínky související s</w:t>
      </w:r>
      <w:r>
        <w:t> </w:t>
      </w:r>
      <w:r w:rsidRPr="00811815">
        <w:t>prováděním díla:</w:t>
      </w:r>
    </w:p>
    <w:p w14:paraId="1073EFF2" w14:textId="77777777" w:rsidR="00CA7250" w:rsidRPr="000D15BE" w:rsidRDefault="00CA7250" w:rsidP="00CA7250">
      <w:pPr>
        <w:pStyle w:val="Odrka1-1"/>
        <w:numPr>
          <w:ilvl w:val="0"/>
          <w:numId w:val="4"/>
        </w:numPr>
      </w:pPr>
      <w:r w:rsidRPr="000D15BE">
        <w:t>Obecné požadavky na minimalizaci výluk dopravní služby</w:t>
      </w:r>
    </w:p>
    <w:p w14:paraId="4AC8DA0D" w14:textId="77777777" w:rsidR="00CA7250" w:rsidRPr="000D15BE" w:rsidRDefault="00CA7250" w:rsidP="00CA7250">
      <w:pPr>
        <w:pStyle w:val="Odrka1-1"/>
        <w:numPr>
          <w:ilvl w:val="0"/>
          <w:numId w:val="4"/>
        </w:numPr>
      </w:pPr>
      <w:r w:rsidRPr="000D15BE">
        <w:t>Postupovat dle předpisu SŽDC D7/2 – Organizování výlukových činností</w:t>
      </w:r>
    </w:p>
    <w:p w14:paraId="1661F4F9" w14:textId="77777777" w:rsidR="00CA7250" w:rsidRPr="000D15BE" w:rsidRDefault="00CA7250" w:rsidP="00CA7250">
      <w:pPr>
        <w:pStyle w:val="Odrka1-1"/>
        <w:numPr>
          <w:ilvl w:val="0"/>
          <w:numId w:val="4"/>
        </w:numPr>
      </w:pPr>
      <w:r w:rsidRPr="000D15BE">
        <w:t>Organizování výlukových činností – dle pokynu OŘ Ostrava (Opatření ředitele č.</w:t>
      </w:r>
      <w:r>
        <w:t> PO</w:t>
      </w:r>
      <w:r>
        <w:noBreakHyphen/>
        <w:t>26</w:t>
      </w:r>
      <w:r w:rsidRPr="000D15BE">
        <w:t>/201</w:t>
      </w:r>
      <w:r>
        <w:t>9-OŘ OVA</w:t>
      </w:r>
      <w:r w:rsidRPr="000D15BE">
        <w:t>)</w:t>
      </w:r>
    </w:p>
    <w:p w14:paraId="46FFBC8A" w14:textId="77777777" w:rsidR="00CA7250" w:rsidRPr="005E7A26" w:rsidRDefault="00CA7250" w:rsidP="00CA7250">
      <w:pPr>
        <w:pStyle w:val="Text2-1"/>
        <w:rPr>
          <w:b/>
        </w:rPr>
      </w:pPr>
      <w:r w:rsidRPr="005E7A26">
        <w:rPr>
          <w:b/>
        </w:rPr>
        <w:t>Ekonomické hodnocení</w:t>
      </w:r>
    </w:p>
    <w:p w14:paraId="5BF0C9EE" w14:textId="77777777" w:rsidR="00CA7250" w:rsidRPr="00811815" w:rsidRDefault="00CA7250" w:rsidP="00CA7250">
      <w:pPr>
        <w:pStyle w:val="Text2-1"/>
      </w:pPr>
      <w:r w:rsidRPr="00F869CA">
        <w:rPr>
          <w:rFonts w:asciiTheme="minorHAnsi" w:hAnsiTheme="minorHAnsi"/>
        </w:rPr>
        <w:lastRenderedPageBreak/>
        <w:t>Zhotovitel ověří ekonomickou efektivnost projektu na základě zpracovaného ekonomického hodnocení z předchozího stupně a v případě nutnosti provede aktualizaci EH</w:t>
      </w:r>
      <w:r w:rsidRPr="00811815">
        <w:t>.</w:t>
      </w:r>
    </w:p>
    <w:p w14:paraId="3F7F9A75" w14:textId="77777777" w:rsidR="00CA7250" w:rsidRDefault="00CA7250" w:rsidP="00CA7250">
      <w:pPr>
        <w:pStyle w:val="Nadpis2-1"/>
      </w:pPr>
      <w:bookmarkStart w:id="72" w:name="_Toc7077141"/>
      <w:bookmarkStart w:id="73" w:name="_Toc62465235"/>
      <w:bookmarkStart w:id="74" w:name="_Toc62539854"/>
      <w:r w:rsidRPr="00EC2E51">
        <w:t>SOUVISEJÍCÍ</w:t>
      </w:r>
      <w:r>
        <w:t xml:space="preserve"> DOKUMENTY A PŘEDPISY</w:t>
      </w:r>
      <w:bookmarkEnd w:id="72"/>
      <w:bookmarkEnd w:id="73"/>
      <w:bookmarkEnd w:id="74"/>
    </w:p>
    <w:p w14:paraId="1D556308" w14:textId="77777777" w:rsidR="00CA7250" w:rsidRPr="007D016E" w:rsidRDefault="00CA7250" w:rsidP="00CA72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6FC4EC4A" w14:textId="77777777" w:rsidR="00CA7250" w:rsidRDefault="00CA7250" w:rsidP="00CA7250">
      <w:pPr>
        <w:pStyle w:val="Text2-1"/>
      </w:pPr>
      <w:r w:rsidRPr="007D016E">
        <w:t>Objednatel umožňuje Zhotoviteli přístup ke</w:t>
      </w:r>
      <w:r>
        <w:t xml:space="preserve"> svým dokumentům a vnitřním předpisům na svých webových stránkách: </w:t>
      </w:r>
    </w:p>
    <w:p w14:paraId="70A9D089" w14:textId="77777777" w:rsidR="00CA7250" w:rsidRDefault="00CA7250" w:rsidP="00CA7250">
      <w:pPr>
        <w:pStyle w:val="Textbezslovn"/>
      </w:pPr>
      <w:r w:rsidRPr="00F43E8A">
        <w:rPr>
          <w:rStyle w:val="Tun"/>
        </w:rPr>
        <w:t>www.spravazeleznic.cz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3846BE">
        <w:t>https://www.s</w:t>
      </w:r>
      <w:r>
        <w:t>pravazeleznic</w:t>
      </w:r>
      <w:r w:rsidRPr="003846BE">
        <w:t>.cz/o-nas/vnitrni-predpisy-spravy-zeleznic/</w:t>
      </w:r>
      <w:r>
        <w:br/>
      </w:r>
      <w:r w:rsidRPr="003846BE">
        <w:t>dokumenty-a-predpisy</w:t>
      </w:r>
      <w:r>
        <w:t>)</w:t>
      </w:r>
    </w:p>
    <w:p w14:paraId="3DB20923" w14:textId="77777777" w:rsidR="00CA7250" w:rsidRPr="007D016E" w:rsidRDefault="00CA7250" w:rsidP="00CA72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721556CF" w14:textId="77777777" w:rsidR="00CA7250" w:rsidRPr="00E85446" w:rsidRDefault="00CA7250" w:rsidP="00CA72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7B02DE6" w14:textId="77777777" w:rsidR="00CA7250" w:rsidRPr="00E85446" w:rsidRDefault="00CA7250" w:rsidP="00CA7250">
      <w:pPr>
        <w:pStyle w:val="Textbezslovn"/>
        <w:keepNext/>
        <w:spacing w:after="0"/>
        <w:rPr>
          <w:rStyle w:val="Tun"/>
        </w:rPr>
      </w:pPr>
      <w:r>
        <w:rPr>
          <w:rStyle w:val="Tun"/>
        </w:rPr>
        <w:t>Centrum telematiky a diagnostiky</w:t>
      </w:r>
      <w:r w:rsidRPr="00E85446">
        <w:rPr>
          <w:rStyle w:val="Tun"/>
        </w:rPr>
        <w:t xml:space="preserve"> </w:t>
      </w:r>
    </w:p>
    <w:p w14:paraId="7CDD9D34" w14:textId="77777777" w:rsidR="00CA7250" w:rsidRPr="007D7A4E" w:rsidRDefault="00CA7250" w:rsidP="00CA7250">
      <w:pPr>
        <w:pStyle w:val="Textbezslovn"/>
        <w:keepNext/>
        <w:spacing w:after="0"/>
        <w:rPr>
          <w:b/>
        </w:rPr>
      </w:pPr>
      <w:r w:rsidRPr="007D7A4E">
        <w:rPr>
          <w:b/>
        </w:rPr>
        <w:t>Oddělení dokumentace</w:t>
      </w:r>
      <w:r>
        <w:rPr>
          <w:b/>
        </w:rPr>
        <w:t xml:space="preserve"> a distribuce tiskových materiálů</w:t>
      </w:r>
    </w:p>
    <w:p w14:paraId="5CE4CD20" w14:textId="77777777" w:rsidR="00CA7250" w:rsidRPr="007D016E" w:rsidRDefault="00CA7250" w:rsidP="00CA7250">
      <w:pPr>
        <w:pStyle w:val="Textbezslovn"/>
        <w:keepNext/>
        <w:spacing w:after="0"/>
      </w:pPr>
      <w:r>
        <w:t>Jeremenkova 103/23</w:t>
      </w:r>
    </w:p>
    <w:p w14:paraId="509E1A91" w14:textId="77777777" w:rsidR="00CA7250" w:rsidRDefault="00CA7250" w:rsidP="00CA7250">
      <w:pPr>
        <w:pStyle w:val="Textbezslovn"/>
      </w:pPr>
      <w:r w:rsidRPr="007D016E">
        <w:t>77</w:t>
      </w:r>
      <w:r>
        <w:t>9 00</w:t>
      </w:r>
      <w:r w:rsidRPr="007D016E">
        <w:t xml:space="preserve"> </w:t>
      </w:r>
      <w:r w:rsidRPr="00BA22D4">
        <w:t>Olomouc</w:t>
      </w:r>
    </w:p>
    <w:p w14:paraId="5C6E13A0" w14:textId="77777777" w:rsidR="00CA7250" w:rsidRDefault="00CA7250" w:rsidP="00CA7250">
      <w:pPr>
        <w:pStyle w:val="Textbezslovn"/>
      </w:pPr>
      <w:r>
        <w:t xml:space="preserve">nebo </w:t>
      </w:r>
      <w:r w:rsidRPr="007D016E">
        <w:t>e-</w:t>
      </w:r>
      <w:r w:rsidRPr="00BA22D4">
        <w:t>mail</w:t>
      </w:r>
      <w:r w:rsidRPr="007D016E">
        <w:t xml:space="preserve">: </w:t>
      </w:r>
      <w:r w:rsidRPr="003846BE">
        <w:rPr>
          <w:rStyle w:val="Tun"/>
        </w:rPr>
        <w:t>typdok@tudc.cz</w:t>
      </w:r>
    </w:p>
    <w:p w14:paraId="05F3D0FF" w14:textId="77777777" w:rsidR="00CA7250" w:rsidRDefault="00CA7250" w:rsidP="00CA72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75A58161" w14:textId="77777777" w:rsidR="00CA7250" w:rsidRDefault="00CA7250" w:rsidP="00CA7250">
      <w:pPr>
        <w:pStyle w:val="Textbezslovn"/>
      </w:pPr>
      <w:r w:rsidRPr="005D61E2">
        <w:t>Ceníky</w:t>
      </w:r>
      <w:r>
        <w:t xml:space="preserve">: </w:t>
      </w:r>
      <w:r w:rsidRPr="00E64846">
        <w:t>https://typdok.tudc.cz/</w:t>
      </w:r>
    </w:p>
    <w:p w14:paraId="69614FA9" w14:textId="77777777" w:rsidR="00CA7250" w:rsidRDefault="00CA7250" w:rsidP="00CA7250">
      <w:pPr>
        <w:pStyle w:val="Nadpis2-1"/>
      </w:pPr>
      <w:bookmarkStart w:id="75" w:name="_Toc7077142"/>
      <w:bookmarkStart w:id="76" w:name="_Toc62465236"/>
      <w:bookmarkStart w:id="77" w:name="_Toc62539855"/>
      <w:r>
        <w:t>PŘÍLOHY</w:t>
      </w:r>
      <w:bookmarkEnd w:id="75"/>
      <w:bookmarkEnd w:id="76"/>
      <w:bookmarkEnd w:id="77"/>
    </w:p>
    <w:p w14:paraId="5539F61D" w14:textId="77777777" w:rsidR="00CA7250" w:rsidRPr="004D3892" w:rsidRDefault="00CA7250" w:rsidP="00CA7250">
      <w:pPr>
        <w:pStyle w:val="Text2-1"/>
      </w:pPr>
      <w:bookmarkStart w:id="78" w:name="_Ref56682081"/>
      <w:r w:rsidRPr="004D3892">
        <w:t>Manuál struktury a popisu dokumentace</w:t>
      </w:r>
      <w:bookmarkEnd w:id="78"/>
    </w:p>
    <w:p w14:paraId="2BA389B5" w14:textId="77777777" w:rsidR="00CA7250" w:rsidRPr="004D3892" w:rsidRDefault="00CA7250" w:rsidP="00CA7250">
      <w:pPr>
        <w:pStyle w:val="Text2-1"/>
      </w:pPr>
      <w:bookmarkStart w:id="79" w:name="_Ref56682089"/>
      <w:r w:rsidRPr="004D3892">
        <w:t>Vzory Popisového pole a Seznamu</w:t>
      </w:r>
      <w:bookmarkEnd w:id="79"/>
    </w:p>
    <w:p w14:paraId="3BE6B00F" w14:textId="77777777" w:rsidR="00CA7250" w:rsidRPr="00FE73A5" w:rsidRDefault="00CA7250" w:rsidP="00CA7250">
      <w:pPr>
        <w:pStyle w:val="Text2-1"/>
      </w:pPr>
      <w:bookmarkStart w:id="80" w:name="_Ref56174244"/>
      <w:r w:rsidRPr="00FE73A5">
        <w:t>Dopis</w:t>
      </w:r>
      <w:r>
        <w:t xml:space="preserve"> O14 č.j. 3867/2017-SŽDC-O14</w:t>
      </w:r>
      <w:bookmarkEnd w:id="80"/>
    </w:p>
    <w:p w14:paraId="1BFCF7FB" w14:textId="77777777" w:rsidR="00CA7250" w:rsidRPr="00FE73A5" w:rsidRDefault="00CA7250" w:rsidP="00CA7250">
      <w:pPr>
        <w:pStyle w:val="Text2-1"/>
      </w:pPr>
      <w:bookmarkStart w:id="81" w:name="_Ref56174337"/>
      <w:r>
        <w:t>Dopis O14 č.j. 22098/2020-SŽ-GŘ-O14 a dokument „Dočasné požadavky na břevnové svítilny pro akce OŘ“</w:t>
      </w:r>
      <w:bookmarkEnd w:id="81"/>
    </w:p>
    <w:p w14:paraId="22F4C960" w14:textId="77777777" w:rsidR="00826B7B" w:rsidRDefault="00826B7B" w:rsidP="00CA7250">
      <w:pPr>
        <w:pStyle w:val="Text2-1"/>
        <w:numPr>
          <w:ilvl w:val="0"/>
          <w:numId w:val="0"/>
        </w:numPr>
        <w:ind w:left="737"/>
      </w:pPr>
    </w:p>
    <w:sectPr w:rsidR="00826B7B"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C3C296" w14:textId="77777777" w:rsidR="00985687" w:rsidRDefault="00985687" w:rsidP="00962258">
      <w:pPr>
        <w:spacing w:after="0" w:line="240" w:lineRule="auto"/>
      </w:pPr>
      <w:r>
        <w:separator/>
      </w:r>
    </w:p>
  </w:endnote>
  <w:endnote w:type="continuationSeparator" w:id="0">
    <w:p w14:paraId="414B16E6" w14:textId="77777777" w:rsidR="00985687" w:rsidRDefault="0098568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C54F5" w:rsidRPr="003462EB" w14:paraId="04D1B634" w14:textId="77777777" w:rsidTr="00633336">
      <w:tc>
        <w:tcPr>
          <w:tcW w:w="907" w:type="dxa"/>
          <w:tcMar>
            <w:left w:w="0" w:type="dxa"/>
            <w:right w:w="0" w:type="dxa"/>
          </w:tcMar>
          <w:vAlign w:val="bottom"/>
        </w:tcPr>
        <w:p w14:paraId="1304D308" w14:textId="20CEA442" w:rsidR="00EC54F5" w:rsidRPr="00B8518B" w:rsidRDefault="00EC54F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536D">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3536D">
            <w:rPr>
              <w:rStyle w:val="slostrnky"/>
              <w:noProof/>
            </w:rPr>
            <w:t>16</w:t>
          </w:r>
          <w:r w:rsidRPr="00B8518B">
            <w:rPr>
              <w:rStyle w:val="slostrnky"/>
            </w:rPr>
            <w:fldChar w:fldCharType="end"/>
          </w:r>
        </w:p>
      </w:tc>
      <w:tc>
        <w:tcPr>
          <w:tcW w:w="0" w:type="auto"/>
          <w:vAlign w:val="bottom"/>
        </w:tcPr>
        <w:p w14:paraId="3B208A50" w14:textId="7AE4893D" w:rsidR="00EC54F5" w:rsidRPr="003462EB" w:rsidRDefault="0033536D" w:rsidP="008664BF">
          <w:pPr>
            <w:pStyle w:val="Zpatvlevo"/>
          </w:pPr>
          <w:r>
            <w:fldChar w:fldCharType="begin"/>
          </w:r>
          <w:r>
            <w:instrText xml:space="preserve"> STYLEREF  _Název_akce  \* MERGEFORMAT </w:instrText>
          </w:r>
          <w:r>
            <w:fldChar w:fldCharType="separate"/>
          </w:r>
          <w:r>
            <w:rPr>
              <w:noProof/>
            </w:rPr>
            <w:t>„Rekonstrukce PZS VÚD přejezdu P7719 v km 16,807 trati Milotice nad Opavou – Vrbno pod Pradědem“</w:t>
          </w:r>
          <w:r>
            <w:rPr>
              <w:noProof/>
            </w:rPr>
            <w:fldChar w:fldCharType="end"/>
          </w:r>
        </w:p>
        <w:p w14:paraId="6A66DF93" w14:textId="77777777" w:rsidR="00EC54F5" w:rsidRDefault="00EC54F5" w:rsidP="00722CCE">
          <w:pPr>
            <w:pStyle w:val="Zpatvlevo"/>
          </w:pPr>
          <w:r>
            <w:t>Příloha č. 2 d) - Zvláštní</w:t>
          </w:r>
          <w:r w:rsidRPr="003462EB">
            <w:t xml:space="preserve"> technické podmínky</w:t>
          </w:r>
        </w:p>
        <w:p w14:paraId="079BF34E" w14:textId="77777777" w:rsidR="00EC54F5" w:rsidRPr="003462EB" w:rsidRDefault="00EC54F5" w:rsidP="00646589">
          <w:pPr>
            <w:pStyle w:val="Zpatvlevo"/>
          </w:pPr>
          <w:r>
            <w:t xml:space="preserve">Zhotovení Projektová dokumentace a </w:t>
          </w:r>
          <w:r w:rsidRPr="003462EB">
            <w:t>Zhotovení stavby</w:t>
          </w:r>
          <w:r>
            <w:t xml:space="preserve"> (ZTP P+R)</w:t>
          </w:r>
        </w:p>
      </w:tc>
    </w:tr>
  </w:tbl>
  <w:p w14:paraId="7C47AB93" w14:textId="77777777" w:rsidR="00EC54F5" w:rsidRPr="00614E71" w:rsidRDefault="00EC54F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C54F5" w:rsidRPr="009E09BE" w14:paraId="42C8E426" w14:textId="77777777" w:rsidTr="00633336">
      <w:tc>
        <w:tcPr>
          <w:tcW w:w="0" w:type="auto"/>
          <w:tcMar>
            <w:left w:w="0" w:type="dxa"/>
            <w:right w:w="0" w:type="dxa"/>
          </w:tcMar>
          <w:vAlign w:val="bottom"/>
        </w:tcPr>
        <w:p w14:paraId="3A77B08F" w14:textId="49B80BCF" w:rsidR="00EC54F5" w:rsidRDefault="0033536D" w:rsidP="00722CCE">
          <w:pPr>
            <w:pStyle w:val="Zpatvpravo"/>
          </w:pPr>
          <w:r>
            <w:fldChar w:fldCharType="begin"/>
          </w:r>
          <w:r>
            <w:instrText xml:space="preserve"> ST</w:instrText>
          </w:r>
          <w:r>
            <w:instrText xml:space="preserve">YLEREF  _Název_akce  \* MERGEFORMAT </w:instrText>
          </w:r>
          <w:r>
            <w:fldChar w:fldCharType="separate"/>
          </w:r>
          <w:r>
            <w:rPr>
              <w:noProof/>
            </w:rPr>
            <w:t>„Rekonstrukce PZS VÚD přejezdu P7719 v km 16,807 trati Milotice nad Opavou – Vrbno pod Pradědem“</w:t>
          </w:r>
          <w:r>
            <w:rPr>
              <w:noProof/>
            </w:rPr>
            <w:fldChar w:fldCharType="end"/>
          </w:r>
        </w:p>
        <w:p w14:paraId="1CBD3279" w14:textId="77777777" w:rsidR="00EC54F5" w:rsidRDefault="00EC54F5" w:rsidP="002454AA">
          <w:pPr>
            <w:pStyle w:val="Zpatvpravo"/>
          </w:pPr>
          <w:r>
            <w:t>Příloha č. 2 d) - Zvláštní</w:t>
          </w:r>
          <w:r w:rsidRPr="003462EB">
            <w:t xml:space="preserve"> technické podmínky</w:t>
          </w:r>
          <w:r w:rsidDel="00E812EC">
            <w:t xml:space="preserve"> </w:t>
          </w:r>
        </w:p>
        <w:p w14:paraId="2145FB3D" w14:textId="77777777" w:rsidR="00EC54F5" w:rsidRPr="003462EB" w:rsidRDefault="00EC54F5"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14C41E3E" w14:textId="21297BC1" w:rsidR="00EC54F5" w:rsidRPr="009E09BE" w:rsidRDefault="00EC54F5"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3536D">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3536D">
            <w:rPr>
              <w:rStyle w:val="slostrnky"/>
              <w:noProof/>
            </w:rPr>
            <w:t>16</w:t>
          </w:r>
          <w:r w:rsidRPr="00B8518B">
            <w:rPr>
              <w:rStyle w:val="slostrnky"/>
            </w:rPr>
            <w:fldChar w:fldCharType="end"/>
          </w:r>
        </w:p>
      </w:tc>
    </w:tr>
  </w:tbl>
  <w:p w14:paraId="2FE5656A" w14:textId="77777777" w:rsidR="00EC54F5" w:rsidRPr="00B8518B" w:rsidRDefault="00EC54F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14394" w14:textId="77777777" w:rsidR="00EC54F5" w:rsidRPr="00B8518B" w:rsidRDefault="00EC54F5" w:rsidP="00460660">
    <w:pPr>
      <w:pStyle w:val="Zpat"/>
      <w:rPr>
        <w:sz w:val="2"/>
        <w:szCs w:val="2"/>
      </w:rPr>
    </w:pPr>
  </w:p>
  <w:p w14:paraId="760A55D6" w14:textId="77777777" w:rsidR="00EC54F5" w:rsidRDefault="00EC54F5" w:rsidP="00646589">
    <w:pPr>
      <w:pStyle w:val="Zpatvlevo"/>
      <w:rPr>
        <w:rFonts w:cs="Calibri"/>
        <w:szCs w:val="12"/>
      </w:rPr>
    </w:pPr>
  </w:p>
  <w:p w14:paraId="058BE11E" w14:textId="77777777" w:rsidR="00EC54F5" w:rsidRPr="00460660" w:rsidRDefault="00EC54F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B97DC3" w14:textId="77777777" w:rsidR="00985687" w:rsidRDefault="00985687" w:rsidP="00962258">
      <w:pPr>
        <w:spacing w:after="0" w:line="240" w:lineRule="auto"/>
      </w:pPr>
      <w:r>
        <w:separator/>
      </w:r>
    </w:p>
  </w:footnote>
  <w:footnote w:type="continuationSeparator" w:id="0">
    <w:p w14:paraId="2E9CE1A6" w14:textId="77777777" w:rsidR="00985687" w:rsidRDefault="0098568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C54F5" w14:paraId="54DACC8E" w14:textId="77777777" w:rsidTr="00B22106">
      <w:trPr>
        <w:trHeight w:hRule="exact" w:val="936"/>
      </w:trPr>
      <w:tc>
        <w:tcPr>
          <w:tcW w:w="1361" w:type="dxa"/>
          <w:tcMar>
            <w:left w:w="0" w:type="dxa"/>
            <w:right w:w="0" w:type="dxa"/>
          </w:tcMar>
        </w:tcPr>
        <w:p w14:paraId="08D25002" w14:textId="77777777" w:rsidR="00EC54F5" w:rsidRPr="00B8518B" w:rsidRDefault="00EC54F5" w:rsidP="00FC6389">
          <w:pPr>
            <w:pStyle w:val="Zpat"/>
            <w:rPr>
              <w:rStyle w:val="slostrnky"/>
            </w:rPr>
          </w:pPr>
        </w:p>
      </w:tc>
      <w:tc>
        <w:tcPr>
          <w:tcW w:w="3458" w:type="dxa"/>
          <w:shd w:val="clear" w:color="auto" w:fill="auto"/>
          <w:tcMar>
            <w:left w:w="0" w:type="dxa"/>
            <w:right w:w="0" w:type="dxa"/>
          </w:tcMar>
        </w:tcPr>
        <w:p w14:paraId="07542171" w14:textId="77777777" w:rsidR="00EC54F5" w:rsidRDefault="00EC54F5" w:rsidP="00FC6389">
          <w:pPr>
            <w:pStyle w:val="Zpat"/>
          </w:pPr>
          <w:r>
            <w:rPr>
              <w:noProof/>
              <w:lang w:eastAsia="cs-CZ"/>
            </w:rPr>
            <w:drawing>
              <wp:anchor distT="0" distB="0" distL="114300" distR="114300" simplePos="0" relativeHeight="251674624" behindDoc="0" locked="1" layoutInCell="1" allowOverlap="1" wp14:anchorId="3A7FE3F6" wp14:editId="57591AB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1938ED1" w14:textId="77777777" w:rsidR="00EC54F5" w:rsidRPr="00D6163D" w:rsidRDefault="00EC54F5" w:rsidP="00FC6389">
          <w:pPr>
            <w:pStyle w:val="Druhdokumentu"/>
          </w:pPr>
        </w:p>
      </w:tc>
    </w:tr>
    <w:tr w:rsidR="00EC54F5" w14:paraId="1FDB80DA" w14:textId="77777777" w:rsidTr="00B22106">
      <w:trPr>
        <w:trHeight w:hRule="exact" w:val="936"/>
      </w:trPr>
      <w:tc>
        <w:tcPr>
          <w:tcW w:w="1361" w:type="dxa"/>
          <w:tcMar>
            <w:left w:w="0" w:type="dxa"/>
            <w:right w:w="0" w:type="dxa"/>
          </w:tcMar>
        </w:tcPr>
        <w:p w14:paraId="68E63B40" w14:textId="77777777" w:rsidR="00EC54F5" w:rsidRPr="00B8518B" w:rsidRDefault="00EC54F5" w:rsidP="00FC6389">
          <w:pPr>
            <w:pStyle w:val="Zpat"/>
            <w:rPr>
              <w:rStyle w:val="slostrnky"/>
            </w:rPr>
          </w:pPr>
        </w:p>
      </w:tc>
      <w:tc>
        <w:tcPr>
          <w:tcW w:w="3458" w:type="dxa"/>
          <w:shd w:val="clear" w:color="auto" w:fill="auto"/>
          <w:tcMar>
            <w:left w:w="0" w:type="dxa"/>
            <w:right w:w="0" w:type="dxa"/>
          </w:tcMar>
        </w:tcPr>
        <w:p w14:paraId="637BF405" w14:textId="77777777" w:rsidR="00EC54F5" w:rsidRDefault="00EC54F5" w:rsidP="00FC6389">
          <w:pPr>
            <w:pStyle w:val="Zpat"/>
          </w:pPr>
        </w:p>
      </w:tc>
      <w:tc>
        <w:tcPr>
          <w:tcW w:w="5756" w:type="dxa"/>
          <w:shd w:val="clear" w:color="auto" w:fill="auto"/>
          <w:tcMar>
            <w:left w:w="0" w:type="dxa"/>
            <w:right w:w="0" w:type="dxa"/>
          </w:tcMar>
        </w:tcPr>
        <w:p w14:paraId="254D41A1" w14:textId="77777777" w:rsidR="00EC54F5" w:rsidRPr="00D6163D" w:rsidRDefault="00EC54F5" w:rsidP="00FC6389">
          <w:pPr>
            <w:pStyle w:val="Druhdokumentu"/>
          </w:pPr>
        </w:p>
      </w:tc>
    </w:tr>
  </w:tbl>
  <w:p w14:paraId="42EAE9FC" w14:textId="77777777" w:rsidR="00EC54F5" w:rsidRPr="00D6163D" w:rsidRDefault="00EC54F5" w:rsidP="00FC6389">
    <w:pPr>
      <w:pStyle w:val="Zhlav"/>
      <w:rPr>
        <w:sz w:val="8"/>
        <w:szCs w:val="8"/>
      </w:rPr>
    </w:pPr>
  </w:p>
  <w:p w14:paraId="491F4AA1" w14:textId="77777777" w:rsidR="00EC54F5" w:rsidRPr="00460660" w:rsidRDefault="00EC54F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 w:numId="46">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1CA"/>
    <w:rsid w:val="00012EC4"/>
    <w:rsid w:val="00013EB6"/>
    <w:rsid w:val="00015B9F"/>
    <w:rsid w:val="00017F3C"/>
    <w:rsid w:val="00020292"/>
    <w:rsid w:val="000224C8"/>
    <w:rsid w:val="00041EC8"/>
    <w:rsid w:val="00042933"/>
    <w:rsid w:val="00054FC6"/>
    <w:rsid w:val="0006465A"/>
    <w:rsid w:val="0006588D"/>
    <w:rsid w:val="00065FA6"/>
    <w:rsid w:val="00067A5E"/>
    <w:rsid w:val="000719BB"/>
    <w:rsid w:val="00072A65"/>
    <w:rsid w:val="00072C1E"/>
    <w:rsid w:val="00076B14"/>
    <w:rsid w:val="0008461A"/>
    <w:rsid w:val="0009771A"/>
    <w:rsid w:val="000A6E75"/>
    <w:rsid w:val="000B3386"/>
    <w:rsid w:val="000B408F"/>
    <w:rsid w:val="000B4EB8"/>
    <w:rsid w:val="000C41F2"/>
    <w:rsid w:val="000D22C4"/>
    <w:rsid w:val="000D27D1"/>
    <w:rsid w:val="000E1A7F"/>
    <w:rsid w:val="000F15F1"/>
    <w:rsid w:val="000F4B80"/>
    <w:rsid w:val="000F6BD9"/>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3B3C"/>
    <w:rsid w:val="001B4180"/>
    <w:rsid w:val="001B4E74"/>
    <w:rsid w:val="001B7668"/>
    <w:rsid w:val="001C645F"/>
    <w:rsid w:val="001D7275"/>
    <w:rsid w:val="001E042E"/>
    <w:rsid w:val="001E35F5"/>
    <w:rsid w:val="001E678E"/>
    <w:rsid w:val="001F209B"/>
    <w:rsid w:val="001F3AF3"/>
    <w:rsid w:val="002007BA"/>
    <w:rsid w:val="00202AE5"/>
    <w:rsid w:val="002038C9"/>
    <w:rsid w:val="002071BB"/>
    <w:rsid w:val="00207DF5"/>
    <w:rsid w:val="00232000"/>
    <w:rsid w:val="00240B81"/>
    <w:rsid w:val="002454AA"/>
    <w:rsid w:val="00247D01"/>
    <w:rsid w:val="0025030F"/>
    <w:rsid w:val="00261A5B"/>
    <w:rsid w:val="00262DEF"/>
    <w:rsid w:val="00262E5B"/>
    <w:rsid w:val="00276AFE"/>
    <w:rsid w:val="00277FBD"/>
    <w:rsid w:val="002A034B"/>
    <w:rsid w:val="002A355D"/>
    <w:rsid w:val="002A3B57"/>
    <w:rsid w:val="002B2AF2"/>
    <w:rsid w:val="002B4E1D"/>
    <w:rsid w:val="002B6B58"/>
    <w:rsid w:val="002C054B"/>
    <w:rsid w:val="002C31BF"/>
    <w:rsid w:val="002C50C8"/>
    <w:rsid w:val="002D0011"/>
    <w:rsid w:val="002D2102"/>
    <w:rsid w:val="002D7FD6"/>
    <w:rsid w:val="002E0CD7"/>
    <w:rsid w:val="002E0CFB"/>
    <w:rsid w:val="002E5C7B"/>
    <w:rsid w:val="002F2AE7"/>
    <w:rsid w:val="002F362D"/>
    <w:rsid w:val="002F4333"/>
    <w:rsid w:val="002F68EE"/>
    <w:rsid w:val="00301EBA"/>
    <w:rsid w:val="0030303F"/>
    <w:rsid w:val="00304DAF"/>
    <w:rsid w:val="00307207"/>
    <w:rsid w:val="003130A4"/>
    <w:rsid w:val="003229ED"/>
    <w:rsid w:val="003254A3"/>
    <w:rsid w:val="00327EEF"/>
    <w:rsid w:val="0033239F"/>
    <w:rsid w:val="00334918"/>
    <w:rsid w:val="0033536D"/>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92EB6"/>
    <w:rsid w:val="003956C6"/>
    <w:rsid w:val="003B111D"/>
    <w:rsid w:val="003B3764"/>
    <w:rsid w:val="003B59E5"/>
    <w:rsid w:val="003C33F2"/>
    <w:rsid w:val="003C377F"/>
    <w:rsid w:val="003C4D88"/>
    <w:rsid w:val="003C53EE"/>
    <w:rsid w:val="003C6679"/>
    <w:rsid w:val="003C74AB"/>
    <w:rsid w:val="003D33E5"/>
    <w:rsid w:val="003D756E"/>
    <w:rsid w:val="003D786D"/>
    <w:rsid w:val="003D7E0C"/>
    <w:rsid w:val="003E420D"/>
    <w:rsid w:val="003E4C13"/>
    <w:rsid w:val="00404FCA"/>
    <w:rsid w:val="004078F3"/>
    <w:rsid w:val="00413B17"/>
    <w:rsid w:val="00417DF3"/>
    <w:rsid w:val="00421FEC"/>
    <w:rsid w:val="00422A8F"/>
    <w:rsid w:val="00427794"/>
    <w:rsid w:val="004432EA"/>
    <w:rsid w:val="00443C6D"/>
    <w:rsid w:val="004449EE"/>
    <w:rsid w:val="0044590C"/>
    <w:rsid w:val="00450F07"/>
    <w:rsid w:val="00453CD3"/>
    <w:rsid w:val="004570D7"/>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4B9B"/>
    <w:rsid w:val="004F70CD"/>
    <w:rsid w:val="0050666E"/>
    <w:rsid w:val="00511AB9"/>
    <w:rsid w:val="00513E85"/>
    <w:rsid w:val="00523BB5"/>
    <w:rsid w:val="00523EA7"/>
    <w:rsid w:val="00531CB9"/>
    <w:rsid w:val="00535ABB"/>
    <w:rsid w:val="005372FF"/>
    <w:rsid w:val="005403D3"/>
    <w:rsid w:val="005406EB"/>
    <w:rsid w:val="00545AD1"/>
    <w:rsid w:val="005532D4"/>
    <w:rsid w:val="00553375"/>
    <w:rsid w:val="00555884"/>
    <w:rsid w:val="005601FE"/>
    <w:rsid w:val="00561262"/>
    <w:rsid w:val="0056271D"/>
    <w:rsid w:val="00564E35"/>
    <w:rsid w:val="00572A42"/>
    <w:rsid w:val="005736B7"/>
    <w:rsid w:val="00575E5A"/>
    <w:rsid w:val="00580245"/>
    <w:rsid w:val="0058742A"/>
    <w:rsid w:val="00590B8F"/>
    <w:rsid w:val="00590BAF"/>
    <w:rsid w:val="00597B05"/>
    <w:rsid w:val="005A1F44"/>
    <w:rsid w:val="005D3C39"/>
    <w:rsid w:val="005D432F"/>
    <w:rsid w:val="005D61E2"/>
    <w:rsid w:val="005D7706"/>
    <w:rsid w:val="005D7A71"/>
    <w:rsid w:val="005E5BC5"/>
    <w:rsid w:val="005E7A26"/>
    <w:rsid w:val="005F59F2"/>
    <w:rsid w:val="0060109A"/>
    <w:rsid w:val="00601A8C"/>
    <w:rsid w:val="006102A3"/>
    <w:rsid w:val="0061068E"/>
    <w:rsid w:val="006115D3"/>
    <w:rsid w:val="00614E71"/>
    <w:rsid w:val="006208DF"/>
    <w:rsid w:val="00622A53"/>
    <w:rsid w:val="00633336"/>
    <w:rsid w:val="00646589"/>
    <w:rsid w:val="00652CF1"/>
    <w:rsid w:val="00655976"/>
    <w:rsid w:val="0065610E"/>
    <w:rsid w:val="00660AD3"/>
    <w:rsid w:val="00665B6B"/>
    <w:rsid w:val="006776B6"/>
    <w:rsid w:val="00685C93"/>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314D"/>
    <w:rsid w:val="006E67DC"/>
    <w:rsid w:val="006F2B54"/>
    <w:rsid w:val="006F4097"/>
    <w:rsid w:val="00706357"/>
    <w:rsid w:val="00710723"/>
    <w:rsid w:val="007135BE"/>
    <w:rsid w:val="00720802"/>
    <w:rsid w:val="00722360"/>
    <w:rsid w:val="00722CCE"/>
    <w:rsid w:val="00723ED1"/>
    <w:rsid w:val="00733AD8"/>
    <w:rsid w:val="007349C2"/>
    <w:rsid w:val="00737A60"/>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94CF7"/>
    <w:rsid w:val="007A202B"/>
    <w:rsid w:val="007A5172"/>
    <w:rsid w:val="007A67A0"/>
    <w:rsid w:val="007B3108"/>
    <w:rsid w:val="007B3B23"/>
    <w:rsid w:val="007B570C"/>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4146"/>
    <w:rsid w:val="00846789"/>
    <w:rsid w:val="0085360C"/>
    <w:rsid w:val="00857A0D"/>
    <w:rsid w:val="008633B5"/>
    <w:rsid w:val="008664BF"/>
    <w:rsid w:val="00874A1A"/>
    <w:rsid w:val="008858AB"/>
    <w:rsid w:val="00887F36"/>
    <w:rsid w:val="00890A4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58D4"/>
    <w:rsid w:val="0090635B"/>
    <w:rsid w:val="0091430F"/>
    <w:rsid w:val="00914F81"/>
    <w:rsid w:val="00922385"/>
    <w:rsid w:val="009223DF"/>
    <w:rsid w:val="009226C1"/>
    <w:rsid w:val="00923406"/>
    <w:rsid w:val="0092477D"/>
    <w:rsid w:val="00936091"/>
    <w:rsid w:val="00940D8A"/>
    <w:rsid w:val="00950944"/>
    <w:rsid w:val="009525B9"/>
    <w:rsid w:val="00956192"/>
    <w:rsid w:val="00957F1F"/>
    <w:rsid w:val="00962258"/>
    <w:rsid w:val="00962766"/>
    <w:rsid w:val="00966365"/>
    <w:rsid w:val="009678B7"/>
    <w:rsid w:val="0097239D"/>
    <w:rsid w:val="009838B5"/>
    <w:rsid w:val="00985687"/>
    <w:rsid w:val="00992D9C"/>
    <w:rsid w:val="00996CB8"/>
    <w:rsid w:val="009A404E"/>
    <w:rsid w:val="009B2E97"/>
    <w:rsid w:val="009B4FE6"/>
    <w:rsid w:val="009B5146"/>
    <w:rsid w:val="009B7E32"/>
    <w:rsid w:val="009C418E"/>
    <w:rsid w:val="009C442C"/>
    <w:rsid w:val="009C592E"/>
    <w:rsid w:val="009D2FC5"/>
    <w:rsid w:val="009E07F4"/>
    <w:rsid w:val="009E09BE"/>
    <w:rsid w:val="009E3ADB"/>
    <w:rsid w:val="009E6404"/>
    <w:rsid w:val="009F25DD"/>
    <w:rsid w:val="009F309B"/>
    <w:rsid w:val="009F392E"/>
    <w:rsid w:val="009F53C5"/>
    <w:rsid w:val="00A04D7F"/>
    <w:rsid w:val="00A0740E"/>
    <w:rsid w:val="00A10EB6"/>
    <w:rsid w:val="00A20883"/>
    <w:rsid w:val="00A21A48"/>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3950"/>
    <w:rsid w:val="00AA4CBB"/>
    <w:rsid w:val="00AA65FA"/>
    <w:rsid w:val="00AA7351"/>
    <w:rsid w:val="00AC12D7"/>
    <w:rsid w:val="00AC3E83"/>
    <w:rsid w:val="00AC59BD"/>
    <w:rsid w:val="00AC66E9"/>
    <w:rsid w:val="00AD056F"/>
    <w:rsid w:val="00AD0C7B"/>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561E"/>
    <w:rsid w:val="00B56EB2"/>
    <w:rsid w:val="00B61CB7"/>
    <w:rsid w:val="00B75EE1"/>
    <w:rsid w:val="00B77481"/>
    <w:rsid w:val="00B800DE"/>
    <w:rsid w:val="00B83E2A"/>
    <w:rsid w:val="00B8518B"/>
    <w:rsid w:val="00B97CC3"/>
    <w:rsid w:val="00BC06C4"/>
    <w:rsid w:val="00BC717D"/>
    <w:rsid w:val="00BD36D7"/>
    <w:rsid w:val="00BD59D2"/>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CA8"/>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A6164"/>
    <w:rsid w:val="00CA7250"/>
    <w:rsid w:val="00CB6A37"/>
    <w:rsid w:val="00CB7684"/>
    <w:rsid w:val="00CC1E3F"/>
    <w:rsid w:val="00CC396D"/>
    <w:rsid w:val="00CC780C"/>
    <w:rsid w:val="00CC7C8F"/>
    <w:rsid w:val="00CD1D0B"/>
    <w:rsid w:val="00CD1E30"/>
    <w:rsid w:val="00CD1FC4"/>
    <w:rsid w:val="00CE507E"/>
    <w:rsid w:val="00D02C51"/>
    <w:rsid w:val="00D034A0"/>
    <w:rsid w:val="00D0732C"/>
    <w:rsid w:val="00D16C90"/>
    <w:rsid w:val="00D21061"/>
    <w:rsid w:val="00D27A3A"/>
    <w:rsid w:val="00D322B7"/>
    <w:rsid w:val="00D33ACB"/>
    <w:rsid w:val="00D40BD5"/>
    <w:rsid w:val="00D4108E"/>
    <w:rsid w:val="00D521D0"/>
    <w:rsid w:val="00D5384C"/>
    <w:rsid w:val="00D60111"/>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41CA"/>
    <w:rsid w:val="00DB6450"/>
    <w:rsid w:val="00DD46F3"/>
    <w:rsid w:val="00DD787F"/>
    <w:rsid w:val="00DE51A5"/>
    <w:rsid w:val="00DE56F2"/>
    <w:rsid w:val="00DF116D"/>
    <w:rsid w:val="00DF4DDD"/>
    <w:rsid w:val="00E0052D"/>
    <w:rsid w:val="00E014A7"/>
    <w:rsid w:val="00E02FF2"/>
    <w:rsid w:val="00E04A7B"/>
    <w:rsid w:val="00E0578D"/>
    <w:rsid w:val="00E0778F"/>
    <w:rsid w:val="00E11A62"/>
    <w:rsid w:val="00E140B7"/>
    <w:rsid w:val="00E14B8E"/>
    <w:rsid w:val="00E15F8D"/>
    <w:rsid w:val="00E16FF7"/>
    <w:rsid w:val="00E1732F"/>
    <w:rsid w:val="00E17FFE"/>
    <w:rsid w:val="00E26D68"/>
    <w:rsid w:val="00E41D93"/>
    <w:rsid w:val="00E44045"/>
    <w:rsid w:val="00E53053"/>
    <w:rsid w:val="00E577BA"/>
    <w:rsid w:val="00E618C4"/>
    <w:rsid w:val="00E7218A"/>
    <w:rsid w:val="00E812EC"/>
    <w:rsid w:val="00E84C3A"/>
    <w:rsid w:val="00E873EE"/>
    <w:rsid w:val="00E878EE"/>
    <w:rsid w:val="00E93CC4"/>
    <w:rsid w:val="00E94BD7"/>
    <w:rsid w:val="00EA6EC7"/>
    <w:rsid w:val="00EB104F"/>
    <w:rsid w:val="00EB46E5"/>
    <w:rsid w:val="00EC3F5D"/>
    <w:rsid w:val="00EC54F5"/>
    <w:rsid w:val="00ED0703"/>
    <w:rsid w:val="00ED14BD"/>
    <w:rsid w:val="00ED2399"/>
    <w:rsid w:val="00EE5578"/>
    <w:rsid w:val="00EF1373"/>
    <w:rsid w:val="00EF7C12"/>
    <w:rsid w:val="00F016C7"/>
    <w:rsid w:val="00F12DEC"/>
    <w:rsid w:val="00F1715C"/>
    <w:rsid w:val="00F200F2"/>
    <w:rsid w:val="00F23844"/>
    <w:rsid w:val="00F310F8"/>
    <w:rsid w:val="00F35939"/>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88B"/>
    <w:rsid w:val="00FB5DE8"/>
    <w:rsid w:val="00FB6342"/>
    <w:rsid w:val="00FC4AD3"/>
    <w:rsid w:val="00FC5871"/>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4FE69EA"/>
  <w15:docId w15:val="{065BD710-78F3-4A84-A35A-6BCB22D7D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Standardnpsmoodstavce"/>
    <w:uiPriority w:val="99"/>
    <w:semiHidden/>
    <w:unhideWhenUsed/>
    <w:rsid w:val="00CA72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019225">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97232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VAobch@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ovaM\Documents\_P&#345;ejezdy\ZT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3A160F9D97D43F595519D4BEF144A45"/>
        <w:category>
          <w:name w:val="Obecné"/>
          <w:gallery w:val="placeholder"/>
        </w:category>
        <w:types>
          <w:type w:val="bbPlcHdr"/>
        </w:types>
        <w:behaviors>
          <w:behavior w:val="content"/>
        </w:behaviors>
        <w:guid w:val="{40AFEC7C-5D41-4708-BF83-757BCB41B8B1}"/>
      </w:docPartPr>
      <w:docPartBody>
        <w:p w:rsidR="00AF7782" w:rsidRDefault="00A85A9A">
          <w:pPr>
            <w:pStyle w:val="E3A160F9D97D43F595519D4BEF144A4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A9A"/>
    <w:rsid w:val="00140018"/>
    <w:rsid w:val="001D68CC"/>
    <w:rsid w:val="00370F4F"/>
    <w:rsid w:val="00503C3A"/>
    <w:rsid w:val="005733B9"/>
    <w:rsid w:val="005F7274"/>
    <w:rsid w:val="007E276C"/>
    <w:rsid w:val="008209BC"/>
    <w:rsid w:val="008A2715"/>
    <w:rsid w:val="00977CF6"/>
    <w:rsid w:val="00A85A9A"/>
    <w:rsid w:val="00AF77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E3A160F9D97D43F595519D4BEF144A45">
    <w:name w:val="E3A160F9D97D43F595519D4BEF144A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356F02A-52B5-426E-AF7F-951C6C696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52</TotalTime>
  <Pages>16</Pages>
  <Words>6173</Words>
  <Characters>36423</Characters>
  <Application>Microsoft Office Word</Application>
  <DocSecurity>0</DocSecurity>
  <Lines>303</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Hanová Michaela, Ing.</dc:creator>
  <cp:lastModifiedBy>Klimeš Jaroslav, JUDr.</cp:lastModifiedBy>
  <cp:revision>9</cp:revision>
  <cp:lastPrinted>2019-03-07T14:42:00Z</cp:lastPrinted>
  <dcterms:created xsi:type="dcterms:W3CDTF">2020-12-14T10:24:00Z</dcterms:created>
  <dcterms:modified xsi:type="dcterms:W3CDTF">2021-02-17T14:35:00Z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