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DAD33B" w14:textId="77777777" w:rsidTr="00F862D6">
        <w:tc>
          <w:tcPr>
            <w:tcW w:w="1020" w:type="dxa"/>
          </w:tcPr>
          <w:p w14:paraId="1881914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0D73F21" wp14:editId="310EDBD6">
                      <wp:simplePos x="0" y="0"/>
                      <wp:positionH relativeFrom="page">
                        <wp:posOffset>3141345</wp:posOffset>
                      </wp:positionH>
                      <wp:positionV relativeFrom="page">
                        <wp:posOffset>302260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1BC6A4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20D73F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7.35pt;margin-top:23.8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BfOCMO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111BC6A4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AF7868" w14:textId="77777777" w:rsidR="00F64786" w:rsidRDefault="00F64786" w:rsidP="0077673A"/>
        </w:tc>
        <w:tc>
          <w:tcPr>
            <w:tcW w:w="823" w:type="dxa"/>
          </w:tcPr>
          <w:p w14:paraId="0FAB1449" w14:textId="77777777" w:rsidR="00F64786" w:rsidRDefault="00F64786" w:rsidP="0077673A"/>
        </w:tc>
        <w:tc>
          <w:tcPr>
            <w:tcW w:w="3685" w:type="dxa"/>
          </w:tcPr>
          <w:p w14:paraId="3135FA94" w14:textId="77777777" w:rsidR="00F64786" w:rsidRDefault="00F64786" w:rsidP="0077673A"/>
        </w:tc>
      </w:tr>
      <w:tr w:rsidR="00F862D6" w14:paraId="1A4442A1" w14:textId="77777777" w:rsidTr="00596C7E">
        <w:tc>
          <w:tcPr>
            <w:tcW w:w="1020" w:type="dxa"/>
          </w:tcPr>
          <w:p w14:paraId="2BE68BFA" w14:textId="77777777" w:rsidR="00F862D6" w:rsidRDefault="00F862D6" w:rsidP="0077673A"/>
        </w:tc>
        <w:tc>
          <w:tcPr>
            <w:tcW w:w="2552" w:type="dxa"/>
          </w:tcPr>
          <w:p w14:paraId="4694ADF1" w14:textId="77777777" w:rsidR="00F862D6" w:rsidRDefault="00F862D6" w:rsidP="00764595"/>
        </w:tc>
        <w:tc>
          <w:tcPr>
            <w:tcW w:w="823" w:type="dxa"/>
          </w:tcPr>
          <w:p w14:paraId="50E1D243" w14:textId="77777777" w:rsidR="00F862D6" w:rsidRDefault="00F862D6" w:rsidP="0077673A"/>
        </w:tc>
        <w:tc>
          <w:tcPr>
            <w:tcW w:w="3685" w:type="dxa"/>
            <w:vMerge w:val="restart"/>
          </w:tcPr>
          <w:p w14:paraId="024C3AC5" w14:textId="77777777" w:rsidR="00596C7E" w:rsidRDefault="00596C7E" w:rsidP="00596C7E">
            <w:pPr>
              <w:rPr>
                <w:rStyle w:val="Potovnadresa"/>
              </w:rPr>
            </w:pPr>
          </w:p>
          <w:p w14:paraId="417756A8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369BEA8B" w14:textId="77777777" w:rsidTr="00F862D6">
        <w:tc>
          <w:tcPr>
            <w:tcW w:w="1020" w:type="dxa"/>
          </w:tcPr>
          <w:p w14:paraId="47BCCB91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0DA528B" w14:textId="61A0B032" w:rsidR="00F862D6" w:rsidRPr="003E6B9A" w:rsidRDefault="0088673B" w:rsidP="0037111D">
            <w:r w:rsidRPr="0088673B">
              <w:rPr>
                <w:rFonts w:ascii="Helvetica" w:hAnsi="Helvetica"/>
              </w:rPr>
              <w:t>3280/2021-SŽ-SSV-Ú3/HOL</w:t>
            </w:r>
          </w:p>
        </w:tc>
        <w:tc>
          <w:tcPr>
            <w:tcW w:w="823" w:type="dxa"/>
          </w:tcPr>
          <w:p w14:paraId="429D624E" w14:textId="77777777" w:rsidR="00F862D6" w:rsidRDefault="00F862D6" w:rsidP="0077673A"/>
        </w:tc>
        <w:tc>
          <w:tcPr>
            <w:tcW w:w="3685" w:type="dxa"/>
            <w:vMerge/>
          </w:tcPr>
          <w:p w14:paraId="2AD132F0" w14:textId="77777777" w:rsidR="00F862D6" w:rsidRDefault="00F862D6" w:rsidP="0077673A"/>
        </w:tc>
      </w:tr>
      <w:tr w:rsidR="00F862D6" w14:paraId="25FCFF12" w14:textId="77777777" w:rsidTr="00F862D6">
        <w:tc>
          <w:tcPr>
            <w:tcW w:w="1020" w:type="dxa"/>
          </w:tcPr>
          <w:p w14:paraId="1681A9AB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756D06E" w14:textId="066A47F1" w:rsidR="00F862D6" w:rsidRPr="003E6B9A" w:rsidRDefault="0088673B" w:rsidP="00CC1E2B">
            <w:r>
              <w:t>3/1</w:t>
            </w:r>
          </w:p>
        </w:tc>
        <w:tc>
          <w:tcPr>
            <w:tcW w:w="823" w:type="dxa"/>
          </w:tcPr>
          <w:p w14:paraId="2886AE21" w14:textId="77777777" w:rsidR="00F862D6" w:rsidRDefault="00F862D6" w:rsidP="0077673A"/>
        </w:tc>
        <w:tc>
          <w:tcPr>
            <w:tcW w:w="3685" w:type="dxa"/>
            <w:vMerge/>
          </w:tcPr>
          <w:p w14:paraId="51D2FB3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EEC685C" w14:textId="77777777" w:rsidTr="00B23CA3">
        <w:trPr>
          <w:trHeight w:val="77"/>
        </w:trPr>
        <w:tc>
          <w:tcPr>
            <w:tcW w:w="1020" w:type="dxa"/>
          </w:tcPr>
          <w:p w14:paraId="75D219F2" w14:textId="77777777" w:rsidR="00F862D6" w:rsidRDefault="00F862D6" w:rsidP="0077673A"/>
        </w:tc>
        <w:tc>
          <w:tcPr>
            <w:tcW w:w="2552" w:type="dxa"/>
          </w:tcPr>
          <w:p w14:paraId="183A52E6" w14:textId="77777777" w:rsidR="00F862D6" w:rsidRPr="003E6B9A" w:rsidRDefault="00F862D6" w:rsidP="0077673A"/>
        </w:tc>
        <w:tc>
          <w:tcPr>
            <w:tcW w:w="823" w:type="dxa"/>
          </w:tcPr>
          <w:p w14:paraId="108B104F" w14:textId="77777777" w:rsidR="00F862D6" w:rsidRDefault="00F862D6" w:rsidP="0077673A"/>
        </w:tc>
        <w:tc>
          <w:tcPr>
            <w:tcW w:w="3685" w:type="dxa"/>
            <w:vMerge/>
          </w:tcPr>
          <w:p w14:paraId="41FD5681" w14:textId="77777777" w:rsidR="00F862D6" w:rsidRDefault="00F862D6" w:rsidP="0077673A"/>
        </w:tc>
      </w:tr>
      <w:tr w:rsidR="00F862D6" w14:paraId="1D3D9F13" w14:textId="77777777" w:rsidTr="00F862D6">
        <w:tc>
          <w:tcPr>
            <w:tcW w:w="1020" w:type="dxa"/>
          </w:tcPr>
          <w:p w14:paraId="3E6C4E90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C0ECC8B" w14:textId="77777777" w:rsidR="00F862D6" w:rsidRPr="003E6B9A" w:rsidRDefault="00F039BA" w:rsidP="00FE3455">
            <w:r>
              <w:t>Ing. Magdaléna Holá</w:t>
            </w:r>
          </w:p>
        </w:tc>
        <w:tc>
          <w:tcPr>
            <w:tcW w:w="823" w:type="dxa"/>
          </w:tcPr>
          <w:p w14:paraId="3EC9CF5B" w14:textId="77777777" w:rsidR="00F862D6" w:rsidRDefault="00F862D6" w:rsidP="0077673A"/>
        </w:tc>
        <w:tc>
          <w:tcPr>
            <w:tcW w:w="3685" w:type="dxa"/>
            <w:vMerge/>
          </w:tcPr>
          <w:p w14:paraId="5F24AE3F" w14:textId="77777777" w:rsidR="00F862D6" w:rsidRDefault="00F862D6" w:rsidP="0077673A"/>
        </w:tc>
      </w:tr>
      <w:tr w:rsidR="009A7568" w14:paraId="5C08924F" w14:textId="77777777" w:rsidTr="00F862D6">
        <w:tc>
          <w:tcPr>
            <w:tcW w:w="1020" w:type="dxa"/>
          </w:tcPr>
          <w:p w14:paraId="600C5CDD" w14:textId="77777777" w:rsidR="009A7568" w:rsidRDefault="009A7568" w:rsidP="009A7568"/>
        </w:tc>
        <w:tc>
          <w:tcPr>
            <w:tcW w:w="2552" w:type="dxa"/>
          </w:tcPr>
          <w:p w14:paraId="555376A1" w14:textId="77777777" w:rsidR="009A7568" w:rsidRPr="003E6B9A" w:rsidRDefault="009A7568" w:rsidP="009A7568"/>
        </w:tc>
        <w:tc>
          <w:tcPr>
            <w:tcW w:w="823" w:type="dxa"/>
          </w:tcPr>
          <w:p w14:paraId="7DFAF15A" w14:textId="77777777" w:rsidR="009A7568" w:rsidRDefault="009A7568" w:rsidP="009A7568"/>
        </w:tc>
        <w:tc>
          <w:tcPr>
            <w:tcW w:w="3685" w:type="dxa"/>
            <w:vMerge/>
          </w:tcPr>
          <w:p w14:paraId="1F09F4FF" w14:textId="77777777" w:rsidR="009A7568" w:rsidRDefault="009A7568" w:rsidP="009A7568"/>
        </w:tc>
      </w:tr>
      <w:tr w:rsidR="009A7568" w14:paraId="24B9749D" w14:textId="77777777" w:rsidTr="00F862D6">
        <w:tc>
          <w:tcPr>
            <w:tcW w:w="1020" w:type="dxa"/>
          </w:tcPr>
          <w:p w14:paraId="4FE1B8F7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181B486" w14:textId="77777777" w:rsidR="009A7568" w:rsidRPr="003E6B9A" w:rsidRDefault="00F039BA" w:rsidP="009A7568">
            <w:r>
              <w:t>733 782 281</w:t>
            </w:r>
          </w:p>
        </w:tc>
        <w:tc>
          <w:tcPr>
            <w:tcW w:w="823" w:type="dxa"/>
          </w:tcPr>
          <w:p w14:paraId="07F73586" w14:textId="77777777" w:rsidR="009A7568" w:rsidRDefault="009A7568" w:rsidP="009A7568"/>
        </w:tc>
        <w:tc>
          <w:tcPr>
            <w:tcW w:w="3685" w:type="dxa"/>
            <w:vMerge/>
          </w:tcPr>
          <w:p w14:paraId="31CD1C0A" w14:textId="77777777" w:rsidR="009A7568" w:rsidRDefault="009A7568" w:rsidP="009A7568"/>
        </w:tc>
      </w:tr>
      <w:tr w:rsidR="009A7568" w14:paraId="6A7E9413" w14:textId="77777777" w:rsidTr="00F862D6">
        <w:tc>
          <w:tcPr>
            <w:tcW w:w="1020" w:type="dxa"/>
          </w:tcPr>
          <w:p w14:paraId="79BB81B9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96C9C7B" w14:textId="48A093B8" w:rsidR="009A7568" w:rsidRPr="003E6B9A" w:rsidRDefault="00DB1765" w:rsidP="006104F6">
            <w:r>
              <w:t>HolaM@spravazeleznic.cz</w:t>
            </w:r>
          </w:p>
        </w:tc>
        <w:tc>
          <w:tcPr>
            <w:tcW w:w="823" w:type="dxa"/>
          </w:tcPr>
          <w:p w14:paraId="46BBE157" w14:textId="77777777" w:rsidR="009A7568" w:rsidRDefault="009A7568" w:rsidP="009A7568"/>
        </w:tc>
        <w:tc>
          <w:tcPr>
            <w:tcW w:w="3685" w:type="dxa"/>
            <w:vMerge/>
          </w:tcPr>
          <w:p w14:paraId="30C0AB76" w14:textId="77777777" w:rsidR="009A7568" w:rsidRDefault="009A7568" w:rsidP="009A7568"/>
        </w:tc>
      </w:tr>
      <w:tr w:rsidR="009A7568" w14:paraId="5123AA15" w14:textId="77777777" w:rsidTr="00F862D6">
        <w:tc>
          <w:tcPr>
            <w:tcW w:w="1020" w:type="dxa"/>
          </w:tcPr>
          <w:p w14:paraId="15037E50" w14:textId="77777777" w:rsidR="009A7568" w:rsidRDefault="009A7568" w:rsidP="009A7568"/>
        </w:tc>
        <w:tc>
          <w:tcPr>
            <w:tcW w:w="2552" w:type="dxa"/>
          </w:tcPr>
          <w:p w14:paraId="42117BA2" w14:textId="77777777" w:rsidR="009A7568" w:rsidRPr="003E6B9A" w:rsidRDefault="009A7568" w:rsidP="009A7568"/>
        </w:tc>
        <w:tc>
          <w:tcPr>
            <w:tcW w:w="823" w:type="dxa"/>
          </w:tcPr>
          <w:p w14:paraId="33C0D503" w14:textId="77777777" w:rsidR="009A7568" w:rsidRDefault="009A7568" w:rsidP="009A7568"/>
        </w:tc>
        <w:tc>
          <w:tcPr>
            <w:tcW w:w="3685" w:type="dxa"/>
          </w:tcPr>
          <w:p w14:paraId="07B8A1CB" w14:textId="77777777" w:rsidR="009A7568" w:rsidRDefault="009A7568" w:rsidP="009A7568"/>
        </w:tc>
      </w:tr>
      <w:tr w:rsidR="009A7568" w14:paraId="1BB1CB78" w14:textId="77777777" w:rsidTr="00F862D6">
        <w:tc>
          <w:tcPr>
            <w:tcW w:w="1020" w:type="dxa"/>
          </w:tcPr>
          <w:p w14:paraId="6040D074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189D067" w14:textId="3CDD6F9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8673B">
              <w:rPr>
                <w:noProof/>
              </w:rPr>
              <w:t>3. března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F0CC63B" w14:textId="77777777" w:rsidR="009A7568" w:rsidRDefault="009A7568" w:rsidP="009A7568"/>
        </w:tc>
        <w:tc>
          <w:tcPr>
            <w:tcW w:w="3685" w:type="dxa"/>
          </w:tcPr>
          <w:p w14:paraId="781D6B7E" w14:textId="77777777" w:rsidR="009A7568" w:rsidRDefault="009A7568" w:rsidP="009A7568"/>
        </w:tc>
      </w:tr>
      <w:tr w:rsidR="00F64786" w14:paraId="4D1F8297" w14:textId="77777777" w:rsidTr="00F862D6">
        <w:tc>
          <w:tcPr>
            <w:tcW w:w="1020" w:type="dxa"/>
          </w:tcPr>
          <w:p w14:paraId="0ED77677" w14:textId="77777777" w:rsidR="00F64786" w:rsidRDefault="00F64786" w:rsidP="0077673A"/>
        </w:tc>
        <w:tc>
          <w:tcPr>
            <w:tcW w:w="2552" w:type="dxa"/>
          </w:tcPr>
          <w:p w14:paraId="7AE86BB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417996C3" w14:textId="77777777" w:rsidR="00F64786" w:rsidRDefault="00F64786" w:rsidP="0077673A"/>
        </w:tc>
        <w:tc>
          <w:tcPr>
            <w:tcW w:w="3685" w:type="dxa"/>
          </w:tcPr>
          <w:p w14:paraId="709988BC" w14:textId="77777777" w:rsidR="00F64786" w:rsidRDefault="00F64786" w:rsidP="0077673A"/>
        </w:tc>
      </w:tr>
      <w:tr w:rsidR="00F862D6" w14:paraId="4C2DF8DD" w14:textId="77777777" w:rsidTr="00B45E9E">
        <w:trPr>
          <w:trHeight w:val="794"/>
        </w:trPr>
        <w:tc>
          <w:tcPr>
            <w:tcW w:w="1020" w:type="dxa"/>
          </w:tcPr>
          <w:p w14:paraId="4CE1C315" w14:textId="77777777" w:rsidR="00F862D6" w:rsidRDefault="00F862D6" w:rsidP="0077673A"/>
        </w:tc>
        <w:tc>
          <w:tcPr>
            <w:tcW w:w="2552" w:type="dxa"/>
          </w:tcPr>
          <w:p w14:paraId="0C05C982" w14:textId="77777777" w:rsidR="00F862D6" w:rsidRDefault="00F862D6" w:rsidP="00F310F8">
            <w:bookmarkStart w:id="1" w:name="_GoBack"/>
            <w:bookmarkEnd w:id="1"/>
          </w:p>
        </w:tc>
        <w:tc>
          <w:tcPr>
            <w:tcW w:w="823" w:type="dxa"/>
          </w:tcPr>
          <w:p w14:paraId="551041A3" w14:textId="77777777" w:rsidR="00F862D6" w:rsidRDefault="00F862D6" w:rsidP="0077673A"/>
        </w:tc>
        <w:tc>
          <w:tcPr>
            <w:tcW w:w="3685" w:type="dxa"/>
          </w:tcPr>
          <w:p w14:paraId="6BB2FA01" w14:textId="77777777" w:rsidR="00F862D6" w:rsidRDefault="00F862D6" w:rsidP="0077673A"/>
        </w:tc>
      </w:tr>
    </w:tbl>
    <w:p w14:paraId="1AB123E8" w14:textId="77777777" w:rsidR="00F039BA" w:rsidRPr="00F039BA" w:rsidRDefault="00CB7B5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039BA" w:rsidRPr="00F039BA">
        <w:rPr>
          <w:rFonts w:eastAsia="Calibri" w:cs="Times New Roman"/>
          <w:b/>
          <w:lang w:eastAsia="cs-CZ"/>
        </w:rPr>
        <w:t>Soubor 4 staveb</w:t>
      </w:r>
    </w:p>
    <w:p w14:paraId="18BB4B28" w14:textId="77777777" w:rsidR="00F039BA" w:rsidRPr="00F039BA" w:rsidRDefault="00F039B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039BA">
        <w:rPr>
          <w:rFonts w:eastAsia="Calibri" w:cs="Times New Roman"/>
          <w:b/>
          <w:lang w:eastAsia="cs-CZ"/>
        </w:rPr>
        <w:t>A. „Doplnění závor na přejezdu v km 4,018 (P3121) trati Hradec Králové – Turnov“</w:t>
      </w:r>
    </w:p>
    <w:p w14:paraId="643F0922" w14:textId="77777777" w:rsidR="00F039BA" w:rsidRPr="00F039BA" w:rsidRDefault="00F039B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039BA">
        <w:rPr>
          <w:rFonts w:eastAsia="Calibri" w:cs="Times New Roman"/>
          <w:b/>
          <w:lang w:eastAsia="cs-CZ"/>
        </w:rPr>
        <w:t>B. „Doplnění závor na přejezdu v km 29,073 (P5217) trati Hradec Králové – Jaroměř“</w:t>
      </w:r>
    </w:p>
    <w:p w14:paraId="614E41C1" w14:textId="77777777" w:rsidR="00F039BA" w:rsidRPr="00F039BA" w:rsidRDefault="00F039B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039BA">
        <w:rPr>
          <w:rFonts w:eastAsia="Calibri" w:cs="Times New Roman"/>
          <w:b/>
          <w:lang w:eastAsia="cs-CZ"/>
        </w:rPr>
        <w:t>C. „Doplnění závor na přejezdu v km 44,176 (P4458) trati Chlumec nad Cidlinou – Trutnov“</w:t>
      </w:r>
    </w:p>
    <w:p w14:paraId="123D723E" w14:textId="77777777" w:rsidR="00CB7B5A" w:rsidRDefault="00F039BA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39BA">
        <w:rPr>
          <w:rFonts w:eastAsia="Calibri" w:cs="Times New Roman"/>
          <w:b/>
          <w:lang w:eastAsia="cs-CZ"/>
        </w:rPr>
        <w:t>D. „Doplnění závor na přejezdech v km 34,515 (P4630) a v km 35,004 (P4631) trati Jičín – Nymburk město“</w:t>
      </w:r>
    </w:p>
    <w:p w14:paraId="5A5461EE" w14:textId="77777777" w:rsidR="00CB7B5A" w:rsidRPr="00CB7B5A" w:rsidRDefault="00CB7B5A" w:rsidP="0088673B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F039BA">
        <w:rPr>
          <w:rFonts w:eastAsia="Calibri" w:cs="Times New Roman"/>
          <w:color w:val="000000" w:themeColor="text1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F039BA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723DC425" w14:textId="77777777" w:rsidR="00CB7B5A" w:rsidRPr="00CB7B5A" w:rsidRDefault="00CB7B5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1B0FF6D" w14:textId="77777777" w:rsidR="00DB1765" w:rsidRDefault="00DB1765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59E0DCE" w14:textId="1608910B" w:rsidR="00DB1765" w:rsidRPr="00DB1765" w:rsidRDefault="00CB7B5A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  <w:r w:rsidR="00DB1765">
        <w:rPr>
          <w:rFonts w:eastAsia="Calibri" w:cs="Times New Roman"/>
          <w:b/>
          <w:lang w:eastAsia="cs-CZ"/>
        </w:rPr>
        <w:t xml:space="preserve"> </w:t>
      </w:r>
      <w:r w:rsidR="00DB1765" w:rsidRPr="00DB1765">
        <w:rPr>
          <w:rFonts w:eastAsia="Calibri" w:cs="Times New Roman"/>
          <w:b/>
          <w:u w:val="single"/>
          <w:lang w:eastAsia="cs-CZ"/>
        </w:rPr>
        <w:t>„</w:t>
      </w:r>
      <w:r w:rsidR="00DB1765" w:rsidRPr="00DB1765">
        <w:rPr>
          <w:rFonts w:eastAsia="Calibri" w:cs="Times New Roman"/>
          <w:u w:val="single"/>
          <w:lang w:eastAsia="cs-CZ"/>
        </w:rPr>
        <w:t xml:space="preserve">Doplnění závor na přejezdu v km 44,176 (P4458) trati Chlumec nad Cidlinou – Trutnov“ </w:t>
      </w:r>
    </w:p>
    <w:p w14:paraId="469AB3BB" w14:textId="5B847B6A" w:rsidR="00CB7B5A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 xml:space="preserve">V části „Popis technického řešení“ zjednodušené dokumentace této stavby je uvedeno, že „Stávající izolované styky pro kolejové obvody budou demontovány a nahrazeny kolejovými vložkami, které budou </w:t>
      </w:r>
      <w:proofErr w:type="spellStart"/>
      <w:r w:rsidRPr="00DB1765">
        <w:rPr>
          <w:rFonts w:eastAsia="Calibri" w:cs="Times New Roman"/>
          <w:lang w:eastAsia="cs-CZ"/>
        </w:rPr>
        <w:t>vevařeny</w:t>
      </w:r>
      <w:proofErr w:type="spellEnd"/>
      <w:r w:rsidRPr="00DB1765">
        <w:rPr>
          <w:rFonts w:eastAsia="Calibri" w:cs="Times New Roman"/>
          <w:lang w:eastAsia="cs-CZ"/>
        </w:rPr>
        <w:t xml:space="preserve"> do stávající bezstykové koleje (dle předpisu S3/2).“ Domníváme se správně, že zde zmíněné demontáže a nahrazení izolovaných styků kolejnicovými vložkami jsou součástí stavební části této stavby? Žádáme zadavatele o uvedení, kterých stavebních SO jsou součástí.</w:t>
      </w:r>
    </w:p>
    <w:p w14:paraId="37EDE32D" w14:textId="77777777" w:rsidR="00CB7B5A" w:rsidRPr="00CB7B5A" w:rsidRDefault="00CB7B5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C3111CF" w14:textId="691D714A" w:rsidR="00CB7B5A" w:rsidRPr="00CB7B5A" w:rsidRDefault="00CB7B5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87666D" w:rsidRPr="0088673B">
        <w:rPr>
          <w:rFonts w:eastAsia="Calibri" w:cs="Times New Roman"/>
          <w:lang w:eastAsia="cs-CZ"/>
        </w:rPr>
        <w:t>Demontáž a nahrazení izolovaných styků je součástí PS 01-01-31 Zabezpečovací zařízení</w:t>
      </w:r>
      <w:r w:rsidR="00B24071" w:rsidRPr="0088673B">
        <w:rPr>
          <w:rFonts w:eastAsia="Calibri" w:cs="Times New Roman"/>
          <w:lang w:eastAsia="cs-CZ"/>
        </w:rPr>
        <w:t xml:space="preserve"> (PZS) Železniční přejezd v km 44,176 (P4458).</w:t>
      </w:r>
    </w:p>
    <w:p w14:paraId="41851195" w14:textId="77777777" w:rsidR="00CB7B5A" w:rsidRPr="00CB7B5A" w:rsidRDefault="00CB7B5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1642239" w14:textId="77777777" w:rsidR="00DB1765" w:rsidRDefault="00DB1765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4A087DB" w14:textId="1A7A1CE4" w:rsidR="00DB1765" w:rsidRPr="00DB1765" w:rsidRDefault="00CB7B5A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  <w:r w:rsidR="00DB1765">
        <w:rPr>
          <w:rFonts w:eastAsia="Calibri" w:cs="Times New Roman"/>
          <w:b/>
          <w:lang w:eastAsia="cs-CZ"/>
        </w:rPr>
        <w:t xml:space="preserve"> „</w:t>
      </w:r>
      <w:r w:rsidR="00DB1765" w:rsidRPr="00DB1765">
        <w:rPr>
          <w:rFonts w:eastAsia="Calibri" w:cs="Times New Roman"/>
          <w:u w:val="single"/>
          <w:lang w:eastAsia="cs-CZ"/>
        </w:rPr>
        <w:t>Doplnění závor na přejezdech v km 34,515 (P4630) a v km 35,004 (P4631) trati Jičín – Nymburk město“</w:t>
      </w:r>
    </w:p>
    <w:p w14:paraId="290063BC" w14:textId="0D88BAF9" w:rsidR="00CB7B5A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>V části „Popis technického řešení“ zjednodušené dokumentace této stavby je u PZS P4630 a i u PZS P4631 uvedeno, že „</w:t>
      </w:r>
      <w:proofErr w:type="spellStart"/>
      <w:r w:rsidRPr="00DB1765">
        <w:rPr>
          <w:rFonts w:eastAsia="Calibri" w:cs="Times New Roman"/>
          <w:lang w:eastAsia="cs-CZ"/>
        </w:rPr>
        <w:t>LISy</w:t>
      </w:r>
      <w:proofErr w:type="spellEnd"/>
      <w:r w:rsidRPr="00DB1765">
        <w:rPr>
          <w:rFonts w:eastAsia="Calibri" w:cs="Times New Roman"/>
          <w:lang w:eastAsia="cs-CZ"/>
        </w:rPr>
        <w:t xml:space="preserve"> budou nahrazeny kolejnicovými vložkami, které budou </w:t>
      </w:r>
      <w:proofErr w:type="spellStart"/>
      <w:r w:rsidRPr="00DB1765">
        <w:rPr>
          <w:rFonts w:eastAsia="Calibri" w:cs="Times New Roman"/>
          <w:lang w:eastAsia="cs-CZ"/>
        </w:rPr>
        <w:t>vevařeny</w:t>
      </w:r>
      <w:proofErr w:type="spellEnd"/>
      <w:r w:rsidRPr="00DB1765">
        <w:rPr>
          <w:rFonts w:eastAsia="Calibri" w:cs="Times New Roman"/>
          <w:lang w:eastAsia="cs-CZ"/>
        </w:rPr>
        <w:t xml:space="preserve"> do stávající stykované koleje.“. Domníváme se správně, že zde zmíněné demontáže a nahrazení izolovaných styků kolejnicovými vložkami jsou součástí stavebních částí této stavby? Žádáme zadavatele o uvedení, kterých stavebních SO jsou součástí.</w:t>
      </w:r>
    </w:p>
    <w:p w14:paraId="0EFEFEA3" w14:textId="77777777" w:rsidR="00CB7B5A" w:rsidRPr="00CB7B5A" w:rsidRDefault="00CB7B5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7B76CC" w14:textId="57DF2E79" w:rsidR="00CB7B5A" w:rsidRPr="00D10202" w:rsidRDefault="00CB7B5A" w:rsidP="0088673B">
      <w:pPr>
        <w:spacing w:after="0" w:line="240" w:lineRule="auto"/>
        <w:jc w:val="both"/>
        <w:rPr>
          <w:rFonts w:eastAsia="Calibri" w:cs="Times New Roman"/>
          <w:b/>
          <w:bCs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D10202" w:rsidRPr="0088673B">
        <w:rPr>
          <w:rFonts w:eastAsia="Calibri" w:cs="Times New Roman"/>
          <w:bCs/>
          <w:lang w:eastAsia="cs-CZ"/>
        </w:rPr>
        <w:t>Demontáže a nahrazení izolovaných styků kolejnicovými vložkami jsou součástí PS 01-01-31 Zabezpečovací zařízení (PZS) železniční přejezd v km 34,515 (P4630)</w:t>
      </w:r>
      <w:r w:rsidR="004042F2" w:rsidRPr="0088673B">
        <w:rPr>
          <w:rFonts w:eastAsia="Calibri" w:cs="Times New Roman"/>
          <w:bCs/>
          <w:lang w:eastAsia="cs-CZ"/>
        </w:rPr>
        <w:t>.</w:t>
      </w:r>
    </w:p>
    <w:p w14:paraId="06896A2C" w14:textId="0F0962AD" w:rsidR="00CB7B5A" w:rsidRDefault="00CB7B5A" w:rsidP="0088673B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7C595CA4" w14:textId="77777777" w:rsidR="0088673B" w:rsidRDefault="0088673B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7DAF079" w14:textId="1BED5EC5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  <w:r w:rsidRPr="00DB1765">
        <w:rPr>
          <w:rFonts w:eastAsia="Calibri" w:cs="Times New Roman"/>
          <w:u w:val="single"/>
          <w:lang w:eastAsia="cs-CZ"/>
        </w:rPr>
        <w:t>„Doplnění závor na přejezdu v km 29,073 (P5217) trati Hradec Králové – Jaroměř“</w:t>
      </w:r>
    </w:p>
    <w:p w14:paraId="61B3B95A" w14:textId="15482325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>V části „Popis technického řešení“ zjednodušené dokumentace této stavby je uvedeno, že „Pro volnost přibližovacích úseků budou využity stávající kolejové obvody, které budou využity k ukončování výstrahy na přejezdu po projetí vlaku.“ a dále uvedeno, že „Nová kabelizace bude realizována v místě přejezdu od reléového domku k novým výstražníkům se závorovými stojany, a dále za účelem přemístění prvků kolejových obvodů do nových poloh.“.  Žádáme zadavatele o poskytnutí informací, o jaký typ kolejových obvodů se jedná, jaký je jejich stav a stáří, jaká je jejich frekvence, kódování?  Žádáme zadavatele o poskytnutí schémat zapojení kolejových obvodů.</w:t>
      </w:r>
    </w:p>
    <w:p w14:paraId="46DA8ED5" w14:textId="77777777" w:rsidR="00DB1765" w:rsidRPr="00CB7B5A" w:rsidRDefault="00DB1765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9A652C0" w14:textId="7F8C25FA" w:rsidR="00DB1765" w:rsidRPr="00C10BDF" w:rsidRDefault="00DB1765" w:rsidP="0088673B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>Odpověď:</w:t>
      </w:r>
      <w:r w:rsidR="00C10BDF">
        <w:rPr>
          <w:rFonts w:eastAsia="Calibri" w:cs="Times New Roman"/>
          <w:b/>
          <w:lang w:eastAsia="cs-CZ"/>
        </w:rPr>
        <w:t xml:space="preserve"> </w:t>
      </w:r>
      <w:r w:rsidR="00C10BDF" w:rsidRPr="0088673B">
        <w:rPr>
          <w:rFonts w:eastAsia="Calibri" w:cs="Times New Roman"/>
          <w:lang w:eastAsia="cs-CZ"/>
        </w:rPr>
        <w:t xml:space="preserve">V úseku Předměřice nad Labem – Smiřice jsou dvoupásové kolejové obvody s frekvencí 75 Hz s relé EFCP 3 typu KO 3110 se souborem ASE 5 z roku 2016. </w:t>
      </w:r>
      <w:r w:rsidR="009851C1" w:rsidRPr="0088673B">
        <w:rPr>
          <w:rFonts w:eastAsia="Calibri" w:cs="Times New Roman"/>
          <w:lang w:eastAsia="cs-CZ"/>
        </w:rPr>
        <w:t>T</w:t>
      </w:r>
      <w:r w:rsidR="00C10BDF" w:rsidRPr="0088673B">
        <w:rPr>
          <w:rFonts w:eastAsia="Calibri" w:cs="Times New Roman"/>
          <w:lang w:eastAsia="cs-CZ"/>
        </w:rPr>
        <w:t>raťov</w:t>
      </w:r>
      <w:r w:rsidR="009851C1" w:rsidRPr="0088673B">
        <w:rPr>
          <w:rFonts w:eastAsia="Calibri" w:cs="Times New Roman"/>
          <w:lang w:eastAsia="cs-CZ"/>
        </w:rPr>
        <w:t xml:space="preserve">ý </w:t>
      </w:r>
      <w:r w:rsidR="00C10BDF" w:rsidRPr="0088673B">
        <w:rPr>
          <w:rFonts w:eastAsia="Calibri" w:cs="Times New Roman"/>
          <w:lang w:eastAsia="cs-CZ"/>
        </w:rPr>
        <w:t>úseku je kódová</w:t>
      </w:r>
      <w:r w:rsidR="009851C1" w:rsidRPr="0088673B">
        <w:rPr>
          <w:rFonts w:eastAsia="Calibri" w:cs="Times New Roman"/>
          <w:lang w:eastAsia="cs-CZ"/>
        </w:rPr>
        <w:t>n</w:t>
      </w:r>
      <w:r w:rsidR="00C10BDF" w:rsidRPr="0088673B">
        <w:rPr>
          <w:rFonts w:eastAsia="Calibri" w:cs="Times New Roman"/>
          <w:lang w:eastAsia="cs-CZ"/>
        </w:rPr>
        <w:t>. Schéma zapojení kolejových obvodů přikládám</w:t>
      </w:r>
      <w:r w:rsidR="004042F2" w:rsidRPr="0088673B">
        <w:rPr>
          <w:rFonts w:eastAsia="Calibri" w:cs="Times New Roman"/>
          <w:lang w:eastAsia="cs-CZ"/>
        </w:rPr>
        <w:t>e</w:t>
      </w:r>
      <w:r w:rsidR="00EE5EE9" w:rsidRPr="0088673B">
        <w:rPr>
          <w:rFonts w:eastAsia="Calibri" w:cs="Times New Roman"/>
          <w:lang w:eastAsia="cs-CZ"/>
        </w:rPr>
        <w:t xml:space="preserve"> </w:t>
      </w:r>
      <w:r w:rsidR="00C10BDF" w:rsidRPr="0088673B">
        <w:rPr>
          <w:rFonts w:eastAsia="Calibri" w:cs="Times New Roman"/>
          <w:lang w:eastAsia="cs-CZ"/>
        </w:rPr>
        <w:t>příloh</w:t>
      </w:r>
      <w:r w:rsidR="00EE5EE9" w:rsidRPr="0088673B">
        <w:rPr>
          <w:rFonts w:eastAsia="Calibri" w:cs="Times New Roman"/>
          <w:lang w:eastAsia="cs-CZ"/>
        </w:rPr>
        <w:t>o</w:t>
      </w:r>
      <w:r w:rsidR="00C10BDF" w:rsidRPr="0088673B">
        <w:rPr>
          <w:rFonts w:eastAsia="Calibri" w:cs="Times New Roman"/>
          <w:lang w:eastAsia="cs-CZ"/>
        </w:rPr>
        <w:t>u.</w:t>
      </w:r>
    </w:p>
    <w:p w14:paraId="688ECF2E" w14:textId="659179A2" w:rsidR="00DB1765" w:rsidRPr="00CB7B5A" w:rsidRDefault="00DB1765" w:rsidP="0088673B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64619771" w14:textId="77777777" w:rsidR="00DB1765" w:rsidRDefault="00DB1765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A93BA8B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  <w:r w:rsidRPr="00DB1765">
        <w:rPr>
          <w:rFonts w:eastAsia="Calibri" w:cs="Times New Roman"/>
          <w:u w:val="single"/>
          <w:lang w:eastAsia="cs-CZ"/>
        </w:rPr>
        <w:t>Dotaz se týká předpokládaného harmonogramu, termínů a lhůt.</w:t>
      </w:r>
    </w:p>
    <w:p w14:paraId="00681D6C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>Po prověření je ve výzvě/SOD nereálně/obtížně splnitelný HMG projektu:</w:t>
      </w:r>
    </w:p>
    <w:p w14:paraId="353D712E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 xml:space="preserve">DSP+PDPS k připomínkám: do 6 měsíců od nabytí účinnosti smlouvy </w:t>
      </w:r>
    </w:p>
    <w:p w14:paraId="112BCD5A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 xml:space="preserve">DSPS+PDPS čistopis: do 9 měsíců </w:t>
      </w:r>
    </w:p>
    <w:p w14:paraId="5871BD2D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 xml:space="preserve">Stavební povolení: do 9 měsíců </w:t>
      </w:r>
    </w:p>
    <w:p w14:paraId="1E734C21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 xml:space="preserve">Ukončení realizace: do 13 měsíců </w:t>
      </w:r>
    </w:p>
    <w:p w14:paraId="483C4D3A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6B8F99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>Přitom je potřeba provést mj. geotechnický průzkum podle nové  se zatěžkávací zkouškou (nutná výluka), dále geodeticky zaměřit oblast přejezdu a projednat a získat od DÚ rozhodnutí o způsobu zabezpečení přejezdu – obvyklá min. lhůta 3 měsíce (je nutné před tím zajistit vyjádření správců technické infrastruktury, aby bylo možné umístit bez kolize výstražníky, dále  vypracovat návrh a získat vyjádření PČR a silničního správního úřadu, až poté poslat žádost o vydání rozhodnutí o způsobu zabezpečení na DÚ). A tak dále.</w:t>
      </w:r>
    </w:p>
    <w:p w14:paraId="5570BF24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 xml:space="preserve">  </w:t>
      </w:r>
    </w:p>
    <w:p w14:paraId="6161AAC2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 xml:space="preserve">Za pravděpodobně splnitelný návrh reálného HMG lze považovat následující: </w:t>
      </w:r>
    </w:p>
    <w:p w14:paraId="7AE0B6C7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 xml:space="preserve">DSP+PDPS k připomínkám: do 6 měsíců od nabytí účinnosti smlouvy </w:t>
      </w:r>
    </w:p>
    <w:p w14:paraId="19D0FC7D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 xml:space="preserve">DSPS+PDPS čistopis: do 9 měsíců </w:t>
      </w:r>
    </w:p>
    <w:p w14:paraId="0172F532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 xml:space="preserve">Stavební povolení: do 12 měsíců </w:t>
      </w:r>
    </w:p>
    <w:p w14:paraId="323531F7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>RDS včetně realizace: 4-6+ měsíců</w:t>
      </w:r>
    </w:p>
    <w:p w14:paraId="3DCAB06A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DEB621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>Pozn.: Jedná se o stavbu v režimu „zjednodušená dokumentace“.</w:t>
      </w:r>
    </w:p>
    <w:p w14:paraId="31FDC317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2DC9BD" w14:textId="1CA8260C" w:rsid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>Dotaz: Prosíme/žádáme zadavatele o pečlivé zvážení zde uvedeného a vyjádření, zda správně chápeme, že bude-li ze strany zhotovitele prokázáno, že podnikl včas veškeré kroky a přes to nebylo možné získat stanoviska či rozhodnutí v reálném čase (či vznikla jiná překážka nikoliv na straně zhotovitele), zadavatel toto po vzájemné dohodě zohlední např. prodloužením potřebné doby dodatkem.</w:t>
      </w:r>
    </w:p>
    <w:p w14:paraId="6AA114CD" w14:textId="30215546" w:rsidR="00DB1765" w:rsidRPr="00CB7B5A" w:rsidRDefault="00DB1765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0A7DEB4" w14:textId="4F2DC9DD" w:rsidR="00DB1765" w:rsidRPr="0088673B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25672E" w:rsidRPr="0088673B">
        <w:rPr>
          <w:rFonts w:eastAsia="Calibri" w:cs="Times New Roman"/>
          <w:lang w:eastAsia="cs-CZ"/>
        </w:rPr>
        <w:t>S</w:t>
      </w:r>
      <w:r w:rsidR="00800198" w:rsidRPr="0088673B">
        <w:rPr>
          <w:rFonts w:eastAsia="Calibri" w:cs="Times New Roman"/>
          <w:lang w:eastAsia="cs-CZ"/>
        </w:rPr>
        <w:t xml:space="preserve"> Drážním úřadem </w:t>
      </w:r>
      <w:r w:rsidR="0025672E" w:rsidRPr="0088673B">
        <w:rPr>
          <w:rFonts w:eastAsia="Calibri" w:cs="Times New Roman"/>
          <w:lang w:eastAsia="cs-CZ"/>
        </w:rPr>
        <w:t>bylo předjednáno</w:t>
      </w:r>
      <w:r w:rsidR="00800198" w:rsidRPr="0088673B">
        <w:rPr>
          <w:rFonts w:eastAsia="Calibri" w:cs="Times New Roman"/>
          <w:lang w:eastAsia="cs-CZ"/>
        </w:rPr>
        <w:t>, že stavby budou povoleny na ohlášení stavby, nikoliv na stavební povolení.</w:t>
      </w:r>
      <w:r w:rsidR="0025672E" w:rsidRPr="0088673B">
        <w:rPr>
          <w:rFonts w:eastAsia="Calibri" w:cs="Times New Roman"/>
          <w:lang w:eastAsia="cs-CZ"/>
        </w:rPr>
        <w:t xml:space="preserve"> </w:t>
      </w:r>
      <w:r w:rsidR="00800198" w:rsidRPr="0088673B">
        <w:rPr>
          <w:rFonts w:eastAsia="Calibri" w:cs="Times New Roman"/>
          <w:lang w:eastAsia="cs-CZ"/>
        </w:rPr>
        <w:t>P</w:t>
      </w:r>
      <w:r w:rsidR="00063312" w:rsidRPr="0088673B">
        <w:rPr>
          <w:rFonts w:eastAsia="Calibri" w:cs="Times New Roman"/>
          <w:lang w:eastAsia="cs-CZ"/>
        </w:rPr>
        <w:t>rovedení geotechnického průzkumu</w:t>
      </w:r>
      <w:r w:rsidR="00800198" w:rsidRPr="0088673B">
        <w:rPr>
          <w:rFonts w:eastAsia="Calibri" w:cs="Times New Roman"/>
          <w:lang w:eastAsia="cs-CZ"/>
        </w:rPr>
        <w:t xml:space="preserve"> </w:t>
      </w:r>
      <w:r w:rsidR="0025672E" w:rsidRPr="0088673B">
        <w:rPr>
          <w:rFonts w:eastAsia="Calibri" w:cs="Times New Roman"/>
          <w:lang w:eastAsia="cs-CZ"/>
        </w:rPr>
        <w:t>není</w:t>
      </w:r>
      <w:r w:rsidR="00800198" w:rsidRPr="0088673B">
        <w:rPr>
          <w:rFonts w:eastAsia="Calibri" w:cs="Times New Roman"/>
          <w:lang w:eastAsia="cs-CZ"/>
        </w:rPr>
        <w:t xml:space="preserve"> potřeba</w:t>
      </w:r>
      <w:r w:rsidR="0025672E" w:rsidRPr="0088673B">
        <w:rPr>
          <w:rFonts w:eastAsia="Calibri" w:cs="Times New Roman"/>
          <w:lang w:eastAsia="cs-CZ"/>
        </w:rPr>
        <w:t xml:space="preserve">, protože nebude zasahováno do železničního spodku a svršku. </w:t>
      </w:r>
      <w:r w:rsidR="005971D9" w:rsidRPr="0088673B">
        <w:rPr>
          <w:rFonts w:eastAsia="Calibri" w:cs="Times New Roman"/>
          <w:lang w:eastAsia="cs-CZ"/>
        </w:rPr>
        <w:t>T</w:t>
      </w:r>
      <w:r w:rsidR="0025672E" w:rsidRPr="0088673B">
        <w:rPr>
          <w:rFonts w:eastAsia="Calibri" w:cs="Times New Roman"/>
          <w:lang w:eastAsia="cs-CZ"/>
        </w:rPr>
        <w:t xml:space="preserve">rváme na námi </w:t>
      </w:r>
      <w:r w:rsidR="0087666D" w:rsidRPr="0088673B">
        <w:rPr>
          <w:rFonts w:eastAsia="Calibri" w:cs="Times New Roman"/>
          <w:lang w:eastAsia="cs-CZ"/>
        </w:rPr>
        <w:t>navržen</w:t>
      </w:r>
      <w:r w:rsidR="0025672E" w:rsidRPr="0088673B">
        <w:rPr>
          <w:rFonts w:eastAsia="Calibri" w:cs="Times New Roman"/>
          <w:lang w:eastAsia="cs-CZ"/>
        </w:rPr>
        <w:t>ých</w:t>
      </w:r>
      <w:r w:rsidR="0087666D" w:rsidRPr="0088673B">
        <w:rPr>
          <w:rFonts w:eastAsia="Calibri" w:cs="Times New Roman"/>
          <w:lang w:eastAsia="cs-CZ"/>
        </w:rPr>
        <w:t xml:space="preserve"> termín</w:t>
      </w:r>
      <w:r w:rsidR="0025672E" w:rsidRPr="0088673B">
        <w:rPr>
          <w:rFonts w:eastAsia="Calibri" w:cs="Times New Roman"/>
          <w:lang w:eastAsia="cs-CZ"/>
        </w:rPr>
        <w:t>ech</w:t>
      </w:r>
      <w:r w:rsidR="0087666D" w:rsidRPr="0088673B">
        <w:rPr>
          <w:rFonts w:eastAsia="Calibri" w:cs="Times New Roman"/>
          <w:lang w:eastAsia="cs-CZ"/>
        </w:rPr>
        <w:t xml:space="preserve"> v HMG projektu. </w:t>
      </w:r>
    </w:p>
    <w:p w14:paraId="0D1A46DC" w14:textId="5595D1F6" w:rsidR="00DB1765" w:rsidRPr="0088673B" w:rsidRDefault="0005291A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673B">
        <w:rPr>
          <w:rFonts w:eastAsia="Calibri" w:cs="Times New Roman"/>
          <w:lang w:eastAsia="cs-CZ"/>
        </w:rPr>
        <w:t xml:space="preserve">Obchodní podmínky, které jsou součástí zadávací dokumentace, řeší v jednotlivých ustanoveních článku 3. Doba plnění případné nároky Zhotovitele na změny Harmonogramu postupu prací. </w:t>
      </w:r>
    </w:p>
    <w:p w14:paraId="617C8E61" w14:textId="77777777" w:rsidR="00DB1765" w:rsidRDefault="00DB1765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6E1205D" w14:textId="77777777" w:rsidR="0088673B" w:rsidRDefault="0088673B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247B5D0" w14:textId="411612EF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b/>
          <w:lang w:eastAsia="cs-CZ"/>
        </w:rPr>
        <w:t>Dotaz č. 5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  <w:r w:rsidRPr="00DB1765">
        <w:rPr>
          <w:rFonts w:eastAsia="Calibri" w:cs="Times New Roman"/>
          <w:lang w:eastAsia="cs-CZ"/>
        </w:rPr>
        <w:t xml:space="preserve">V současné době vychází značné množství veřejných zakázek v režimu P+R, jejichž předmětem jsou úpravy na železničních přejezdech z důvodu zvýšení bezpečnosti. S pracemi na vlastním technologickém zařízení jsou v zadávací dokumentaci v mnoha případech požadovány práce na železničním spodku a svršku, osazení nové konstrukce přejezdu a zřízení nových přípojek </w:t>
      </w:r>
      <w:proofErr w:type="spellStart"/>
      <w:r w:rsidRPr="00DB1765">
        <w:rPr>
          <w:rFonts w:eastAsia="Calibri" w:cs="Times New Roman"/>
          <w:lang w:eastAsia="cs-CZ"/>
        </w:rPr>
        <w:t>nn</w:t>
      </w:r>
      <w:proofErr w:type="spellEnd"/>
      <w:r w:rsidRPr="00DB1765">
        <w:rPr>
          <w:rFonts w:eastAsia="Calibri" w:cs="Times New Roman"/>
          <w:lang w:eastAsia="cs-CZ"/>
        </w:rPr>
        <w:t>.</w:t>
      </w:r>
    </w:p>
    <w:p w14:paraId="2416DB15" w14:textId="77777777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 xml:space="preserve">Tyto práce budou vyžadovat nejen železniční výluky, ale zejména silniční uzavírky. Pro zajištění požadovaných stavebních povolení ve lhůtách daných zadávací dokumentací pro nás důležitá informace zda proběhla jednání s příslušnými organizacemi a s jakým výsledkem. Rovněž u přípojek </w:t>
      </w:r>
      <w:proofErr w:type="spellStart"/>
      <w:r w:rsidRPr="00DB1765">
        <w:rPr>
          <w:rFonts w:eastAsia="Calibri" w:cs="Times New Roman"/>
          <w:lang w:eastAsia="cs-CZ"/>
        </w:rPr>
        <w:t>nn</w:t>
      </w:r>
      <w:proofErr w:type="spellEnd"/>
      <w:r w:rsidRPr="00DB1765">
        <w:rPr>
          <w:rFonts w:eastAsia="Calibri" w:cs="Times New Roman"/>
          <w:lang w:eastAsia="cs-CZ"/>
        </w:rPr>
        <w:t xml:space="preserve"> je důležité znát stanovisko příslušné energetické organizace (navýšení výkonu, nové odběrné místo).</w:t>
      </w:r>
    </w:p>
    <w:p w14:paraId="2B8D2B43" w14:textId="1BDF8B66" w:rsidR="00DB1765" w:rsidRPr="00DB1765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765">
        <w:rPr>
          <w:rFonts w:eastAsia="Calibri" w:cs="Times New Roman"/>
          <w:lang w:eastAsia="cs-CZ"/>
        </w:rPr>
        <w:t>Dotaz: Žádáme Vás proto o sdělení výsledků těchto jednání.</w:t>
      </w:r>
    </w:p>
    <w:p w14:paraId="61C181C1" w14:textId="77777777" w:rsidR="00DB1765" w:rsidRPr="00CB7B5A" w:rsidRDefault="00DB1765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F1D3439" w14:textId="6BC7E1FF" w:rsidR="0025672E" w:rsidRPr="0088673B" w:rsidRDefault="00DB1765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25672E" w:rsidRPr="0088673B">
        <w:rPr>
          <w:rFonts w:eastAsia="Calibri" w:cs="Times New Roman"/>
          <w:lang w:eastAsia="cs-CZ"/>
        </w:rPr>
        <w:t>V rámci soutěžených staveb nejsou požadovány práce na železničním svršku a spodku, proto nebyla vedena jednání o silničních uzavírkách.</w:t>
      </w:r>
    </w:p>
    <w:p w14:paraId="6E35EC45" w14:textId="0F1598E3" w:rsidR="0025672E" w:rsidRPr="0088673B" w:rsidRDefault="0025672E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673B">
        <w:rPr>
          <w:rFonts w:eastAsia="Calibri" w:cs="Times New Roman"/>
          <w:lang w:eastAsia="cs-CZ"/>
        </w:rPr>
        <w:t xml:space="preserve">Přípojky </w:t>
      </w:r>
      <w:proofErr w:type="spellStart"/>
      <w:r w:rsidRPr="0088673B">
        <w:rPr>
          <w:rFonts w:eastAsia="Calibri" w:cs="Times New Roman"/>
          <w:lang w:eastAsia="cs-CZ"/>
        </w:rPr>
        <w:t>nn</w:t>
      </w:r>
      <w:proofErr w:type="spellEnd"/>
      <w:r w:rsidRPr="0088673B">
        <w:rPr>
          <w:rFonts w:eastAsia="Calibri" w:cs="Times New Roman"/>
          <w:lang w:eastAsia="cs-CZ"/>
        </w:rPr>
        <w:t xml:space="preserve"> (navýšení výkonu, nové odběrné místo) budou projednány v rámci zpracování projektové dokumentace.</w:t>
      </w:r>
    </w:p>
    <w:p w14:paraId="7C6DF184" w14:textId="44E0E773" w:rsidR="00CC1E2B" w:rsidRDefault="00CC1E2B" w:rsidP="00CB7B5A"/>
    <w:p w14:paraId="398DF706" w14:textId="77777777" w:rsidR="0088673B" w:rsidRDefault="0088673B" w:rsidP="0088673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14:paraId="164A7B79" w14:textId="77777777" w:rsidR="0088673B" w:rsidRDefault="0088673B" w:rsidP="0088673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26F7FB6" w14:textId="77777777" w:rsidR="0088673B" w:rsidRPr="00CB7B5A" w:rsidRDefault="0088673B" w:rsidP="0088673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A835025" w14:textId="77777777" w:rsidR="0088673B" w:rsidRPr="00CB7B5A" w:rsidRDefault="0088673B" w:rsidP="0088673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A7C2A">
        <w:rPr>
          <w:rFonts w:eastAsia="Calibri" w:cs="Times New Roman"/>
          <w:lang w:eastAsia="cs-CZ"/>
        </w:rPr>
        <w:lastRenderedPageBreak/>
        <w:t>Vysvětlení/ změnu/ doplnění</w:t>
      </w:r>
      <w:r w:rsidRPr="00CB7B5A">
        <w:rPr>
          <w:rFonts w:eastAsia="Calibri" w:cs="Times New Roman"/>
          <w:lang w:eastAsia="cs-CZ"/>
        </w:rPr>
        <w:t xml:space="preserve"> 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AA66BEB" w14:textId="77777777" w:rsidR="0088673B" w:rsidRPr="00CB7B5A" w:rsidRDefault="0088673B" w:rsidP="0088673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D86CCFE" w14:textId="77777777" w:rsidR="0088673B" w:rsidRPr="00CB7B5A" w:rsidRDefault="0088673B" w:rsidP="0088673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A7C2A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7A7C2A">
        <w:rPr>
          <w:rFonts w:eastAsia="Calibri" w:cs="Times New Roman"/>
          <w:bCs/>
          <w:lang w:eastAsia="cs-CZ"/>
        </w:rPr>
        <w:t>TZZ Předměřice - Smiřice   PR-SM - 70 00 UPR</w:t>
      </w:r>
    </w:p>
    <w:p w14:paraId="47731612" w14:textId="77777777" w:rsidR="0088673B" w:rsidRPr="00CB7B5A" w:rsidRDefault="0088673B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229CAA" w14:textId="77777777" w:rsidR="0088673B" w:rsidRPr="00CB7B5A" w:rsidRDefault="0088673B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E0DD5B" w14:textId="77777777" w:rsidR="0088673B" w:rsidRPr="00CB7B5A" w:rsidRDefault="0088673B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3C98BD5B" w14:textId="77777777" w:rsidR="0088673B" w:rsidRDefault="0088673B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AA528F8" w14:textId="77777777" w:rsidR="0088673B" w:rsidRDefault="0088673B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2194ED" w14:textId="77777777" w:rsidR="0088673B" w:rsidRDefault="0088673B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5B11FA" w14:textId="77777777" w:rsidR="0088673B" w:rsidRPr="00CB7B5A" w:rsidRDefault="0088673B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CD8168" w14:textId="77777777" w:rsidR="0088673B" w:rsidRPr="00CB7B5A" w:rsidRDefault="0088673B" w:rsidP="0088673B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2EA4799" w14:textId="77777777" w:rsidR="0088673B" w:rsidRPr="00CB7B5A" w:rsidRDefault="0088673B" w:rsidP="0088673B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0C9AA1A" w14:textId="77777777" w:rsidR="0088673B" w:rsidRPr="00CB7B5A" w:rsidRDefault="0088673B" w:rsidP="0088673B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38F620A" w14:textId="77777777" w:rsidR="0088673B" w:rsidRPr="00CB7B5A" w:rsidRDefault="0088673B" w:rsidP="0088673B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EB0F51F" w14:textId="77777777" w:rsidR="0088673B" w:rsidRPr="00CB7B5A" w:rsidRDefault="0088673B" w:rsidP="0088673B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31C10BB" w14:textId="77777777" w:rsidR="0088673B" w:rsidRDefault="0088673B" w:rsidP="00CB7B5A"/>
    <w:sectPr w:rsidR="0088673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A7D75" w14:textId="77777777" w:rsidR="00D77DD6" w:rsidRDefault="00D77DD6" w:rsidP="00962258">
      <w:pPr>
        <w:spacing w:after="0" w:line="240" w:lineRule="auto"/>
      </w:pPr>
      <w:r>
        <w:separator/>
      </w:r>
    </w:p>
  </w:endnote>
  <w:endnote w:type="continuationSeparator" w:id="0">
    <w:p w14:paraId="4D1CDDCC" w14:textId="77777777" w:rsidR="00D77DD6" w:rsidRDefault="00D77D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9423D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CCEC7F" w14:textId="4B4D6F7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67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67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998D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C78E9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6B616C3" w14:textId="77777777" w:rsidR="00F1715C" w:rsidRDefault="00F1715C" w:rsidP="00D831A3">
          <w:pPr>
            <w:pStyle w:val="Zpat"/>
          </w:pPr>
        </w:p>
      </w:tc>
    </w:tr>
  </w:tbl>
  <w:p w14:paraId="183093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EEAF58" wp14:editId="76C976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DD8E86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9C6459B" wp14:editId="36690E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8EA4FB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C9687E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DB29CA" w14:textId="0B18AF1B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67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67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DF21D2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3213D71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3F152F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81C6C96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57E9F65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65B5A48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476C4A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B626E0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A237042" w14:textId="77777777" w:rsidR="00490C88" w:rsidRDefault="00490C88" w:rsidP="00331004">
          <w:pPr>
            <w:pStyle w:val="Zpat"/>
          </w:pPr>
        </w:p>
      </w:tc>
    </w:tr>
  </w:tbl>
  <w:p w14:paraId="65E80F9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88AB987" wp14:editId="6CFC29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070B23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0E2ABDE" wp14:editId="32E833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BC8CCD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2AB051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6C7C9" w14:textId="77777777" w:rsidR="00D77DD6" w:rsidRDefault="00D77DD6" w:rsidP="00962258">
      <w:pPr>
        <w:spacing w:after="0" w:line="240" w:lineRule="auto"/>
      </w:pPr>
      <w:r>
        <w:separator/>
      </w:r>
    </w:p>
  </w:footnote>
  <w:footnote w:type="continuationSeparator" w:id="0">
    <w:p w14:paraId="3F8FEBB7" w14:textId="77777777" w:rsidR="00D77DD6" w:rsidRDefault="00D77D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FB86DA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F0D60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304A8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A75017" w14:textId="77777777" w:rsidR="00F1715C" w:rsidRPr="00D6163D" w:rsidRDefault="00F1715C" w:rsidP="00D6163D">
          <w:pPr>
            <w:pStyle w:val="Druhdokumentu"/>
          </w:pPr>
        </w:p>
      </w:tc>
    </w:tr>
  </w:tbl>
  <w:p w14:paraId="51537D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0FC30E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D3B2E8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7701AC1" wp14:editId="22BF5613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834D3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361623" w14:textId="77777777" w:rsidR="00F3199A" w:rsidRPr="00D6163D" w:rsidRDefault="00F3199A" w:rsidP="00FC6389">
          <w:pPr>
            <w:pStyle w:val="Druhdokumentu"/>
          </w:pPr>
        </w:p>
      </w:tc>
    </w:tr>
    <w:tr w:rsidR="00F3199A" w14:paraId="42B0B69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5EDE9D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155E967" wp14:editId="77E7C75E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2F91D3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2FA2D83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05A451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1D84EC6" wp14:editId="3252AB8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771E55B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219ECC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5291A"/>
    <w:rsid w:val="00063312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5672E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042F2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971D9"/>
    <w:rsid w:val="005A64E9"/>
    <w:rsid w:val="005B5EE9"/>
    <w:rsid w:val="006104F6"/>
    <w:rsid w:val="0061068E"/>
    <w:rsid w:val="00660AD3"/>
    <w:rsid w:val="00661E7F"/>
    <w:rsid w:val="006A5570"/>
    <w:rsid w:val="006A689C"/>
    <w:rsid w:val="006B3D79"/>
    <w:rsid w:val="006E0578"/>
    <w:rsid w:val="006E314D"/>
    <w:rsid w:val="006E7F06"/>
    <w:rsid w:val="00700CA9"/>
    <w:rsid w:val="00710723"/>
    <w:rsid w:val="00723ED1"/>
    <w:rsid w:val="00735ED4"/>
    <w:rsid w:val="00743525"/>
    <w:rsid w:val="007531A0"/>
    <w:rsid w:val="0076286B"/>
    <w:rsid w:val="00762F40"/>
    <w:rsid w:val="00764595"/>
    <w:rsid w:val="00766846"/>
    <w:rsid w:val="0077673A"/>
    <w:rsid w:val="007846E1"/>
    <w:rsid w:val="007B570C"/>
    <w:rsid w:val="007D330E"/>
    <w:rsid w:val="007E4A6E"/>
    <w:rsid w:val="007F56A7"/>
    <w:rsid w:val="00800198"/>
    <w:rsid w:val="00807DD0"/>
    <w:rsid w:val="00813F11"/>
    <w:rsid w:val="0087666D"/>
    <w:rsid w:val="0088673B"/>
    <w:rsid w:val="00891334"/>
    <w:rsid w:val="008A14C0"/>
    <w:rsid w:val="008A3568"/>
    <w:rsid w:val="008B17F6"/>
    <w:rsid w:val="008D03B9"/>
    <w:rsid w:val="008F018D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51C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24071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10BDF"/>
    <w:rsid w:val="00C30759"/>
    <w:rsid w:val="00C44F6A"/>
    <w:rsid w:val="00C727E5"/>
    <w:rsid w:val="00C8207D"/>
    <w:rsid w:val="00CB7B5A"/>
    <w:rsid w:val="00CC1E2B"/>
    <w:rsid w:val="00CD1FC4"/>
    <w:rsid w:val="00CD3D86"/>
    <w:rsid w:val="00CE371D"/>
    <w:rsid w:val="00CE5FA9"/>
    <w:rsid w:val="00D02A4D"/>
    <w:rsid w:val="00D10202"/>
    <w:rsid w:val="00D21061"/>
    <w:rsid w:val="00D316A7"/>
    <w:rsid w:val="00D4108E"/>
    <w:rsid w:val="00D6163D"/>
    <w:rsid w:val="00D63009"/>
    <w:rsid w:val="00D7407B"/>
    <w:rsid w:val="00D77DD6"/>
    <w:rsid w:val="00D831A3"/>
    <w:rsid w:val="00D902AD"/>
    <w:rsid w:val="00DA6FFE"/>
    <w:rsid w:val="00DB1765"/>
    <w:rsid w:val="00DC3110"/>
    <w:rsid w:val="00DD46F3"/>
    <w:rsid w:val="00DD58A6"/>
    <w:rsid w:val="00DE56F2"/>
    <w:rsid w:val="00DF116D"/>
    <w:rsid w:val="00E36A84"/>
    <w:rsid w:val="00E543E6"/>
    <w:rsid w:val="00E824F1"/>
    <w:rsid w:val="00EB104F"/>
    <w:rsid w:val="00ED14BD"/>
    <w:rsid w:val="00EE5EE9"/>
    <w:rsid w:val="00F01440"/>
    <w:rsid w:val="00F039BA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5939B4"/>
  <w14:defaultImageDpi w14:val="32767"/>
  <w15:docId w15:val="{3CBA3C65-4644-4307-851B-D5F8B107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4877D8-3A5C-4850-9B95-41C4065B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3</Pages>
  <Words>984</Words>
  <Characters>5812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2021-03-02T12:19:00Z</cp:lastPrinted>
  <dcterms:created xsi:type="dcterms:W3CDTF">2021-03-02T14:08:00Z</dcterms:created>
  <dcterms:modified xsi:type="dcterms:W3CDTF">2021-03-03T08:18:00Z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