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6E451A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6E451A">
        <w:rPr>
          <w:b/>
          <w:sz w:val="32"/>
          <w:szCs w:val="32"/>
        </w:rPr>
        <w:t>„</w:t>
      </w:r>
      <w:r w:rsidR="006E451A">
        <w:rPr>
          <w:b/>
          <w:sz w:val="32"/>
          <w:szCs w:val="32"/>
        </w:rPr>
        <w:t xml:space="preserve">Modernizace trati Nemanice I – Ševětín, </w:t>
      </w:r>
    </w:p>
    <w:p w:rsidR="00E83C4C" w:rsidRPr="00B26902" w:rsidRDefault="006E451A" w:rsidP="00E83C4C">
      <w:pPr>
        <w:pStyle w:val="RLdajeosmluvnstran"/>
        <w:rPr>
          <w:b/>
          <w:sz w:val="32"/>
          <w:szCs w:val="32"/>
        </w:rPr>
      </w:pPr>
      <w:r>
        <w:rPr>
          <w:b/>
          <w:sz w:val="32"/>
          <w:szCs w:val="32"/>
        </w:rPr>
        <w:t>1. stavba, úpravy pro ETCS, 2. část</w:t>
      </w:r>
      <w:r w:rsidR="00E83C4C" w:rsidRPr="006E451A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6E451A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6E451A">
        <w:rPr>
          <w:szCs w:val="22"/>
        </w:rPr>
        <w:t xml:space="preserve">Ing. Mojmírem Nejezchlebem, náměstkem GŘ pro modernizaci dráhy </w:t>
      </w:r>
    </w:p>
    <w:p w:rsidR="00E83C4C" w:rsidRPr="006E451A" w:rsidRDefault="00E83C4C" w:rsidP="00E83C4C">
      <w:pPr>
        <w:pStyle w:val="RLdajeosmluvnstran"/>
        <w:rPr>
          <w:szCs w:val="22"/>
        </w:rPr>
      </w:pPr>
      <w:r w:rsidRPr="006E451A">
        <w:rPr>
          <w:szCs w:val="22"/>
        </w:rPr>
        <w:t>na základě Pověření č. 1616 ze dne 12. 7. 2013</w:t>
      </w:r>
    </w:p>
    <w:p w:rsidR="00E83C4C" w:rsidRPr="006E451A" w:rsidRDefault="00E83C4C" w:rsidP="00E83C4C">
      <w:pPr>
        <w:pStyle w:val="RLdajeosmluvnstran"/>
      </w:pPr>
      <w:r w:rsidRPr="006E451A">
        <w:t xml:space="preserve">Korespondenční adresa: </w:t>
      </w:r>
    </w:p>
    <w:p w:rsidR="00E83C4C" w:rsidRPr="006E451A" w:rsidRDefault="00E83C4C" w:rsidP="00E83C4C">
      <w:pPr>
        <w:pStyle w:val="RLdajeosmluvnstran"/>
      </w:pPr>
      <w:r w:rsidRPr="006E451A">
        <w:t>Správa železniční dopravní cesty, státní organizace</w:t>
      </w:r>
    </w:p>
    <w:p w:rsidR="00E83C4C" w:rsidRPr="006E451A" w:rsidRDefault="00E83C4C" w:rsidP="00E83C4C">
      <w:pPr>
        <w:pStyle w:val="RLdajeosmluvnstran"/>
      </w:pPr>
      <w:r w:rsidRPr="006E451A">
        <w:t>Stavební správa západ, Sokolovská 278/1955, 190 00 Praha 9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6E451A">
        <w:rPr>
          <w:szCs w:val="22"/>
        </w:rPr>
        <w:t>(dále jen „</w:t>
      </w:r>
      <w:r w:rsidRPr="006E451A">
        <w:rPr>
          <w:rStyle w:val="RLProhlensmluvnchstranChar"/>
          <w:szCs w:val="22"/>
        </w:rPr>
        <w:t>Objednatel</w:t>
      </w:r>
      <w:r w:rsidRPr="006E451A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6E451A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r w:rsidR="006E451A">
        <w:rPr>
          <w:szCs w:val="22"/>
        </w:rPr>
        <w:t>531 371 0007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6314B0" w:rsidRPr="000D4228">
        <w:t>„Modernizace trati Nemanice I – Ševětín, 1. stavba, úpravy pro ETCS, 2. část“</w:t>
      </w:r>
      <w:r w:rsidR="006314B0">
        <w:rPr>
          <w:b/>
        </w:rPr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Pr="00B26902" w:rsidRDefault="00D37564" w:rsidP="000D4228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státní organizace </w:t>
      </w:r>
      <w:proofErr w:type="gramStart"/>
      <w:r w:rsidR="00221CF1">
        <w:rPr>
          <w:rFonts w:ascii="Calibri" w:hAnsi="Calibri"/>
          <w:sz w:val="22"/>
          <w:szCs w:val="22"/>
        </w:rPr>
        <w:t>č.j.</w:t>
      </w:r>
      <w:proofErr w:type="gramEnd"/>
      <w:r w:rsidR="00221CF1">
        <w:rPr>
          <w:rFonts w:ascii="Calibri" w:hAnsi="Calibri"/>
          <w:sz w:val="22"/>
          <w:szCs w:val="22"/>
        </w:rPr>
        <w:t xml:space="preserve"> 78/2017-910-IZD/1</w:t>
      </w:r>
      <w:r w:rsidR="00632014">
        <w:rPr>
          <w:rFonts w:ascii="Calibri" w:hAnsi="Calibri"/>
          <w:sz w:val="22"/>
          <w:szCs w:val="22"/>
        </w:rPr>
        <w:t xml:space="preserve"> Stavba:</w:t>
      </w:r>
      <w:r w:rsidR="000D4228">
        <w:rPr>
          <w:rFonts w:ascii="Calibri" w:hAnsi="Calibri"/>
          <w:sz w:val="22"/>
          <w:szCs w:val="22"/>
        </w:rPr>
        <w:t xml:space="preserve"> </w:t>
      </w:r>
      <w:r w:rsidR="000D4228" w:rsidRPr="000D4228">
        <w:rPr>
          <w:rFonts w:ascii="Calibri" w:hAnsi="Calibri"/>
          <w:sz w:val="22"/>
          <w:szCs w:val="22"/>
        </w:rPr>
        <w:t>„Modernizace trati Nemanice I – Ševětín, 1. stavba, úpravy pro ETCS, 2. část“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0D4228" w:rsidRPr="00C914E3" w:rsidRDefault="000D4228" w:rsidP="000D4228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C914E3">
        <w:rPr>
          <w:rFonts w:ascii="Calibri" w:hAnsi="Calibri"/>
          <w:sz w:val="22"/>
          <w:szCs w:val="22"/>
        </w:rPr>
        <w:t xml:space="preserve">- Posuzovací protokol projektu stavby a </w:t>
      </w:r>
      <w:proofErr w:type="spellStart"/>
      <w:r w:rsidRPr="00C914E3">
        <w:rPr>
          <w:rFonts w:ascii="Calibri" w:hAnsi="Calibri"/>
          <w:sz w:val="22"/>
          <w:szCs w:val="22"/>
        </w:rPr>
        <w:t>přeposuzovací</w:t>
      </w:r>
      <w:proofErr w:type="spellEnd"/>
      <w:r w:rsidRPr="00C914E3">
        <w:rPr>
          <w:rFonts w:ascii="Calibri" w:hAnsi="Calibri"/>
          <w:sz w:val="22"/>
          <w:szCs w:val="22"/>
        </w:rPr>
        <w:t xml:space="preserve"> protokol přípravné dokumentace </w:t>
      </w:r>
      <w:proofErr w:type="gramStart"/>
      <w:r w:rsidRPr="00C914E3">
        <w:rPr>
          <w:rFonts w:ascii="Calibri" w:hAnsi="Calibri"/>
          <w:sz w:val="22"/>
          <w:szCs w:val="22"/>
        </w:rPr>
        <w:t>č.j.</w:t>
      </w:r>
      <w:proofErr w:type="gramEnd"/>
      <w:r w:rsidRPr="00C914E3">
        <w:rPr>
          <w:rFonts w:ascii="Calibri" w:hAnsi="Calibri"/>
          <w:sz w:val="22"/>
          <w:szCs w:val="22"/>
        </w:rPr>
        <w:t xml:space="preserve"> </w:t>
      </w:r>
    </w:p>
    <w:p w:rsidR="000D4228" w:rsidRPr="00C914E3" w:rsidRDefault="000D4228" w:rsidP="000D4228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C914E3">
        <w:rPr>
          <w:rFonts w:ascii="Calibri" w:hAnsi="Calibri"/>
          <w:sz w:val="22"/>
          <w:szCs w:val="22"/>
        </w:rPr>
        <w:t xml:space="preserve">  1</w:t>
      </w:r>
      <w:r w:rsidR="00C914E3" w:rsidRPr="00C914E3">
        <w:rPr>
          <w:rFonts w:ascii="Calibri" w:hAnsi="Calibri"/>
          <w:sz w:val="22"/>
          <w:szCs w:val="22"/>
        </w:rPr>
        <w:t>8216</w:t>
      </w:r>
      <w:r w:rsidRPr="00C914E3">
        <w:rPr>
          <w:rFonts w:ascii="Calibri" w:hAnsi="Calibri"/>
          <w:sz w:val="22"/>
          <w:szCs w:val="22"/>
        </w:rPr>
        <w:t xml:space="preserve">/2017-SŽDC-SSZ-ÚT1-Frk ze dne </w:t>
      </w:r>
      <w:proofErr w:type="gramStart"/>
      <w:r w:rsidR="00C914E3" w:rsidRPr="00C914E3">
        <w:rPr>
          <w:rFonts w:ascii="Calibri" w:hAnsi="Calibri"/>
          <w:sz w:val="22"/>
          <w:szCs w:val="22"/>
        </w:rPr>
        <w:t>12.9</w:t>
      </w:r>
      <w:r w:rsidRPr="00C914E3">
        <w:rPr>
          <w:rFonts w:ascii="Calibri" w:hAnsi="Calibri"/>
          <w:sz w:val="22"/>
          <w:szCs w:val="22"/>
        </w:rPr>
        <w:t>.2017</w:t>
      </w:r>
      <w:proofErr w:type="gramEnd"/>
    </w:p>
    <w:p w:rsidR="00D37564" w:rsidRPr="00B26902" w:rsidRDefault="00D37564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Pr="00B26902">
        <w:t xml:space="preserve">po </w:t>
      </w:r>
      <w:r w:rsidR="008E4DC7" w:rsidRPr="00B26902">
        <w:t xml:space="preserve">podpisu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B1721B" w:rsidRDefault="00B1721B" w:rsidP="00B26902">
      <w:pPr>
        <w:pStyle w:val="SOD1"/>
      </w:pPr>
      <w:r>
        <w:lastRenderedPageBreak/>
        <w:t>Strany se dohodly, že ujednání Pod-článku 14.6 (Vydání potvrzení průběžné platby) Zvláštních podmínek v části „</w:t>
      </w:r>
      <w:r w:rsidRPr="00B72974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 xml:space="preserve">.“ </w:t>
      </w:r>
      <w:r w:rsidR="007A695C">
        <w:t>a</w:t>
      </w:r>
      <w:r>
        <w:t xml:space="preserve"> ujednání Pod-článku 14.11 (Žádost o potvrzení závěrečné platby) Zvláštních podmínek v části „</w:t>
      </w:r>
      <w:r w:rsidRPr="00B72974">
        <w:rPr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>
        <w:t xml:space="preserve">.“ </w:t>
      </w:r>
      <w:r w:rsidR="007A695C">
        <w:t>s</w:t>
      </w:r>
      <w:r>
        <w:t>e nepoužije. Strany se dále dohodly, že za den uskutečnění zdanitelného plnění se považuje den vydání Potvrzení průběžné platby nebo den vydání Potvrzení závěrečné platby.</w:t>
      </w:r>
    </w:p>
    <w:p w:rsidR="00B1721B" w:rsidRPr="00B26902" w:rsidRDefault="00B1721B" w:rsidP="00B26902">
      <w:pPr>
        <w:pStyle w:val="SOD1"/>
      </w:pPr>
      <w:r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D74310" w:rsidRPr="00B26902" w:rsidRDefault="00D74310" w:rsidP="00D74310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2E5AE5" w:rsidRPr="00B767EB" w:rsidRDefault="00D74310" w:rsidP="00D74310">
      <w:pPr>
        <w:pStyle w:val="SOD1"/>
      </w:pPr>
      <w:r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3F5B49">
        <w:t>9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Pr="00B26902" w:rsidRDefault="008D1E37" w:rsidP="00B26902">
      <w:pPr>
        <w:pStyle w:val="SOD1"/>
      </w:pPr>
      <w:r w:rsidRPr="00B26902">
        <w:t xml:space="preserve">Objednatel si vyhrazuje možnost použít </w:t>
      </w:r>
      <w:r w:rsidR="00B5418E">
        <w:t xml:space="preserve">jednací </w:t>
      </w:r>
      <w:r w:rsidRPr="00B26902">
        <w:t>řízení bez uveřejnění pro zajištění</w:t>
      </w:r>
      <w:r w:rsidR="0084499C" w:rsidRPr="00B26902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B26902">
        <w:t>uveře</w:t>
      </w:r>
      <w:r w:rsidR="00901CE0" w:rsidRPr="00B26902">
        <w:t>j</w:t>
      </w:r>
      <w:r w:rsidR="0029294D" w:rsidRPr="00B26902">
        <w:t xml:space="preserve">nění </w:t>
      </w:r>
      <w:r w:rsidR="00901CE0" w:rsidRPr="00B26902">
        <w:t xml:space="preserve">ukončeno smluvním vztahem </w:t>
      </w:r>
      <w:r w:rsidR="0029294D" w:rsidRPr="00B26902">
        <w:t>mezi Objednatelem a Zhotovitelem</w:t>
      </w:r>
      <w:r w:rsidR="00901CE0" w:rsidRPr="00B26902">
        <w:t xml:space="preserve"> o zajištění činnosti zahrnující následnou směrovou a výškovou úpravu koleje, a Objednatel si tuto činnost bude muset zajistit jiným </w:t>
      </w:r>
      <w:r w:rsidR="00901CE0" w:rsidRPr="00B26902">
        <w:lastRenderedPageBreak/>
        <w:t xml:space="preserve">zhotovitelem, zavazuje se Zhotovitel projevit součinnost při následné úpravě GPK tak aby zůstala zachována záruka za </w:t>
      </w:r>
      <w:proofErr w:type="gramStart"/>
      <w:r w:rsidR="00901CE0" w:rsidRPr="00B26902">
        <w:t>jakost  v Záruční</w:t>
      </w:r>
      <w:proofErr w:type="gramEnd"/>
      <w:r w:rsidR="00901CE0" w:rsidRPr="00B26902">
        <w:t xml:space="preserve"> době dle </w:t>
      </w:r>
      <w:r w:rsidR="00C4290D">
        <w:t>P</w:t>
      </w:r>
      <w:r w:rsidR="00901CE0" w:rsidRPr="00B26902">
        <w:t>o</w:t>
      </w:r>
      <w:r w:rsidR="00D71F49">
        <w:t>d-</w:t>
      </w:r>
      <w:r w:rsidR="00901CE0" w:rsidRPr="00B26902">
        <w:t>článku 11.1</w:t>
      </w:r>
      <w:r w:rsidR="00C4290D">
        <w:t xml:space="preserve"> Smluvních podmínek.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C4290D" w:rsidRDefault="00152B3E" w:rsidP="00B26902">
      <w:pPr>
        <w:pStyle w:val="SOD1"/>
      </w:pPr>
      <w:r>
        <w:t>Neobsazeno.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747918">
        <w:rPr>
          <w:rFonts w:asciiTheme="minorHAnsi" w:hAnsiTheme="minorHAnsi"/>
          <w:highlight w:val="green"/>
        </w:rPr>
        <w:t xml:space="preserve"> </w:t>
      </w:r>
      <w:r w:rsidRPr="00B26902">
        <w:rPr>
          <w:rFonts w:ascii="Calibri" w:hAnsi="Calibri"/>
          <w:highlight w:val="green"/>
        </w:rPr>
        <w:t>OBJEDNATE</w:t>
      </w:r>
      <w:r w:rsidR="00747918">
        <w:rPr>
          <w:rFonts w:ascii="Calibri" w:hAnsi="Calibri"/>
          <w:highlight w:val="green"/>
        </w:rPr>
        <w:t>L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E0C44" w:rsidRPr="00B26902">
        <w:rPr>
          <w:rFonts w:ascii="Calibri" w:hAnsi="Calibri"/>
          <w:sz w:val="22"/>
          <w:szCs w:val="22"/>
        </w:rPr>
        <w:t xml:space="preserve">4      </w:t>
      </w:r>
      <w:r w:rsidR="00C20B06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B26902">
        <w:rPr>
          <w:rFonts w:ascii="Calibri" w:hAnsi="Calibri"/>
          <w:sz w:val="22"/>
          <w:szCs w:val="22"/>
          <w:highlight w:val="green"/>
        </w:rPr>
        <w:t>(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Pokud je vybráno více Zhotovitelů na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základě                    společné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nabídky)</w:t>
      </w:r>
    </w:p>
    <w:p w:rsidR="008A5536" w:rsidRPr="00277049" w:rsidRDefault="008A5536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27704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277049">
        <w:rPr>
          <w:rFonts w:ascii="Calibri" w:hAnsi="Calibri"/>
          <w:sz w:val="22"/>
          <w:szCs w:val="22"/>
        </w:rPr>
        <w:t>č.6       Žádost</w:t>
      </w:r>
      <w:proofErr w:type="gramEnd"/>
      <w:r w:rsidRPr="00277049">
        <w:rPr>
          <w:rFonts w:ascii="Calibri" w:hAnsi="Calibri"/>
          <w:sz w:val="22"/>
          <w:szCs w:val="22"/>
        </w:rPr>
        <w:t xml:space="preserve"> o poskytnutí zálohové platby</w:t>
      </w:r>
      <w:r w:rsidR="003002F6" w:rsidRPr="00277049">
        <w:rPr>
          <w:rFonts w:ascii="Calibri" w:hAnsi="Calibri"/>
          <w:sz w:val="22"/>
          <w:szCs w:val="22"/>
        </w:rPr>
        <w:t xml:space="preserve">  </w:t>
      </w:r>
    </w:p>
    <w:p w:rsidR="00AA20F8" w:rsidRDefault="00AA20F8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proofErr w:type="gramStart"/>
      <w:r w:rsidR="00C20B06" w:rsidRPr="0022429B">
        <w:t>S</w:t>
      </w:r>
      <w:r w:rsidR="00CD6B97" w:rsidRPr="0022429B">
        <w:t>tranami  a účinnou</w:t>
      </w:r>
      <w:proofErr w:type="gramEnd"/>
      <w:r w:rsidR="00CD6B97" w:rsidRPr="0022429B">
        <w:t xml:space="preserve">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2"/>
          <w:footerReference w:type="default" r:id="rId13"/>
          <w:headerReference w:type="firs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Do přílohy smlouvy bude vložena tabulka Rekapitulace ceny dle </w:t>
      </w:r>
      <w:r w:rsidR="008D1E37" w:rsidRPr="00B26902">
        <w:rPr>
          <w:rFonts w:ascii="Calibri" w:hAnsi="Calibri"/>
          <w:b/>
          <w:i/>
          <w:sz w:val="22"/>
          <w:szCs w:val="22"/>
          <w:highlight w:val="green"/>
        </w:rPr>
        <w:t xml:space="preserve">PS a SO 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předložená v nabídce uchazeče podle </w:t>
      </w:r>
      <w:proofErr w:type="gramStart"/>
      <w:r w:rsidRPr="00B26902">
        <w:rPr>
          <w:rFonts w:ascii="Calibri" w:hAnsi="Calibri"/>
          <w:i/>
          <w:sz w:val="22"/>
          <w:szCs w:val="22"/>
          <w:highlight w:val="green"/>
        </w:rPr>
        <w:t>odst.12.</w:t>
      </w:r>
      <w:r w:rsidR="008D1E37" w:rsidRPr="00B26902">
        <w:rPr>
          <w:rFonts w:ascii="Calibri" w:hAnsi="Calibri"/>
          <w:i/>
          <w:sz w:val="22"/>
          <w:szCs w:val="22"/>
          <w:highlight w:val="green"/>
        </w:rPr>
        <w:t>3</w:t>
      </w:r>
      <w:proofErr w:type="gramEnd"/>
      <w:r w:rsidRPr="00B26902">
        <w:rPr>
          <w:rFonts w:ascii="Calibri" w:hAnsi="Calibri"/>
          <w:i/>
          <w:sz w:val="22"/>
          <w:szCs w:val="22"/>
          <w:highlight w:val="green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>6.9 Smluvních podmínek)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6E4851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6E4851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  <w:rPr>
                <w:lang w:eastAsia="cs-CZ"/>
              </w:rPr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specialista (vedoucí prací) na železniční svršek a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specialista (vedoucí prací na mosty a inženýrské konstrukce):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specialista (vedoucí prací) na sdělovací 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 w:rsidDel="00B11F3F">
        <w:t>specialista (vedoucí prací) na trakční vedení 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Del="00B11F3F" w:rsidTr="0071533A">
        <w:tc>
          <w:tcPr>
            <w:tcW w:w="2206" w:type="dxa"/>
            <w:vAlign w:val="center"/>
          </w:tcPr>
          <w:p w:rsidR="00417B91" w:rsidRPr="006E4851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Del="00B11F3F" w:rsidRDefault="00417B91" w:rsidP="0071533A">
            <w:pPr>
              <w:pStyle w:val="doplnuchaze"/>
              <w:jc w:val="left"/>
            </w:pPr>
            <w:r w:rsidRPr="006E4851" w:rsidDel="00B11F3F">
              <w:rPr>
                <w:highlight w:val="yellow"/>
              </w:rPr>
              <w:fldChar w:fldCharType="begin"/>
            </w:r>
            <w:r w:rsidRPr="006E4851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6E4851" w:rsidDel="00B11F3F">
              <w:rPr>
                <w:highlight w:val="yellow"/>
              </w:rPr>
              <w:fldChar w:fldCharType="end"/>
            </w:r>
          </w:p>
        </w:tc>
      </w:tr>
      <w:tr w:rsidR="006E4851" w:rsidRPr="006E4851" w:rsidDel="00B11F3F" w:rsidTr="0071533A">
        <w:tc>
          <w:tcPr>
            <w:tcW w:w="2206" w:type="dxa"/>
            <w:vAlign w:val="center"/>
          </w:tcPr>
          <w:p w:rsidR="00417B91" w:rsidRPr="006E4851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Del="00B11F3F" w:rsidRDefault="00417B91" w:rsidP="0071533A">
            <w:pPr>
              <w:pStyle w:val="doplnuchaze"/>
              <w:jc w:val="left"/>
            </w:pPr>
            <w:r w:rsidRPr="006E4851" w:rsidDel="00B11F3F">
              <w:rPr>
                <w:highlight w:val="yellow"/>
              </w:rPr>
              <w:fldChar w:fldCharType="begin"/>
            </w:r>
            <w:r w:rsidRPr="006E4851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6E4851" w:rsidDel="00B11F3F">
              <w:rPr>
                <w:highlight w:val="yellow"/>
              </w:rPr>
              <w:fldChar w:fldCharType="end"/>
            </w:r>
          </w:p>
        </w:tc>
      </w:tr>
      <w:tr w:rsidR="006E4851" w:rsidRPr="006E4851" w:rsidDel="00B11F3F" w:rsidTr="0071533A">
        <w:tc>
          <w:tcPr>
            <w:tcW w:w="2206" w:type="dxa"/>
            <w:vAlign w:val="center"/>
          </w:tcPr>
          <w:p w:rsidR="00417B91" w:rsidRPr="006E4851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Del="00B11F3F" w:rsidRDefault="00417B91" w:rsidP="0071533A">
            <w:pPr>
              <w:pStyle w:val="doplnuchaze"/>
              <w:jc w:val="left"/>
            </w:pPr>
            <w:r w:rsidRPr="006E4851" w:rsidDel="00B11F3F">
              <w:rPr>
                <w:highlight w:val="yellow"/>
              </w:rPr>
              <w:fldChar w:fldCharType="begin"/>
            </w:r>
            <w:r w:rsidRPr="006E4851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6E4851" w:rsidDel="00B11F3F">
              <w:rPr>
                <w:highlight w:val="yellow"/>
              </w:rPr>
              <w:fldChar w:fldCharType="end"/>
            </w:r>
          </w:p>
        </w:tc>
      </w:tr>
      <w:tr w:rsidR="006E4851" w:rsidRPr="006E4851" w:rsidDel="00B11F3F" w:rsidTr="0071533A">
        <w:tc>
          <w:tcPr>
            <w:tcW w:w="2206" w:type="dxa"/>
            <w:vAlign w:val="center"/>
          </w:tcPr>
          <w:p w:rsidR="00417B91" w:rsidRPr="006E4851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 w:rsidDel="00B11F3F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Del="00B11F3F" w:rsidRDefault="00417B91" w:rsidP="0071533A">
            <w:pPr>
              <w:pStyle w:val="doplnuchaze"/>
              <w:jc w:val="left"/>
            </w:pPr>
            <w:r w:rsidRPr="006E4851" w:rsidDel="00B11F3F">
              <w:rPr>
                <w:highlight w:val="yellow"/>
              </w:rPr>
              <w:fldChar w:fldCharType="begin"/>
            </w:r>
            <w:r w:rsidRPr="006E4851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6E4851" w:rsidDel="00B11F3F">
              <w:rPr>
                <w:highlight w:val="yellow"/>
              </w:rPr>
              <w:fldChar w:fldCharType="end"/>
            </w:r>
          </w:p>
        </w:tc>
      </w:tr>
      <w:tr w:rsidR="006E4851" w:rsidRPr="006E4851" w:rsidDel="00B11F3F" w:rsidTr="0071533A">
        <w:tc>
          <w:tcPr>
            <w:tcW w:w="2206" w:type="dxa"/>
            <w:vAlign w:val="center"/>
          </w:tcPr>
          <w:p w:rsidR="00417B91" w:rsidRPr="006E4851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 w:rsidDel="00B11F3F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Del="00B11F3F" w:rsidRDefault="00417B91" w:rsidP="0071533A">
            <w:pPr>
              <w:pStyle w:val="doplnuchaze"/>
              <w:jc w:val="left"/>
            </w:pPr>
            <w:r w:rsidRPr="006E4851" w:rsidDel="00B11F3F">
              <w:rPr>
                <w:highlight w:val="yellow"/>
              </w:rPr>
              <w:fldChar w:fldCharType="begin"/>
            </w:r>
            <w:r w:rsidRPr="006E4851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6E4851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specialista (vedoucí prací) na geotechniku: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 xml:space="preserve">osoba odpovědná za kontrolu </w:t>
      </w:r>
      <w:proofErr w:type="gramStart"/>
      <w:r w:rsidRPr="006E4851">
        <w:t>kvality :</w:t>
      </w:r>
      <w:proofErr w:type="gramEnd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lastRenderedPageBreak/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osoba odpovědná za bezpečnost a ochranu zdraví při práci: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6E4851" w:rsidRPr="006E4851" w:rsidRDefault="006E4851" w:rsidP="006E485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osoba odpovědná za ochranu životního prostředí: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D0148C">
        <w:tc>
          <w:tcPr>
            <w:tcW w:w="2206" w:type="dxa"/>
            <w:vAlign w:val="center"/>
          </w:tcPr>
          <w:p w:rsidR="006E4851" w:rsidRPr="006E4851" w:rsidRDefault="006E4851" w:rsidP="00D0148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D0148C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D0148C">
        <w:tc>
          <w:tcPr>
            <w:tcW w:w="2206" w:type="dxa"/>
            <w:vAlign w:val="center"/>
          </w:tcPr>
          <w:p w:rsidR="006E4851" w:rsidRPr="006E4851" w:rsidRDefault="006E4851" w:rsidP="00D0148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D0148C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D0148C">
        <w:tc>
          <w:tcPr>
            <w:tcW w:w="2206" w:type="dxa"/>
            <w:vAlign w:val="center"/>
          </w:tcPr>
          <w:p w:rsidR="006E4851" w:rsidRPr="006E4851" w:rsidRDefault="006E4851" w:rsidP="00D0148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D0148C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D0148C">
        <w:tc>
          <w:tcPr>
            <w:tcW w:w="2206" w:type="dxa"/>
            <w:vAlign w:val="center"/>
          </w:tcPr>
          <w:p w:rsidR="006E4851" w:rsidRPr="006E4851" w:rsidRDefault="006E4851" w:rsidP="00D0148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D0148C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D0148C">
        <w:tc>
          <w:tcPr>
            <w:tcW w:w="2206" w:type="dxa"/>
            <w:vAlign w:val="center"/>
          </w:tcPr>
          <w:p w:rsidR="006E4851" w:rsidRPr="006E4851" w:rsidRDefault="006E4851" w:rsidP="00D0148C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D0148C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6E4851" w:rsidRPr="006E4851" w:rsidRDefault="006E4851" w:rsidP="006E485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osoba odpovědná za odpadové hospodářství: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6E07A9">
        <w:tc>
          <w:tcPr>
            <w:tcW w:w="2206" w:type="dxa"/>
            <w:vAlign w:val="center"/>
          </w:tcPr>
          <w:p w:rsidR="006E4851" w:rsidRPr="006E4851" w:rsidRDefault="006E4851" w:rsidP="006E07A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6E07A9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6E07A9">
        <w:tc>
          <w:tcPr>
            <w:tcW w:w="2206" w:type="dxa"/>
            <w:vAlign w:val="center"/>
          </w:tcPr>
          <w:p w:rsidR="006E4851" w:rsidRPr="006E4851" w:rsidRDefault="006E4851" w:rsidP="006E07A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6E07A9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6E07A9">
        <w:tc>
          <w:tcPr>
            <w:tcW w:w="2206" w:type="dxa"/>
            <w:vAlign w:val="center"/>
          </w:tcPr>
          <w:p w:rsidR="006E4851" w:rsidRPr="006E4851" w:rsidRDefault="006E4851" w:rsidP="006E07A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6E07A9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6E07A9">
        <w:tc>
          <w:tcPr>
            <w:tcW w:w="2206" w:type="dxa"/>
            <w:vAlign w:val="center"/>
          </w:tcPr>
          <w:p w:rsidR="006E4851" w:rsidRPr="006E4851" w:rsidRDefault="006E4851" w:rsidP="006E07A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6E07A9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6E07A9">
        <w:tc>
          <w:tcPr>
            <w:tcW w:w="2206" w:type="dxa"/>
            <w:vAlign w:val="center"/>
          </w:tcPr>
          <w:p w:rsidR="006E4851" w:rsidRPr="006E4851" w:rsidRDefault="006E4851" w:rsidP="006E07A9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6E4851" w:rsidRPr="006E4851" w:rsidRDefault="006E4851" w:rsidP="006E07A9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t>úředně oprávněný zeměměřický inženýr</w:t>
      </w:r>
      <w:r w:rsidR="00417B91" w:rsidRPr="006E4851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  <w:color w:val="auto"/>
        </w:rPr>
      </w:pPr>
      <w:r w:rsidRPr="006E4851">
        <w:rPr>
          <w:rFonts w:ascii="Calibri" w:hAnsi="Calibri" w:cs="Calibri"/>
          <w:i w:val="0"/>
          <w:color w:val="auto"/>
        </w:rPr>
        <w:t>osoba odpovědná za projekt zabezpečovacího zařízení</w:t>
      </w:r>
      <w:r w:rsidR="00417B91" w:rsidRPr="006E4851">
        <w:rPr>
          <w:rFonts w:ascii="Calibri" w:hAnsi="Calibri" w:cs="Calibri"/>
          <w:color w:val="auto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417B91" w:rsidRPr="006E4851" w:rsidTr="0071533A">
        <w:tc>
          <w:tcPr>
            <w:tcW w:w="2206" w:type="dxa"/>
            <w:vAlign w:val="center"/>
          </w:tcPr>
          <w:p w:rsidR="00417B91" w:rsidRPr="006E4851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417B91" w:rsidRPr="006E4851" w:rsidRDefault="00417B91" w:rsidP="0071533A">
            <w:pPr>
              <w:pStyle w:val="doplnzadavatel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417B91" w:rsidRPr="006E4851" w:rsidRDefault="00417B91" w:rsidP="00417B91">
      <w:pPr>
        <w:ind w:left="426"/>
      </w:pPr>
    </w:p>
    <w:p w:rsidR="0019384B" w:rsidRPr="006E4851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6E4851">
        <w:lastRenderedPageBreak/>
        <w:t>osoba odpovědná za</w:t>
      </w:r>
      <w:r w:rsidR="00DF5509" w:rsidRPr="006E4851">
        <w:t xml:space="preserve"> projekt sdělovacího zař</w:t>
      </w:r>
      <w:r w:rsidRPr="006E4851">
        <w:t>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6E4851" w:rsidRPr="006E4851" w:rsidTr="0071533A">
        <w:tc>
          <w:tcPr>
            <w:tcW w:w="2206" w:type="dxa"/>
            <w:vAlign w:val="center"/>
          </w:tcPr>
          <w:p w:rsidR="0019384B" w:rsidRPr="006E4851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6E4851" w:rsidRDefault="0019384B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19384B" w:rsidRPr="006E4851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Adresa</w:t>
            </w:r>
          </w:p>
        </w:tc>
        <w:tc>
          <w:tcPr>
            <w:tcW w:w="6343" w:type="dxa"/>
            <w:vAlign w:val="center"/>
          </w:tcPr>
          <w:p w:rsidR="0019384B" w:rsidRPr="006E4851" w:rsidRDefault="0019384B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19384B" w:rsidRPr="006E4851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E-mail</w:t>
            </w:r>
          </w:p>
        </w:tc>
        <w:tc>
          <w:tcPr>
            <w:tcW w:w="6343" w:type="dxa"/>
            <w:vAlign w:val="center"/>
          </w:tcPr>
          <w:p w:rsidR="0019384B" w:rsidRPr="006E4851" w:rsidRDefault="0019384B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19384B" w:rsidRPr="006E4851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Telefon</w:t>
            </w:r>
          </w:p>
        </w:tc>
        <w:tc>
          <w:tcPr>
            <w:tcW w:w="6343" w:type="dxa"/>
            <w:vAlign w:val="center"/>
          </w:tcPr>
          <w:p w:rsidR="0019384B" w:rsidRPr="006E4851" w:rsidRDefault="0019384B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  <w:tr w:rsidR="006E4851" w:rsidRPr="006E4851" w:rsidTr="0071533A">
        <w:tc>
          <w:tcPr>
            <w:tcW w:w="2206" w:type="dxa"/>
            <w:vAlign w:val="center"/>
          </w:tcPr>
          <w:p w:rsidR="0019384B" w:rsidRPr="006E4851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6E4851">
              <w:t>Fax</w:t>
            </w:r>
          </w:p>
        </w:tc>
        <w:tc>
          <w:tcPr>
            <w:tcW w:w="6343" w:type="dxa"/>
            <w:vAlign w:val="center"/>
          </w:tcPr>
          <w:p w:rsidR="0019384B" w:rsidRPr="006E4851" w:rsidRDefault="0019384B" w:rsidP="0071533A">
            <w:pPr>
              <w:pStyle w:val="doplnuchaze"/>
              <w:jc w:val="left"/>
            </w:pPr>
            <w:r w:rsidRPr="006E4851">
              <w:rPr>
                <w:highlight w:val="yellow"/>
              </w:rPr>
              <w:fldChar w:fldCharType="begin"/>
            </w:r>
            <w:r w:rsidRPr="006E4851">
              <w:rPr>
                <w:highlight w:val="yellow"/>
              </w:rPr>
              <w:instrText xml:space="preserve"> MACROBUTTON  VložitŠirokouMezeru "[VLOŽÍ ZHOTOVITEL]" </w:instrText>
            </w:r>
            <w:r w:rsidRPr="006E4851">
              <w:rPr>
                <w:highlight w:val="yellow"/>
              </w:rPr>
              <w:fldChar w:fldCharType="end"/>
            </w:r>
          </w:p>
        </w:tc>
      </w:tr>
    </w:tbl>
    <w:p w:rsidR="00B26902" w:rsidRPr="006E4851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RPr="006E4851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7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8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  <w:sectPr w:rsidR="00773A09" w:rsidSect="00C44EAA">
          <w:footerReference w:type="default" r:id="rId19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>
        <w:rPr>
          <w:rFonts w:ascii="Calibri" w:hAnsi="Calibri"/>
          <w:b/>
          <w:sz w:val="22"/>
          <w:szCs w:val="22"/>
        </w:rPr>
        <w:t>6</w:t>
      </w:r>
    </w:p>
    <w:p w:rsidR="00773A09" w:rsidRPr="00B26902" w:rsidRDefault="00773A09" w:rsidP="00773A09">
      <w:pPr>
        <w:jc w:val="center"/>
        <w:rPr>
          <w:rFonts w:ascii="Calibri" w:hAnsi="Calibri"/>
          <w:b/>
          <w:sz w:val="22"/>
          <w:szCs w:val="22"/>
        </w:rPr>
      </w:pPr>
    </w:p>
    <w:p w:rsidR="00773A09" w:rsidRPr="00B26902" w:rsidRDefault="0071533A" w:rsidP="00773A0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Žádost o poskytnutí zálohové platby</w:t>
      </w:r>
      <w:r w:rsidR="00773A09">
        <w:rPr>
          <w:rFonts w:ascii="Calibri" w:hAnsi="Calibri"/>
          <w:b/>
          <w:sz w:val="22"/>
          <w:szCs w:val="22"/>
        </w:rPr>
        <w:t xml:space="preserve"> </w:t>
      </w:r>
    </w:p>
    <w:p w:rsidR="00773A09" w:rsidRP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1533A" w:rsidRDefault="0071533A" w:rsidP="0071533A"/>
    <w:p w:rsidR="0071533A" w:rsidRDefault="0071533A" w:rsidP="0071533A"/>
    <w:p w:rsidR="0071533A" w:rsidRPr="0071533A" w:rsidRDefault="0071533A" w:rsidP="0071533A">
      <w:pPr>
        <w:rPr>
          <w:strike/>
        </w:rPr>
      </w:pPr>
      <w:r>
        <w:t xml:space="preserve">V souladu s ustanovením pod-článku </w:t>
      </w:r>
      <w:proofErr w:type="gramStart"/>
      <w:r>
        <w:t>14.2  Smluvních</w:t>
      </w:r>
      <w:proofErr w:type="gramEnd"/>
      <w:r>
        <w:t xml:space="preserve"> podmínek ke Smlouvě o dílo na zhotovení stavby </w:t>
      </w:r>
      <w:r w:rsidR="0028356B" w:rsidRPr="0028356B">
        <w:t>„Modernizace trati Nemanice I – Ševětín, 1. stavba, úpravy pro ETCS, 2. část“</w:t>
      </w:r>
      <w:r w:rsidR="0028356B">
        <w:t xml:space="preserve"> </w:t>
      </w:r>
      <w:r>
        <w:t xml:space="preserve">žádáme o poskytnutí </w:t>
      </w:r>
      <w:r w:rsidRPr="006B29FB">
        <w:rPr>
          <w:b/>
        </w:rPr>
        <w:t>záloh</w:t>
      </w:r>
      <w:r>
        <w:rPr>
          <w:b/>
        </w:rPr>
        <w:t>ové platby</w:t>
      </w:r>
      <w:r w:rsidRPr="006B29FB">
        <w:rPr>
          <w:b/>
        </w:rPr>
        <w:t xml:space="preserve"> na finanční plnění</w:t>
      </w:r>
      <w:r>
        <w:t xml:space="preserve"> výši: </w:t>
      </w:r>
      <w:r w:rsidRPr="0071533A">
        <w:rPr>
          <w:highlight w:val="yellow"/>
        </w:rPr>
        <w:t>VLOŽÍ ZHOTOVITEL</w:t>
      </w:r>
      <w:r>
        <w:t xml:space="preserve"> Kč.</w:t>
      </w:r>
      <w:r w:rsidRPr="004E0933">
        <w:t xml:space="preserve"> </w:t>
      </w:r>
    </w:p>
    <w:p w:rsidR="0071533A" w:rsidRDefault="0071533A" w:rsidP="0071533A"/>
    <w:p w:rsidR="0071533A" w:rsidRPr="00CD5E0E" w:rsidRDefault="0071533A" w:rsidP="0071533A">
      <w:r>
        <w:t xml:space="preserve">Záloha bude využita na pokrytí nákladů stavebních prací a dodávek materiálů v Souladu s výše uvedenou Smlouvou o dílo v období: </w:t>
      </w:r>
      <w:r w:rsidRPr="00CD21B3">
        <w:rPr>
          <w:b/>
          <w:highlight w:val="yellow"/>
        </w:rPr>
        <w:t>MM/RR – MM/RR</w:t>
      </w:r>
      <w:r>
        <w:rPr>
          <w:b/>
        </w:rPr>
        <w:t xml:space="preserve">  </w:t>
      </w:r>
      <w:r w:rsidRPr="0071533A">
        <w:rPr>
          <w:highlight w:val="yellow"/>
        </w:rPr>
        <w:t>VYPLNÍ ZHOTOVITEL</w:t>
      </w:r>
      <w:r>
        <w:rPr>
          <w:b/>
        </w:rPr>
        <w:t xml:space="preserve"> </w:t>
      </w:r>
      <w:r w:rsidRPr="005709A7">
        <w:t>včetně.</w:t>
      </w:r>
    </w:p>
    <w:p w:rsidR="0071533A" w:rsidRDefault="0071533A" w:rsidP="0071533A">
      <w:pPr>
        <w:rPr>
          <w:rFonts w:cs="Arial"/>
          <w:u w:val="single"/>
        </w:rPr>
      </w:pPr>
    </w:p>
    <w:p w:rsidR="0071533A" w:rsidRDefault="0071533A" w:rsidP="0071533A">
      <w:pPr>
        <w:rPr>
          <w:rFonts w:cs="Arial"/>
        </w:rPr>
      </w:pPr>
      <w:r w:rsidRPr="005709A7">
        <w:rPr>
          <w:rFonts w:cs="Arial"/>
        </w:rPr>
        <w:t>Součástí této žádosti je</w:t>
      </w:r>
      <w:r>
        <w:rPr>
          <w:rFonts w:cs="Arial"/>
        </w:rPr>
        <w:t>:</w:t>
      </w:r>
      <w:r w:rsidRPr="005709A7">
        <w:rPr>
          <w:rFonts w:cs="Arial"/>
        </w:rPr>
        <w:t xml:space="preserve"> </w:t>
      </w:r>
    </w:p>
    <w:p w:rsidR="0071533A" w:rsidRPr="001F0682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i/>
          <w:color w:val="FF0000"/>
        </w:rPr>
      </w:pPr>
      <w:r w:rsidRPr="00657822">
        <w:rPr>
          <w:rFonts w:cs="Arial"/>
        </w:rPr>
        <w:t>aktuální správcem stavby písemně potvrzený finanční harmonogram stavby (smluvní hodnota prací předpokládaných k</w:t>
      </w:r>
      <w:r w:rsidRPr="001F0682">
        <w:rPr>
          <w:rFonts w:cs="Arial"/>
        </w:rPr>
        <w:t xml:space="preserve"> realizaci pro příslušný kalendářní rok dle podrobného Harmonogramu Pod-článek 8.3 Smluvních podmínek), do kterého je v souladu s výše uvedenými údaji promítnuto plánované využití zálohové faktury na krytí nákladů </w:t>
      </w:r>
      <w:r>
        <w:rPr>
          <w:rFonts w:cs="Arial"/>
        </w:rPr>
        <w:t>Díla</w:t>
      </w:r>
      <w:r w:rsidRPr="001F0682">
        <w:rPr>
          <w:rFonts w:cs="Arial"/>
        </w:rPr>
        <w:t>, zajišťující vypořádání zálohové faktury v předepsaném období</w:t>
      </w:r>
      <w:r>
        <w:rPr>
          <w:rFonts w:cs="Arial"/>
        </w:rPr>
        <w:t>, které musí korespondovat s věcným plněním Díla.</w:t>
      </w:r>
    </w:p>
    <w:p w:rsidR="0071533A" w:rsidRPr="00E35ADB" w:rsidRDefault="0071533A" w:rsidP="000C244B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after="120"/>
        <w:jc w:val="both"/>
        <w:textAlignment w:val="auto"/>
        <w:rPr>
          <w:rFonts w:cs="Arial"/>
          <w:u w:val="single"/>
        </w:rPr>
      </w:pPr>
      <w:r w:rsidRPr="00657822">
        <w:rPr>
          <w:rFonts w:cs="Arial"/>
        </w:rPr>
        <w:t>zálohová faktura č……</w:t>
      </w:r>
      <w:r w:rsidRPr="0071533A">
        <w:rPr>
          <w:rFonts w:cs="Arial"/>
          <w:highlight w:val="yellow"/>
        </w:rPr>
        <w:t>VYPLNÍ ZHOTOVITEL</w:t>
      </w:r>
      <w:r w:rsidRPr="00E35ADB">
        <w:rPr>
          <w:rFonts w:cs="Arial"/>
          <w:u w:val="single"/>
        </w:rPr>
        <w:t xml:space="preserve"> </w:t>
      </w:r>
    </w:p>
    <w:p w:rsidR="0071533A" w:rsidRPr="00E35ADB" w:rsidRDefault="0071533A" w:rsidP="0071533A">
      <w:pPr>
        <w:pStyle w:val="Odstavecseseznamem"/>
        <w:rPr>
          <w:rFonts w:cs="Arial"/>
          <w:i/>
          <w:color w:val="FF0000"/>
        </w:rPr>
      </w:pPr>
    </w:p>
    <w:p w:rsidR="0071533A" w:rsidRPr="001D70F2" w:rsidRDefault="0071533A" w:rsidP="0071533A">
      <w:proofErr w:type="gramStart"/>
      <w:r w:rsidRPr="001D70F2">
        <w:t xml:space="preserve">V .......................... </w:t>
      </w:r>
      <w:r>
        <w:t xml:space="preserve">     </w:t>
      </w:r>
      <w:r w:rsidRPr="001D70F2">
        <w:t>dne</w:t>
      </w:r>
      <w:proofErr w:type="gramEnd"/>
      <w:r w:rsidRPr="001D70F2">
        <w:t xml:space="preserve"> ....................................</w:t>
      </w: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>
      <w:pPr>
        <w:rPr>
          <w:b/>
          <w:u w:val="single"/>
        </w:rPr>
      </w:pPr>
    </w:p>
    <w:p w:rsidR="0071533A" w:rsidRDefault="0071533A" w:rsidP="0071533A"/>
    <w:p w:rsidR="0071533A" w:rsidRDefault="0071533A" w:rsidP="0071533A"/>
    <w:p w:rsidR="0071533A" w:rsidRDefault="0071533A" w:rsidP="0071533A"/>
    <w:p w:rsidR="0071533A" w:rsidRDefault="0071533A" w:rsidP="0071533A">
      <w:r>
        <w:t>………………………………………………….</w:t>
      </w:r>
    </w:p>
    <w:p w:rsidR="0071533A" w:rsidRDefault="0071533A" w:rsidP="0071533A"/>
    <w:p w:rsidR="0071533A" w:rsidRDefault="0071533A" w:rsidP="000F7EC1">
      <w:pPr>
        <w:rPr>
          <w:b/>
          <w:i/>
          <w:color w:val="00B050"/>
          <w:sz w:val="22"/>
          <w:u w:val="single"/>
        </w:rPr>
      </w:pPr>
      <w:r>
        <w:t>Zhotovitel</w:t>
      </w:r>
      <w:bookmarkStart w:id="0" w:name="_GoBack"/>
      <w:bookmarkEnd w:id="0"/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Default="0071533A" w:rsidP="0071533A">
      <w:pPr>
        <w:pStyle w:val="Odstavecseseznamem"/>
        <w:rPr>
          <w:b/>
          <w:i/>
          <w:color w:val="00B050"/>
          <w:sz w:val="22"/>
          <w:u w:val="single"/>
        </w:rPr>
      </w:pPr>
    </w:p>
    <w:p w:rsidR="0071533A" w:rsidRPr="00CD5E0E" w:rsidRDefault="0071533A" w:rsidP="000F7EC1">
      <w:pPr>
        <w:pStyle w:val="Odstavecseseznamem"/>
        <w:rPr>
          <w:sz w:val="22"/>
        </w:rPr>
      </w:pPr>
      <w:r w:rsidRPr="00E82869">
        <w:rPr>
          <w:b/>
          <w:i/>
          <w:color w:val="00B050"/>
          <w:sz w:val="22"/>
          <w:u w:val="single"/>
        </w:rPr>
        <w:t xml:space="preserve"> </w:t>
      </w:r>
    </w:p>
    <w:p w:rsidR="0071533A" w:rsidRDefault="0071533A" w:rsidP="00773A09">
      <w:pPr>
        <w:pStyle w:val="Vc"/>
        <w:rPr>
          <w:rFonts w:ascii="Calibri" w:hAnsi="Calibri"/>
        </w:rPr>
      </w:pPr>
    </w:p>
    <w:sectPr w:rsidR="0071533A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2CA" w:rsidRDefault="00E272CA" w:rsidP="00AB4C7F">
      <w:r>
        <w:separator/>
      </w:r>
    </w:p>
  </w:endnote>
  <w:endnote w:type="continuationSeparator" w:id="0">
    <w:p w:rsidR="00E272CA" w:rsidRDefault="00E272CA" w:rsidP="00AB4C7F">
      <w:r>
        <w:continuationSeparator/>
      </w:r>
    </w:p>
  </w:endnote>
  <w:endnote w:type="continuationNotice" w:id="1">
    <w:p w:rsidR="00E272CA" w:rsidRDefault="00E27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4</w:t>
    </w:r>
    <w:proofErr w:type="gramEnd"/>
    <w:r w:rsidRPr="003F5A97">
      <w:rPr>
        <w:rFonts w:ascii="Calibri" w:hAnsi="Calibri"/>
        <w:noProof/>
      </w:rPr>
      <w:fldChar w:fldCharType="end"/>
    </w:r>
  </w:p>
  <w:p w:rsidR="00B1721B" w:rsidRPr="000D58AE" w:rsidRDefault="00B1721B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3F5A97" w:rsidRDefault="00B1721B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0D58AE" w:rsidRDefault="00B1721B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0F7EC1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2CA" w:rsidRDefault="00E272CA" w:rsidP="00AB4C7F">
      <w:r>
        <w:separator/>
      </w:r>
    </w:p>
  </w:footnote>
  <w:footnote w:type="continuationSeparator" w:id="0">
    <w:p w:rsidR="00E272CA" w:rsidRDefault="00E272CA" w:rsidP="00AB4C7F">
      <w:r>
        <w:continuationSeparator/>
      </w:r>
    </w:p>
  </w:footnote>
  <w:footnote w:type="continuationNotice" w:id="1">
    <w:p w:rsidR="00E272CA" w:rsidRDefault="00E272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B1721B" w:rsidRPr="00B26902" w:rsidRDefault="00B1721B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21B" w:rsidRDefault="00B1721B">
    <w:pPr>
      <w:pStyle w:val="Zhlav"/>
    </w:pPr>
    <w:r>
      <w:rPr>
        <w:noProof/>
      </w:rPr>
      <w:drawing>
        <wp:anchor distT="0" distB="0" distL="114300" distR="114300" simplePos="0" relativeHeight="251658240" behindDoc="0" locked="1" layoutInCell="1" allowOverlap="1" wp14:anchorId="7FB9C5D7" wp14:editId="14E7C185">
          <wp:simplePos x="0" y="0"/>
          <wp:positionH relativeFrom="page">
            <wp:posOffset>1332230</wp:posOffset>
          </wp:positionH>
          <wp:positionV relativeFrom="page">
            <wp:posOffset>193675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228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6AF3"/>
    <w:rsid w:val="000F6B94"/>
    <w:rsid w:val="000F7EC1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2B3E"/>
    <w:rsid w:val="00153008"/>
    <w:rsid w:val="00153238"/>
    <w:rsid w:val="00156BFF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1CF1"/>
    <w:rsid w:val="00223D3E"/>
    <w:rsid w:val="0022429B"/>
    <w:rsid w:val="00224C0A"/>
    <w:rsid w:val="002308DA"/>
    <w:rsid w:val="00231077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049"/>
    <w:rsid w:val="002775C4"/>
    <w:rsid w:val="00281FF0"/>
    <w:rsid w:val="002829A5"/>
    <w:rsid w:val="0028356B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E7150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EDF"/>
    <w:rsid w:val="00620D20"/>
    <w:rsid w:val="00626791"/>
    <w:rsid w:val="0062745D"/>
    <w:rsid w:val="006275A0"/>
    <w:rsid w:val="00627973"/>
    <w:rsid w:val="006314B0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B6A79"/>
    <w:rsid w:val="006C221E"/>
    <w:rsid w:val="006C3D96"/>
    <w:rsid w:val="006C56F1"/>
    <w:rsid w:val="006D2270"/>
    <w:rsid w:val="006D3A40"/>
    <w:rsid w:val="006D4314"/>
    <w:rsid w:val="006D7BD7"/>
    <w:rsid w:val="006E451A"/>
    <w:rsid w:val="006E4851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64D7"/>
    <w:rsid w:val="00747066"/>
    <w:rsid w:val="00747918"/>
    <w:rsid w:val="0075739B"/>
    <w:rsid w:val="00764EFF"/>
    <w:rsid w:val="007711B5"/>
    <w:rsid w:val="00771791"/>
    <w:rsid w:val="007718FC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398C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774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14E3"/>
    <w:rsid w:val="00C95BD5"/>
    <w:rsid w:val="00C95E97"/>
    <w:rsid w:val="00C9666E"/>
    <w:rsid w:val="00CA2A63"/>
    <w:rsid w:val="00CA438C"/>
    <w:rsid w:val="00CA79D5"/>
    <w:rsid w:val="00CB058A"/>
    <w:rsid w:val="00CB195B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4310"/>
    <w:rsid w:val="00D754B8"/>
    <w:rsid w:val="00D75EBA"/>
    <w:rsid w:val="00D76831"/>
    <w:rsid w:val="00D773B2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272CA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7958"/>
    <w:rsid w:val="00ED7F88"/>
    <w:rsid w:val="00EE1FA1"/>
    <w:rsid w:val="00EE69F2"/>
    <w:rsid w:val="00EF332D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147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www.xc4.cz/oceneni/" TargetMode="External"/><Relationship Id="rId19" Type="http://schemas.openxmlformats.org/officeDocument/2006/relationships/footer" Target="footer6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18BEC7-A34B-4E4D-A560-77FD4AEA8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13</Pages>
  <Words>2622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18057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44</cp:revision>
  <cp:lastPrinted>2016-10-26T15:27:00Z</cp:lastPrinted>
  <dcterms:created xsi:type="dcterms:W3CDTF">2017-05-11T12:27:00Z</dcterms:created>
  <dcterms:modified xsi:type="dcterms:W3CDTF">2017-10-27T07:49:00Z</dcterms:modified>
</cp:coreProperties>
</file>