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C6214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C6214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705" w:rsidRDefault="00E05705">
      <w:r>
        <w:separator/>
      </w:r>
    </w:p>
  </w:endnote>
  <w:endnote w:type="continuationSeparator" w:id="0">
    <w:p w:rsidR="00E05705" w:rsidRDefault="00E0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621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C6214" w:rsidRPr="009C621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705" w:rsidRDefault="00E05705">
      <w:r>
        <w:separator/>
      </w:r>
    </w:p>
  </w:footnote>
  <w:footnote w:type="continuationSeparator" w:id="0">
    <w:p w:rsidR="00E05705" w:rsidRDefault="00E0570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214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705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082A3"/>
  <w15:docId w15:val="{C3A5A820-656C-46A7-BBE3-0E53DE20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620C7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AEA13F-AF02-4E8E-A73C-21C72354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2021-02-15T08:50:00Z</dcterms:modified>
</cp:coreProperties>
</file>