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34B2984F" w:rsidR="00F77E39" w:rsidRDefault="00F77E39" w:rsidP="00F77E39">
      <w:pPr>
        <w:pStyle w:val="Titul2"/>
      </w:pPr>
      <w:r>
        <w:t>Projektová dokumentace a z</w:t>
      </w:r>
      <w:r w:rsidRPr="006C2343">
        <w:t>hotovení</w:t>
      </w:r>
      <w:r w:rsidR="00DF5E75">
        <w:t xml:space="preserve"> stavby</w:t>
      </w:r>
      <w:r w:rsidR="00D2426D">
        <w:t xml:space="preserve"> </w:t>
      </w:r>
      <w:r w:rsidR="00A92FBA">
        <w:t>–</w:t>
      </w:r>
      <w:r>
        <w:t xml:space="preserve"> podlimitní</w:t>
      </w:r>
    </w:p>
    <w:p w14:paraId="7D98AE72" w14:textId="77777777" w:rsidR="00A92FBA" w:rsidRDefault="00A92FBA" w:rsidP="00F77E39">
      <w:pPr>
        <w:pStyle w:val="Titul2"/>
      </w:pPr>
    </w:p>
    <w:p w14:paraId="0A39BA7E" w14:textId="6662BD9D" w:rsidR="00DF5E75" w:rsidRPr="00DF5E75" w:rsidRDefault="00DC2D35" w:rsidP="00DF5E75">
      <w:pPr>
        <w:pStyle w:val="Tituldatum"/>
        <w:rPr>
          <w:rFonts w:ascii="Verdana" w:hAnsi="Verdana"/>
          <w:b/>
          <w:sz w:val="36"/>
          <w:szCs w:val="36"/>
        </w:rPr>
      </w:pPr>
      <w:sdt>
        <w:sdtPr>
          <w:rPr>
            <w:rFonts w:ascii="Verdana" w:hAnsi="Verdana"/>
            <w:b/>
            <w:sz w:val="36"/>
            <w:szCs w:val="36"/>
          </w:rPr>
          <w:alias w:val="Název akce - VYplnit pole - přenese se do zápatí"/>
          <w:tag w:val="Název akce"/>
          <w:id w:val="1889687308"/>
          <w:placeholder>
            <w:docPart w:val="9C167CAD768643F4916BCE0F5E31D575"/>
          </w:placeholder>
          <w:text/>
        </w:sdtPr>
        <w:sdtEndPr/>
        <w:sdtContent>
          <w:r w:rsidR="00DF5E75" w:rsidRPr="00DF5E75">
            <w:rPr>
              <w:rFonts w:ascii="Verdana" w:hAnsi="Verdana"/>
              <w:b/>
              <w:sz w:val="36"/>
              <w:szCs w:val="36"/>
            </w:rPr>
            <w:t>„České Budějovice nádražní budova – vymístění parovodu z budovy“</w:t>
          </w:r>
        </w:sdtContent>
      </w:sdt>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36FFC0B8" w:rsidR="00826B7B" w:rsidRPr="00D2426D" w:rsidRDefault="00F46EA7" w:rsidP="00A92FBA">
      <w:pPr>
        <w:pStyle w:val="Text1-1"/>
        <w:numPr>
          <w:ilvl w:val="0"/>
          <w:numId w:val="0"/>
        </w:numPr>
        <w:tabs>
          <w:tab w:val="left" w:pos="708"/>
        </w:tabs>
        <w:ind w:left="737" w:hanging="737"/>
        <w:rPr>
          <w:color w:val="FF0000"/>
        </w:rPr>
      </w:pPr>
      <w:r w:rsidRPr="00D2426D">
        <w:t>Č.j.</w:t>
      </w:r>
      <w:r w:rsidR="00362844">
        <w:t xml:space="preserve"> 4639/2021-SŽ-SSZ-OVZ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557543C0" w14:textId="03718544" w:rsidR="00DC2D35"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972135" w:history="1">
        <w:r w:rsidR="00DC2D35" w:rsidRPr="00194A65">
          <w:rPr>
            <w:rStyle w:val="Hypertextovodkaz"/>
          </w:rPr>
          <w:t>1.</w:t>
        </w:r>
        <w:r w:rsidR="00DC2D35">
          <w:rPr>
            <w:rFonts w:eastAsiaTheme="minorEastAsia"/>
            <w:caps w:val="0"/>
            <w:noProof/>
            <w:sz w:val="22"/>
            <w:szCs w:val="22"/>
            <w:lang w:eastAsia="cs-CZ"/>
          </w:rPr>
          <w:tab/>
        </w:r>
        <w:r w:rsidR="00DC2D35" w:rsidRPr="00194A65">
          <w:rPr>
            <w:rStyle w:val="Hypertextovodkaz"/>
          </w:rPr>
          <w:t>ÚVODNÍ USTANOVENÍ</w:t>
        </w:r>
        <w:r w:rsidR="00DC2D35">
          <w:rPr>
            <w:noProof/>
            <w:webHidden/>
          </w:rPr>
          <w:tab/>
        </w:r>
        <w:r w:rsidR="00DC2D35">
          <w:rPr>
            <w:noProof/>
            <w:webHidden/>
          </w:rPr>
          <w:fldChar w:fldCharType="begin"/>
        </w:r>
        <w:r w:rsidR="00DC2D35">
          <w:rPr>
            <w:noProof/>
            <w:webHidden/>
          </w:rPr>
          <w:instrText xml:space="preserve"> PAGEREF _Toc64972135 \h </w:instrText>
        </w:r>
        <w:r w:rsidR="00DC2D35">
          <w:rPr>
            <w:noProof/>
            <w:webHidden/>
          </w:rPr>
        </w:r>
        <w:r w:rsidR="00DC2D35">
          <w:rPr>
            <w:noProof/>
            <w:webHidden/>
          </w:rPr>
          <w:fldChar w:fldCharType="separate"/>
        </w:r>
        <w:r w:rsidR="00DC2D35">
          <w:rPr>
            <w:noProof/>
            <w:webHidden/>
          </w:rPr>
          <w:t>3</w:t>
        </w:r>
        <w:r w:rsidR="00DC2D35">
          <w:rPr>
            <w:noProof/>
            <w:webHidden/>
          </w:rPr>
          <w:fldChar w:fldCharType="end"/>
        </w:r>
      </w:hyperlink>
    </w:p>
    <w:p w14:paraId="0EB4F6BE" w14:textId="5165A076" w:rsidR="00DC2D35" w:rsidRDefault="00DC2D35">
      <w:pPr>
        <w:pStyle w:val="Obsah1"/>
        <w:rPr>
          <w:rFonts w:eastAsiaTheme="minorEastAsia"/>
          <w:caps w:val="0"/>
          <w:noProof/>
          <w:sz w:val="22"/>
          <w:szCs w:val="22"/>
          <w:lang w:eastAsia="cs-CZ"/>
        </w:rPr>
      </w:pPr>
      <w:hyperlink w:anchor="_Toc64972136" w:history="1">
        <w:r w:rsidRPr="00194A65">
          <w:rPr>
            <w:rStyle w:val="Hypertextovodkaz"/>
          </w:rPr>
          <w:t>2.</w:t>
        </w:r>
        <w:r>
          <w:rPr>
            <w:rFonts w:eastAsiaTheme="minorEastAsia"/>
            <w:caps w:val="0"/>
            <w:noProof/>
            <w:sz w:val="22"/>
            <w:szCs w:val="22"/>
            <w:lang w:eastAsia="cs-CZ"/>
          </w:rPr>
          <w:tab/>
        </w:r>
        <w:r w:rsidRPr="00194A65">
          <w:rPr>
            <w:rStyle w:val="Hypertextovodkaz"/>
          </w:rPr>
          <w:t>IDENTIFIKAČNÍ ÚDAJE ZADAVATELE</w:t>
        </w:r>
        <w:r>
          <w:rPr>
            <w:noProof/>
            <w:webHidden/>
          </w:rPr>
          <w:tab/>
        </w:r>
        <w:r>
          <w:rPr>
            <w:noProof/>
            <w:webHidden/>
          </w:rPr>
          <w:fldChar w:fldCharType="begin"/>
        </w:r>
        <w:r>
          <w:rPr>
            <w:noProof/>
            <w:webHidden/>
          </w:rPr>
          <w:instrText xml:space="preserve"> PAGEREF _Toc64972136 \h </w:instrText>
        </w:r>
        <w:r>
          <w:rPr>
            <w:noProof/>
            <w:webHidden/>
          </w:rPr>
        </w:r>
        <w:r>
          <w:rPr>
            <w:noProof/>
            <w:webHidden/>
          </w:rPr>
          <w:fldChar w:fldCharType="separate"/>
        </w:r>
        <w:r>
          <w:rPr>
            <w:noProof/>
            <w:webHidden/>
          </w:rPr>
          <w:t>3</w:t>
        </w:r>
        <w:r>
          <w:rPr>
            <w:noProof/>
            <w:webHidden/>
          </w:rPr>
          <w:fldChar w:fldCharType="end"/>
        </w:r>
      </w:hyperlink>
    </w:p>
    <w:p w14:paraId="4F6A9045" w14:textId="3AC72206" w:rsidR="00DC2D35" w:rsidRDefault="00DC2D35">
      <w:pPr>
        <w:pStyle w:val="Obsah1"/>
        <w:rPr>
          <w:rFonts w:eastAsiaTheme="minorEastAsia"/>
          <w:caps w:val="0"/>
          <w:noProof/>
          <w:sz w:val="22"/>
          <w:szCs w:val="22"/>
          <w:lang w:eastAsia="cs-CZ"/>
        </w:rPr>
      </w:pPr>
      <w:hyperlink w:anchor="_Toc64972137" w:history="1">
        <w:r w:rsidRPr="00194A65">
          <w:rPr>
            <w:rStyle w:val="Hypertextovodkaz"/>
          </w:rPr>
          <w:t>3.</w:t>
        </w:r>
        <w:r>
          <w:rPr>
            <w:rFonts w:eastAsiaTheme="minorEastAsia"/>
            <w:caps w:val="0"/>
            <w:noProof/>
            <w:sz w:val="22"/>
            <w:szCs w:val="22"/>
            <w:lang w:eastAsia="cs-CZ"/>
          </w:rPr>
          <w:tab/>
        </w:r>
        <w:r w:rsidRPr="00194A65">
          <w:rPr>
            <w:rStyle w:val="Hypertextovodkaz"/>
          </w:rPr>
          <w:t>KOMUNIKACE MEZI ZADAVATELEM a DODAVATELEM</w:t>
        </w:r>
        <w:r>
          <w:rPr>
            <w:noProof/>
            <w:webHidden/>
          </w:rPr>
          <w:tab/>
        </w:r>
        <w:r>
          <w:rPr>
            <w:noProof/>
            <w:webHidden/>
          </w:rPr>
          <w:fldChar w:fldCharType="begin"/>
        </w:r>
        <w:r>
          <w:rPr>
            <w:noProof/>
            <w:webHidden/>
          </w:rPr>
          <w:instrText xml:space="preserve"> PAGEREF _Toc64972137 \h </w:instrText>
        </w:r>
        <w:r>
          <w:rPr>
            <w:noProof/>
            <w:webHidden/>
          </w:rPr>
        </w:r>
        <w:r>
          <w:rPr>
            <w:noProof/>
            <w:webHidden/>
          </w:rPr>
          <w:fldChar w:fldCharType="separate"/>
        </w:r>
        <w:r>
          <w:rPr>
            <w:noProof/>
            <w:webHidden/>
          </w:rPr>
          <w:t>4</w:t>
        </w:r>
        <w:r>
          <w:rPr>
            <w:noProof/>
            <w:webHidden/>
          </w:rPr>
          <w:fldChar w:fldCharType="end"/>
        </w:r>
      </w:hyperlink>
    </w:p>
    <w:p w14:paraId="462D7837" w14:textId="5CDEDC97" w:rsidR="00DC2D35" w:rsidRDefault="00DC2D35">
      <w:pPr>
        <w:pStyle w:val="Obsah1"/>
        <w:rPr>
          <w:rFonts w:eastAsiaTheme="minorEastAsia"/>
          <w:caps w:val="0"/>
          <w:noProof/>
          <w:sz w:val="22"/>
          <w:szCs w:val="22"/>
          <w:lang w:eastAsia="cs-CZ"/>
        </w:rPr>
      </w:pPr>
      <w:hyperlink w:anchor="_Toc64972138" w:history="1">
        <w:r w:rsidRPr="00194A65">
          <w:rPr>
            <w:rStyle w:val="Hypertextovodkaz"/>
          </w:rPr>
          <w:t>4.</w:t>
        </w:r>
        <w:r>
          <w:rPr>
            <w:rFonts w:eastAsiaTheme="minorEastAsia"/>
            <w:caps w:val="0"/>
            <w:noProof/>
            <w:sz w:val="22"/>
            <w:szCs w:val="22"/>
            <w:lang w:eastAsia="cs-CZ"/>
          </w:rPr>
          <w:tab/>
        </w:r>
        <w:r w:rsidRPr="00194A65">
          <w:rPr>
            <w:rStyle w:val="Hypertextovodkaz"/>
          </w:rPr>
          <w:t>ÚČEL A PŘEDMĚT PLNĚNÍ VEŘEJNÉ ZAKÁZKY</w:t>
        </w:r>
        <w:r>
          <w:rPr>
            <w:noProof/>
            <w:webHidden/>
          </w:rPr>
          <w:tab/>
        </w:r>
        <w:r>
          <w:rPr>
            <w:noProof/>
            <w:webHidden/>
          </w:rPr>
          <w:fldChar w:fldCharType="begin"/>
        </w:r>
        <w:r>
          <w:rPr>
            <w:noProof/>
            <w:webHidden/>
          </w:rPr>
          <w:instrText xml:space="preserve"> PAGEREF _Toc64972138 \h </w:instrText>
        </w:r>
        <w:r>
          <w:rPr>
            <w:noProof/>
            <w:webHidden/>
          </w:rPr>
        </w:r>
        <w:r>
          <w:rPr>
            <w:noProof/>
            <w:webHidden/>
          </w:rPr>
          <w:fldChar w:fldCharType="separate"/>
        </w:r>
        <w:r>
          <w:rPr>
            <w:noProof/>
            <w:webHidden/>
          </w:rPr>
          <w:t>4</w:t>
        </w:r>
        <w:r>
          <w:rPr>
            <w:noProof/>
            <w:webHidden/>
          </w:rPr>
          <w:fldChar w:fldCharType="end"/>
        </w:r>
      </w:hyperlink>
    </w:p>
    <w:p w14:paraId="5969A4F4" w14:textId="7ED69B23" w:rsidR="00DC2D35" w:rsidRDefault="00DC2D35">
      <w:pPr>
        <w:pStyle w:val="Obsah1"/>
        <w:rPr>
          <w:rFonts w:eastAsiaTheme="minorEastAsia"/>
          <w:caps w:val="0"/>
          <w:noProof/>
          <w:sz w:val="22"/>
          <w:szCs w:val="22"/>
          <w:lang w:eastAsia="cs-CZ"/>
        </w:rPr>
      </w:pPr>
      <w:hyperlink w:anchor="_Toc64972139" w:history="1">
        <w:r w:rsidRPr="00194A65">
          <w:rPr>
            <w:rStyle w:val="Hypertextovodkaz"/>
          </w:rPr>
          <w:t>5.</w:t>
        </w:r>
        <w:r>
          <w:rPr>
            <w:rFonts w:eastAsiaTheme="minorEastAsia"/>
            <w:caps w:val="0"/>
            <w:noProof/>
            <w:sz w:val="22"/>
            <w:szCs w:val="22"/>
            <w:lang w:eastAsia="cs-CZ"/>
          </w:rPr>
          <w:tab/>
        </w:r>
        <w:r w:rsidRPr="00194A6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_Toc64972139 \h </w:instrText>
        </w:r>
        <w:r>
          <w:rPr>
            <w:noProof/>
            <w:webHidden/>
          </w:rPr>
        </w:r>
        <w:r>
          <w:rPr>
            <w:noProof/>
            <w:webHidden/>
          </w:rPr>
          <w:fldChar w:fldCharType="separate"/>
        </w:r>
        <w:r>
          <w:rPr>
            <w:noProof/>
            <w:webHidden/>
          </w:rPr>
          <w:t>5</w:t>
        </w:r>
        <w:r>
          <w:rPr>
            <w:noProof/>
            <w:webHidden/>
          </w:rPr>
          <w:fldChar w:fldCharType="end"/>
        </w:r>
      </w:hyperlink>
    </w:p>
    <w:p w14:paraId="44EA0FB7" w14:textId="7F71A41C" w:rsidR="00DC2D35" w:rsidRDefault="00DC2D35">
      <w:pPr>
        <w:pStyle w:val="Obsah1"/>
        <w:rPr>
          <w:rFonts w:eastAsiaTheme="minorEastAsia"/>
          <w:caps w:val="0"/>
          <w:noProof/>
          <w:sz w:val="22"/>
          <w:szCs w:val="22"/>
          <w:lang w:eastAsia="cs-CZ"/>
        </w:rPr>
      </w:pPr>
      <w:hyperlink w:anchor="_Toc64972140" w:history="1">
        <w:r w:rsidRPr="00194A65">
          <w:rPr>
            <w:rStyle w:val="Hypertextovodkaz"/>
          </w:rPr>
          <w:t>6.</w:t>
        </w:r>
        <w:r>
          <w:rPr>
            <w:rFonts w:eastAsiaTheme="minorEastAsia"/>
            <w:caps w:val="0"/>
            <w:noProof/>
            <w:sz w:val="22"/>
            <w:szCs w:val="22"/>
            <w:lang w:eastAsia="cs-CZ"/>
          </w:rPr>
          <w:tab/>
        </w:r>
        <w:r w:rsidRPr="00194A65">
          <w:rPr>
            <w:rStyle w:val="Hypertextovodkaz"/>
          </w:rPr>
          <w:t>OBSAH ZADÁVACÍ DOKUMENTACE</w:t>
        </w:r>
        <w:r>
          <w:rPr>
            <w:noProof/>
            <w:webHidden/>
          </w:rPr>
          <w:tab/>
        </w:r>
        <w:r>
          <w:rPr>
            <w:noProof/>
            <w:webHidden/>
          </w:rPr>
          <w:fldChar w:fldCharType="begin"/>
        </w:r>
        <w:r>
          <w:rPr>
            <w:noProof/>
            <w:webHidden/>
          </w:rPr>
          <w:instrText xml:space="preserve"> PAGEREF _Toc64972140 \h </w:instrText>
        </w:r>
        <w:r>
          <w:rPr>
            <w:noProof/>
            <w:webHidden/>
          </w:rPr>
        </w:r>
        <w:r>
          <w:rPr>
            <w:noProof/>
            <w:webHidden/>
          </w:rPr>
          <w:fldChar w:fldCharType="separate"/>
        </w:r>
        <w:r>
          <w:rPr>
            <w:noProof/>
            <w:webHidden/>
          </w:rPr>
          <w:t>5</w:t>
        </w:r>
        <w:r>
          <w:rPr>
            <w:noProof/>
            <w:webHidden/>
          </w:rPr>
          <w:fldChar w:fldCharType="end"/>
        </w:r>
      </w:hyperlink>
    </w:p>
    <w:p w14:paraId="6269A89C" w14:textId="6190B5F6" w:rsidR="00DC2D35" w:rsidRDefault="00DC2D35">
      <w:pPr>
        <w:pStyle w:val="Obsah1"/>
        <w:rPr>
          <w:rFonts w:eastAsiaTheme="minorEastAsia"/>
          <w:caps w:val="0"/>
          <w:noProof/>
          <w:sz w:val="22"/>
          <w:szCs w:val="22"/>
          <w:lang w:eastAsia="cs-CZ"/>
        </w:rPr>
      </w:pPr>
      <w:hyperlink w:anchor="_Toc64972141" w:history="1">
        <w:r w:rsidRPr="00194A65">
          <w:rPr>
            <w:rStyle w:val="Hypertextovodkaz"/>
          </w:rPr>
          <w:t>7.</w:t>
        </w:r>
        <w:r>
          <w:rPr>
            <w:rFonts w:eastAsiaTheme="minorEastAsia"/>
            <w:caps w:val="0"/>
            <w:noProof/>
            <w:sz w:val="22"/>
            <w:szCs w:val="22"/>
            <w:lang w:eastAsia="cs-CZ"/>
          </w:rPr>
          <w:tab/>
        </w:r>
        <w:r w:rsidRPr="00194A6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_Toc64972141 \h </w:instrText>
        </w:r>
        <w:r>
          <w:rPr>
            <w:noProof/>
            <w:webHidden/>
          </w:rPr>
        </w:r>
        <w:r>
          <w:rPr>
            <w:noProof/>
            <w:webHidden/>
          </w:rPr>
          <w:fldChar w:fldCharType="separate"/>
        </w:r>
        <w:r>
          <w:rPr>
            <w:noProof/>
            <w:webHidden/>
          </w:rPr>
          <w:t>5</w:t>
        </w:r>
        <w:r>
          <w:rPr>
            <w:noProof/>
            <w:webHidden/>
          </w:rPr>
          <w:fldChar w:fldCharType="end"/>
        </w:r>
      </w:hyperlink>
    </w:p>
    <w:p w14:paraId="0A764D4E" w14:textId="144B67FD" w:rsidR="00DC2D35" w:rsidRDefault="00DC2D35">
      <w:pPr>
        <w:pStyle w:val="Obsah1"/>
        <w:rPr>
          <w:rFonts w:eastAsiaTheme="minorEastAsia"/>
          <w:caps w:val="0"/>
          <w:noProof/>
          <w:sz w:val="22"/>
          <w:szCs w:val="22"/>
          <w:lang w:eastAsia="cs-CZ"/>
        </w:rPr>
      </w:pPr>
      <w:hyperlink w:anchor="_Toc64972142" w:history="1">
        <w:r w:rsidRPr="00194A65">
          <w:rPr>
            <w:rStyle w:val="Hypertextovodkaz"/>
          </w:rPr>
          <w:t>8.</w:t>
        </w:r>
        <w:r>
          <w:rPr>
            <w:rFonts w:eastAsiaTheme="minorEastAsia"/>
            <w:caps w:val="0"/>
            <w:noProof/>
            <w:sz w:val="22"/>
            <w:szCs w:val="22"/>
            <w:lang w:eastAsia="cs-CZ"/>
          </w:rPr>
          <w:tab/>
        </w:r>
        <w:r w:rsidRPr="00194A65">
          <w:rPr>
            <w:rStyle w:val="Hypertextovodkaz"/>
          </w:rPr>
          <w:t>POŽADAVKY ZADAVATELE NA KVALIFIKACI</w:t>
        </w:r>
        <w:r>
          <w:rPr>
            <w:noProof/>
            <w:webHidden/>
          </w:rPr>
          <w:tab/>
        </w:r>
        <w:r>
          <w:rPr>
            <w:noProof/>
            <w:webHidden/>
          </w:rPr>
          <w:fldChar w:fldCharType="begin"/>
        </w:r>
        <w:r>
          <w:rPr>
            <w:noProof/>
            <w:webHidden/>
          </w:rPr>
          <w:instrText xml:space="preserve"> PAGEREF _Toc64972142 \h </w:instrText>
        </w:r>
        <w:r>
          <w:rPr>
            <w:noProof/>
            <w:webHidden/>
          </w:rPr>
        </w:r>
        <w:r>
          <w:rPr>
            <w:noProof/>
            <w:webHidden/>
          </w:rPr>
          <w:fldChar w:fldCharType="separate"/>
        </w:r>
        <w:r>
          <w:rPr>
            <w:noProof/>
            <w:webHidden/>
          </w:rPr>
          <w:t>6</w:t>
        </w:r>
        <w:r>
          <w:rPr>
            <w:noProof/>
            <w:webHidden/>
          </w:rPr>
          <w:fldChar w:fldCharType="end"/>
        </w:r>
      </w:hyperlink>
    </w:p>
    <w:p w14:paraId="77805AA3" w14:textId="7D21B04B" w:rsidR="00DC2D35" w:rsidRDefault="00DC2D35">
      <w:pPr>
        <w:pStyle w:val="Obsah1"/>
        <w:rPr>
          <w:rFonts w:eastAsiaTheme="minorEastAsia"/>
          <w:caps w:val="0"/>
          <w:noProof/>
          <w:sz w:val="22"/>
          <w:szCs w:val="22"/>
          <w:lang w:eastAsia="cs-CZ"/>
        </w:rPr>
      </w:pPr>
      <w:hyperlink w:anchor="_Toc64972143" w:history="1">
        <w:r w:rsidRPr="00194A65">
          <w:rPr>
            <w:rStyle w:val="Hypertextovodkaz"/>
          </w:rPr>
          <w:t>9.</w:t>
        </w:r>
        <w:r>
          <w:rPr>
            <w:rFonts w:eastAsiaTheme="minorEastAsia"/>
            <w:caps w:val="0"/>
            <w:noProof/>
            <w:sz w:val="22"/>
            <w:szCs w:val="22"/>
            <w:lang w:eastAsia="cs-CZ"/>
          </w:rPr>
          <w:tab/>
        </w:r>
        <w:r w:rsidRPr="00194A6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_Toc64972143 \h </w:instrText>
        </w:r>
        <w:r>
          <w:rPr>
            <w:noProof/>
            <w:webHidden/>
          </w:rPr>
        </w:r>
        <w:r>
          <w:rPr>
            <w:noProof/>
            <w:webHidden/>
          </w:rPr>
          <w:fldChar w:fldCharType="separate"/>
        </w:r>
        <w:r>
          <w:rPr>
            <w:noProof/>
            <w:webHidden/>
          </w:rPr>
          <w:t>15</w:t>
        </w:r>
        <w:r>
          <w:rPr>
            <w:noProof/>
            <w:webHidden/>
          </w:rPr>
          <w:fldChar w:fldCharType="end"/>
        </w:r>
      </w:hyperlink>
    </w:p>
    <w:p w14:paraId="12220CFD" w14:textId="5EE18CA0" w:rsidR="00DC2D35" w:rsidRDefault="00DC2D35">
      <w:pPr>
        <w:pStyle w:val="Obsah1"/>
        <w:rPr>
          <w:rFonts w:eastAsiaTheme="minorEastAsia"/>
          <w:caps w:val="0"/>
          <w:noProof/>
          <w:sz w:val="22"/>
          <w:szCs w:val="22"/>
          <w:lang w:eastAsia="cs-CZ"/>
        </w:rPr>
      </w:pPr>
      <w:hyperlink w:anchor="_Toc64972144" w:history="1">
        <w:r w:rsidRPr="00194A65">
          <w:rPr>
            <w:rStyle w:val="Hypertextovodkaz"/>
          </w:rPr>
          <w:t>10.</w:t>
        </w:r>
        <w:r>
          <w:rPr>
            <w:rFonts w:eastAsiaTheme="minorEastAsia"/>
            <w:caps w:val="0"/>
            <w:noProof/>
            <w:sz w:val="22"/>
            <w:szCs w:val="22"/>
            <w:lang w:eastAsia="cs-CZ"/>
          </w:rPr>
          <w:tab/>
        </w:r>
        <w:r w:rsidRPr="00194A65">
          <w:rPr>
            <w:rStyle w:val="Hypertextovodkaz"/>
          </w:rPr>
          <w:t>PROHLÍDKA MÍSTA PLNĚNÍ (STAVENIŠTĚ)</w:t>
        </w:r>
        <w:r>
          <w:rPr>
            <w:noProof/>
            <w:webHidden/>
          </w:rPr>
          <w:tab/>
        </w:r>
        <w:r>
          <w:rPr>
            <w:noProof/>
            <w:webHidden/>
          </w:rPr>
          <w:fldChar w:fldCharType="begin"/>
        </w:r>
        <w:r>
          <w:rPr>
            <w:noProof/>
            <w:webHidden/>
          </w:rPr>
          <w:instrText xml:space="preserve"> PAGEREF _Toc64972144 \h </w:instrText>
        </w:r>
        <w:r>
          <w:rPr>
            <w:noProof/>
            <w:webHidden/>
          </w:rPr>
        </w:r>
        <w:r>
          <w:rPr>
            <w:noProof/>
            <w:webHidden/>
          </w:rPr>
          <w:fldChar w:fldCharType="separate"/>
        </w:r>
        <w:r>
          <w:rPr>
            <w:noProof/>
            <w:webHidden/>
          </w:rPr>
          <w:t>18</w:t>
        </w:r>
        <w:r>
          <w:rPr>
            <w:noProof/>
            <w:webHidden/>
          </w:rPr>
          <w:fldChar w:fldCharType="end"/>
        </w:r>
      </w:hyperlink>
    </w:p>
    <w:p w14:paraId="3F58FD6F" w14:textId="4DBB6D09" w:rsidR="00DC2D35" w:rsidRDefault="00DC2D35">
      <w:pPr>
        <w:pStyle w:val="Obsah1"/>
        <w:rPr>
          <w:rFonts w:eastAsiaTheme="minorEastAsia"/>
          <w:caps w:val="0"/>
          <w:noProof/>
          <w:sz w:val="22"/>
          <w:szCs w:val="22"/>
          <w:lang w:eastAsia="cs-CZ"/>
        </w:rPr>
      </w:pPr>
      <w:hyperlink w:anchor="_Toc64972145" w:history="1">
        <w:r w:rsidRPr="00194A65">
          <w:rPr>
            <w:rStyle w:val="Hypertextovodkaz"/>
          </w:rPr>
          <w:t>11.</w:t>
        </w:r>
        <w:r>
          <w:rPr>
            <w:rFonts w:eastAsiaTheme="minorEastAsia"/>
            <w:caps w:val="0"/>
            <w:noProof/>
            <w:sz w:val="22"/>
            <w:szCs w:val="22"/>
            <w:lang w:eastAsia="cs-CZ"/>
          </w:rPr>
          <w:tab/>
        </w:r>
        <w:r w:rsidRPr="00194A65">
          <w:rPr>
            <w:rStyle w:val="Hypertextovodkaz"/>
          </w:rPr>
          <w:t>JAZYK NABÍDEK A KOMUNIKAČNÍ JAZYK</w:t>
        </w:r>
        <w:r>
          <w:rPr>
            <w:noProof/>
            <w:webHidden/>
          </w:rPr>
          <w:tab/>
        </w:r>
        <w:r>
          <w:rPr>
            <w:noProof/>
            <w:webHidden/>
          </w:rPr>
          <w:fldChar w:fldCharType="begin"/>
        </w:r>
        <w:r>
          <w:rPr>
            <w:noProof/>
            <w:webHidden/>
          </w:rPr>
          <w:instrText xml:space="preserve"> PAGEREF _Toc64972145 \h </w:instrText>
        </w:r>
        <w:r>
          <w:rPr>
            <w:noProof/>
            <w:webHidden/>
          </w:rPr>
        </w:r>
        <w:r>
          <w:rPr>
            <w:noProof/>
            <w:webHidden/>
          </w:rPr>
          <w:fldChar w:fldCharType="separate"/>
        </w:r>
        <w:r>
          <w:rPr>
            <w:noProof/>
            <w:webHidden/>
          </w:rPr>
          <w:t>18</w:t>
        </w:r>
        <w:r>
          <w:rPr>
            <w:noProof/>
            <w:webHidden/>
          </w:rPr>
          <w:fldChar w:fldCharType="end"/>
        </w:r>
      </w:hyperlink>
    </w:p>
    <w:p w14:paraId="53FF55A7" w14:textId="2DECFCF9" w:rsidR="00DC2D35" w:rsidRDefault="00DC2D35">
      <w:pPr>
        <w:pStyle w:val="Obsah1"/>
        <w:rPr>
          <w:rFonts w:eastAsiaTheme="minorEastAsia"/>
          <w:caps w:val="0"/>
          <w:noProof/>
          <w:sz w:val="22"/>
          <w:szCs w:val="22"/>
          <w:lang w:eastAsia="cs-CZ"/>
        </w:rPr>
      </w:pPr>
      <w:hyperlink w:anchor="_Toc64972146" w:history="1">
        <w:r w:rsidRPr="00194A65">
          <w:rPr>
            <w:rStyle w:val="Hypertextovodkaz"/>
          </w:rPr>
          <w:t>12.</w:t>
        </w:r>
        <w:r>
          <w:rPr>
            <w:rFonts w:eastAsiaTheme="minorEastAsia"/>
            <w:caps w:val="0"/>
            <w:noProof/>
            <w:sz w:val="22"/>
            <w:szCs w:val="22"/>
            <w:lang w:eastAsia="cs-CZ"/>
          </w:rPr>
          <w:tab/>
        </w:r>
        <w:r w:rsidRPr="00194A65">
          <w:rPr>
            <w:rStyle w:val="Hypertextovodkaz"/>
          </w:rPr>
          <w:t>OBSAH A PODÁVÁNÍ NABÍDEK</w:t>
        </w:r>
        <w:r>
          <w:rPr>
            <w:noProof/>
            <w:webHidden/>
          </w:rPr>
          <w:tab/>
        </w:r>
        <w:r>
          <w:rPr>
            <w:noProof/>
            <w:webHidden/>
          </w:rPr>
          <w:fldChar w:fldCharType="begin"/>
        </w:r>
        <w:r>
          <w:rPr>
            <w:noProof/>
            <w:webHidden/>
          </w:rPr>
          <w:instrText xml:space="preserve"> PAGEREF _Toc64972146 \h </w:instrText>
        </w:r>
        <w:r>
          <w:rPr>
            <w:noProof/>
            <w:webHidden/>
          </w:rPr>
        </w:r>
        <w:r>
          <w:rPr>
            <w:noProof/>
            <w:webHidden/>
          </w:rPr>
          <w:fldChar w:fldCharType="separate"/>
        </w:r>
        <w:r>
          <w:rPr>
            <w:noProof/>
            <w:webHidden/>
          </w:rPr>
          <w:t>18</w:t>
        </w:r>
        <w:r>
          <w:rPr>
            <w:noProof/>
            <w:webHidden/>
          </w:rPr>
          <w:fldChar w:fldCharType="end"/>
        </w:r>
      </w:hyperlink>
    </w:p>
    <w:p w14:paraId="0585C8B4" w14:textId="3D9CD2AF" w:rsidR="00DC2D35" w:rsidRDefault="00DC2D35">
      <w:pPr>
        <w:pStyle w:val="Obsah1"/>
        <w:rPr>
          <w:rFonts w:eastAsiaTheme="minorEastAsia"/>
          <w:caps w:val="0"/>
          <w:noProof/>
          <w:sz w:val="22"/>
          <w:szCs w:val="22"/>
          <w:lang w:eastAsia="cs-CZ"/>
        </w:rPr>
      </w:pPr>
      <w:hyperlink w:anchor="_Toc64972147" w:history="1">
        <w:r w:rsidRPr="00194A65">
          <w:rPr>
            <w:rStyle w:val="Hypertextovodkaz"/>
          </w:rPr>
          <w:t>13.</w:t>
        </w:r>
        <w:r>
          <w:rPr>
            <w:rFonts w:eastAsiaTheme="minorEastAsia"/>
            <w:caps w:val="0"/>
            <w:noProof/>
            <w:sz w:val="22"/>
            <w:szCs w:val="22"/>
            <w:lang w:eastAsia="cs-CZ"/>
          </w:rPr>
          <w:tab/>
        </w:r>
        <w:r w:rsidRPr="00194A65">
          <w:rPr>
            <w:rStyle w:val="Hypertextovodkaz"/>
          </w:rPr>
          <w:t>POŽADAVKY NA ZPRACOVÁNÍ NABÍDKOVÉ CENY</w:t>
        </w:r>
        <w:r>
          <w:rPr>
            <w:noProof/>
            <w:webHidden/>
          </w:rPr>
          <w:tab/>
        </w:r>
        <w:r>
          <w:rPr>
            <w:noProof/>
            <w:webHidden/>
          </w:rPr>
          <w:fldChar w:fldCharType="begin"/>
        </w:r>
        <w:r>
          <w:rPr>
            <w:noProof/>
            <w:webHidden/>
          </w:rPr>
          <w:instrText xml:space="preserve"> PAGEREF _Toc64972147 \h </w:instrText>
        </w:r>
        <w:r>
          <w:rPr>
            <w:noProof/>
            <w:webHidden/>
          </w:rPr>
        </w:r>
        <w:r>
          <w:rPr>
            <w:noProof/>
            <w:webHidden/>
          </w:rPr>
          <w:fldChar w:fldCharType="separate"/>
        </w:r>
        <w:r>
          <w:rPr>
            <w:noProof/>
            <w:webHidden/>
          </w:rPr>
          <w:t>20</w:t>
        </w:r>
        <w:r>
          <w:rPr>
            <w:noProof/>
            <w:webHidden/>
          </w:rPr>
          <w:fldChar w:fldCharType="end"/>
        </w:r>
      </w:hyperlink>
    </w:p>
    <w:p w14:paraId="78715D7B" w14:textId="6C09E5BD" w:rsidR="00DC2D35" w:rsidRDefault="00DC2D35">
      <w:pPr>
        <w:pStyle w:val="Obsah1"/>
        <w:rPr>
          <w:rFonts w:eastAsiaTheme="minorEastAsia"/>
          <w:caps w:val="0"/>
          <w:noProof/>
          <w:sz w:val="22"/>
          <w:szCs w:val="22"/>
          <w:lang w:eastAsia="cs-CZ"/>
        </w:rPr>
      </w:pPr>
      <w:hyperlink w:anchor="_Toc64972148" w:history="1">
        <w:r w:rsidRPr="00194A65">
          <w:rPr>
            <w:rStyle w:val="Hypertextovodkaz"/>
          </w:rPr>
          <w:t>14.</w:t>
        </w:r>
        <w:r>
          <w:rPr>
            <w:rFonts w:eastAsiaTheme="minorEastAsia"/>
            <w:caps w:val="0"/>
            <w:noProof/>
            <w:sz w:val="22"/>
            <w:szCs w:val="22"/>
            <w:lang w:eastAsia="cs-CZ"/>
          </w:rPr>
          <w:tab/>
        </w:r>
        <w:r w:rsidRPr="00194A65">
          <w:rPr>
            <w:rStyle w:val="Hypertextovodkaz"/>
          </w:rPr>
          <w:t>VARIANTY NABÍDKY</w:t>
        </w:r>
        <w:r>
          <w:rPr>
            <w:noProof/>
            <w:webHidden/>
          </w:rPr>
          <w:tab/>
        </w:r>
        <w:r>
          <w:rPr>
            <w:noProof/>
            <w:webHidden/>
          </w:rPr>
          <w:fldChar w:fldCharType="begin"/>
        </w:r>
        <w:r>
          <w:rPr>
            <w:noProof/>
            <w:webHidden/>
          </w:rPr>
          <w:instrText xml:space="preserve"> PAGEREF _Toc64972148 \h </w:instrText>
        </w:r>
        <w:r>
          <w:rPr>
            <w:noProof/>
            <w:webHidden/>
          </w:rPr>
        </w:r>
        <w:r>
          <w:rPr>
            <w:noProof/>
            <w:webHidden/>
          </w:rPr>
          <w:fldChar w:fldCharType="separate"/>
        </w:r>
        <w:r>
          <w:rPr>
            <w:noProof/>
            <w:webHidden/>
          </w:rPr>
          <w:t>20</w:t>
        </w:r>
        <w:r>
          <w:rPr>
            <w:noProof/>
            <w:webHidden/>
          </w:rPr>
          <w:fldChar w:fldCharType="end"/>
        </w:r>
      </w:hyperlink>
    </w:p>
    <w:p w14:paraId="301C2B73" w14:textId="2C40DFA6" w:rsidR="00DC2D35" w:rsidRDefault="00DC2D35">
      <w:pPr>
        <w:pStyle w:val="Obsah1"/>
        <w:rPr>
          <w:rFonts w:eastAsiaTheme="minorEastAsia"/>
          <w:caps w:val="0"/>
          <w:noProof/>
          <w:sz w:val="22"/>
          <w:szCs w:val="22"/>
          <w:lang w:eastAsia="cs-CZ"/>
        </w:rPr>
      </w:pPr>
      <w:hyperlink w:anchor="_Toc64972149" w:history="1">
        <w:r w:rsidRPr="00194A65">
          <w:rPr>
            <w:rStyle w:val="Hypertextovodkaz"/>
          </w:rPr>
          <w:t>15.</w:t>
        </w:r>
        <w:r>
          <w:rPr>
            <w:rFonts w:eastAsiaTheme="minorEastAsia"/>
            <w:caps w:val="0"/>
            <w:noProof/>
            <w:sz w:val="22"/>
            <w:szCs w:val="22"/>
            <w:lang w:eastAsia="cs-CZ"/>
          </w:rPr>
          <w:tab/>
        </w:r>
        <w:r w:rsidRPr="00194A65">
          <w:rPr>
            <w:rStyle w:val="Hypertextovodkaz"/>
          </w:rPr>
          <w:t>OTEVÍRÁNÍ NABÍDEK</w:t>
        </w:r>
        <w:r>
          <w:rPr>
            <w:noProof/>
            <w:webHidden/>
          </w:rPr>
          <w:tab/>
        </w:r>
        <w:r>
          <w:rPr>
            <w:noProof/>
            <w:webHidden/>
          </w:rPr>
          <w:fldChar w:fldCharType="begin"/>
        </w:r>
        <w:r>
          <w:rPr>
            <w:noProof/>
            <w:webHidden/>
          </w:rPr>
          <w:instrText xml:space="preserve"> PAGEREF _Toc64972149 \h </w:instrText>
        </w:r>
        <w:r>
          <w:rPr>
            <w:noProof/>
            <w:webHidden/>
          </w:rPr>
        </w:r>
        <w:r>
          <w:rPr>
            <w:noProof/>
            <w:webHidden/>
          </w:rPr>
          <w:fldChar w:fldCharType="separate"/>
        </w:r>
        <w:r>
          <w:rPr>
            <w:noProof/>
            <w:webHidden/>
          </w:rPr>
          <w:t>20</w:t>
        </w:r>
        <w:r>
          <w:rPr>
            <w:noProof/>
            <w:webHidden/>
          </w:rPr>
          <w:fldChar w:fldCharType="end"/>
        </w:r>
      </w:hyperlink>
    </w:p>
    <w:p w14:paraId="43BBA6AE" w14:textId="1A18E4B6" w:rsidR="00DC2D35" w:rsidRDefault="00DC2D35">
      <w:pPr>
        <w:pStyle w:val="Obsah1"/>
        <w:rPr>
          <w:rFonts w:eastAsiaTheme="minorEastAsia"/>
          <w:caps w:val="0"/>
          <w:noProof/>
          <w:sz w:val="22"/>
          <w:szCs w:val="22"/>
          <w:lang w:eastAsia="cs-CZ"/>
        </w:rPr>
      </w:pPr>
      <w:hyperlink w:anchor="_Toc64972150" w:history="1">
        <w:r w:rsidRPr="00194A65">
          <w:rPr>
            <w:rStyle w:val="Hypertextovodkaz"/>
          </w:rPr>
          <w:t>16.</w:t>
        </w:r>
        <w:r>
          <w:rPr>
            <w:rFonts w:eastAsiaTheme="minorEastAsia"/>
            <w:caps w:val="0"/>
            <w:noProof/>
            <w:sz w:val="22"/>
            <w:szCs w:val="22"/>
            <w:lang w:eastAsia="cs-CZ"/>
          </w:rPr>
          <w:tab/>
        </w:r>
        <w:r w:rsidRPr="00194A65">
          <w:rPr>
            <w:rStyle w:val="Hypertextovodkaz"/>
          </w:rPr>
          <w:t>POSOUZENÍ SPLNĚNÍ PODMÍNEK ÚČASTI</w:t>
        </w:r>
        <w:r>
          <w:rPr>
            <w:noProof/>
            <w:webHidden/>
          </w:rPr>
          <w:tab/>
        </w:r>
        <w:r>
          <w:rPr>
            <w:noProof/>
            <w:webHidden/>
          </w:rPr>
          <w:fldChar w:fldCharType="begin"/>
        </w:r>
        <w:r>
          <w:rPr>
            <w:noProof/>
            <w:webHidden/>
          </w:rPr>
          <w:instrText xml:space="preserve"> PAGEREF _Toc64972150 \h </w:instrText>
        </w:r>
        <w:r>
          <w:rPr>
            <w:noProof/>
            <w:webHidden/>
          </w:rPr>
        </w:r>
        <w:r>
          <w:rPr>
            <w:noProof/>
            <w:webHidden/>
          </w:rPr>
          <w:fldChar w:fldCharType="separate"/>
        </w:r>
        <w:r>
          <w:rPr>
            <w:noProof/>
            <w:webHidden/>
          </w:rPr>
          <w:t>20</w:t>
        </w:r>
        <w:r>
          <w:rPr>
            <w:noProof/>
            <w:webHidden/>
          </w:rPr>
          <w:fldChar w:fldCharType="end"/>
        </w:r>
      </w:hyperlink>
    </w:p>
    <w:p w14:paraId="10F63B21" w14:textId="690C7D26" w:rsidR="00DC2D35" w:rsidRDefault="00DC2D35">
      <w:pPr>
        <w:pStyle w:val="Obsah1"/>
        <w:rPr>
          <w:rFonts w:eastAsiaTheme="minorEastAsia"/>
          <w:caps w:val="0"/>
          <w:noProof/>
          <w:sz w:val="22"/>
          <w:szCs w:val="22"/>
          <w:lang w:eastAsia="cs-CZ"/>
        </w:rPr>
      </w:pPr>
      <w:hyperlink w:anchor="_Toc64972151" w:history="1">
        <w:r w:rsidRPr="00194A65">
          <w:rPr>
            <w:rStyle w:val="Hypertextovodkaz"/>
          </w:rPr>
          <w:t>17.</w:t>
        </w:r>
        <w:r>
          <w:rPr>
            <w:rFonts w:eastAsiaTheme="minorEastAsia"/>
            <w:caps w:val="0"/>
            <w:noProof/>
            <w:sz w:val="22"/>
            <w:szCs w:val="22"/>
            <w:lang w:eastAsia="cs-CZ"/>
          </w:rPr>
          <w:tab/>
        </w:r>
        <w:r w:rsidRPr="00194A65">
          <w:rPr>
            <w:rStyle w:val="Hypertextovodkaz"/>
          </w:rPr>
          <w:t>HODNOCENÍ NABÍDEK</w:t>
        </w:r>
        <w:r>
          <w:rPr>
            <w:noProof/>
            <w:webHidden/>
          </w:rPr>
          <w:tab/>
        </w:r>
        <w:r>
          <w:rPr>
            <w:noProof/>
            <w:webHidden/>
          </w:rPr>
          <w:fldChar w:fldCharType="begin"/>
        </w:r>
        <w:r>
          <w:rPr>
            <w:noProof/>
            <w:webHidden/>
          </w:rPr>
          <w:instrText xml:space="preserve"> PAGEREF _Toc64972151 \h </w:instrText>
        </w:r>
        <w:r>
          <w:rPr>
            <w:noProof/>
            <w:webHidden/>
          </w:rPr>
        </w:r>
        <w:r>
          <w:rPr>
            <w:noProof/>
            <w:webHidden/>
          </w:rPr>
          <w:fldChar w:fldCharType="separate"/>
        </w:r>
        <w:r>
          <w:rPr>
            <w:noProof/>
            <w:webHidden/>
          </w:rPr>
          <w:t>22</w:t>
        </w:r>
        <w:r>
          <w:rPr>
            <w:noProof/>
            <w:webHidden/>
          </w:rPr>
          <w:fldChar w:fldCharType="end"/>
        </w:r>
      </w:hyperlink>
    </w:p>
    <w:p w14:paraId="51471344" w14:textId="5118F43D" w:rsidR="00DC2D35" w:rsidRDefault="00DC2D35">
      <w:pPr>
        <w:pStyle w:val="Obsah1"/>
        <w:rPr>
          <w:rFonts w:eastAsiaTheme="minorEastAsia"/>
          <w:caps w:val="0"/>
          <w:noProof/>
          <w:sz w:val="22"/>
          <w:szCs w:val="22"/>
          <w:lang w:eastAsia="cs-CZ"/>
        </w:rPr>
      </w:pPr>
      <w:hyperlink w:anchor="_Toc64972152" w:history="1">
        <w:r w:rsidRPr="00194A65">
          <w:rPr>
            <w:rStyle w:val="Hypertextovodkaz"/>
          </w:rPr>
          <w:t>18.</w:t>
        </w:r>
        <w:r>
          <w:rPr>
            <w:rFonts w:eastAsiaTheme="minorEastAsia"/>
            <w:caps w:val="0"/>
            <w:noProof/>
            <w:sz w:val="22"/>
            <w:szCs w:val="22"/>
            <w:lang w:eastAsia="cs-CZ"/>
          </w:rPr>
          <w:tab/>
        </w:r>
        <w:r w:rsidRPr="00194A65">
          <w:rPr>
            <w:rStyle w:val="Hypertextovodkaz"/>
          </w:rPr>
          <w:t>ZRUŠENÍ VÝBĚROVÉHO ŘÍZENÍ</w:t>
        </w:r>
        <w:r>
          <w:rPr>
            <w:noProof/>
            <w:webHidden/>
          </w:rPr>
          <w:tab/>
        </w:r>
        <w:r>
          <w:rPr>
            <w:noProof/>
            <w:webHidden/>
          </w:rPr>
          <w:fldChar w:fldCharType="begin"/>
        </w:r>
        <w:r>
          <w:rPr>
            <w:noProof/>
            <w:webHidden/>
          </w:rPr>
          <w:instrText xml:space="preserve"> PAGEREF _Toc64972152 \h </w:instrText>
        </w:r>
        <w:r>
          <w:rPr>
            <w:noProof/>
            <w:webHidden/>
          </w:rPr>
        </w:r>
        <w:r>
          <w:rPr>
            <w:noProof/>
            <w:webHidden/>
          </w:rPr>
          <w:fldChar w:fldCharType="separate"/>
        </w:r>
        <w:r>
          <w:rPr>
            <w:noProof/>
            <w:webHidden/>
          </w:rPr>
          <w:t>22</w:t>
        </w:r>
        <w:r>
          <w:rPr>
            <w:noProof/>
            <w:webHidden/>
          </w:rPr>
          <w:fldChar w:fldCharType="end"/>
        </w:r>
      </w:hyperlink>
    </w:p>
    <w:p w14:paraId="2EBAECF9" w14:textId="3BEA6453" w:rsidR="00DC2D35" w:rsidRDefault="00DC2D35">
      <w:pPr>
        <w:pStyle w:val="Obsah1"/>
        <w:rPr>
          <w:rFonts w:eastAsiaTheme="minorEastAsia"/>
          <w:caps w:val="0"/>
          <w:noProof/>
          <w:sz w:val="22"/>
          <w:szCs w:val="22"/>
          <w:lang w:eastAsia="cs-CZ"/>
        </w:rPr>
      </w:pPr>
      <w:hyperlink w:anchor="_Toc64972153" w:history="1">
        <w:r w:rsidRPr="00194A65">
          <w:rPr>
            <w:rStyle w:val="Hypertextovodkaz"/>
          </w:rPr>
          <w:t>19.</w:t>
        </w:r>
        <w:r>
          <w:rPr>
            <w:rFonts w:eastAsiaTheme="minorEastAsia"/>
            <w:caps w:val="0"/>
            <w:noProof/>
            <w:sz w:val="22"/>
            <w:szCs w:val="22"/>
            <w:lang w:eastAsia="cs-CZ"/>
          </w:rPr>
          <w:tab/>
        </w:r>
        <w:r w:rsidRPr="00194A65">
          <w:rPr>
            <w:rStyle w:val="Hypertextovodkaz"/>
          </w:rPr>
          <w:t>UZAVŘENÍ SMLOUVY</w:t>
        </w:r>
        <w:r>
          <w:rPr>
            <w:noProof/>
            <w:webHidden/>
          </w:rPr>
          <w:tab/>
        </w:r>
        <w:r>
          <w:rPr>
            <w:noProof/>
            <w:webHidden/>
          </w:rPr>
          <w:fldChar w:fldCharType="begin"/>
        </w:r>
        <w:r>
          <w:rPr>
            <w:noProof/>
            <w:webHidden/>
          </w:rPr>
          <w:instrText xml:space="preserve"> PAGEREF _Toc64972153 \h </w:instrText>
        </w:r>
        <w:r>
          <w:rPr>
            <w:noProof/>
            <w:webHidden/>
          </w:rPr>
        </w:r>
        <w:r>
          <w:rPr>
            <w:noProof/>
            <w:webHidden/>
          </w:rPr>
          <w:fldChar w:fldCharType="separate"/>
        </w:r>
        <w:r>
          <w:rPr>
            <w:noProof/>
            <w:webHidden/>
          </w:rPr>
          <w:t>22</w:t>
        </w:r>
        <w:r>
          <w:rPr>
            <w:noProof/>
            <w:webHidden/>
          </w:rPr>
          <w:fldChar w:fldCharType="end"/>
        </w:r>
      </w:hyperlink>
    </w:p>
    <w:p w14:paraId="5421DB0E" w14:textId="53C6BA22" w:rsidR="00DC2D35" w:rsidRDefault="00DC2D35">
      <w:pPr>
        <w:pStyle w:val="Obsah1"/>
        <w:rPr>
          <w:rFonts w:eastAsiaTheme="minorEastAsia"/>
          <w:caps w:val="0"/>
          <w:noProof/>
          <w:sz w:val="22"/>
          <w:szCs w:val="22"/>
          <w:lang w:eastAsia="cs-CZ"/>
        </w:rPr>
      </w:pPr>
      <w:hyperlink w:anchor="_Toc64972154" w:history="1">
        <w:r w:rsidRPr="00194A65">
          <w:rPr>
            <w:rStyle w:val="Hypertextovodkaz"/>
          </w:rPr>
          <w:t>20.</w:t>
        </w:r>
        <w:r>
          <w:rPr>
            <w:rFonts w:eastAsiaTheme="minorEastAsia"/>
            <w:caps w:val="0"/>
            <w:noProof/>
            <w:sz w:val="22"/>
            <w:szCs w:val="22"/>
            <w:lang w:eastAsia="cs-CZ"/>
          </w:rPr>
          <w:tab/>
        </w:r>
        <w:r w:rsidRPr="00194A65">
          <w:rPr>
            <w:rStyle w:val="Hypertextovodkaz"/>
          </w:rPr>
          <w:t>OCHRANA INFORMACÍ</w:t>
        </w:r>
        <w:r>
          <w:rPr>
            <w:noProof/>
            <w:webHidden/>
          </w:rPr>
          <w:tab/>
        </w:r>
        <w:r>
          <w:rPr>
            <w:noProof/>
            <w:webHidden/>
          </w:rPr>
          <w:fldChar w:fldCharType="begin"/>
        </w:r>
        <w:r>
          <w:rPr>
            <w:noProof/>
            <w:webHidden/>
          </w:rPr>
          <w:instrText xml:space="preserve"> PAGEREF _Toc64972154 \h </w:instrText>
        </w:r>
        <w:r>
          <w:rPr>
            <w:noProof/>
            <w:webHidden/>
          </w:rPr>
        </w:r>
        <w:r>
          <w:rPr>
            <w:noProof/>
            <w:webHidden/>
          </w:rPr>
          <w:fldChar w:fldCharType="separate"/>
        </w:r>
        <w:r>
          <w:rPr>
            <w:noProof/>
            <w:webHidden/>
          </w:rPr>
          <w:t>24</w:t>
        </w:r>
        <w:r>
          <w:rPr>
            <w:noProof/>
            <w:webHidden/>
          </w:rPr>
          <w:fldChar w:fldCharType="end"/>
        </w:r>
      </w:hyperlink>
    </w:p>
    <w:p w14:paraId="31DD96AE" w14:textId="4BA13FF6" w:rsidR="00DC2D35" w:rsidRDefault="00DC2D35">
      <w:pPr>
        <w:pStyle w:val="Obsah1"/>
        <w:rPr>
          <w:rFonts w:eastAsiaTheme="minorEastAsia"/>
          <w:caps w:val="0"/>
          <w:noProof/>
          <w:sz w:val="22"/>
          <w:szCs w:val="22"/>
          <w:lang w:eastAsia="cs-CZ"/>
        </w:rPr>
      </w:pPr>
      <w:hyperlink w:anchor="_Toc64972155" w:history="1">
        <w:r w:rsidRPr="00194A65">
          <w:rPr>
            <w:rStyle w:val="Hypertextovodkaz"/>
          </w:rPr>
          <w:t>21.</w:t>
        </w:r>
        <w:r>
          <w:rPr>
            <w:rFonts w:eastAsiaTheme="minorEastAsia"/>
            <w:caps w:val="0"/>
            <w:noProof/>
            <w:sz w:val="22"/>
            <w:szCs w:val="22"/>
            <w:lang w:eastAsia="cs-CZ"/>
          </w:rPr>
          <w:tab/>
        </w:r>
        <w:r w:rsidRPr="00194A65">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_Toc64972155 \h </w:instrText>
        </w:r>
        <w:r>
          <w:rPr>
            <w:noProof/>
            <w:webHidden/>
          </w:rPr>
        </w:r>
        <w:r>
          <w:rPr>
            <w:noProof/>
            <w:webHidden/>
          </w:rPr>
          <w:fldChar w:fldCharType="separate"/>
        </w:r>
        <w:r>
          <w:rPr>
            <w:noProof/>
            <w:webHidden/>
          </w:rPr>
          <w:t>24</w:t>
        </w:r>
        <w:r>
          <w:rPr>
            <w:noProof/>
            <w:webHidden/>
          </w:rPr>
          <w:fldChar w:fldCharType="end"/>
        </w:r>
      </w:hyperlink>
    </w:p>
    <w:p w14:paraId="1CEA6EF3" w14:textId="208FD47D" w:rsidR="00DC2D35" w:rsidRDefault="00DC2D35">
      <w:pPr>
        <w:pStyle w:val="Obsah1"/>
        <w:rPr>
          <w:rFonts w:eastAsiaTheme="minorEastAsia"/>
          <w:caps w:val="0"/>
          <w:noProof/>
          <w:sz w:val="22"/>
          <w:szCs w:val="22"/>
          <w:lang w:eastAsia="cs-CZ"/>
        </w:rPr>
      </w:pPr>
      <w:hyperlink w:anchor="_Toc64972156" w:history="1">
        <w:r w:rsidRPr="00194A65">
          <w:rPr>
            <w:rStyle w:val="Hypertextovodkaz"/>
          </w:rPr>
          <w:t>22.</w:t>
        </w:r>
        <w:r>
          <w:rPr>
            <w:rFonts w:eastAsiaTheme="minorEastAsia"/>
            <w:caps w:val="0"/>
            <w:noProof/>
            <w:sz w:val="22"/>
            <w:szCs w:val="22"/>
            <w:lang w:eastAsia="cs-CZ"/>
          </w:rPr>
          <w:tab/>
        </w:r>
        <w:r w:rsidRPr="00194A65">
          <w:rPr>
            <w:rStyle w:val="Hypertextovodkaz"/>
          </w:rPr>
          <w:t>PŘÍLOHY TÉTO VÝZVY</w:t>
        </w:r>
        <w:r>
          <w:rPr>
            <w:noProof/>
            <w:webHidden/>
          </w:rPr>
          <w:tab/>
        </w:r>
        <w:r>
          <w:rPr>
            <w:noProof/>
            <w:webHidden/>
          </w:rPr>
          <w:fldChar w:fldCharType="begin"/>
        </w:r>
        <w:r>
          <w:rPr>
            <w:noProof/>
            <w:webHidden/>
          </w:rPr>
          <w:instrText xml:space="preserve"> PAGEREF _Toc64972156 \h </w:instrText>
        </w:r>
        <w:r>
          <w:rPr>
            <w:noProof/>
            <w:webHidden/>
          </w:rPr>
        </w:r>
        <w:r>
          <w:rPr>
            <w:noProof/>
            <w:webHidden/>
          </w:rPr>
          <w:fldChar w:fldCharType="separate"/>
        </w:r>
        <w:r>
          <w:rPr>
            <w:noProof/>
            <w:webHidden/>
          </w:rPr>
          <w:t>24</w:t>
        </w:r>
        <w:r>
          <w:rPr>
            <w:noProof/>
            <w:webHidden/>
          </w:rPr>
          <w:fldChar w:fldCharType="end"/>
        </w:r>
      </w:hyperlink>
    </w:p>
    <w:bookmarkStart w:id="0" w:name="_GoBack"/>
    <w:bookmarkEnd w:id="0"/>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972135"/>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972136"/>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70F6D9F8" w:rsidR="00A92FBA" w:rsidRPr="007F2B24" w:rsidRDefault="0035531B" w:rsidP="0035531B">
      <w:pPr>
        <w:pStyle w:val="Textbezslovn"/>
        <w:spacing w:after="0"/>
        <w:ind w:left="2127" w:hanging="1390"/>
      </w:pPr>
      <w:r w:rsidRPr="007F2B24">
        <w:t xml:space="preserve">zastoupená: </w:t>
      </w:r>
      <w:r w:rsidRPr="007F2B24">
        <w:tab/>
      </w:r>
      <w:r w:rsidR="00C419A0" w:rsidRPr="00C419A0">
        <w:t xml:space="preserve">Ing. Petrem Hofhanzlem, ředitelem Stavební správy západ </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4972137"/>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5E5D934C" w:rsidR="00BC2638" w:rsidRPr="00A92FBA" w:rsidRDefault="00BC2638" w:rsidP="00A92FBA">
      <w:pPr>
        <w:pStyle w:val="Text1-1"/>
        <w:ind w:left="737"/>
      </w:pPr>
      <w:r w:rsidRPr="00A92FBA">
        <w:t xml:space="preserve">Kontaktní osobou zadavatele pro výběrové </w:t>
      </w:r>
      <w:r w:rsidR="007F2B24" w:rsidRPr="00A92FBA">
        <w:t>řízení je:</w:t>
      </w:r>
      <w:r w:rsidR="00C419A0">
        <w:t xml:space="preserve"> Helena Baštářová</w:t>
      </w:r>
    </w:p>
    <w:p w14:paraId="02516545" w14:textId="77777777" w:rsidR="00C419A0" w:rsidRDefault="00C419A0" w:rsidP="00C419A0">
      <w:pPr>
        <w:pStyle w:val="Textbezslovn"/>
        <w:spacing w:after="0"/>
      </w:pPr>
      <w:r>
        <w:t xml:space="preserve">telefon: 724 129 033 </w:t>
      </w:r>
    </w:p>
    <w:p w14:paraId="07A6A7C4" w14:textId="77777777" w:rsidR="00C419A0" w:rsidRDefault="00C419A0" w:rsidP="00C419A0">
      <w:pPr>
        <w:pStyle w:val="Textbezslovn"/>
        <w:spacing w:after="0"/>
      </w:pPr>
      <w:r>
        <w:t>e-mail: bastarova@spravazeleznic.cz</w:t>
      </w:r>
    </w:p>
    <w:p w14:paraId="1F7EB751" w14:textId="77777777" w:rsidR="00C419A0" w:rsidRDefault="00C419A0" w:rsidP="00C419A0">
      <w:pPr>
        <w:pStyle w:val="Textbezslovn"/>
        <w:spacing w:after="0"/>
      </w:pPr>
      <w:r>
        <w:t xml:space="preserve">adresa: </w:t>
      </w:r>
    </w:p>
    <w:p w14:paraId="5B4B4FDE" w14:textId="77777777" w:rsidR="00C419A0" w:rsidRDefault="00C419A0" w:rsidP="00C419A0">
      <w:pPr>
        <w:pStyle w:val="Textbezslovn"/>
        <w:spacing w:after="0"/>
      </w:pPr>
      <w:r>
        <w:t>Správa železnic, státní organizace</w:t>
      </w:r>
    </w:p>
    <w:p w14:paraId="7343E41B" w14:textId="77777777" w:rsidR="00C419A0" w:rsidRDefault="00C419A0" w:rsidP="00C419A0">
      <w:pPr>
        <w:pStyle w:val="Textbezslovn"/>
        <w:spacing w:after="0"/>
      </w:pPr>
      <w:r>
        <w:t>Stavební správa západ</w:t>
      </w:r>
    </w:p>
    <w:p w14:paraId="0E92C9E9" w14:textId="77777777" w:rsidR="00C419A0" w:rsidRDefault="00C419A0" w:rsidP="00C419A0">
      <w:pPr>
        <w:pStyle w:val="Textbezslovn"/>
        <w:spacing w:after="0"/>
      </w:pPr>
      <w:r>
        <w:t>Sokolovská 1955/278</w:t>
      </w:r>
    </w:p>
    <w:p w14:paraId="0A1C2B9E" w14:textId="3058AAEA" w:rsidR="00C419A0" w:rsidRDefault="00C419A0" w:rsidP="00C419A0">
      <w:pPr>
        <w:pStyle w:val="Textbezslovn"/>
        <w:spacing w:after="0"/>
      </w:pPr>
      <w:r>
        <w:t>190 00 Praha</w:t>
      </w:r>
    </w:p>
    <w:p w14:paraId="4AAEFA5E" w14:textId="77777777" w:rsidR="0035531B" w:rsidRPr="007F2B24" w:rsidRDefault="0035531B" w:rsidP="0035531B">
      <w:pPr>
        <w:pStyle w:val="Nadpis1-1"/>
      </w:pPr>
      <w:bookmarkStart w:id="8" w:name="_Toc64972138"/>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7FCDB25A" w:rsidR="00204880" w:rsidRDefault="00C419A0" w:rsidP="00C8487A">
      <w:pPr>
        <w:pStyle w:val="Textbezslovn"/>
      </w:pPr>
      <w:r w:rsidRPr="00C419A0">
        <w:t>Cílem Díla je vymístění trasy parovodu z</w:t>
      </w:r>
      <w:r w:rsidR="00407216">
        <w:t>e suterenu</w:t>
      </w:r>
      <w:r w:rsidRPr="00C419A0">
        <w:t xml:space="preserve"> výpravní budovy do chodníku v přednádraží včetně provedení souvisejících činností. </w:t>
      </w:r>
    </w:p>
    <w:p w14:paraId="3A54131E" w14:textId="77777777" w:rsidR="0035531B" w:rsidRPr="00290EC6" w:rsidRDefault="0035531B" w:rsidP="00A9754D">
      <w:pPr>
        <w:pStyle w:val="Text1-1"/>
        <w:ind w:left="737"/>
      </w:pPr>
      <w:r w:rsidRPr="00290EC6">
        <w:t>Předmět plnění veřejné zakázky</w:t>
      </w:r>
    </w:p>
    <w:p w14:paraId="2BC711A0" w14:textId="07FB3321" w:rsidR="00C419A0" w:rsidRDefault="00C419A0" w:rsidP="00BC2638">
      <w:pPr>
        <w:pStyle w:val="Textbezslovn"/>
      </w:pPr>
      <w:r w:rsidRPr="00C419A0">
        <w:t xml:space="preserve">Předmětem díla je vyhotovení </w:t>
      </w:r>
      <w:r w:rsidRPr="00407216">
        <w:rPr>
          <w:b/>
        </w:rPr>
        <w:t xml:space="preserve">Projektové dokumentace pro provádění stavby </w:t>
      </w:r>
      <w:r w:rsidRPr="00C419A0">
        <w:t xml:space="preserve">a </w:t>
      </w:r>
      <w:r w:rsidRPr="00407216">
        <w:rPr>
          <w:b/>
        </w:rPr>
        <w:t>Zhotovení stavby</w:t>
      </w:r>
      <w:r w:rsidRPr="00C419A0">
        <w:t xml:space="preserve"> „České Budějovice nádražní budova - vymístění parovodu z budovy“ včetně koordina</w:t>
      </w:r>
      <w:r w:rsidR="00DE0DB6">
        <w:t>čních činností, zejména s</w:t>
      </w:r>
      <w:r w:rsidRPr="00C419A0">
        <w:t xml:space="preserve"> probíhající rekonstrukcí výpravní budovy.</w:t>
      </w:r>
    </w:p>
    <w:p w14:paraId="7DF30ADC" w14:textId="32A1EE85" w:rsidR="00DE0DB6" w:rsidRPr="00DE0DB6" w:rsidRDefault="00DE0DB6" w:rsidP="00DE0DB6">
      <w:pPr>
        <w:spacing w:after="120"/>
        <w:ind w:left="737"/>
        <w:jc w:val="both"/>
      </w:pPr>
      <w:r w:rsidRPr="00DE0DB6">
        <w:t xml:space="preserve">Předmětem zakázky je zpracování projektové dokumentace pro provádění stavby (PDPS) dle přílohy č. </w:t>
      </w:r>
      <w:r w:rsidR="00C66253">
        <w:t>13</w:t>
      </w:r>
      <w:r w:rsidR="00C66253" w:rsidRPr="00DE0DB6">
        <w:t xml:space="preserve"> </w:t>
      </w:r>
      <w:r w:rsidRPr="00DE0DB6">
        <w:t>vyhl. č. 499/2006 Sb., o dokumentaci staveb, ve znění pozdějších předpisů, včetně projednání, a zajištění činnosti koordinátora BOZP při práci na staveništi ve fázi přípravy dle zák. č. 309/2006 Sb., v platném znění, a včetně výkonu autorského dozoru projektanta při realizaci stavby.</w:t>
      </w:r>
    </w:p>
    <w:p w14:paraId="6620C606" w14:textId="77777777" w:rsidR="00DE0DB6" w:rsidRPr="00DE0DB6" w:rsidRDefault="00DE0DB6" w:rsidP="00DE0DB6">
      <w:pPr>
        <w:pStyle w:val="Textbezslovn"/>
      </w:pPr>
      <w:r w:rsidRPr="00DE0DB6">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DUR.  Součástí projektových prací jsou veškeré činnosti a doklady zajišťující komplexní veřejnoprávní projednání, projednání s vlastníky dotčených nemovitých věcí a zajištění všech potřebných podkladů a certifikátů nutných ke zhotovení stavby,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1259C8B2" w14:textId="77777777" w:rsidR="00DE0DB6" w:rsidRPr="00DE0DB6" w:rsidRDefault="00DE0DB6" w:rsidP="00DE0DB6">
      <w:pPr>
        <w:pStyle w:val="Textbezslovn"/>
      </w:pPr>
      <w:r w:rsidRPr="00DE0DB6">
        <w:t xml:space="preserve">Zhotovitel v rámci zpracování projektové dokumentace zajistí zpracování podkladů pro realizaci stavby v potřebném množství a podobě. </w:t>
      </w:r>
    </w:p>
    <w:p w14:paraId="0E6E8D45" w14:textId="098AD761" w:rsidR="00C419A0" w:rsidRPr="00C419A0" w:rsidRDefault="00407216" w:rsidP="00407216">
      <w:pPr>
        <w:spacing w:after="120" w:line="276" w:lineRule="auto"/>
        <w:ind w:left="709" w:hanging="709"/>
        <w:jc w:val="both"/>
        <w:rPr>
          <w:rFonts w:ascii="Verdana" w:hAnsi="Verdana"/>
        </w:rPr>
      </w:pPr>
      <w:r>
        <w:rPr>
          <w:rFonts w:ascii="Verdana" w:hAnsi="Verdana"/>
          <w:b/>
        </w:rPr>
        <w:t xml:space="preserve">            </w:t>
      </w:r>
      <w:r w:rsidR="00C419A0" w:rsidRPr="00C419A0">
        <w:rPr>
          <w:rFonts w:ascii="Verdana" w:hAnsi="Verdana"/>
          <w:b/>
        </w:rPr>
        <w:t>Zhotovení Díla</w:t>
      </w:r>
      <w:r w:rsidR="00C419A0" w:rsidRPr="00C419A0">
        <w:rPr>
          <w:rFonts w:ascii="Verdana" w:hAnsi="Verdana"/>
        </w:rPr>
        <w:t xml:space="preserve"> dle schválené Projektové dokumentace a pravomocného územního </w:t>
      </w:r>
      <w:r w:rsidR="00C419A0">
        <w:rPr>
          <w:rFonts w:ascii="Verdana" w:hAnsi="Verdana"/>
        </w:rPr>
        <w:t xml:space="preserve">  </w:t>
      </w:r>
      <w:r w:rsidR="00C419A0" w:rsidRPr="00C419A0">
        <w:rPr>
          <w:rFonts w:ascii="Verdana" w:hAnsi="Verdana"/>
        </w:rPr>
        <w:t>rozhodnutí.</w:t>
      </w:r>
    </w:p>
    <w:p w14:paraId="42E1145C" w14:textId="23175F84" w:rsidR="0035531B"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52B81821" w14:textId="77777777" w:rsidR="00DE0DB6" w:rsidRPr="00696711" w:rsidRDefault="00DE0DB6" w:rsidP="006F6B09">
      <w:pPr>
        <w:pStyle w:val="Textbezslovn"/>
      </w:pPr>
    </w:p>
    <w:p w14:paraId="4FD6D607" w14:textId="77777777" w:rsidR="0035531B" w:rsidRPr="00F27ED8" w:rsidRDefault="0035531B" w:rsidP="00A9754D">
      <w:pPr>
        <w:pStyle w:val="Text1-1"/>
        <w:ind w:left="737"/>
      </w:pPr>
      <w:r w:rsidRPr="00F27ED8">
        <w:t>Klasifikace předmětu veřejné zakázky</w:t>
      </w:r>
    </w:p>
    <w:p w14:paraId="59BF83C0" w14:textId="240F0FAE" w:rsidR="00A9754D" w:rsidRPr="000C0FB9" w:rsidRDefault="00407216" w:rsidP="00A9754D">
      <w:pPr>
        <w:pStyle w:val="Textbezslovn"/>
        <w:spacing w:after="0"/>
      </w:pPr>
      <w:r>
        <w:t>NEOBSAZENO</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4972139"/>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A99FF9F" w:rsidR="00BC2638" w:rsidRPr="005C76ED" w:rsidRDefault="00BC2638" w:rsidP="00A9754D">
      <w:pPr>
        <w:pStyle w:val="Text1-1"/>
        <w:ind w:left="737"/>
      </w:pPr>
      <w:r w:rsidRPr="005C76ED">
        <w:t>Předpokládaná hodnota veřejné zakázky činí</w:t>
      </w:r>
      <w:r w:rsidR="00407216">
        <w:t xml:space="preserve"> </w:t>
      </w:r>
      <w:r w:rsidR="00407216" w:rsidRPr="00407216">
        <w:rPr>
          <w:b/>
        </w:rPr>
        <w:t>13 985 009,-</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0" w:name="_Toc64972140"/>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7880B7E" w:rsidR="00FD39DE" w:rsidRPr="00271764" w:rsidRDefault="00FD39DE" w:rsidP="00FD39DE">
      <w:pPr>
        <w:pStyle w:val="Textbezslovn"/>
        <w:tabs>
          <w:tab w:val="left" w:pos="1701"/>
        </w:tabs>
        <w:ind w:left="1701" w:hanging="964"/>
        <w:rPr>
          <w:rStyle w:val="Tun9b"/>
          <w:strike/>
        </w:rPr>
      </w:pPr>
      <w:r w:rsidRPr="00F2106F">
        <w:rPr>
          <w:rStyle w:val="Tun9b"/>
        </w:rPr>
        <w:t>DÍL 3</w:t>
      </w:r>
      <w:r w:rsidRPr="00F2106F">
        <w:rPr>
          <w:rStyle w:val="Tun9b"/>
        </w:rPr>
        <w:tab/>
      </w:r>
      <w:r w:rsidR="00271764">
        <w:rPr>
          <w:rStyle w:val="Tun9b"/>
        </w:rPr>
        <w:t>DOKUMENTACE PRO ÚZEMNÍ ŘÍZENÍ</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0948267B" w:rsidR="00674744" w:rsidRPr="00C61E2D" w:rsidRDefault="00674744" w:rsidP="00FD39DE">
      <w:pPr>
        <w:pStyle w:val="Textbezslovn"/>
        <w:tabs>
          <w:tab w:val="left" w:pos="1701"/>
        </w:tabs>
        <w:ind w:left="1701" w:hanging="964"/>
      </w:pPr>
      <w:r>
        <w:t>Část 3</w:t>
      </w:r>
      <w:r>
        <w:tab/>
      </w:r>
      <w:r w:rsidR="00501F76">
        <w:t>NEOBSAZENO</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28F80B50" w14:textId="341210A5" w:rsidR="00407216" w:rsidRDefault="005C76ED" w:rsidP="005C76ED">
      <w:pPr>
        <w:pStyle w:val="Text1-1"/>
        <w:numPr>
          <w:ilvl w:val="0"/>
          <w:numId w:val="0"/>
        </w:numPr>
        <w:ind w:left="737"/>
      </w:pPr>
      <w:r w:rsidRPr="008513D8">
        <w:t>Zadavatel sděluje, že následující části zadávací dokumentace vypracovala osoba odlišná</w:t>
      </w:r>
      <w:r w:rsidRPr="00FD39DE">
        <w:t xml:space="preserve"> od zadavatele, a to:</w:t>
      </w:r>
    </w:p>
    <w:p w14:paraId="34155BFD" w14:textId="07AB695E" w:rsidR="006C1AA1" w:rsidRPr="00271764" w:rsidRDefault="006C1AA1" w:rsidP="005F7A64">
      <w:pPr>
        <w:pStyle w:val="Text1-1"/>
        <w:numPr>
          <w:ilvl w:val="0"/>
          <w:numId w:val="0"/>
        </w:numPr>
        <w:ind w:left="737"/>
      </w:pPr>
      <w:r w:rsidRPr="00271764">
        <w:t>Dokumentace pro územní řízení (DUR) „Rekonstrukce výpravní budovy v žst. České Budějovice hl. n. - Přeložka veřejného parovodu“, zpracovatel Metroprojekt Praha a.s., Argentinská 1621/36, 170 00 Praha 7, IČO: 45271895, datum 06 /2019.</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4972141"/>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6570F9A"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w:t>
      </w:r>
      <w:r w:rsidRPr="00273B66">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6C1AA1">
        <w:rPr>
          <w:b/>
        </w:rPr>
        <w:t xml:space="preserve">nejpozději </w:t>
      </w:r>
      <w:r w:rsidR="00F3316E" w:rsidRPr="006C1AA1">
        <w:rPr>
          <w:b/>
        </w:rPr>
        <w:t>4 pracovní dny</w:t>
      </w:r>
      <w:r w:rsidR="001F79F7" w:rsidRPr="006C1AA1">
        <w:t xml:space="preserve"> </w:t>
      </w:r>
      <w:r w:rsidRPr="006C1AA1">
        <w:t>před</w:t>
      </w:r>
      <w:r w:rsidRPr="00273B66">
        <w:t xml:space="preserve"> uplynutím lhůty pro podání nabídek</w:t>
      </w:r>
      <w:r w:rsidR="00693188" w:rsidRPr="00273B66">
        <w:t>, jinak zadavatel není povinen vysvětlení poskytnout</w:t>
      </w:r>
      <w:r w:rsidRPr="00273B66">
        <w:t>.</w:t>
      </w:r>
    </w:p>
    <w:p w14:paraId="0B436374" w14:textId="21ADEAF0" w:rsidR="0035531B" w:rsidRPr="00273B66" w:rsidRDefault="00FD39DE" w:rsidP="001F79F7">
      <w:pPr>
        <w:pStyle w:val="Text1-1"/>
        <w:ind w:left="737"/>
      </w:pPr>
      <w:r w:rsidRPr="00273B66">
        <w:t xml:space="preserve">Zadavatel poskytne vysvětlení zadávací dokumentace </w:t>
      </w:r>
      <w:r w:rsidRPr="006C1AA1">
        <w:t xml:space="preserve">nejpozději do </w:t>
      </w:r>
      <w:r w:rsidR="006228B0" w:rsidRPr="006C1AA1">
        <w:rPr>
          <w:b/>
        </w:rPr>
        <w:t xml:space="preserve">2 pracovních dnů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6C1AA1">
        <w:t xml:space="preserve">nejméně </w:t>
      </w:r>
      <w:r w:rsidR="001F79F7" w:rsidRPr="006C1AA1">
        <w:t xml:space="preserve">2 </w:t>
      </w:r>
      <w:r w:rsidR="00693188" w:rsidRPr="006C1AA1">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4972142"/>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lastRenderedPageBreak/>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2B432A65" w:rsidR="0035531B"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4ABE38B0" w14:textId="77777777" w:rsidR="00396276" w:rsidRPr="00273B66" w:rsidRDefault="00396276" w:rsidP="00CC4380">
      <w:pPr>
        <w:pStyle w:val="Textbezslovn"/>
        <w:ind w:left="1077"/>
      </w:pP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6C1AA1" w:rsidRDefault="0035531B" w:rsidP="00D10A2D">
      <w:pPr>
        <w:pStyle w:val="Odrka1-2-"/>
      </w:pPr>
      <w:r w:rsidRPr="006C1AA1">
        <w:t>Provádění staveb, jejich změn</w:t>
      </w:r>
      <w:r w:rsidR="00845C50" w:rsidRPr="006C1AA1">
        <w:t xml:space="preserve"> a </w:t>
      </w:r>
      <w:r w:rsidRPr="006C1AA1">
        <w:t>odstraňování,</w:t>
      </w:r>
    </w:p>
    <w:p w14:paraId="6F64E227" w14:textId="77777777" w:rsidR="0035531B" w:rsidRPr="006C1AA1" w:rsidRDefault="00006FB3" w:rsidP="00006FB3">
      <w:pPr>
        <w:pStyle w:val="Odrka1-2-"/>
        <w:spacing w:after="120"/>
      </w:pPr>
      <w:r w:rsidRPr="006C1AA1">
        <w:t>Projektová činnost ve výstavbě</w:t>
      </w:r>
      <w:r w:rsidR="0035531B" w:rsidRPr="006C1AA1">
        <w:t>.</w:t>
      </w:r>
    </w:p>
    <w:p w14:paraId="0C44D4A1" w14:textId="77777777" w:rsidR="0035531B" w:rsidRPr="00A15C40" w:rsidRDefault="0035531B" w:rsidP="00092CC9">
      <w:pPr>
        <w:pStyle w:val="Odrka1-1"/>
      </w:pPr>
      <w:r w:rsidRPr="00A15C40">
        <w:t>Odborná způsobilost:</w:t>
      </w:r>
    </w:p>
    <w:p w14:paraId="479DCBAD" w14:textId="77777777" w:rsidR="00344A9C" w:rsidRPr="006C1AA1"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6C1AA1">
        <w:t xml:space="preserve">písm. </w:t>
      </w:r>
    </w:p>
    <w:p w14:paraId="0B9B859E" w14:textId="30BDB5E8" w:rsidR="00344A9C" w:rsidRPr="006C1AA1" w:rsidRDefault="006C1AA1" w:rsidP="00344A9C">
      <w:pPr>
        <w:pStyle w:val="Odrka1-1"/>
        <w:numPr>
          <w:ilvl w:val="0"/>
          <w:numId w:val="0"/>
        </w:numPr>
        <w:ind w:left="1190" w:firstLine="341"/>
      </w:pPr>
      <w:r w:rsidRPr="006C1AA1">
        <w:rPr>
          <w:b/>
        </w:rPr>
        <w:t>a</w:t>
      </w:r>
      <w:r w:rsidR="00344A9C" w:rsidRPr="006C1AA1">
        <w:rPr>
          <w:b/>
        </w:rPr>
        <w:t xml:space="preserve">) </w:t>
      </w:r>
      <w:r w:rsidRPr="006C1AA1">
        <w:t>pozemní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6C1AA1" w:rsidRDefault="0035531B" w:rsidP="00CC4380">
      <w:pPr>
        <w:pStyle w:val="Odrka1-2-"/>
      </w:pPr>
      <w:r w:rsidRPr="006C1AA1">
        <w:t>Zadavatel požaduje předložení úředního oprávnění pro ověřování výsledků zeměměřických činností</w:t>
      </w:r>
      <w:r w:rsidR="00092CC9" w:rsidRPr="006C1AA1">
        <w:t xml:space="preserve"> v </w:t>
      </w:r>
      <w:r w:rsidRPr="006C1AA1">
        <w:t xml:space="preserve">rozsahu dle § 13 odst. 1 písm. </w:t>
      </w:r>
      <w:r w:rsidRPr="006C1AA1">
        <w:rPr>
          <w:rStyle w:val="Tun9b"/>
        </w:rPr>
        <w:t>a)</w:t>
      </w:r>
      <w:r w:rsidR="00845C50" w:rsidRPr="006C1AA1">
        <w:rPr>
          <w:rStyle w:val="Tun9b"/>
        </w:rPr>
        <w:t xml:space="preserve"> </w:t>
      </w:r>
      <w:r w:rsidR="00845C50" w:rsidRPr="006C1AA1">
        <w:rPr>
          <w:rStyle w:val="Tun9b"/>
          <w:b w:val="0"/>
        </w:rPr>
        <w:t>a </w:t>
      </w:r>
      <w:r w:rsidRPr="006C1AA1">
        <w:rPr>
          <w:rStyle w:val="Tun9b"/>
        </w:rPr>
        <w:t>c)</w:t>
      </w:r>
      <w:r w:rsidRPr="006C1AA1">
        <w:t xml:space="preserve"> zákona č. 200/1994 Sb.,</w:t>
      </w:r>
      <w:r w:rsidR="00092CC9" w:rsidRPr="006C1AA1">
        <w:t xml:space="preserve"> o </w:t>
      </w:r>
      <w:r w:rsidRPr="006C1AA1">
        <w:t>zeměměřictví</w:t>
      </w:r>
      <w:r w:rsidR="00845C50" w:rsidRPr="006C1AA1">
        <w:t xml:space="preserve"> a</w:t>
      </w:r>
      <w:r w:rsidR="00092CC9" w:rsidRPr="006C1AA1">
        <w:t xml:space="preserve"> o </w:t>
      </w:r>
      <w:r w:rsidRPr="006C1AA1">
        <w:t>změně</w:t>
      </w:r>
      <w:r w:rsidR="00845C50" w:rsidRPr="006C1AA1">
        <w:t xml:space="preserve"> a </w:t>
      </w:r>
      <w:r w:rsidRPr="006C1AA1">
        <w:t>doplnění některých zákonů souvisejících</w:t>
      </w:r>
      <w:r w:rsidR="00845C50" w:rsidRPr="006C1AA1">
        <w:t xml:space="preserve"> s </w:t>
      </w:r>
      <w:r w:rsidRPr="006C1AA1">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1E562FA9" w:rsidR="0035531B"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B6F2615" w14:textId="77777777" w:rsidR="00396276" w:rsidRPr="00DB15AC" w:rsidRDefault="00396276" w:rsidP="00CC4380">
      <w:pPr>
        <w:pStyle w:val="Textbezslovn"/>
        <w:ind w:left="1077"/>
      </w:pPr>
    </w:p>
    <w:p w14:paraId="64031605" w14:textId="6A5C12A2" w:rsidR="0035531B" w:rsidRPr="002C1D1C" w:rsidRDefault="0035531B" w:rsidP="001F79F7">
      <w:pPr>
        <w:pStyle w:val="Text1-1"/>
        <w:ind w:left="737"/>
        <w:rPr>
          <w:rStyle w:val="Tun9b"/>
        </w:rPr>
      </w:pPr>
      <w:r w:rsidRPr="002C1D1C">
        <w:rPr>
          <w:rStyle w:val="Tun9b"/>
        </w:rPr>
        <w:lastRenderedPageBreak/>
        <w:t>Technická kvalifikace – seznam stavebních prací</w:t>
      </w:r>
    </w:p>
    <w:p w14:paraId="62720C61" w14:textId="333962DA" w:rsidR="0090224F" w:rsidRDefault="0090224F" w:rsidP="0090224F">
      <w:pPr>
        <w:pStyle w:val="Textbezslovn"/>
        <w:numPr>
          <w:ilvl w:val="0"/>
          <w:numId w:val="16"/>
        </w:numPr>
        <w:ind w:left="993" w:hanging="284"/>
      </w:pPr>
      <w:r w:rsidRPr="0090224F">
        <w:t xml:space="preserve">Zadavatel požaduje předložení </w:t>
      </w:r>
      <w:r w:rsidRPr="0090224F">
        <w:rPr>
          <w:b/>
        </w:rPr>
        <w:t>seznamu</w:t>
      </w:r>
      <w:r w:rsidRPr="0090224F">
        <w:t xml:space="preserve"> stavebních prací spočívajících v provedení novostavby, rekonstrukce nebo opravy na </w:t>
      </w:r>
      <w:r w:rsidRPr="0090224F">
        <w:rPr>
          <w:b/>
        </w:rPr>
        <w:t>pozemních</w:t>
      </w:r>
      <w:r w:rsidRPr="0090224F">
        <w:t xml:space="preserve"> </w:t>
      </w:r>
      <w:r w:rsidRPr="0090224F">
        <w:rPr>
          <w:b/>
        </w:rPr>
        <w:t>stavbách</w:t>
      </w:r>
      <w:r w:rsidRPr="0090224F">
        <w:t xml:space="preserve"> ve smyslu ust. § 5 odst. 3 písm. a) zákona č. 360/1992 Sb., o výkonu povolání autorizovaných architektů a o výkonu povolání autorizovaných inženýrů a techniků činných ve výstavbě, ve znění pozdějších předpisů (dále jen „autorizační zákon“), a to </w:t>
      </w:r>
      <w:r w:rsidRPr="0090224F">
        <w:rPr>
          <w:b/>
          <w:bCs/>
        </w:rPr>
        <w:t>s výjimkou</w:t>
      </w:r>
      <w:r w:rsidRPr="0090224F">
        <w:t xml:space="preserve"> budov pro bydlení, budov a hal pro výrobu, staveb pro zemědělství, skladování a staveb průmyslových, poskytnutých dodavatelem za posledních 5 let před zahájením výběrového řízení (dále jako „</w:t>
      </w:r>
      <w:r w:rsidRPr="0090224F">
        <w:rPr>
          <w:b/>
        </w:rPr>
        <w:t>stavební práce</w:t>
      </w:r>
      <w:r w:rsidRPr="0090224F">
        <w:t xml:space="preserve">“). </w:t>
      </w:r>
    </w:p>
    <w:p w14:paraId="5CED0D49" w14:textId="385F8859" w:rsidR="00EC46CA" w:rsidRDefault="00707B4F" w:rsidP="00EC46CA">
      <w:pPr>
        <w:pStyle w:val="Textbezslovn"/>
        <w:ind w:left="993"/>
        <w:rPr>
          <w:lang w:eastAsia="cs-CZ"/>
        </w:rPr>
      </w:pPr>
      <w:r w:rsidRPr="00707B4F">
        <w:rPr>
          <w:lang w:eastAsia="cs-CZ"/>
        </w:rPr>
        <w:t>Zadavatel požaduje, aby dodavatel</w:t>
      </w:r>
      <w:r w:rsidR="0090224F">
        <w:rPr>
          <w:lang w:eastAsia="cs-CZ"/>
        </w:rPr>
        <w:t xml:space="preserve"> kromě informací uvedených v seznamu stavebních prací předložil </w:t>
      </w:r>
      <w:r w:rsidRPr="00707B4F">
        <w:rPr>
          <w:lang w:eastAsia="cs-CZ"/>
        </w:rPr>
        <w:t xml:space="preserve">i </w:t>
      </w:r>
      <w:r w:rsidRPr="00707B4F">
        <w:rPr>
          <w:b/>
          <w:lang w:eastAsia="cs-CZ"/>
        </w:rPr>
        <w:t>osvědčení</w:t>
      </w:r>
      <w:r w:rsidRPr="00707B4F">
        <w:rPr>
          <w:lang w:eastAsia="cs-CZ"/>
        </w:rPr>
        <w:t xml:space="preserve"> objednatelů o řádném poskytnutí a dokončení </w:t>
      </w:r>
      <w:r w:rsidR="0090224F">
        <w:rPr>
          <w:lang w:eastAsia="cs-CZ"/>
        </w:rPr>
        <w:t xml:space="preserve">nejvýznamnějších stavebních prací tak, aby </w:t>
      </w:r>
      <w:r w:rsidRPr="00707B4F">
        <w:rPr>
          <w:lang w:eastAsia="cs-CZ"/>
        </w:rPr>
        <w:t xml:space="preserve">prokázal, že dodavatel v posledních 5 letech před zahájením výběrového řízení řádně poskytl a dokončil </w:t>
      </w:r>
      <w:r w:rsidR="0090224F">
        <w:rPr>
          <w:lang w:eastAsia="cs-CZ"/>
        </w:rPr>
        <w:t>alespoň následující nejvýznamnější stavební práce</w:t>
      </w:r>
      <w:r w:rsidR="00EC46CA">
        <w:rPr>
          <w:lang w:eastAsia="cs-CZ"/>
        </w:rPr>
        <w:t xml:space="preserve"> </w:t>
      </w:r>
      <w:r w:rsidR="0090224F" w:rsidRPr="0090224F">
        <w:rPr>
          <w:lang w:eastAsia="cs-CZ"/>
        </w:rPr>
        <w:t xml:space="preserve">(dále </w:t>
      </w:r>
      <w:r w:rsidR="004524CB">
        <w:rPr>
          <w:lang w:eastAsia="cs-CZ"/>
        </w:rPr>
        <w:t xml:space="preserve">jen </w:t>
      </w:r>
      <w:r w:rsidR="0090224F" w:rsidRPr="0090224F">
        <w:rPr>
          <w:lang w:eastAsia="cs-CZ"/>
        </w:rPr>
        <w:t>jako „</w:t>
      </w:r>
      <w:r w:rsidR="004524CB" w:rsidRPr="004524CB">
        <w:rPr>
          <w:b/>
          <w:lang w:eastAsia="cs-CZ"/>
        </w:rPr>
        <w:t xml:space="preserve">nejvýznamnější </w:t>
      </w:r>
      <w:r w:rsidR="0090224F" w:rsidRPr="004524CB">
        <w:rPr>
          <w:b/>
          <w:lang w:eastAsia="cs-CZ"/>
        </w:rPr>
        <w:t>stavební práce</w:t>
      </w:r>
      <w:r w:rsidR="004524CB">
        <w:rPr>
          <w:lang w:eastAsia="cs-CZ"/>
        </w:rPr>
        <w:t>“):</w:t>
      </w:r>
    </w:p>
    <w:p w14:paraId="58DBBDEB" w14:textId="06A4D592" w:rsidR="004524CB" w:rsidRDefault="004524CB" w:rsidP="004524CB">
      <w:pPr>
        <w:pStyle w:val="Odrka1-2-"/>
        <w:rPr>
          <w:lang w:eastAsia="cs-CZ"/>
        </w:rPr>
      </w:pPr>
      <w:r>
        <w:rPr>
          <w:lang w:eastAsia="cs-CZ"/>
        </w:rPr>
        <w:t>alespoň jedna nejvýznamnější stavební práce spočívající v provedení novostavby, rekonstrukce nebo opravy na vý</w:t>
      </w:r>
      <w:r w:rsidR="005F7A64">
        <w:rPr>
          <w:lang w:eastAsia="cs-CZ"/>
        </w:rPr>
        <w:t xml:space="preserve">še uvedených pozemních stavbách, </w:t>
      </w:r>
      <w:r>
        <w:rPr>
          <w:lang w:eastAsia="cs-CZ"/>
        </w:rPr>
        <w:t>u</w:t>
      </w:r>
      <w:r w:rsidR="005F7A64">
        <w:rPr>
          <w:lang w:eastAsia="cs-CZ"/>
        </w:rPr>
        <w:t xml:space="preserve"> </w:t>
      </w:r>
      <w:r>
        <w:rPr>
          <w:lang w:eastAsia="cs-CZ"/>
        </w:rPr>
        <w:t xml:space="preserve">níž hodnota  jednotlivé nejvýznamnější stavební práce, včetně případných poddodávek, musí dosahovat alespoň </w:t>
      </w:r>
      <w:r w:rsidRPr="004524CB">
        <w:rPr>
          <w:b/>
          <w:lang w:eastAsia="cs-CZ"/>
        </w:rPr>
        <w:t>500 000,- Kč</w:t>
      </w:r>
      <w:r>
        <w:rPr>
          <w:lang w:eastAsia="cs-CZ"/>
        </w:rPr>
        <w:t xml:space="preserve"> bez DPH, (částka Kč se vztahuje k hodnotě novostavby, rekonstrukce nebo opravy požadované p</w:t>
      </w:r>
      <w:r w:rsidR="00DE0DB6">
        <w:rPr>
          <w:lang w:eastAsia="cs-CZ"/>
        </w:rPr>
        <w:t>ozemní stavby).</w:t>
      </w:r>
    </w:p>
    <w:p w14:paraId="7CA1FAE8" w14:textId="77777777" w:rsidR="00DE0DB6" w:rsidRDefault="00DE0DB6" w:rsidP="00DE0DB6">
      <w:pPr>
        <w:pStyle w:val="Odrka1-2-"/>
        <w:numPr>
          <w:ilvl w:val="0"/>
          <w:numId w:val="0"/>
        </w:numPr>
        <w:ind w:left="1531"/>
        <w:rPr>
          <w:lang w:eastAsia="cs-CZ"/>
        </w:rPr>
      </w:pPr>
    </w:p>
    <w:p w14:paraId="3B3D6FF6" w14:textId="1C93CEFA" w:rsidR="00DE0DB6" w:rsidRDefault="00DE0DB6" w:rsidP="00DE0DB6">
      <w:pPr>
        <w:pStyle w:val="Textbezslovn"/>
        <w:ind w:left="993"/>
        <w:rPr>
          <w:lang w:eastAsia="cs-CZ"/>
        </w:rPr>
      </w:pPr>
      <w:r>
        <w:rPr>
          <w:lang w:eastAsia="cs-CZ"/>
        </w:rPr>
        <w:t xml:space="preserve">Zadavatel dále nad rámec stavebních prací poskytnutých dodavatelem na </w:t>
      </w:r>
      <w:r w:rsidR="009D59EF">
        <w:rPr>
          <w:lang w:eastAsia="cs-CZ"/>
        </w:rPr>
        <w:t>pozemních stavbách</w:t>
      </w:r>
      <w:r>
        <w:rPr>
          <w:lang w:eastAsia="cs-CZ"/>
        </w:rPr>
        <w:t xml:space="preserve"> dle </w:t>
      </w:r>
      <w:r w:rsidR="009D59EF">
        <w:rPr>
          <w:lang w:eastAsia="cs-CZ"/>
        </w:rPr>
        <w:t>prvního odstavce čl. 8.4</w:t>
      </w:r>
      <w:r>
        <w:rPr>
          <w:lang w:eastAsia="cs-CZ"/>
        </w:rPr>
        <w:t xml:space="preserve"> </w:t>
      </w:r>
      <w:r w:rsidR="009D59EF">
        <w:rPr>
          <w:lang w:eastAsia="cs-CZ"/>
        </w:rPr>
        <w:t>této Výzvy</w:t>
      </w:r>
      <w:r>
        <w:rPr>
          <w:lang w:eastAsia="cs-CZ"/>
        </w:rPr>
        <w:t xml:space="preserve"> požaduje předložení seznamu stavebních prací poskytnutých dodavatelem na stavbách za posledních 5 let před zahájením zadávacího řízení včetně </w:t>
      </w:r>
      <w:r w:rsidRPr="00F65DB4">
        <w:rPr>
          <w:b/>
          <w:lang w:eastAsia="cs-CZ"/>
        </w:rPr>
        <w:t xml:space="preserve">osvědčení </w:t>
      </w:r>
      <w:r>
        <w:rPr>
          <w:lang w:eastAsia="cs-CZ"/>
        </w:rPr>
        <w:t>objednatele o řádném poskytnutí a dokončení nejvýznamnějších z těchto prací. Zadavatel za nejvýznamnější stavební práce na stavbách za posledních 5 let před zahájením zadávacího řízení považuje níže uvedené stavební práce, v rámci nichž musí dodavatel doložit následující požadavky:</w:t>
      </w:r>
    </w:p>
    <w:p w14:paraId="076AEBB6" w14:textId="2FF8FF12" w:rsidR="004524CB" w:rsidRDefault="004524CB" w:rsidP="004524CB">
      <w:pPr>
        <w:pStyle w:val="Odrka1-2-"/>
        <w:rPr>
          <w:lang w:eastAsia="cs-CZ"/>
        </w:rPr>
      </w:pPr>
      <w:r>
        <w:rPr>
          <w:lang w:eastAsia="cs-CZ"/>
        </w:rPr>
        <w:t xml:space="preserve">alespoň jedna nejvýznamnější stavební práce spočívající v provedení novostavby, rekonstrukce nebo opravy technologického zařízení ve smyslu ust. § 5 odst. 3 písm. e) autorizačního zákona, u níž hodnota jednotlivé nejvýznamnější práce, včetně případných poddodávek, musí dosahovat alespoň </w:t>
      </w:r>
      <w:r w:rsidR="000800EB">
        <w:rPr>
          <w:b/>
          <w:lang w:eastAsia="cs-CZ"/>
        </w:rPr>
        <w:t>7</w:t>
      </w:r>
      <w:r w:rsidR="000800EB" w:rsidRPr="00984EA1">
        <w:rPr>
          <w:b/>
          <w:lang w:eastAsia="cs-CZ"/>
        </w:rPr>
        <w:t> </w:t>
      </w:r>
      <w:r w:rsidRPr="00984EA1">
        <w:rPr>
          <w:b/>
          <w:lang w:eastAsia="cs-CZ"/>
        </w:rPr>
        <w:t>000 000,- Kč</w:t>
      </w:r>
      <w:r>
        <w:rPr>
          <w:lang w:eastAsia="cs-CZ"/>
        </w:rPr>
        <w:t xml:space="preserve"> bez DPH (částka Kč se vztahuje k hodnotě novostavby, rekonstrukce nebo opravy požadovaného</w:t>
      </w:r>
      <w:r w:rsidRPr="004524CB">
        <w:t xml:space="preserve"> </w:t>
      </w:r>
      <w:r w:rsidRPr="004524CB">
        <w:rPr>
          <w:lang w:eastAsia="cs-CZ"/>
        </w:rPr>
        <w:t>technologického zařízení</w:t>
      </w:r>
      <w:r>
        <w:rPr>
          <w:lang w:eastAsia="cs-CZ"/>
        </w:rPr>
        <w:t>), a to z oboru teplárenství a rozvodů topných plynů a kapalin, tj. práce na zařízení, které splňuje zařazení do následujících podskupin Klasifikace stavebních a inženýrských objektů (dříve Jednotná klasifikace stavebních objektů):</w:t>
      </w:r>
    </w:p>
    <w:p w14:paraId="0DEE7BC8" w14:textId="056CB622" w:rsidR="004524CB" w:rsidRDefault="004524CB" w:rsidP="00606E1A">
      <w:pPr>
        <w:pStyle w:val="Odrka1-2-"/>
        <w:ind w:firstLine="29"/>
        <w:rPr>
          <w:lang w:eastAsia="cs-CZ"/>
        </w:rPr>
      </w:pPr>
      <w:r>
        <w:rPr>
          <w:lang w:eastAsia="cs-CZ"/>
        </w:rPr>
        <w:t>827 41 Řady parovodní</w:t>
      </w:r>
    </w:p>
    <w:p w14:paraId="3693E4F5" w14:textId="2E7B6DA6" w:rsidR="004524CB" w:rsidRDefault="004524CB" w:rsidP="00606E1A">
      <w:pPr>
        <w:pStyle w:val="Odrka1-2-"/>
        <w:ind w:firstLine="29"/>
        <w:rPr>
          <w:lang w:eastAsia="cs-CZ"/>
        </w:rPr>
      </w:pPr>
      <w:r>
        <w:rPr>
          <w:lang w:eastAsia="cs-CZ"/>
        </w:rPr>
        <w:t>827 42 Sítě parovodní</w:t>
      </w:r>
    </w:p>
    <w:p w14:paraId="502A43EF" w14:textId="3AF4C579" w:rsidR="004524CB" w:rsidRDefault="004524CB" w:rsidP="00606E1A">
      <w:pPr>
        <w:pStyle w:val="Odrka1-2-"/>
        <w:ind w:firstLine="29"/>
        <w:rPr>
          <w:lang w:eastAsia="cs-CZ"/>
        </w:rPr>
      </w:pPr>
      <w:r>
        <w:rPr>
          <w:lang w:eastAsia="cs-CZ"/>
        </w:rPr>
        <w:t>827 43 Řady teplovodní a horkovodní</w:t>
      </w:r>
    </w:p>
    <w:p w14:paraId="5B489676" w14:textId="33CB761A" w:rsidR="004524CB" w:rsidRDefault="004524CB" w:rsidP="00606E1A">
      <w:pPr>
        <w:pStyle w:val="Odrka1-2-"/>
        <w:ind w:firstLine="29"/>
        <w:rPr>
          <w:lang w:eastAsia="cs-CZ"/>
        </w:rPr>
      </w:pPr>
      <w:r>
        <w:rPr>
          <w:lang w:eastAsia="cs-CZ"/>
        </w:rPr>
        <w:t>827 44 Sítě teplovodní a horkovodní</w:t>
      </w:r>
    </w:p>
    <w:p w14:paraId="1F7E7FC4" w14:textId="4DF136A8" w:rsidR="004524CB" w:rsidRDefault="004524CB" w:rsidP="00606E1A">
      <w:pPr>
        <w:pStyle w:val="Odrka1-2-"/>
        <w:ind w:firstLine="29"/>
        <w:rPr>
          <w:lang w:eastAsia="cs-CZ"/>
        </w:rPr>
      </w:pPr>
      <w:r>
        <w:rPr>
          <w:lang w:eastAsia="cs-CZ"/>
        </w:rPr>
        <w:t>827 49 Parovody a teplovody trubní ostatní</w:t>
      </w:r>
      <w:r w:rsidR="00D92B15">
        <w:rPr>
          <w:lang w:eastAsia="cs-CZ"/>
        </w:rPr>
        <w:t>.</w:t>
      </w:r>
    </w:p>
    <w:p w14:paraId="61BEEFA6" w14:textId="77777777" w:rsidR="00D92B15" w:rsidRDefault="00D92B15" w:rsidP="00187DED">
      <w:pPr>
        <w:pStyle w:val="Textbezslovn"/>
        <w:ind w:left="993"/>
      </w:pPr>
    </w:p>
    <w:p w14:paraId="2942B3E9" w14:textId="7B901693"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327471E5"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w:t>
      </w:r>
      <w:r w:rsidRPr="0000237D">
        <w:lastRenderedPageBreak/>
        <w:t xml:space="preserve">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07E54870" w:rsidR="003D0EE6"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02189E9F" w14:textId="77777777" w:rsidR="00396276" w:rsidRPr="0000237D" w:rsidRDefault="00396276" w:rsidP="00187DED">
      <w:pPr>
        <w:pStyle w:val="Textbezslovn"/>
        <w:ind w:left="993"/>
      </w:pPr>
    </w:p>
    <w:p w14:paraId="70E1DA3E" w14:textId="77777777" w:rsidR="0035531B" w:rsidRPr="0000237D" w:rsidRDefault="0035531B" w:rsidP="003E0A14">
      <w:pPr>
        <w:pStyle w:val="Text1-1"/>
        <w:ind w:left="737"/>
        <w:rPr>
          <w:rStyle w:val="Tun9b"/>
        </w:rPr>
      </w:pPr>
      <w:r w:rsidRPr="0000237D">
        <w:rPr>
          <w:rStyle w:val="Tun9b"/>
        </w:rPr>
        <w:lastRenderedPageBreak/>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6EEB3748" w14:textId="4B88D175" w:rsidR="009D59EF" w:rsidRPr="009D59EF" w:rsidRDefault="00606E1A" w:rsidP="009D59EF">
      <w:pPr>
        <w:pStyle w:val="Odrka1-2-"/>
      </w:pPr>
      <w:r w:rsidRPr="009D59EF">
        <w:t xml:space="preserve">nejméně 5 let praxe v projektování zakázek, které obsahovaly mimo jiné alespoň následující činnosti: </w:t>
      </w:r>
      <w:r w:rsidR="009D59EF" w:rsidRPr="009D59EF">
        <w:t>projektování technologického zařízení ve smyslu ust. § 5 odst. 3 písm. e) autorizačního zákona, a to z oboru teplárenství a rozvodů topných plynů a kapalin, tj. na zařízení, které splňuje zařazení do následujících podskupin Klasifikace stavebních a inženýrských objektů (dříve Jednotná klasifikace stavebních objektů):</w:t>
      </w:r>
    </w:p>
    <w:p w14:paraId="50B4B77F" w14:textId="77777777" w:rsidR="009D59EF" w:rsidRPr="009D59EF" w:rsidRDefault="009D59EF" w:rsidP="00AE4C33">
      <w:pPr>
        <w:pStyle w:val="Odrka1-2-"/>
        <w:ind w:firstLine="29"/>
      </w:pPr>
      <w:r w:rsidRPr="009D59EF">
        <w:t>827 41 Řady parovodní</w:t>
      </w:r>
    </w:p>
    <w:p w14:paraId="3FF0642B" w14:textId="77777777" w:rsidR="009D59EF" w:rsidRPr="009D59EF" w:rsidRDefault="009D59EF" w:rsidP="00AE4C33">
      <w:pPr>
        <w:pStyle w:val="Odrka1-2-"/>
        <w:ind w:firstLine="29"/>
      </w:pPr>
      <w:r w:rsidRPr="009D59EF">
        <w:t>827 42 Sítě parovodní</w:t>
      </w:r>
    </w:p>
    <w:p w14:paraId="043FA815" w14:textId="77777777" w:rsidR="009D59EF" w:rsidRPr="009D59EF" w:rsidRDefault="009D59EF" w:rsidP="00AE4C33">
      <w:pPr>
        <w:pStyle w:val="Odrka1-2-"/>
        <w:ind w:firstLine="29"/>
      </w:pPr>
      <w:r w:rsidRPr="009D59EF">
        <w:t>827 43 Řady teplovodní a horkovodní</w:t>
      </w:r>
    </w:p>
    <w:p w14:paraId="191FD4AB" w14:textId="77777777" w:rsidR="009D59EF" w:rsidRPr="009D59EF" w:rsidRDefault="009D59EF" w:rsidP="00AE4C33">
      <w:pPr>
        <w:pStyle w:val="Odrka1-2-"/>
        <w:ind w:firstLine="29"/>
      </w:pPr>
      <w:r w:rsidRPr="009D59EF">
        <w:t>827 44 Sítě teplovodní a horkovodní</w:t>
      </w:r>
    </w:p>
    <w:p w14:paraId="752E6FF2" w14:textId="77777777" w:rsidR="009D59EF" w:rsidRPr="009D59EF" w:rsidRDefault="009D59EF" w:rsidP="00AE4C33">
      <w:pPr>
        <w:pStyle w:val="Odrka1-2-"/>
        <w:ind w:firstLine="29"/>
      </w:pPr>
      <w:r w:rsidRPr="009D59EF">
        <w:t>827 49 Parovody a teplovody trubní ostatní</w:t>
      </w:r>
    </w:p>
    <w:p w14:paraId="4DBC39CF" w14:textId="730E1C54" w:rsidR="00E14DD4" w:rsidRPr="00A31BFA" w:rsidRDefault="00E14DD4" w:rsidP="00E14DD4">
      <w:pPr>
        <w:pStyle w:val="Odrka1-2-"/>
        <w:rPr>
          <w:rStyle w:val="Tun9b"/>
          <w:b w:val="0"/>
        </w:rPr>
      </w:pPr>
      <w:r w:rsidRPr="00A31BFA">
        <w:t>doklad o autorizaci v rozsahu dle § 5 odst. 3 písm.</w:t>
      </w:r>
      <w:r w:rsidR="00A31BFA" w:rsidRPr="00A31BFA">
        <w:t xml:space="preserve"> </w:t>
      </w:r>
      <w:r w:rsidRPr="00A31BFA">
        <w:t>e) zák. č. 360/1992 Sb., o výkonu povolání autorizovaných architektů a o výkonu povolání autorizovaných inženýrů a techniků činných ve výstavbě, ve znění pozdějších předpisů (dále jen „autorizační zákon“), tedy v oboru v</w:t>
      </w:r>
      <w:r w:rsidR="009D59EF">
        <w:t> </w:t>
      </w:r>
      <w:r w:rsidRPr="00A31BFA">
        <w:t>oboru</w:t>
      </w:r>
      <w:r w:rsidR="009D59EF">
        <w:t xml:space="preserve"> te</w:t>
      </w:r>
      <w:r w:rsidRPr="00A31BFA">
        <w:t>chnologická zařízení staveb;</w:t>
      </w:r>
    </w:p>
    <w:p w14:paraId="490290BE" w14:textId="62E625B3" w:rsidR="0035531B" w:rsidRPr="00A31BFA" w:rsidRDefault="0035531B" w:rsidP="00D92B15">
      <w:pPr>
        <w:pStyle w:val="Odstavec1-1a"/>
        <w:numPr>
          <w:ilvl w:val="0"/>
          <w:numId w:val="18"/>
        </w:numPr>
        <w:rPr>
          <w:rStyle w:val="Tun9b"/>
        </w:rPr>
      </w:pPr>
      <w:r w:rsidRPr="00A31BFA">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046D9BD0" w:rsidR="0035531B" w:rsidRPr="0000237D" w:rsidRDefault="0035531B" w:rsidP="00930B79">
      <w:pPr>
        <w:pStyle w:val="Odrka1-2-"/>
      </w:pPr>
      <w:r w:rsidRPr="0000237D">
        <w:t>nejméně 5 let praxe</w:t>
      </w:r>
      <w:r w:rsidR="00092CC9" w:rsidRPr="0000237D">
        <w:t xml:space="preserve"> v </w:t>
      </w:r>
      <w:r w:rsidRPr="0000237D">
        <w:t xml:space="preserve">řízení provádění </w:t>
      </w:r>
      <w:r w:rsidR="00A31BFA">
        <w:t xml:space="preserve">pozemních </w:t>
      </w:r>
      <w:r w:rsidRPr="0000237D">
        <w:t xml:space="preserve">staveb; </w:t>
      </w:r>
    </w:p>
    <w:p w14:paraId="179A43A2" w14:textId="087087B4" w:rsidR="0035531B" w:rsidRPr="00AE4C33" w:rsidRDefault="0035531B" w:rsidP="00AD1771">
      <w:pPr>
        <w:pStyle w:val="Odrka1-2-"/>
      </w:pPr>
      <w:r w:rsidRPr="00AE4C33">
        <w:t>musí předložit doklad</w:t>
      </w:r>
      <w:r w:rsidR="00092CC9" w:rsidRPr="00AE4C33">
        <w:t xml:space="preserve"> o </w:t>
      </w:r>
      <w:r w:rsidRPr="00AE4C33">
        <w:t>autorizaci</w:t>
      </w:r>
      <w:r w:rsidR="00092CC9" w:rsidRPr="00AE4C33">
        <w:t xml:space="preserve"> v </w:t>
      </w:r>
      <w:r w:rsidRPr="00AE4C33">
        <w:t xml:space="preserve">rozsahu dle § 5 odst. 3 písm. </w:t>
      </w:r>
      <w:r w:rsidR="00EA299E" w:rsidRPr="00AE4C33">
        <w:t xml:space="preserve">a) </w:t>
      </w:r>
      <w:r w:rsidR="007476A8" w:rsidRPr="00AE4C33">
        <w:t xml:space="preserve">autorizačního </w:t>
      </w:r>
      <w:r w:rsidRPr="00AE4C33">
        <w:t>zákona, tedy</w:t>
      </w:r>
      <w:r w:rsidR="00092CC9" w:rsidRPr="00AE4C33">
        <w:t xml:space="preserve"> v</w:t>
      </w:r>
      <w:r w:rsidR="00EA299E" w:rsidRPr="00AE4C33">
        <w:t> </w:t>
      </w:r>
      <w:r w:rsidRPr="00AE4C33">
        <w:t>oboru</w:t>
      </w:r>
      <w:r w:rsidR="00EA299E" w:rsidRPr="00AE4C33">
        <w:t xml:space="preserve"> pozemní stavby</w:t>
      </w:r>
      <w:r w:rsidRPr="00AE4C33">
        <w:t>;</w:t>
      </w:r>
    </w:p>
    <w:p w14:paraId="142152AE" w14:textId="49021125" w:rsidR="0035531B" w:rsidRPr="00EA299E" w:rsidRDefault="0035531B" w:rsidP="00D92B15">
      <w:pPr>
        <w:pStyle w:val="Odstavec1-1a"/>
        <w:numPr>
          <w:ilvl w:val="0"/>
          <w:numId w:val="18"/>
        </w:numPr>
        <w:rPr>
          <w:rStyle w:val="Tun9b"/>
        </w:rPr>
      </w:pPr>
      <w:r w:rsidRPr="00EA299E">
        <w:rPr>
          <w:rStyle w:val="Tun9b"/>
        </w:rPr>
        <w:t xml:space="preserve">specialista (vedoucí prací) na </w:t>
      </w:r>
      <w:r w:rsidR="00EA299E" w:rsidRPr="00EA299E">
        <w:rPr>
          <w:rStyle w:val="Tun9b"/>
        </w:rPr>
        <w:t>technologická zařízení staveb – zástupce stavbyvedoucího</w:t>
      </w:r>
      <w:r w:rsidRPr="00EA299E">
        <w:rPr>
          <w:rStyle w:val="Tun9b"/>
        </w:rPr>
        <w:t xml:space="preserve"> </w:t>
      </w:r>
    </w:p>
    <w:p w14:paraId="5D6D92DC" w14:textId="77777777" w:rsidR="0035531B" w:rsidRPr="00EA299E" w:rsidRDefault="0035531B" w:rsidP="00930B79">
      <w:pPr>
        <w:pStyle w:val="Odrka1-2-"/>
      </w:pPr>
      <w:r w:rsidRPr="00EA299E">
        <w:t>minimálně středoškolské vzdělání;</w:t>
      </w:r>
    </w:p>
    <w:p w14:paraId="4FA7DDDC" w14:textId="38302829" w:rsidR="0035531B" w:rsidRPr="00EA299E" w:rsidRDefault="0035531B" w:rsidP="00930B79">
      <w:pPr>
        <w:pStyle w:val="Odrka1-2-"/>
      </w:pPr>
      <w:r w:rsidRPr="00EA299E">
        <w:t>nejméně 5 let praxe</w:t>
      </w:r>
      <w:r w:rsidR="00092CC9" w:rsidRPr="00EA299E">
        <w:t xml:space="preserve"> v </w:t>
      </w:r>
      <w:r w:rsidRPr="00EA299E">
        <w:t xml:space="preserve">oboru své specializace </w:t>
      </w:r>
      <w:r w:rsidR="00B07880" w:rsidRPr="00EA299E">
        <w:t>(</w:t>
      </w:r>
      <w:r w:rsidR="00EA299E" w:rsidRPr="00EA299E">
        <w:t>technologická zařízení staveb</w:t>
      </w:r>
      <w:r w:rsidR="00B07880" w:rsidRPr="00EA299E">
        <w:t xml:space="preserve">) </w:t>
      </w:r>
      <w:r w:rsidRPr="00EA299E">
        <w:t>při provádění staveb;</w:t>
      </w:r>
    </w:p>
    <w:p w14:paraId="75F715E3" w14:textId="5E8417D4" w:rsidR="0035531B" w:rsidRDefault="0096212A" w:rsidP="00EA299E">
      <w:pPr>
        <w:pStyle w:val="Odrka1-2-"/>
      </w:pPr>
      <w:r w:rsidRPr="00EA299E">
        <w:t>musí předložit doklad o autorizaci v</w:t>
      </w:r>
      <w:r w:rsidR="00EA299E" w:rsidRPr="00EA299E">
        <w:t> rozsahu dle § 5 odst. 3 písm. e</w:t>
      </w:r>
      <w:r w:rsidRPr="00EA299E">
        <w:t xml:space="preserve">) autorizačního zákona, tedy v oboru </w:t>
      </w:r>
      <w:r w:rsidR="00EA299E" w:rsidRPr="00EA299E">
        <w:t>technologická zařízení staveb;</w:t>
      </w:r>
    </w:p>
    <w:p w14:paraId="0C930014" w14:textId="77777777" w:rsidR="001C523C" w:rsidRDefault="001C523C" w:rsidP="001C523C">
      <w:pPr>
        <w:pStyle w:val="Odrka1-2-"/>
        <w:numPr>
          <w:ilvl w:val="0"/>
          <w:numId w:val="0"/>
        </w:numPr>
        <w:ind w:left="1531"/>
      </w:pPr>
    </w:p>
    <w:p w14:paraId="0E5A6D29" w14:textId="77777777" w:rsidR="00EA299E" w:rsidRPr="00EA299E" w:rsidRDefault="00EA299E" w:rsidP="00D92B15">
      <w:pPr>
        <w:pStyle w:val="Odstavec1-1a"/>
        <w:numPr>
          <w:ilvl w:val="0"/>
          <w:numId w:val="18"/>
        </w:numPr>
        <w:rPr>
          <w:rStyle w:val="Tun9b"/>
        </w:rPr>
      </w:pPr>
      <w:r w:rsidRPr="00EA299E">
        <w:rPr>
          <w:rStyle w:val="Tun9b"/>
        </w:rPr>
        <w:lastRenderedPageBreak/>
        <w:t>osoba odpovědná za bezpečnost a ochranu zdraví při práci</w:t>
      </w:r>
    </w:p>
    <w:p w14:paraId="68B666DB" w14:textId="77777777" w:rsidR="00EA299E" w:rsidRPr="00EA299E" w:rsidRDefault="00EA299E" w:rsidP="00EA299E">
      <w:pPr>
        <w:pStyle w:val="Odrka1-2-"/>
      </w:pPr>
      <w:r w:rsidRPr="00EA299E">
        <w:t>minimálně středoškolské vzdělání;</w:t>
      </w:r>
    </w:p>
    <w:p w14:paraId="0E16C5B0" w14:textId="67EE6A91" w:rsidR="00EA299E" w:rsidRDefault="00EA299E" w:rsidP="00EA299E">
      <w:pPr>
        <w:pStyle w:val="Odrka1-2-"/>
      </w:pPr>
      <w:r w:rsidRPr="00EA299E">
        <w:t>nejméně 5 let praxe v oboru bezpečnosti a ochrany zdraví při práci;</w:t>
      </w:r>
    </w:p>
    <w:p w14:paraId="407B29C6" w14:textId="1833BEF9" w:rsidR="001C2ECD" w:rsidRDefault="001C2ECD" w:rsidP="001C2ECD">
      <w:pPr>
        <w:pStyle w:val="Odrka1-2-"/>
        <w:numPr>
          <w:ilvl w:val="0"/>
          <w:numId w:val="0"/>
        </w:numPr>
        <w:ind w:left="1531"/>
      </w:pPr>
    </w:p>
    <w:p w14:paraId="4D907F7B" w14:textId="4235722C" w:rsidR="0035531B" w:rsidRPr="001C2ECD" w:rsidRDefault="0035531B" w:rsidP="00D92B15">
      <w:pPr>
        <w:pStyle w:val="Odstavec1-1a"/>
        <w:numPr>
          <w:ilvl w:val="0"/>
          <w:numId w:val="18"/>
        </w:numPr>
        <w:rPr>
          <w:rStyle w:val="Tun9b"/>
        </w:rPr>
      </w:pPr>
      <w:r w:rsidRPr="001C2ECD">
        <w:rPr>
          <w:rStyle w:val="Tun9b"/>
        </w:rPr>
        <w:t>úředně oprávněný zeměměřický inženýr</w:t>
      </w:r>
    </w:p>
    <w:p w14:paraId="3B7769F3" w14:textId="77777777" w:rsidR="0035531B" w:rsidRPr="001C2ECD" w:rsidRDefault="0035531B" w:rsidP="008B2021">
      <w:pPr>
        <w:pStyle w:val="Odrka1-2-"/>
      </w:pPr>
      <w:r w:rsidRPr="001C2ECD">
        <w:t>oprávnění pro ověřování výsledků zeměměřických činností</w:t>
      </w:r>
      <w:r w:rsidR="00092CC9" w:rsidRPr="001C2ECD">
        <w:t xml:space="preserve"> v </w:t>
      </w:r>
      <w:r w:rsidRPr="001C2ECD">
        <w:t>rozsahu dle § 13 odst. 1 písm. a)</w:t>
      </w:r>
      <w:r w:rsidR="00845C50" w:rsidRPr="001C2ECD">
        <w:t xml:space="preserve"> a </w:t>
      </w:r>
      <w:r w:rsidRPr="001C2ECD">
        <w:t>c) zákona č. 200/1994 Sb.,</w:t>
      </w:r>
      <w:r w:rsidR="00092CC9" w:rsidRPr="001C2ECD">
        <w:t xml:space="preserve"> o </w:t>
      </w:r>
      <w:r w:rsidRPr="001C2ECD">
        <w:t>zeměměřictví</w:t>
      </w:r>
      <w:r w:rsidR="00845C50" w:rsidRPr="001C2ECD">
        <w:t xml:space="preserve"> a</w:t>
      </w:r>
      <w:r w:rsidR="00092CC9" w:rsidRPr="001C2ECD">
        <w:t xml:space="preserve"> o </w:t>
      </w:r>
      <w:r w:rsidRPr="001C2ECD">
        <w:t>změně</w:t>
      </w:r>
      <w:r w:rsidR="00845C50" w:rsidRPr="001C2ECD">
        <w:t xml:space="preserve"> a </w:t>
      </w:r>
      <w:r w:rsidRPr="001C2ECD">
        <w:t>doplnění některých zákonů souvisejících</w:t>
      </w:r>
      <w:r w:rsidR="00845C50" w:rsidRPr="001C2ECD">
        <w:t xml:space="preserve"> s </w:t>
      </w:r>
      <w:r w:rsidRPr="001C2ECD">
        <w:t xml:space="preserve">jeho zavedením, ve znění </w:t>
      </w:r>
      <w:r w:rsidR="004B4827" w:rsidRPr="001C2ECD">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48944AF8" w14:textId="77777777" w:rsidR="00FF08AB" w:rsidRPr="001C2ECD" w:rsidRDefault="00FF08AB" w:rsidP="008B2021">
      <w:pPr>
        <w:pStyle w:val="Textbezslovn"/>
      </w:pPr>
      <w:r w:rsidRPr="001C2EC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1C2ECD">
        <w:t>Seznam odborného personálu dodavatele zadavatel doporučuje</w:t>
      </w:r>
      <w:r w:rsidRPr="0000237D">
        <w:t xml:space="preserv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A3A7D3C" w14:textId="77777777" w:rsidR="001C523C"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017850FF" w14:textId="77777777" w:rsidR="001C523C" w:rsidRDefault="001C523C" w:rsidP="008B70C7">
      <w:pPr>
        <w:pStyle w:val="Textbezslovn"/>
      </w:pPr>
    </w:p>
    <w:p w14:paraId="2CB0F7E2" w14:textId="4EADED60" w:rsidR="0035531B" w:rsidRPr="0000237D" w:rsidRDefault="0035531B" w:rsidP="008B70C7">
      <w:pPr>
        <w:pStyle w:val="Textbezslovn"/>
      </w:pPr>
      <w:r w:rsidRPr="0000237D">
        <w:t xml:space="preserve"> </w:t>
      </w: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1C2ECD" w:rsidRDefault="0035531B" w:rsidP="0006499F">
      <w:pPr>
        <w:pStyle w:val="Odrka1-1"/>
      </w:pPr>
      <w:r w:rsidRPr="001C2ECD">
        <w:t>Informace</w:t>
      </w:r>
      <w:r w:rsidR="00BC6D2B" w:rsidRPr="001C2ECD">
        <w:t xml:space="preserve"> k </w:t>
      </w:r>
      <w:r w:rsidRPr="001C2ECD">
        <w:t>doložení úředního oprávnění pro ověřování výsledků zeměměřických činností</w:t>
      </w:r>
      <w:r w:rsidR="00092CC9" w:rsidRPr="001C2ECD">
        <w:t xml:space="preserve"> v </w:t>
      </w:r>
      <w:r w:rsidRPr="001C2ECD">
        <w:t>rozsahu dle § 13 odst. 1 zákona č. 200/1994 Sb.,</w:t>
      </w:r>
      <w:r w:rsidR="00092CC9" w:rsidRPr="001C2ECD">
        <w:t xml:space="preserve"> o </w:t>
      </w:r>
      <w:r w:rsidRPr="001C2ECD">
        <w:t>zeměměřictví</w:t>
      </w:r>
      <w:r w:rsidR="00845C50" w:rsidRPr="001C2ECD">
        <w:t xml:space="preserve"> a</w:t>
      </w:r>
      <w:r w:rsidR="00092CC9" w:rsidRPr="001C2ECD">
        <w:t xml:space="preserve"> o </w:t>
      </w:r>
      <w:r w:rsidRPr="001C2ECD">
        <w:t>změně</w:t>
      </w:r>
      <w:r w:rsidR="00845C50" w:rsidRPr="001C2ECD">
        <w:t xml:space="preserve"> a </w:t>
      </w:r>
      <w:r w:rsidRPr="001C2ECD">
        <w:t>doplnění některých zákonů souvisejících</w:t>
      </w:r>
      <w:r w:rsidR="00845C50" w:rsidRPr="001C2ECD">
        <w:t xml:space="preserve"> s </w:t>
      </w:r>
      <w:r w:rsidRPr="001C2ECD">
        <w:t>jeho zavedením, ve znění pozdějších předpisů, zahraničními osobami (§ 12 až 16 zák. č. 200/1994 Sb.): přeshraniční poskytování služeb</w:t>
      </w:r>
      <w:r w:rsidR="00092CC9" w:rsidRPr="001C2ECD">
        <w:t xml:space="preserve"> v </w:t>
      </w:r>
      <w:r w:rsidRPr="001C2ECD">
        <w:t>České republice zahraniční fyzickou osobou ohledně ověřování výsledků zeměměřických činností je možné pouze na základě úředního oprávnění, které vydává Český úřad zeměměřický</w:t>
      </w:r>
      <w:r w:rsidR="00845C50" w:rsidRPr="001C2ECD">
        <w:t xml:space="preserve"> a </w:t>
      </w:r>
      <w:r w:rsidRPr="001C2ECD">
        <w:t>katastrální. Úřední oprávnění udělí příslušný úřad fyzické osobě, které uzná odbornou kvalifikaci</w:t>
      </w:r>
      <w:r w:rsidR="00845C50" w:rsidRPr="001C2ECD">
        <w:t xml:space="preserve"> a </w:t>
      </w:r>
      <w:r w:rsidRPr="001C2ECD">
        <w:t>bezúhonnost podle zákona</w:t>
      </w:r>
      <w:r w:rsidR="00092CC9" w:rsidRPr="001C2ECD">
        <w:t xml:space="preserve"> o </w:t>
      </w:r>
      <w:r w:rsidRPr="001C2ECD">
        <w:t>uznávání odborné kvalifikace (zák. č. 18/2004 Sb., ve znění pozdějších předpisů). Doklady</w:t>
      </w:r>
      <w:r w:rsidR="00092CC9" w:rsidRPr="001C2ECD">
        <w:t xml:space="preserve"> o </w:t>
      </w:r>
      <w:r w:rsidRPr="001C2ECD">
        <w:t>splnění výše uvedených povinností dokládá vybraný dodavatel jako podmínku pro uzavření smlouvy.</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lastRenderedPageBreak/>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B643D55"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předkládá seznam 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497214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00237D">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3AA3D9C8" w14:textId="4036DC1B" w:rsidR="0035531B" w:rsidRPr="00AE4C33" w:rsidRDefault="0035531B" w:rsidP="00193D8F">
      <w:pPr>
        <w:pStyle w:val="Odrka1-1"/>
      </w:pPr>
      <w:r w:rsidRPr="00AE4C33">
        <w:t>Harmonogram postupu prací uvádějící grafické znázornění, pořadí</w:t>
      </w:r>
      <w:r w:rsidR="00845C50" w:rsidRPr="00AE4C33">
        <w:t xml:space="preserve"> a </w:t>
      </w:r>
      <w:r w:rsidRPr="00AE4C33">
        <w:t xml:space="preserve">načasování hlavních </w:t>
      </w:r>
      <w:r w:rsidRPr="00030D9A">
        <w:t>činností</w:t>
      </w:r>
      <w:r w:rsidR="003060C9" w:rsidRPr="00030D9A">
        <w:t xml:space="preserve"> (zpracování </w:t>
      </w:r>
      <w:r w:rsidR="00AE4C33" w:rsidRPr="00030D9A">
        <w:t>projektové dokumentace,</w:t>
      </w:r>
      <w:r w:rsidR="003060C9" w:rsidRPr="00030D9A">
        <w:t xml:space="preserve"> </w:t>
      </w:r>
      <w:r w:rsidR="003060C9" w:rsidRPr="00AE4C33">
        <w:t>její schválení, realizace PS a SO a autorský dozor)</w:t>
      </w:r>
      <w:r w:rsidRPr="00AE4C33">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AE4C33">
        <w:t xml:space="preserve"> v </w:t>
      </w:r>
      <w:r w:rsidRPr="00AE4C33">
        <w:t>úvahu převažující klimatické podmínky, nároky na zpracování dokumentace, požadované metody</w:t>
      </w:r>
      <w:r w:rsidR="00845C50" w:rsidRPr="00AE4C33">
        <w:t xml:space="preserve"> a </w:t>
      </w:r>
      <w:r w:rsidR="004B2AE2" w:rsidRPr="00AE4C33">
        <w:t>postupy výstavby, a</w:t>
      </w:r>
      <w:r w:rsidR="0079552D" w:rsidRPr="00AE4C33">
        <w:t xml:space="preserve"> pokud jsou stanoveny</w:t>
      </w:r>
      <w:r w:rsidR="004B2AE2" w:rsidRPr="00AE4C33">
        <w:t>, tak</w:t>
      </w:r>
      <w:r w:rsidR="0079552D" w:rsidRPr="00AE4C33">
        <w:t xml:space="preserve"> </w:t>
      </w:r>
      <w:r w:rsidRPr="00AE4C33">
        <w:t>i stanovené výlukové časy. Zhotovitel je povinen předložit Harmonogram postupu prací respektující předpokládaný termín zahájení</w:t>
      </w:r>
      <w:r w:rsidR="00845C50" w:rsidRPr="00AE4C33">
        <w:t xml:space="preserve"> a </w:t>
      </w:r>
      <w:r w:rsidRPr="00AE4C33">
        <w:t>ukončení předmětu plnění veřejné zakázky stanovený</w:t>
      </w:r>
      <w:r w:rsidR="00092CC9" w:rsidRPr="00AE4C33">
        <w:t xml:space="preserve"> v </w:t>
      </w:r>
      <w:r w:rsidRPr="00AE4C33">
        <w:t>zadávacích podmínkách</w:t>
      </w:r>
      <w:r w:rsidR="00AE4C33">
        <w:t>, včetně respektování dílčích termínů plnění stanovených v zadávacích podmínkách</w:t>
      </w:r>
      <w:r w:rsidRPr="00AE4C33">
        <w:t xml:space="preserve">.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B848EB">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C2ECD"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1C2ECD">
        <w:t>instrukcí):</w:t>
      </w:r>
    </w:p>
    <w:p w14:paraId="1314E185" w14:textId="555EDA57" w:rsidR="00616090" w:rsidRPr="001C2ECD" w:rsidRDefault="00616090" w:rsidP="00131E9D">
      <w:pPr>
        <w:pStyle w:val="Odrka1-2-"/>
      </w:pPr>
      <w:r w:rsidRPr="001C2ECD">
        <w:t xml:space="preserve">do těla závazného vzoru smlouvy </w:t>
      </w:r>
      <w:r w:rsidR="00131E9D" w:rsidRPr="001C2ECD">
        <w:t xml:space="preserve">(čl. 3.3) </w:t>
      </w:r>
      <w:r w:rsidRPr="001C2ECD">
        <w:t>celkovou nabídkovou cenu díla</w:t>
      </w:r>
      <w:r w:rsidR="001C2ECD" w:rsidRPr="001C2ECD">
        <w:t xml:space="preserve"> </w:t>
      </w:r>
      <w:r w:rsidRPr="001C2ECD">
        <w:t>bez DPH zpracovanou dle požadavků stanovených v článku 13 této Výzvy;</w:t>
      </w:r>
    </w:p>
    <w:p w14:paraId="13E8420B" w14:textId="77777777" w:rsidR="00B6106B" w:rsidRDefault="00681C1E" w:rsidP="00F56CFF">
      <w:pPr>
        <w:pStyle w:val="Odrka1-2-"/>
        <w:rPr>
          <w:lang w:eastAsia="cs-CZ"/>
        </w:rPr>
      </w:pPr>
      <w:r w:rsidRPr="001C2ECD">
        <w:rPr>
          <w:lang w:eastAsia="cs-CZ"/>
        </w:rPr>
        <w:t xml:space="preserve">do </w:t>
      </w:r>
      <w:r w:rsidRPr="001C2ECD">
        <w:t>Přílohy</w:t>
      </w:r>
      <w:r w:rsidRPr="001C2ECD">
        <w:rPr>
          <w:lang w:eastAsia="cs-CZ"/>
        </w:rPr>
        <w:t xml:space="preserve"> č</w:t>
      </w:r>
      <w:r w:rsidRPr="009C2212">
        <w:rPr>
          <w:lang w:eastAsia="cs-CZ"/>
        </w:rPr>
        <w:t>. 4 závazného vzoru smlouvy s názvem R</w:t>
      </w:r>
      <w:r>
        <w:rPr>
          <w:lang w:eastAsia="cs-CZ"/>
        </w:rPr>
        <w:t>ekapitulace Ceny Díla</w:t>
      </w:r>
      <w:r w:rsidR="00B6106B">
        <w:rPr>
          <w:lang w:eastAsia="cs-CZ"/>
        </w:rPr>
        <w:t>:</w:t>
      </w:r>
    </w:p>
    <w:p w14:paraId="231C6BE8" w14:textId="56B25298"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sidR="001C2ECD">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4972144"/>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4972145"/>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4972146"/>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F5228ED"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B848EB">
        <w:lastRenderedPageBreak/>
        <w:t>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4972147"/>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575F742C"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nabídkovou cenou</w:t>
      </w:r>
      <w:r w:rsidR="008476A8">
        <w:t xml:space="preserve"> </w:t>
      </w:r>
      <w:r w:rsidRPr="00B848EB">
        <w:t xml:space="preserve">uvedenou v návrhu Smlouvy o dílo a </w:t>
      </w:r>
      <w:r w:rsidR="008476A8">
        <w:t xml:space="preserve">celkovou </w:t>
      </w:r>
      <w:r w:rsidRPr="00B848EB">
        <w:t>nabídkovou cenou</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4972148"/>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4972149"/>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4972150"/>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lastRenderedPageBreak/>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4972151"/>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0321AFD4"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4972152"/>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4972153"/>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F279D0" w:rsidRPr="002306DF">
          <w:rPr>
            <w:rStyle w:val="Hypertextovodkaz"/>
            <w:noProof w:val="0"/>
            <w:color w:val="auto"/>
          </w:rPr>
          <w:t>https://zakazky.spravazeleznic.cz/</w:t>
        </w:r>
      </w:hyperlink>
      <w:r w:rsidRPr="002306DF">
        <w:t xml:space="preserve">, případně jinou formou písemné elektronické </w:t>
      </w:r>
      <w:r w:rsidRPr="002306DF">
        <w:lastRenderedPageBreak/>
        <w:t>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984277"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Pr="00984277">
        <w:t>sp</w:t>
      </w:r>
      <w:r w:rsidR="00F3322B" w:rsidRPr="00984277">
        <w:t>ecifikované plnění poskytnout</w:t>
      </w:r>
      <w:r w:rsidR="0035531B" w:rsidRPr="00984277">
        <w:t xml:space="preserve">; </w:t>
      </w:r>
    </w:p>
    <w:p w14:paraId="19FB27A0" w14:textId="47D21A9B" w:rsidR="0035531B" w:rsidRPr="00984277" w:rsidRDefault="0035531B" w:rsidP="007038DC">
      <w:pPr>
        <w:pStyle w:val="Odrka1-1"/>
      </w:pPr>
      <w:r w:rsidRPr="00984277">
        <w:t>kopi</w:t>
      </w:r>
      <w:r w:rsidR="001B5ED5" w:rsidRPr="00984277">
        <w:t>e</w:t>
      </w:r>
      <w:r w:rsidR="00420BBF" w:rsidRPr="00984277">
        <w:t xml:space="preserve"> technického listu nebo obdobného dokumentu s údaji a parametry dodavatelem nabízeného potrubí.</w:t>
      </w:r>
      <w:r w:rsidRPr="00984277">
        <w:t xml:space="preserve"> </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7A7C2C">
        <w:lastRenderedPageBreak/>
        <w:t>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4972154"/>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1531D319" w:rsidR="00530F25" w:rsidRDefault="00530F25" w:rsidP="00530F25">
      <w:pPr>
        <w:pStyle w:val="Nadpis1-1"/>
      </w:pPr>
      <w:bookmarkStart w:id="25" w:name="_Toc64972155"/>
      <w:r>
        <w:t xml:space="preserve">SOCIÁLNĚ </w:t>
      </w:r>
      <w:bookmarkStart w:id="26" w:name="_Toc59538672"/>
      <w:bookmarkStart w:id="27" w:name="_Toc61250223"/>
      <w:bookmarkStart w:id="28" w:name="_Toc61517291"/>
      <w:r w:rsidRPr="00530F25">
        <w:t>A ENVIROMENTÁLNĚ ODPOVĚDNÉ ZADÁVÁNÍ, INOVACE</w:t>
      </w:r>
      <w:bookmarkEnd w:id="26"/>
      <w:bookmarkEnd w:id="27"/>
      <w:bookmarkEnd w:id="28"/>
      <w:bookmarkEnd w:id="25"/>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4867C700" w:rsidR="00530F25" w:rsidRDefault="00530F25" w:rsidP="002E7B8E">
      <w:pPr>
        <w:pStyle w:val="Text1-1"/>
        <w:numPr>
          <w:ilvl w:val="1"/>
          <w:numId w:val="19"/>
        </w:numPr>
        <w:ind w:hanging="28"/>
      </w:pPr>
      <w:r>
        <w:t>studentské exkurze</w:t>
      </w:r>
      <w:r w:rsidR="001C523C">
        <w:t>.</w:t>
      </w:r>
    </w:p>
    <w:p w14:paraId="7DB81B80" w14:textId="4A17A30C" w:rsidR="00530F25" w:rsidRPr="001C523C"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1C523C">
        <w:t>článku</w:t>
      </w:r>
      <w:r w:rsidR="005D14BC" w:rsidRPr="001C523C">
        <w:t xml:space="preserve"> </w:t>
      </w:r>
      <w:r w:rsidR="00E614ED" w:rsidRPr="001C523C">
        <w:t>4</w:t>
      </w:r>
      <w:r w:rsidR="005D14BC" w:rsidRPr="001C523C">
        <w:t>.</w:t>
      </w:r>
      <w:r w:rsidR="001C523C" w:rsidRPr="001C523C">
        <w:t xml:space="preserve">7 </w:t>
      </w:r>
      <w:r w:rsidR="00E614ED" w:rsidRPr="001C523C">
        <w:t xml:space="preserve">závazného vzoru smlouvy, který je dílem 2 zadávací dokumentace. </w:t>
      </w:r>
    </w:p>
    <w:p w14:paraId="24A2A2EB" w14:textId="77777777" w:rsidR="00396276" w:rsidRDefault="00396276" w:rsidP="00396276">
      <w:pPr>
        <w:pStyle w:val="Text1-1"/>
        <w:numPr>
          <w:ilvl w:val="0"/>
          <w:numId w:val="0"/>
        </w:numPr>
        <w:ind w:left="737"/>
      </w:pPr>
    </w:p>
    <w:p w14:paraId="081F1CDE" w14:textId="77777777" w:rsidR="0035531B" w:rsidRPr="007A7C2C" w:rsidRDefault="0035531B" w:rsidP="00564DDD">
      <w:pPr>
        <w:pStyle w:val="Nadpis1-1"/>
      </w:pPr>
      <w:bookmarkStart w:id="29" w:name="_Toc64972156"/>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14E966CC"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lastRenderedPageBreak/>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208A6B20" w14:textId="77777777" w:rsidR="00EB0EA9" w:rsidRPr="00EB0EA9" w:rsidRDefault="00EB0EA9" w:rsidP="00EB0EA9">
      <w:pPr>
        <w:spacing w:after="0"/>
        <w:ind w:left="737"/>
        <w:jc w:val="both"/>
      </w:pPr>
      <w:r w:rsidRPr="00EB0EA9">
        <w:t>…………………………………………….</w:t>
      </w:r>
    </w:p>
    <w:p w14:paraId="793C5FBF" w14:textId="77777777" w:rsidR="00EB0EA9" w:rsidRPr="00EB0EA9" w:rsidRDefault="00EB0EA9" w:rsidP="00EB0EA9">
      <w:pPr>
        <w:spacing w:after="0"/>
        <w:ind w:left="737"/>
        <w:jc w:val="both"/>
        <w:rPr>
          <w:highlight w:val="green"/>
        </w:rPr>
      </w:pPr>
      <w:r w:rsidRPr="00EB0EA9">
        <w:t>Ing. Petr Hofhanzl</w:t>
      </w:r>
    </w:p>
    <w:p w14:paraId="1C321A46" w14:textId="77777777" w:rsidR="00EB0EA9" w:rsidRPr="00EB0EA9" w:rsidRDefault="00EB0EA9" w:rsidP="00EB0EA9">
      <w:pPr>
        <w:spacing w:after="0"/>
        <w:ind w:left="737"/>
        <w:jc w:val="both"/>
      </w:pPr>
      <w:r w:rsidRPr="00EB0EA9">
        <w:t>ředitel Stavební správy západ</w:t>
      </w:r>
    </w:p>
    <w:p w14:paraId="4926BAE2" w14:textId="77777777" w:rsidR="00EB0EA9" w:rsidRPr="00EB0EA9" w:rsidRDefault="00EB0EA9" w:rsidP="00EB0EA9">
      <w:pPr>
        <w:spacing w:after="0"/>
        <w:ind w:left="737"/>
        <w:jc w:val="both"/>
      </w:pPr>
      <w:r w:rsidRPr="00EB0EA9">
        <w:t>Správa železnic,</w:t>
      </w:r>
    </w:p>
    <w:p w14:paraId="605291B6" w14:textId="6DDC4691" w:rsidR="0035531B" w:rsidRPr="007A7C2C" w:rsidRDefault="00EB0EA9" w:rsidP="00EB0EA9">
      <w:pPr>
        <w:pStyle w:val="Textbezslovn"/>
        <w:spacing w:after="0"/>
      </w:pPr>
      <w:r w:rsidRPr="00EB0EA9">
        <w:t>státní organizace</w:t>
      </w:r>
    </w:p>
    <w:p w14:paraId="48D25842" w14:textId="3F6CFAB4" w:rsidR="00564DDD" w:rsidRPr="007A7C2C" w:rsidRDefault="00EB0EA9" w:rsidP="00B36181">
      <w:pPr>
        <w:pStyle w:val="Textbezslovn"/>
        <w:spacing w:after="0"/>
      </w:pPr>
      <w:r>
        <w:t>(podepsáno elektronicky)</w:t>
      </w:r>
    </w:p>
    <w:p w14:paraId="25007A12" w14:textId="77777777" w:rsidR="00EB0EA9" w:rsidRDefault="00EB0EA9" w:rsidP="00FE4333">
      <w:pPr>
        <w:pStyle w:val="Nadpisbezsl1-1"/>
      </w:pPr>
    </w:p>
    <w:p w14:paraId="59DED0F4" w14:textId="77777777" w:rsidR="00EB0EA9" w:rsidRDefault="00EB0EA9" w:rsidP="00FE4333">
      <w:pPr>
        <w:pStyle w:val="Nadpisbezsl1-1"/>
      </w:pPr>
    </w:p>
    <w:p w14:paraId="23B79806" w14:textId="77777777" w:rsidR="00EB0EA9" w:rsidRDefault="00EB0EA9" w:rsidP="00FE4333">
      <w:pPr>
        <w:pStyle w:val="Nadpisbezsl1-1"/>
      </w:pPr>
    </w:p>
    <w:p w14:paraId="00ED3ED2" w14:textId="77777777" w:rsidR="00EB0EA9" w:rsidRDefault="00EB0EA9" w:rsidP="00FE4333">
      <w:pPr>
        <w:pStyle w:val="Nadpisbezsl1-1"/>
      </w:pPr>
    </w:p>
    <w:p w14:paraId="19F6C3FF" w14:textId="77777777" w:rsidR="00EB0EA9" w:rsidRDefault="00EB0EA9" w:rsidP="00FE4333">
      <w:pPr>
        <w:pStyle w:val="Nadpisbezsl1-1"/>
      </w:pPr>
    </w:p>
    <w:p w14:paraId="1EB90898" w14:textId="77777777" w:rsidR="00EB0EA9" w:rsidRDefault="00EB0EA9" w:rsidP="00FE4333">
      <w:pPr>
        <w:pStyle w:val="Nadpisbezsl1-1"/>
      </w:pPr>
    </w:p>
    <w:p w14:paraId="53490AB3" w14:textId="77777777" w:rsidR="00EB0EA9" w:rsidRDefault="00EB0EA9" w:rsidP="00FE4333">
      <w:pPr>
        <w:pStyle w:val="Nadpisbezsl1-1"/>
      </w:pPr>
    </w:p>
    <w:p w14:paraId="09DAD8F3" w14:textId="77777777" w:rsidR="00EB0EA9" w:rsidRDefault="00EB0EA9" w:rsidP="00FE4333">
      <w:pPr>
        <w:pStyle w:val="Nadpisbezsl1-1"/>
      </w:pPr>
    </w:p>
    <w:p w14:paraId="74945934" w14:textId="77777777" w:rsidR="00EB0EA9" w:rsidRDefault="00EB0EA9" w:rsidP="00FE4333">
      <w:pPr>
        <w:pStyle w:val="Nadpisbezsl1-1"/>
      </w:pPr>
    </w:p>
    <w:p w14:paraId="29831EFF" w14:textId="77777777" w:rsidR="00EB0EA9" w:rsidRDefault="00EB0EA9" w:rsidP="00FE4333">
      <w:pPr>
        <w:pStyle w:val="Nadpisbezsl1-1"/>
      </w:pPr>
    </w:p>
    <w:p w14:paraId="61C3E47F" w14:textId="77777777" w:rsidR="00EB0EA9" w:rsidRDefault="00EB0EA9" w:rsidP="00FE4333">
      <w:pPr>
        <w:pStyle w:val="Nadpisbezsl1-1"/>
      </w:pPr>
    </w:p>
    <w:p w14:paraId="1AF6B272" w14:textId="77777777" w:rsidR="00EB0EA9" w:rsidRDefault="00EB0EA9" w:rsidP="00FE4333">
      <w:pPr>
        <w:pStyle w:val="Nadpisbezsl1-1"/>
      </w:pPr>
    </w:p>
    <w:p w14:paraId="36D0840D" w14:textId="77777777" w:rsidR="00EB0EA9" w:rsidRDefault="00EB0EA9" w:rsidP="00FE4333">
      <w:pPr>
        <w:pStyle w:val="Nadpisbezsl1-1"/>
      </w:pPr>
    </w:p>
    <w:p w14:paraId="4085C8AC" w14:textId="77777777" w:rsidR="00EB0EA9" w:rsidRDefault="00EB0EA9" w:rsidP="00FE4333">
      <w:pPr>
        <w:pStyle w:val="Nadpisbezsl1-1"/>
      </w:pPr>
    </w:p>
    <w:p w14:paraId="0193D43C" w14:textId="77777777" w:rsidR="00EB0EA9" w:rsidRDefault="00EB0EA9" w:rsidP="00FE4333">
      <w:pPr>
        <w:pStyle w:val="Nadpisbezsl1-1"/>
      </w:pPr>
    </w:p>
    <w:p w14:paraId="3254A3BA" w14:textId="77777777" w:rsidR="00EB0EA9" w:rsidRDefault="00EB0EA9" w:rsidP="00FE4333">
      <w:pPr>
        <w:pStyle w:val="Nadpisbezsl1-1"/>
      </w:pPr>
    </w:p>
    <w:p w14:paraId="30DEACB3" w14:textId="77777777" w:rsidR="00EB0EA9" w:rsidRDefault="00EB0EA9" w:rsidP="00FE4333">
      <w:pPr>
        <w:pStyle w:val="Nadpisbezsl1-1"/>
      </w:pPr>
    </w:p>
    <w:p w14:paraId="6729FC9D" w14:textId="77777777" w:rsidR="00EB0EA9" w:rsidRDefault="00EB0EA9" w:rsidP="00FE4333">
      <w:pPr>
        <w:pStyle w:val="Nadpisbezsl1-1"/>
      </w:pPr>
    </w:p>
    <w:p w14:paraId="47B7A2D7" w14:textId="44CDB49F" w:rsidR="00EB0EA9" w:rsidRDefault="00EB0EA9" w:rsidP="00FE4333">
      <w:pPr>
        <w:pStyle w:val="Nadpisbezsl1-1"/>
      </w:pPr>
    </w:p>
    <w:p w14:paraId="4890A7E1" w14:textId="1CD29402"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92CDB39" w:rsidR="008C65E0" w:rsidRPr="007A7C2C" w:rsidRDefault="006A6AF2" w:rsidP="006A6AF2">
      <w:pPr>
        <w:pStyle w:val="Textbezslovn"/>
        <w:ind w:left="0"/>
      </w:pPr>
      <w:r w:rsidRPr="007A7C2C">
        <w:t xml:space="preserve">Řádně jsme se seznámili se zněním zadávacích podmínek veřejné zakázky s </w:t>
      </w:r>
      <w:r w:rsidRPr="009954E4">
        <w:t>názvem</w:t>
      </w:r>
      <w:r w:rsidR="00EB0EA9" w:rsidRPr="00EB0EA9">
        <w:t xml:space="preserve"> </w:t>
      </w:r>
      <w:r w:rsidR="00EB0EA9">
        <w:t>„</w:t>
      </w:r>
      <w:r w:rsidR="00EB0EA9" w:rsidRPr="00EB0EA9">
        <w:t>České Budějovice nádražní budova – vymístění parovodu z budovy“</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D92B15">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D92B15">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D92B15">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D92B15">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377895D4" w:rsidR="00DD63D8" w:rsidRPr="007A7C2C" w:rsidRDefault="00EB0EA9"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B0EA9">
              <w:rPr>
                <w:b/>
                <w:sz w:val="16"/>
                <w:szCs w:val="16"/>
              </w:rPr>
              <w:t>Cena stavebních prací,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0B9E820D"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D92B15">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D92B15">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D92B15">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D92B15">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D92B15">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D92B15">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D92B15">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D92B15">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D92B15">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D92B15">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D92B15">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D92B15">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9FD97" w14:textId="77777777" w:rsidR="00CD7CCE" w:rsidRDefault="00CD7CCE" w:rsidP="00962258">
      <w:pPr>
        <w:spacing w:after="0" w:line="240" w:lineRule="auto"/>
      </w:pPr>
      <w:r>
        <w:separator/>
      </w:r>
    </w:p>
  </w:endnote>
  <w:endnote w:type="continuationSeparator" w:id="0">
    <w:p w14:paraId="4402D3B6" w14:textId="77777777" w:rsidR="00CD7CCE" w:rsidRDefault="00CD7C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6253" w14:paraId="33826CD6" w14:textId="77777777" w:rsidTr="00EB46E5">
      <w:tc>
        <w:tcPr>
          <w:tcW w:w="1361" w:type="dxa"/>
          <w:tcMar>
            <w:left w:w="0" w:type="dxa"/>
            <w:right w:w="0" w:type="dxa"/>
          </w:tcMar>
          <w:vAlign w:val="bottom"/>
        </w:tcPr>
        <w:p w14:paraId="1DE02B12" w14:textId="5AD91525" w:rsidR="00C66253" w:rsidRPr="00C419A0" w:rsidRDefault="00C66253" w:rsidP="00826B7B">
          <w:pPr>
            <w:pStyle w:val="Zpat"/>
            <w:jc w:val="right"/>
            <w:rPr>
              <w:rStyle w:val="slostrnky"/>
            </w:rPr>
          </w:pPr>
          <w:r w:rsidRPr="00C419A0">
            <w:rPr>
              <w:rStyle w:val="slostrnky"/>
            </w:rPr>
            <w:fldChar w:fldCharType="begin"/>
          </w:r>
          <w:r w:rsidRPr="00C419A0">
            <w:rPr>
              <w:rStyle w:val="slostrnky"/>
            </w:rPr>
            <w:instrText>PAGE   \* MERGEFORMAT</w:instrText>
          </w:r>
          <w:r w:rsidRPr="00C419A0">
            <w:rPr>
              <w:rStyle w:val="slostrnky"/>
            </w:rPr>
            <w:fldChar w:fldCharType="separate"/>
          </w:r>
          <w:r w:rsidR="00DC2D35">
            <w:rPr>
              <w:rStyle w:val="slostrnky"/>
              <w:noProof/>
            </w:rPr>
            <w:t>2</w:t>
          </w:r>
          <w:r w:rsidRPr="00C419A0">
            <w:rPr>
              <w:rStyle w:val="slostrnky"/>
            </w:rPr>
            <w:fldChar w:fldCharType="end"/>
          </w:r>
          <w:r w:rsidRPr="00C419A0">
            <w:rPr>
              <w:rStyle w:val="slostrnky"/>
            </w:rPr>
            <w:t>/</w:t>
          </w:r>
          <w:r w:rsidR="00DC2D35">
            <w:fldChar w:fldCharType="begin"/>
          </w:r>
          <w:r w:rsidR="00DC2D35">
            <w:instrText xml:space="preserve"> NUMPAGES   \* MERGEFORMAT </w:instrText>
          </w:r>
          <w:r w:rsidR="00DC2D35">
            <w:fldChar w:fldCharType="separate"/>
          </w:r>
          <w:r w:rsidR="00DC2D35" w:rsidRPr="00DC2D35">
            <w:rPr>
              <w:rStyle w:val="slostrnky"/>
              <w:noProof/>
            </w:rPr>
            <w:t>35</w:t>
          </w:r>
          <w:r w:rsidR="00DC2D35">
            <w:rPr>
              <w:rStyle w:val="slostrnky"/>
              <w:noProof/>
            </w:rPr>
            <w:fldChar w:fldCharType="end"/>
          </w:r>
        </w:p>
      </w:tc>
      <w:tc>
        <w:tcPr>
          <w:tcW w:w="284" w:type="dxa"/>
          <w:shd w:val="clear" w:color="auto" w:fill="auto"/>
          <w:tcMar>
            <w:left w:w="0" w:type="dxa"/>
            <w:right w:w="0" w:type="dxa"/>
          </w:tcMar>
        </w:tcPr>
        <w:p w14:paraId="3BE100F8" w14:textId="77777777" w:rsidR="00C66253" w:rsidRPr="00C419A0" w:rsidRDefault="00C66253" w:rsidP="00B8518B">
          <w:pPr>
            <w:pStyle w:val="Zpat"/>
          </w:pPr>
        </w:p>
      </w:tc>
      <w:tc>
        <w:tcPr>
          <w:tcW w:w="425" w:type="dxa"/>
          <w:shd w:val="clear" w:color="auto" w:fill="auto"/>
          <w:tcMar>
            <w:left w:w="0" w:type="dxa"/>
            <w:right w:w="0" w:type="dxa"/>
          </w:tcMar>
        </w:tcPr>
        <w:p w14:paraId="41EF031C" w14:textId="77777777" w:rsidR="00C66253" w:rsidRPr="00C419A0" w:rsidRDefault="00C66253" w:rsidP="00B8518B">
          <w:pPr>
            <w:pStyle w:val="Zpat"/>
          </w:pPr>
        </w:p>
      </w:tc>
      <w:tc>
        <w:tcPr>
          <w:tcW w:w="8505" w:type="dxa"/>
        </w:tcPr>
        <w:p w14:paraId="09571AEC" w14:textId="2B3C5668" w:rsidR="00C66253" w:rsidRPr="00C419A0" w:rsidRDefault="00C66253" w:rsidP="00EB46E5">
          <w:pPr>
            <w:pStyle w:val="Zpat0"/>
          </w:pPr>
          <w:r w:rsidRPr="00C419A0">
            <w:t>„České Budějovice nádražní budova – vymístění parovodu z budovy“</w:t>
          </w:r>
        </w:p>
        <w:p w14:paraId="6DB089BA" w14:textId="77777777" w:rsidR="00C66253" w:rsidRDefault="00C66253" w:rsidP="00EB46E5">
          <w:pPr>
            <w:pStyle w:val="Zpat0"/>
          </w:pPr>
          <w:r w:rsidRPr="00C419A0">
            <w:t>Díl 1 – VÝZVA K PODÁNÍ NABÍDKY</w:t>
          </w:r>
        </w:p>
        <w:p w14:paraId="28A0950A" w14:textId="77777777" w:rsidR="00C66253" w:rsidRDefault="00C66253" w:rsidP="0035531B">
          <w:pPr>
            <w:pStyle w:val="Zpat0"/>
          </w:pPr>
        </w:p>
      </w:tc>
    </w:tr>
  </w:tbl>
  <w:p w14:paraId="2D961D2B" w14:textId="77777777" w:rsidR="00C66253" w:rsidRPr="00B8518B" w:rsidRDefault="00C662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66253" w:rsidRPr="00B8518B" w:rsidRDefault="00C66253" w:rsidP="00460660">
    <w:pPr>
      <w:pStyle w:val="Zpat"/>
      <w:rPr>
        <w:sz w:val="2"/>
        <w:szCs w:val="2"/>
      </w:rPr>
    </w:pPr>
  </w:p>
  <w:p w14:paraId="765596C1" w14:textId="77777777" w:rsidR="00C66253" w:rsidRPr="00460660" w:rsidRDefault="00C6625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9FFB5" w14:textId="77777777" w:rsidR="00CD7CCE" w:rsidRDefault="00CD7CCE" w:rsidP="00962258">
      <w:pPr>
        <w:spacing w:after="0" w:line="240" w:lineRule="auto"/>
      </w:pPr>
      <w:r>
        <w:separator/>
      </w:r>
    </w:p>
  </w:footnote>
  <w:footnote w:type="continuationSeparator" w:id="0">
    <w:p w14:paraId="3E734D2B" w14:textId="77777777" w:rsidR="00CD7CCE" w:rsidRDefault="00CD7CCE" w:rsidP="00962258">
      <w:pPr>
        <w:spacing w:after="0" w:line="240" w:lineRule="auto"/>
      </w:pPr>
      <w:r>
        <w:continuationSeparator/>
      </w:r>
    </w:p>
  </w:footnote>
  <w:footnote w:id="1">
    <w:p w14:paraId="713513C4" w14:textId="77777777" w:rsidR="00C66253" w:rsidRDefault="00C6625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66253" w:rsidRDefault="00C6625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66253" w:rsidRDefault="00C6625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66253" w:rsidRDefault="00C6625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6253" w14:paraId="657D14CC" w14:textId="77777777" w:rsidTr="00C02D0A">
      <w:trPr>
        <w:trHeight w:hRule="exact" w:val="454"/>
      </w:trPr>
      <w:tc>
        <w:tcPr>
          <w:tcW w:w="1361" w:type="dxa"/>
          <w:tcMar>
            <w:top w:w="57" w:type="dxa"/>
            <w:left w:w="0" w:type="dxa"/>
            <w:right w:w="0" w:type="dxa"/>
          </w:tcMar>
        </w:tcPr>
        <w:p w14:paraId="2C18424A" w14:textId="77777777" w:rsidR="00C66253" w:rsidRPr="00B8518B" w:rsidRDefault="00C66253" w:rsidP="00523EA7">
          <w:pPr>
            <w:pStyle w:val="Zpat"/>
            <w:rPr>
              <w:rStyle w:val="slostrnky"/>
            </w:rPr>
          </w:pPr>
        </w:p>
      </w:tc>
      <w:tc>
        <w:tcPr>
          <w:tcW w:w="3458" w:type="dxa"/>
          <w:shd w:val="clear" w:color="auto" w:fill="auto"/>
          <w:tcMar>
            <w:top w:w="57" w:type="dxa"/>
            <w:left w:w="0" w:type="dxa"/>
            <w:right w:w="0" w:type="dxa"/>
          </w:tcMar>
        </w:tcPr>
        <w:p w14:paraId="39B3CA0E" w14:textId="77777777" w:rsidR="00C66253" w:rsidRDefault="00C66253" w:rsidP="00523EA7">
          <w:pPr>
            <w:pStyle w:val="Zpat"/>
          </w:pPr>
        </w:p>
      </w:tc>
      <w:tc>
        <w:tcPr>
          <w:tcW w:w="5698" w:type="dxa"/>
          <w:shd w:val="clear" w:color="auto" w:fill="auto"/>
          <w:tcMar>
            <w:top w:w="57" w:type="dxa"/>
            <w:left w:w="0" w:type="dxa"/>
            <w:right w:w="0" w:type="dxa"/>
          </w:tcMar>
        </w:tcPr>
        <w:p w14:paraId="415B4544" w14:textId="77777777" w:rsidR="00C66253" w:rsidRPr="00D6163D" w:rsidRDefault="00C66253" w:rsidP="00D6163D">
          <w:pPr>
            <w:pStyle w:val="Druhdokumentu"/>
          </w:pPr>
        </w:p>
      </w:tc>
    </w:tr>
  </w:tbl>
  <w:p w14:paraId="0A93C0D0" w14:textId="77777777" w:rsidR="00C66253" w:rsidRPr="00D6163D" w:rsidRDefault="00C662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6253" w14:paraId="1FBC85BC" w14:textId="77777777" w:rsidTr="00B22106">
      <w:trPr>
        <w:trHeight w:hRule="exact" w:val="936"/>
      </w:trPr>
      <w:tc>
        <w:tcPr>
          <w:tcW w:w="1361" w:type="dxa"/>
          <w:tcMar>
            <w:left w:w="0" w:type="dxa"/>
            <w:right w:w="0" w:type="dxa"/>
          </w:tcMar>
        </w:tcPr>
        <w:p w14:paraId="0CE22310" w14:textId="77777777" w:rsidR="00C66253" w:rsidRPr="00B8518B" w:rsidRDefault="00C66253" w:rsidP="00FC6389">
          <w:pPr>
            <w:pStyle w:val="Zpat"/>
            <w:rPr>
              <w:rStyle w:val="slostrnky"/>
            </w:rPr>
          </w:pPr>
        </w:p>
      </w:tc>
      <w:tc>
        <w:tcPr>
          <w:tcW w:w="3458" w:type="dxa"/>
          <w:shd w:val="clear" w:color="auto" w:fill="auto"/>
          <w:tcMar>
            <w:left w:w="0" w:type="dxa"/>
            <w:right w:w="0" w:type="dxa"/>
          </w:tcMar>
        </w:tcPr>
        <w:p w14:paraId="5A67DD79" w14:textId="77777777" w:rsidR="00C66253" w:rsidRDefault="00C66253" w:rsidP="00FC6389">
          <w:pPr>
            <w:pStyle w:val="Zpat"/>
          </w:pPr>
        </w:p>
      </w:tc>
      <w:tc>
        <w:tcPr>
          <w:tcW w:w="5756" w:type="dxa"/>
          <w:shd w:val="clear" w:color="auto" w:fill="auto"/>
          <w:tcMar>
            <w:left w:w="0" w:type="dxa"/>
            <w:right w:w="0" w:type="dxa"/>
          </w:tcMar>
        </w:tcPr>
        <w:p w14:paraId="5DA861CB" w14:textId="77777777" w:rsidR="00C66253" w:rsidRPr="00D6163D" w:rsidRDefault="00C66253" w:rsidP="00FC6389">
          <w:pPr>
            <w:pStyle w:val="Druhdokumentu"/>
          </w:pPr>
        </w:p>
      </w:tc>
    </w:tr>
    <w:tr w:rsidR="00C66253" w14:paraId="25E89AA9" w14:textId="77777777" w:rsidTr="00B22106">
      <w:trPr>
        <w:trHeight w:hRule="exact" w:val="936"/>
      </w:trPr>
      <w:tc>
        <w:tcPr>
          <w:tcW w:w="1361" w:type="dxa"/>
          <w:tcMar>
            <w:left w:w="0" w:type="dxa"/>
            <w:right w:w="0" w:type="dxa"/>
          </w:tcMar>
        </w:tcPr>
        <w:p w14:paraId="1E6340BC" w14:textId="77777777" w:rsidR="00C66253" w:rsidRPr="00B8518B" w:rsidRDefault="00C66253" w:rsidP="00FC6389">
          <w:pPr>
            <w:pStyle w:val="Zpat"/>
            <w:rPr>
              <w:rStyle w:val="slostrnky"/>
            </w:rPr>
          </w:pPr>
        </w:p>
      </w:tc>
      <w:tc>
        <w:tcPr>
          <w:tcW w:w="3458" w:type="dxa"/>
          <w:shd w:val="clear" w:color="auto" w:fill="auto"/>
          <w:tcMar>
            <w:left w:w="0" w:type="dxa"/>
            <w:right w:w="0" w:type="dxa"/>
          </w:tcMar>
        </w:tcPr>
        <w:p w14:paraId="60B7320E" w14:textId="77777777" w:rsidR="00C66253" w:rsidRDefault="00C66253" w:rsidP="00FC6389">
          <w:pPr>
            <w:pStyle w:val="Zpat"/>
          </w:pPr>
        </w:p>
      </w:tc>
      <w:tc>
        <w:tcPr>
          <w:tcW w:w="5756" w:type="dxa"/>
          <w:shd w:val="clear" w:color="auto" w:fill="auto"/>
          <w:tcMar>
            <w:left w:w="0" w:type="dxa"/>
            <w:right w:w="0" w:type="dxa"/>
          </w:tcMar>
        </w:tcPr>
        <w:p w14:paraId="6F08210B" w14:textId="77777777" w:rsidR="00C66253" w:rsidRPr="00D6163D" w:rsidRDefault="00C66253" w:rsidP="00FC6389">
          <w:pPr>
            <w:pStyle w:val="Druhdokumentu"/>
          </w:pPr>
        </w:p>
      </w:tc>
    </w:tr>
  </w:tbl>
  <w:p w14:paraId="6781FC04" w14:textId="77777777" w:rsidR="00C66253" w:rsidRPr="00D6163D" w:rsidRDefault="00C6625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66253" w:rsidRPr="00460660" w:rsidRDefault="00C6625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7"/>
  </w:num>
  <w:num w:numId="2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0D9A"/>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00EB"/>
    <w:rsid w:val="0008346E"/>
    <w:rsid w:val="000839DD"/>
    <w:rsid w:val="00085B94"/>
    <w:rsid w:val="0008723B"/>
    <w:rsid w:val="0009058F"/>
    <w:rsid w:val="00091CD6"/>
    <w:rsid w:val="000929BA"/>
    <w:rsid w:val="00092CC9"/>
    <w:rsid w:val="000B20AE"/>
    <w:rsid w:val="000B4EB8"/>
    <w:rsid w:val="000C0FB9"/>
    <w:rsid w:val="000C2072"/>
    <w:rsid w:val="000C3CD6"/>
    <w:rsid w:val="000C41F2"/>
    <w:rsid w:val="000C7445"/>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2ECD"/>
    <w:rsid w:val="001C523C"/>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1764"/>
    <w:rsid w:val="00273B66"/>
    <w:rsid w:val="00274903"/>
    <w:rsid w:val="002763ED"/>
    <w:rsid w:val="00276AFE"/>
    <w:rsid w:val="00283302"/>
    <w:rsid w:val="00290EC6"/>
    <w:rsid w:val="002924B8"/>
    <w:rsid w:val="002A3B57"/>
    <w:rsid w:val="002B4FA6"/>
    <w:rsid w:val="002C04EE"/>
    <w:rsid w:val="002C1AFF"/>
    <w:rsid w:val="002C1D1C"/>
    <w:rsid w:val="002C31BF"/>
    <w:rsid w:val="002C55FE"/>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844"/>
    <w:rsid w:val="0036290F"/>
    <w:rsid w:val="003717A3"/>
    <w:rsid w:val="00373447"/>
    <w:rsid w:val="003753A9"/>
    <w:rsid w:val="0037545D"/>
    <w:rsid w:val="00381F9E"/>
    <w:rsid w:val="00385740"/>
    <w:rsid w:val="00386FF1"/>
    <w:rsid w:val="00392740"/>
    <w:rsid w:val="00392EB6"/>
    <w:rsid w:val="003944D4"/>
    <w:rsid w:val="00394D03"/>
    <w:rsid w:val="003956C6"/>
    <w:rsid w:val="0039627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216"/>
    <w:rsid w:val="004078F3"/>
    <w:rsid w:val="00412E4E"/>
    <w:rsid w:val="00412F6F"/>
    <w:rsid w:val="00420BBF"/>
    <w:rsid w:val="00421A08"/>
    <w:rsid w:val="00422991"/>
    <w:rsid w:val="00422E8D"/>
    <w:rsid w:val="004244B1"/>
    <w:rsid w:val="00427794"/>
    <w:rsid w:val="00436789"/>
    <w:rsid w:val="00443A70"/>
    <w:rsid w:val="00444B37"/>
    <w:rsid w:val="00450F07"/>
    <w:rsid w:val="004518EA"/>
    <w:rsid w:val="004524CB"/>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1F76"/>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6AC"/>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5F7A64"/>
    <w:rsid w:val="0060115D"/>
    <w:rsid w:val="00601A8C"/>
    <w:rsid w:val="00605D91"/>
    <w:rsid w:val="00606E1A"/>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1AA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5B6"/>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3E63"/>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24F"/>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84277"/>
    <w:rsid w:val="00984EA1"/>
    <w:rsid w:val="00992D9C"/>
    <w:rsid w:val="009954E4"/>
    <w:rsid w:val="009967C7"/>
    <w:rsid w:val="00996CB8"/>
    <w:rsid w:val="009A1677"/>
    <w:rsid w:val="009A7A46"/>
    <w:rsid w:val="009B2E97"/>
    <w:rsid w:val="009B3012"/>
    <w:rsid w:val="009B3F75"/>
    <w:rsid w:val="009B5146"/>
    <w:rsid w:val="009C20E8"/>
    <w:rsid w:val="009C418E"/>
    <w:rsid w:val="009C442C"/>
    <w:rsid w:val="009C7A33"/>
    <w:rsid w:val="009D20A1"/>
    <w:rsid w:val="009D59EF"/>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1BFA"/>
    <w:rsid w:val="00A3411F"/>
    <w:rsid w:val="00A374FC"/>
    <w:rsid w:val="00A4050F"/>
    <w:rsid w:val="00A40C54"/>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E4C33"/>
    <w:rsid w:val="00AF0BEB"/>
    <w:rsid w:val="00AF1C75"/>
    <w:rsid w:val="00AF20AA"/>
    <w:rsid w:val="00AF4A09"/>
    <w:rsid w:val="00AF6FEA"/>
    <w:rsid w:val="00B003CF"/>
    <w:rsid w:val="00B008D5"/>
    <w:rsid w:val="00B0158F"/>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249D"/>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19A0"/>
    <w:rsid w:val="00C42FE6"/>
    <w:rsid w:val="00C44F6A"/>
    <w:rsid w:val="00C56035"/>
    <w:rsid w:val="00C6198E"/>
    <w:rsid w:val="00C61E2D"/>
    <w:rsid w:val="00C62E4B"/>
    <w:rsid w:val="00C66253"/>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CC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2B15"/>
    <w:rsid w:val="00D95B31"/>
    <w:rsid w:val="00D97BE3"/>
    <w:rsid w:val="00DA3711"/>
    <w:rsid w:val="00DB15AC"/>
    <w:rsid w:val="00DB619A"/>
    <w:rsid w:val="00DC2D35"/>
    <w:rsid w:val="00DC3174"/>
    <w:rsid w:val="00DC4ECD"/>
    <w:rsid w:val="00DD0C7C"/>
    <w:rsid w:val="00DD29B9"/>
    <w:rsid w:val="00DD43C5"/>
    <w:rsid w:val="00DD46F3"/>
    <w:rsid w:val="00DD63D8"/>
    <w:rsid w:val="00DD72CB"/>
    <w:rsid w:val="00DD7A41"/>
    <w:rsid w:val="00DE0DB6"/>
    <w:rsid w:val="00DE51A5"/>
    <w:rsid w:val="00DE56F2"/>
    <w:rsid w:val="00DF116D"/>
    <w:rsid w:val="00DF5E75"/>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3AE0"/>
    <w:rsid w:val="00E44045"/>
    <w:rsid w:val="00E60C4A"/>
    <w:rsid w:val="00E614ED"/>
    <w:rsid w:val="00E618C4"/>
    <w:rsid w:val="00E64245"/>
    <w:rsid w:val="00E6458A"/>
    <w:rsid w:val="00E7218A"/>
    <w:rsid w:val="00E74212"/>
    <w:rsid w:val="00E74418"/>
    <w:rsid w:val="00E753CB"/>
    <w:rsid w:val="00E80472"/>
    <w:rsid w:val="00E8058C"/>
    <w:rsid w:val="00E84ED4"/>
    <w:rsid w:val="00E878EE"/>
    <w:rsid w:val="00E93CEB"/>
    <w:rsid w:val="00E9443B"/>
    <w:rsid w:val="00EA0048"/>
    <w:rsid w:val="00EA299E"/>
    <w:rsid w:val="00EA4F63"/>
    <w:rsid w:val="00EA6EC7"/>
    <w:rsid w:val="00EA7F3A"/>
    <w:rsid w:val="00EB0EA9"/>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65DB4"/>
    <w:rsid w:val="00F7046B"/>
    <w:rsid w:val="00F76F41"/>
    <w:rsid w:val="00F77E39"/>
    <w:rsid w:val="00F83EB8"/>
    <w:rsid w:val="00F86BA6"/>
    <w:rsid w:val="00F911D1"/>
    <w:rsid w:val="00F92F06"/>
    <w:rsid w:val="00F95A2C"/>
    <w:rsid w:val="00FA0295"/>
    <w:rsid w:val="00FA64F2"/>
    <w:rsid w:val="00FA767D"/>
    <w:rsid w:val="00FB0C83"/>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167CAD768643F4916BCE0F5E31D575"/>
        <w:category>
          <w:name w:val="Obecné"/>
          <w:gallery w:val="placeholder"/>
        </w:category>
        <w:types>
          <w:type w:val="bbPlcHdr"/>
        </w:types>
        <w:behaviors>
          <w:behavior w:val="content"/>
        </w:behaviors>
        <w:guid w:val="{E8F521CD-2EEE-4BCD-9535-E7F2D7C541C6}"/>
      </w:docPartPr>
      <w:docPartBody>
        <w:p w:rsidR="00A969F9" w:rsidRDefault="00A969F9" w:rsidP="00A969F9">
          <w:pPr>
            <w:pStyle w:val="9C167CAD768643F4916BCE0F5E31D57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F9"/>
    <w:rsid w:val="00276A29"/>
    <w:rsid w:val="00391159"/>
    <w:rsid w:val="00573D6A"/>
    <w:rsid w:val="00A969F9"/>
    <w:rsid w:val="00B35ED0"/>
    <w:rsid w:val="00C313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969F9"/>
    <w:rPr>
      <w:color w:val="808080"/>
    </w:rPr>
  </w:style>
  <w:style w:type="paragraph" w:customStyle="1" w:styleId="9C167CAD768643F4916BCE0F5E31D575">
    <w:name w:val="9C167CAD768643F4916BCE0F5E31D575"/>
    <w:rsid w:val="00A969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fields"/>
    <ds:schemaRef ds:uri="http://purl.org/dc/terms/"/>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A4AC25-1AD3-43E1-8A03-094A8C9B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35</Pages>
  <Words>14136</Words>
  <Characters>83407</Characters>
  <Application>Microsoft Office Word</Application>
  <DocSecurity>0</DocSecurity>
  <Lines>695</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2019-03-07T14:42:00Z</cp:lastPrinted>
  <dcterms:created xsi:type="dcterms:W3CDTF">2021-02-22T10:29:00Z</dcterms:created>
  <dcterms:modified xsi:type="dcterms:W3CDTF">2021-02-23T10:28:00Z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