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3BF32A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D647CA">
        <w:rPr>
          <w:szCs w:val="22"/>
        </w:rPr>
        <w:t xml:space="preserve">č. </w:t>
      </w:r>
      <w:r w:rsidR="00D647CA" w:rsidRPr="00D647CA">
        <w:rPr>
          <w:szCs w:val="22"/>
        </w:rPr>
        <w:t>6</w:t>
      </w:r>
      <w:r w:rsidRPr="00D647CA">
        <w:rPr>
          <w:szCs w:val="22"/>
        </w:rPr>
        <w:t xml:space="preserve"> </w:t>
      </w:r>
      <w:r w:rsidR="00910A74" w:rsidRPr="00D647CA">
        <w:rPr>
          <w:lang w:eastAsia="cs-CZ"/>
        </w:rPr>
        <w:t>Zadávací</w:t>
      </w:r>
      <w:r w:rsidR="00910A74">
        <w:rPr>
          <w:lang w:eastAsia="cs-CZ"/>
        </w:rPr>
        <w:t xml:space="preserve">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D647CA">
        <w:rPr>
          <w:b/>
          <w:color w:val="FF0000"/>
          <w:szCs w:val="22"/>
        </w:rPr>
        <w:t xml:space="preserve">uze v případě postupu dle čl. </w:t>
      </w:r>
      <w:proofErr w:type="gramStart"/>
      <w:r w:rsidR="00D647CA">
        <w:rPr>
          <w:b/>
          <w:color w:val="FF0000"/>
          <w:szCs w:val="22"/>
        </w:rPr>
        <w:t>25.2. a 25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3BE571DC" w:rsidR="008145D7" w:rsidRDefault="008145D7" w:rsidP="008145D7">
      <w:pPr>
        <w:spacing w:line="240" w:lineRule="auto"/>
        <w:rPr>
          <w:rFonts w:eastAsia="Calibri" w:cs="Times New Roman"/>
        </w:rPr>
      </w:pPr>
      <w:r w:rsidRPr="00D647CA">
        <w:rPr>
          <w:rFonts w:eastAsia="Times New Roman" w:cs="Times New Roman"/>
          <w:lang w:eastAsia="cs-CZ"/>
        </w:rPr>
        <w:t xml:space="preserve">který podává nabídku na </w:t>
      </w:r>
      <w:r w:rsidR="00910A74" w:rsidRPr="00D647CA">
        <w:rPr>
          <w:rFonts w:eastAsia="Times New Roman" w:cs="Times New Roman"/>
          <w:lang w:eastAsia="cs-CZ"/>
        </w:rPr>
        <w:t>na</w:t>
      </w:r>
      <w:r w:rsidRPr="00D647CA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D647CA">
        <w:rPr>
          <w:rFonts w:eastAsia="Times New Roman" w:cs="Times New Roman"/>
          <w:b/>
          <w:lang w:eastAsia="cs-CZ"/>
        </w:rPr>
        <w:t>„</w:t>
      </w:r>
      <w:bookmarkEnd w:id="0"/>
      <w:r w:rsidR="00D647CA" w:rsidRPr="00D647CA">
        <w:rPr>
          <w:rFonts w:eastAsia="Times New Roman" w:cs="Times New Roman"/>
          <w:b/>
          <w:lang w:eastAsia="cs-CZ"/>
        </w:rPr>
        <w:t xml:space="preserve">Požární zásahová technika - </w:t>
      </w:r>
      <w:r w:rsidR="00F23985" w:rsidRPr="00F23985">
        <w:rPr>
          <w:rFonts w:eastAsia="Times New Roman" w:cs="Times New Roman"/>
          <w:b/>
          <w:lang w:eastAsia="cs-CZ"/>
        </w:rPr>
        <w:t>ANK M2 Dvoucestný</w:t>
      </w:r>
      <w:r w:rsidRPr="00D647CA">
        <w:rPr>
          <w:rFonts w:eastAsia="Times New Roman" w:cs="Times New Roman"/>
          <w:b/>
          <w:lang w:eastAsia="cs-CZ"/>
        </w:rPr>
        <w:t>“</w:t>
      </w:r>
      <w:r w:rsidRPr="00D647CA">
        <w:rPr>
          <w:rFonts w:eastAsia="Times New Roman" w:cs="Times New Roman"/>
          <w:lang w:eastAsia="cs-CZ"/>
        </w:rPr>
        <w:t xml:space="preserve">, </w:t>
      </w:r>
      <w:proofErr w:type="gramStart"/>
      <w:r w:rsidRPr="00D647CA">
        <w:rPr>
          <w:rFonts w:eastAsia="Times New Roman" w:cs="Times New Roman"/>
          <w:lang w:eastAsia="cs-CZ"/>
        </w:rPr>
        <w:t>č.j.</w:t>
      </w:r>
      <w:proofErr w:type="gramEnd"/>
      <w:r w:rsidRPr="00D647CA">
        <w:rPr>
          <w:rFonts w:eastAsia="Times New Roman" w:cs="Times New Roman"/>
          <w:lang w:eastAsia="cs-CZ"/>
        </w:rPr>
        <w:t xml:space="preserve"> </w:t>
      </w:r>
      <w:r w:rsidR="00F23985">
        <w:rPr>
          <w:rFonts w:eastAsia="Times New Roman" w:cs="Times New Roman"/>
          <w:lang w:eastAsia="cs-CZ"/>
        </w:rPr>
        <w:t>87112</w:t>
      </w:r>
      <w:bookmarkStart w:id="1" w:name="_GoBack"/>
      <w:bookmarkEnd w:id="1"/>
      <w:r w:rsidR="00D647CA" w:rsidRPr="00D647CA">
        <w:rPr>
          <w:rFonts w:eastAsia="Times New Roman" w:cs="Times New Roman"/>
          <w:lang w:eastAsia="cs-CZ"/>
        </w:rPr>
        <w:t>/2020-SŽ-GŘ-O8</w:t>
      </w:r>
      <w:r w:rsidRPr="00D647CA">
        <w:rPr>
          <w:rFonts w:eastAsia="Times New Roman" w:cs="Times New Roman"/>
          <w:lang w:eastAsia="cs-CZ"/>
        </w:rPr>
        <w:t xml:space="preserve">, tímto čestně prohlašuje, že </w:t>
      </w:r>
      <w:r w:rsidRPr="00D647CA">
        <w:rPr>
          <w:rFonts w:eastAsia="Calibri" w:cs="Times New Roman"/>
        </w:rPr>
        <w:t>údaje a další skutečnosti uvedené či jinak řádné označené v nabídce, respektive v </w:t>
      </w:r>
      <w:r w:rsidR="00D647CA" w:rsidRPr="00D647CA">
        <w:rPr>
          <w:rFonts w:eastAsia="Calibri" w:cs="Times New Roman"/>
        </w:rPr>
        <w:t>kupní smlouvě</w:t>
      </w:r>
      <w:r w:rsidRPr="00D647CA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D477" w14:textId="77777777" w:rsidR="00317055" w:rsidRDefault="00317055" w:rsidP="00962258">
      <w:pPr>
        <w:spacing w:after="0" w:line="240" w:lineRule="auto"/>
      </w:pPr>
      <w:r>
        <w:separator/>
      </w:r>
    </w:p>
  </w:endnote>
  <w:endnote w:type="continuationSeparator" w:id="0">
    <w:p w14:paraId="69B29ABA" w14:textId="77777777" w:rsidR="00317055" w:rsidRDefault="003170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0CB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41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8D9E0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39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39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F50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003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8702" w14:textId="77777777" w:rsidR="00317055" w:rsidRDefault="00317055" w:rsidP="00962258">
      <w:pPr>
        <w:spacing w:after="0" w:line="240" w:lineRule="auto"/>
      </w:pPr>
      <w:r>
        <w:separator/>
      </w:r>
    </w:p>
  </w:footnote>
  <w:footnote w:type="continuationSeparator" w:id="0">
    <w:p w14:paraId="3E2A469D" w14:textId="77777777" w:rsidR="00317055" w:rsidRDefault="003170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47CA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23985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204F6D-1B3E-4C25-B534-E46EC2F1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2021-01-19T06:44:00Z</dcterms:created>
  <dcterms:modified xsi:type="dcterms:W3CDTF">2021-01-19T06:44:00Z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