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771B70" w:rsidRDefault="0077051F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957DB" w:rsidRPr="00B957D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16089/2017-SŽDC-SSV-Ú3</w:t>
      </w:r>
      <w:r w:rsidR="00073F3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B957D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9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B957DB">
        <w:rPr>
          <w:rFonts w:ascii="Times New Roman" w:hAnsi="Times New Roman" w:cs="Times New Roman"/>
          <w:lang w:eastAsia="cs-CZ"/>
        </w:rPr>
        <w:t>5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73F3B" w:rsidRPr="009B7F3E" w:rsidRDefault="00073F3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FC5529" w:rsidRDefault="00636697" w:rsidP="00B973EA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Dotaz č. </w:t>
      </w:r>
      <w:r w:rsidR="00B957DB">
        <w:rPr>
          <w:rFonts w:ascii="Times New Roman" w:hAnsi="Times New Roman" w:cs="Times New Roman"/>
          <w:b/>
          <w:lang w:eastAsia="cs-CZ"/>
        </w:rPr>
        <w:t>46</w:t>
      </w:r>
      <w:r w:rsidR="00BE53B6" w:rsidRPr="00FC5529">
        <w:rPr>
          <w:rFonts w:ascii="Times New Roman" w:hAnsi="Times New Roman" w:cs="Times New Roman"/>
          <w:b/>
          <w:lang w:eastAsia="cs-CZ"/>
        </w:rPr>
        <w:t>:</w:t>
      </w:r>
    </w:p>
    <w:p w:rsidR="00B957DB" w:rsidRPr="00B957DB" w:rsidRDefault="00B957DB" w:rsidP="00B973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B957DB">
        <w:rPr>
          <w:rFonts w:ascii="Times New Roman" w:hAnsi="Times New Roman" w:cs="Times New Roman"/>
        </w:rPr>
        <w:t xml:space="preserve">htěli bychom požádat o objasnění, zda chápeme správně, že dle článku 4.4.5 zvláštních podmínek pro stavby SŽDC  jsou vyloučeny z okruhu případných zhotovitelů, </w:t>
      </w:r>
      <w:proofErr w:type="spellStart"/>
      <w:r w:rsidRPr="00B957DB"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</w:rPr>
        <w:t>z</w:t>
      </w:r>
      <w:r w:rsidRPr="00B957DB">
        <w:rPr>
          <w:rFonts w:ascii="Times New Roman" w:hAnsi="Times New Roman" w:cs="Times New Roman"/>
        </w:rPr>
        <w:t>hotovitelů</w:t>
      </w:r>
      <w:proofErr w:type="spellEnd"/>
      <w:r w:rsidRPr="00B957DB">
        <w:rPr>
          <w:rFonts w:ascii="Times New Roman" w:hAnsi="Times New Roman" w:cs="Times New Roman"/>
        </w:rPr>
        <w:t xml:space="preserve"> a dodavatelů všechny subjekty, které byly ve smluvním vztahu s objednatelem za účelem zpracování projektové dokumentace pro provádění stavby?</w:t>
      </w:r>
    </w:p>
    <w:p w:rsidR="00B957DB" w:rsidRPr="00B957DB" w:rsidRDefault="00B957DB" w:rsidP="00B973E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B957DB">
        <w:rPr>
          <w:rFonts w:ascii="Times New Roman" w:hAnsi="Times New Roman" w:cs="Times New Roman"/>
        </w:rPr>
        <w:t xml:space="preserve"> </w:t>
      </w:r>
    </w:p>
    <w:p w:rsidR="00B957DB" w:rsidRPr="00B957DB" w:rsidRDefault="00B957DB" w:rsidP="00B973EA">
      <w:pPr>
        <w:spacing w:after="0" w:line="240" w:lineRule="auto"/>
        <w:rPr>
          <w:rFonts w:ascii="Times New Roman" w:hAnsi="Times New Roman" w:cs="Times New Roman"/>
        </w:rPr>
      </w:pPr>
      <w:r w:rsidRPr="00B957DB">
        <w:rPr>
          <w:rFonts w:ascii="Times New Roman" w:hAnsi="Times New Roman" w:cs="Times New Roman"/>
        </w:rPr>
        <w:t xml:space="preserve">Abychom předešli případným nejasnostem vzhledem ke znění článku 4.4.5 zvláštních podmínek pro stavby SŽDC, žádáme zadavatele o seznam všech subjektů, které jsou tímto článkem vyloučeny jako případný zhotovitel, </w:t>
      </w:r>
      <w:proofErr w:type="spellStart"/>
      <w:r w:rsidRPr="00B957DB"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</w:rPr>
        <w:t>z</w:t>
      </w:r>
      <w:r w:rsidRPr="00B957DB">
        <w:rPr>
          <w:rFonts w:ascii="Times New Roman" w:hAnsi="Times New Roman" w:cs="Times New Roman"/>
        </w:rPr>
        <w:t>hotovitel</w:t>
      </w:r>
      <w:proofErr w:type="spellEnd"/>
      <w:r w:rsidRPr="00B957DB">
        <w:rPr>
          <w:rFonts w:ascii="Times New Roman" w:hAnsi="Times New Roman" w:cs="Times New Roman"/>
        </w:rPr>
        <w:t xml:space="preserve"> či dodavatel.</w:t>
      </w:r>
    </w:p>
    <w:p w:rsidR="00B957DB" w:rsidRPr="00B957DB" w:rsidRDefault="00B957DB" w:rsidP="00B973E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B957DB">
        <w:rPr>
          <w:rFonts w:ascii="Times New Roman" w:hAnsi="Times New Roman" w:cs="Times New Roman"/>
        </w:rPr>
        <w:t xml:space="preserve"> </w:t>
      </w:r>
    </w:p>
    <w:p w:rsidR="00B957DB" w:rsidRDefault="00B957DB" w:rsidP="00B973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Textace článku 4.4.5 ZTP:</w:t>
      </w:r>
    </w:p>
    <w:p w:rsidR="00B957DB" w:rsidRPr="00B957DB" w:rsidRDefault="00B957DB" w:rsidP="00B973EA">
      <w:pPr>
        <w:spacing w:after="0" w:line="240" w:lineRule="auto"/>
        <w:rPr>
          <w:rFonts w:ascii="Times New Roman" w:hAnsi="Times New Roman" w:cs="Times New Roman"/>
        </w:rPr>
      </w:pPr>
      <w:r w:rsidRPr="00B957DB">
        <w:rPr>
          <w:rFonts w:ascii="Times New Roman" w:hAnsi="Times New Roman" w:cs="Times New Roman"/>
        </w:rPr>
        <w:t xml:space="preserve">Zhotovitel je za všech okolností  povinen  prověřit  a  zajistit,  že  žádný  z  jeho </w:t>
      </w:r>
      <w:proofErr w:type="spellStart"/>
      <w:r w:rsidRPr="00B957DB">
        <w:rPr>
          <w:rFonts w:ascii="Times New Roman" w:hAnsi="Times New Roman" w:cs="Times New Roman"/>
        </w:rPr>
        <w:t>Podzhotovitelů</w:t>
      </w:r>
      <w:proofErr w:type="spellEnd"/>
      <w:r w:rsidRPr="00B957DB">
        <w:rPr>
          <w:rFonts w:ascii="Times New Roman" w:hAnsi="Times New Roman" w:cs="Times New Roman"/>
        </w:rPr>
        <w:t xml:space="preserve"> ani dodavatelů na nižších úrovních poddodavatelského řetězce, který pro Zhotovitele případně zpracovává</w:t>
      </w:r>
      <w:r>
        <w:rPr>
          <w:rFonts w:ascii="Times New Roman" w:hAnsi="Times New Roman" w:cs="Times New Roman"/>
        </w:rPr>
        <w:t xml:space="preserve"> projektovou dokumentaci </w:t>
      </w:r>
      <w:r w:rsidRPr="00B957DB">
        <w:rPr>
          <w:rFonts w:ascii="Times New Roman" w:hAnsi="Times New Roman" w:cs="Times New Roman"/>
        </w:rPr>
        <w:t xml:space="preserve">pro provádění stavby nebo  se  na  jejím  zpracování  podílí, v </w:t>
      </w:r>
      <w:r>
        <w:rPr>
          <w:rFonts w:ascii="Times New Roman" w:hAnsi="Times New Roman" w:cs="Times New Roman"/>
        </w:rPr>
        <w:t xml:space="preserve">žádném časovém okamžiku pro </w:t>
      </w:r>
      <w:r w:rsidRPr="00B957DB">
        <w:rPr>
          <w:rFonts w:ascii="Times New Roman" w:hAnsi="Times New Roman" w:cs="Times New Roman"/>
        </w:rPr>
        <w:t>Objednatele nezpracovával  projektovou  dokumentaci  pro  provedení  Stavby, nebo nebude vykonávat autorský dozor nebo funkce</w:t>
      </w:r>
      <w:r>
        <w:rPr>
          <w:rFonts w:ascii="Times New Roman" w:hAnsi="Times New Roman" w:cs="Times New Roman"/>
        </w:rPr>
        <w:t xml:space="preserve"> Správce </w:t>
      </w:r>
      <w:r w:rsidRPr="00B957DB">
        <w:rPr>
          <w:rFonts w:ascii="Times New Roman" w:hAnsi="Times New Roman" w:cs="Times New Roman"/>
        </w:rPr>
        <w:t xml:space="preserve">stavby ve vztahu k </w:t>
      </w:r>
      <w:proofErr w:type="gramStart"/>
      <w:r w:rsidRPr="00B957DB">
        <w:rPr>
          <w:rFonts w:ascii="Times New Roman" w:hAnsi="Times New Roman" w:cs="Times New Roman"/>
        </w:rPr>
        <w:t>téže  Stavbě</w:t>
      </w:r>
      <w:proofErr w:type="gramEnd"/>
      <w:r w:rsidRPr="00B957DB">
        <w:rPr>
          <w:rFonts w:ascii="Times New Roman" w:hAnsi="Times New Roman" w:cs="Times New Roman"/>
        </w:rPr>
        <w:t xml:space="preserve">. </w:t>
      </w:r>
    </w:p>
    <w:p w:rsidR="00925399" w:rsidRDefault="00B957DB" w:rsidP="00B973EA">
      <w:pPr>
        <w:spacing w:after="0" w:line="240" w:lineRule="auto"/>
        <w:rPr>
          <w:rFonts w:ascii="Times New Roman" w:hAnsi="Times New Roman" w:cs="Times New Roman"/>
        </w:rPr>
      </w:pPr>
      <w:r w:rsidRPr="00B957DB">
        <w:rPr>
          <w:rFonts w:ascii="Times New Roman" w:hAnsi="Times New Roman" w:cs="Times New Roman"/>
        </w:rPr>
        <w:t>V případě porušení této povinnosti je Zhotovitel povinen uhradit smluvní pokutu ve výši uvedené v Příloze k nabídce.”</w:t>
      </w:r>
    </w:p>
    <w:p w:rsidR="00B957DB" w:rsidRPr="0090793C" w:rsidRDefault="00B957DB" w:rsidP="00B957DB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lang w:eastAsia="sk-SK"/>
        </w:rPr>
      </w:pPr>
    </w:p>
    <w:p w:rsidR="00BE53B6" w:rsidRPr="0090793C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0793C">
        <w:rPr>
          <w:rFonts w:ascii="Times New Roman" w:hAnsi="Times New Roman" w:cs="Times New Roman"/>
          <w:b/>
          <w:lang w:eastAsia="cs-CZ"/>
        </w:rPr>
        <w:t>Odpověď</w:t>
      </w:r>
      <w:r w:rsidR="00636697" w:rsidRPr="0090793C">
        <w:rPr>
          <w:rFonts w:ascii="Times New Roman" w:hAnsi="Times New Roman" w:cs="Times New Roman"/>
          <w:b/>
          <w:lang w:eastAsia="cs-CZ"/>
        </w:rPr>
        <w:t xml:space="preserve"> k dotazu č. </w:t>
      </w:r>
      <w:r w:rsidR="00B957DB">
        <w:rPr>
          <w:rFonts w:ascii="Times New Roman" w:hAnsi="Times New Roman" w:cs="Times New Roman"/>
          <w:b/>
          <w:lang w:eastAsia="cs-CZ"/>
        </w:rPr>
        <w:t>46</w:t>
      </w:r>
      <w:r w:rsidRPr="0090793C">
        <w:rPr>
          <w:rFonts w:ascii="Times New Roman" w:hAnsi="Times New Roman" w:cs="Times New Roman"/>
          <w:b/>
          <w:lang w:eastAsia="cs-CZ"/>
        </w:rPr>
        <w:t xml:space="preserve">: </w:t>
      </w:r>
    </w:p>
    <w:p w:rsidR="00606535" w:rsidRPr="00606535" w:rsidRDefault="00606535" w:rsidP="0060653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06535">
        <w:rPr>
          <w:rFonts w:ascii="Times New Roman" w:hAnsi="Times New Roman" w:cs="Times New Roman"/>
          <w:i/>
          <w:lang w:eastAsia="cs-CZ"/>
        </w:rPr>
        <w:t xml:space="preserve">Podle Pod-článku 4.4.5 Zvláštních podmínek platí, že osoba, která zpracovala pro objednatele projektovou dokumentaci pro provedení stavby nebo vykonává autorský dozor, nesmí vypracovat pro zhotovitele dokumentaci pro provádění stavby. </w:t>
      </w:r>
    </w:p>
    <w:p w:rsidR="00606535" w:rsidRPr="00606535" w:rsidRDefault="00606535" w:rsidP="0060653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06535">
        <w:rPr>
          <w:rFonts w:ascii="Times New Roman" w:hAnsi="Times New Roman" w:cs="Times New Roman"/>
          <w:i/>
          <w:lang w:eastAsia="cs-CZ"/>
        </w:rPr>
        <w:t xml:space="preserve">Toto omezení se týká pouze </w:t>
      </w:r>
      <w:proofErr w:type="spellStart"/>
      <w:r w:rsidRPr="00606535">
        <w:rPr>
          <w:rFonts w:ascii="Times New Roman" w:hAnsi="Times New Roman" w:cs="Times New Roman"/>
          <w:i/>
          <w:lang w:eastAsia="cs-CZ"/>
        </w:rPr>
        <w:t>podzhotovitelů</w:t>
      </w:r>
      <w:proofErr w:type="spellEnd"/>
      <w:r w:rsidRPr="00606535">
        <w:rPr>
          <w:rFonts w:ascii="Times New Roman" w:hAnsi="Times New Roman" w:cs="Times New Roman"/>
          <w:i/>
          <w:lang w:eastAsia="cs-CZ"/>
        </w:rPr>
        <w:t xml:space="preserve"> a dodavatelů na nižších úrovních poddodavatelského řetězce, netýká se samotného zhotovitele.</w:t>
      </w:r>
    </w:p>
    <w:p w:rsidR="00606535" w:rsidRPr="00606535" w:rsidRDefault="00606535" w:rsidP="0060653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06535">
        <w:rPr>
          <w:rFonts w:ascii="Times New Roman" w:hAnsi="Times New Roman" w:cs="Times New Roman"/>
          <w:i/>
          <w:lang w:eastAsia="cs-CZ"/>
        </w:rPr>
        <w:t>Pokud jde o pojmy “dokumentace pro provádění stavby“ a „ projektová dokumentace pro provedení stavby“ v Pod-článku 4.4.5, rozumí se pojmem “dokumentace pro provádění stavby“ dokumentace dle Přílohy č. 6 vyhlášky č.146/2008 Sb., pojmem „projektová dokumentace pro provedení stavby“ se pak rozumí dokumentace podle Přílohy č. 5 této vyhlášky, tedy dokumentace pro vydání stavebního povolení.</w:t>
      </w:r>
    </w:p>
    <w:p w:rsidR="00606535" w:rsidRPr="00606535" w:rsidRDefault="00606535" w:rsidP="00606535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706335" w:rsidRPr="00606535" w:rsidRDefault="00606535" w:rsidP="0060653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06535">
        <w:rPr>
          <w:rFonts w:ascii="Times New Roman" w:hAnsi="Times New Roman" w:cs="Times New Roman"/>
          <w:i/>
          <w:lang w:eastAsia="cs-CZ"/>
        </w:rPr>
        <w:t xml:space="preserve">Osoby, které se podílely na vypracování projektu stavby, resp. dokumentace pro vydání stavebního povolení pro objednatele a které tak jsou vyloučeny jako případní dodavatelé dokumentace pro provádění stavby pro zhotovitele stavby, jsou uvedeny v článku 6.5 Pokynů pro dodavatele. Jsou jimi </w:t>
      </w:r>
      <w:r w:rsidRPr="00606535">
        <w:rPr>
          <w:rFonts w:ascii="Times New Roman" w:hAnsi="Times New Roman" w:cs="Times New Roman"/>
          <w:i/>
          <w:lang w:eastAsia="cs-CZ"/>
        </w:rPr>
        <w:lastRenderedPageBreak/>
        <w:t>obchodní společnosti MORAVIA CONSULT Olomouc a.s., Legionářská 1085/8, 779 00 Olomouc IČ: 646 10 357 a PRODEX spol. s r.o. organizační složka, Perucká 2481/5, 120 00 Praha2,  IČ: 01761200.</w:t>
      </w:r>
    </w:p>
    <w:p w:rsidR="00CA3B41" w:rsidRPr="0090793C" w:rsidRDefault="00CA3B41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C2C55" w:rsidRPr="0090793C" w:rsidRDefault="00B957DB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47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EC2C55" w:rsidRDefault="00B957DB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957DB">
        <w:rPr>
          <w:rFonts w:ascii="Times New Roman" w:eastAsia="Times New Roman" w:hAnsi="Times New Roman" w:cs="Times New Roman"/>
          <w:noProof/>
        </w:rPr>
        <w:t>Dle výkazu výměr pro stavební objekt SO 11-17-01 položka č. 6 (kód položky č. 524352_1) KOLEJ 60 E2 DLOUHÉ PASY, ROZD. "U" (R260), BEZSTYKOVÁ, PR. BET. BEZPODKLADNICOVÝ (B91S), UP. PRUŽNÉ - (BEZ DODÁVKY A DOPRAVY na místo stavby VYSTROJENÝCH PRAŽCŮ A KOLEJNIC - SŽDC s.o.) resp. položka č. 7 (kód položky č. 524352_2) KOLEJ 60 E2 DLOUHÉ PASY, ROZD. "U" (R350HT), BEZSTYKOVÁ, PR. BET. BEZPODKLADNICOVÝ (B91S),UP. PRUŽNÉ - (BEZ DODÁVKY A DOPRAVY na místo stavby VYSTROJENÝCH PRAŽCŮ A KOLEJNIC - SŽDC s.o.) je uvažováno se zřízením koleje z dlouhých kolejnicových pasů. Dle Technické zprávy (příloha č.1)  resp. dle Výkazu výměr (kubatury, tabulky pro výpočet množství) – železniční svršek (příloha č.11.2) je uvažováno s dlouhými kolejnicovými pasy dl. 75 resp. 60 m. Podle výkazu výměr je však v položce č. 62 (kód položky č. 545112) SVAR KOLEJNIC (STEJNÉHO TVARU) 60 E2, R 65 SPOJITĚ uvažováno se svary v množství 170 kusů (poté je předpokládána délka kolejnic 25 m). S jakými délkami kolejnic má tedy Zhotovitel uvažovat? Upraví Zadavatel množství svarů tak, aby vycházeli pro délku kolejnic 75 m resp. 60 m, jako je uvedeno v Technické zprávě?</w:t>
      </w:r>
    </w:p>
    <w:p w:rsidR="00B957DB" w:rsidRPr="0090793C" w:rsidRDefault="00B957DB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B957DB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47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6A1562" w:rsidRDefault="00EC2C55" w:rsidP="006A1562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0793C">
        <w:rPr>
          <w:rFonts w:ascii="Times New Roman" w:eastAsia="Times New Roman" w:hAnsi="Times New Roman" w:cs="Times New Roman"/>
          <w:noProof/>
        </w:rPr>
        <w:t xml:space="preserve"> </w:t>
      </w:r>
      <w:r w:rsidR="006A1562">
        <w:rPr>
          <w:rFonts w:ascii="Times New Roman" w:eastAsia="Times New Roman" w:hAnsi="Times New Roman" w:cs="Times New Roman"/>
          <w:i/>
          <w:lang w:eastAsia="cs-CZ"/>
        </w:rPr>
        <w:t xml:space="preserve">Viz Technická zpráva - v souvisle rekonstruovaných kolejích </w:t>
      </w:r>
      <w:proofErr w:type="gramStart"/>
      <w:r w:rsidR="006A1562">
        <w:rPr>
          <w:rFonts w:ascii="Times New Roman" w:eastAsia="Times New Roman" w:hAnsi="Times New Roman" w:cs="Times New Roman"/>
          <w:i/>
          <w:lang w:eastAsia="cs-CZ"/>
        </w:rPr>
        <w:t>č.1, 2, 3, 4, 6 je</w:t>
      </w:r>
      <w:proofErr w:type="gramEnd"/>
      <w:r w:rsidR="006A1562">
        <w:rPr>
          <w:rFonts w:ascii="Times New Roman" w:eastAsia="Times New Roman" w:hAnsi="Times New Roman" w:cs="Times New Roman"/>
          <w:i/>
          <w:lang w:eastAsia="cs-CZ"/>
        </w:rPr>
        <w:t xml:space="preserve"> uvažováno svaření dlouhých kolejnicových pasů dl.75 nebo 60m, v ostatních kolejích jsou uvažována jednotlivá kolejová pole dl. 25m, případně dle místních podmínek (výhybková </w:t>
      </w:r>
      <w:proofErr w:type="spellStart"/>
      <w:r w:rsidR="006A1562">
        <w:rPr>
          <w:rFonts w:ascii="Times New Roman" w:eastAsia="Times New Roman" w:hAnsi="Times New Roman" w:cs="Times New Roman"/>
          <w:i/>
          <w:lang w:eastAsia="cs-CZ"/>
        </w:rPr>
        <w:t>zhlaví</w:t>
      </w:r>
      <w:proofErr w:type="spellEnd"/>
      <w:r w:rsidR="006A1562">
        <w:rPr>
          <w:rFonts w:ascii="Times New Roman" w:eastAsia="Times New Roman" w:hAnsi="Times New Roman" w:cs="Times New Roman"/>
          <w:i/>
          <w:lang w:eastAsia="cs-CZ"/>
        </w:rPr>
        <w:t>).</w:t>
      </w:r>
    </w:p>
    <w:p w:rsidR="006A1562" w:rsidRDefault="006A1562" w:rsidP="006A1562">
      <w:pPr>
        <w:spacing w:after="0" w:line="280" w:lineRule="atLeast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Počet svarů byl počítán na toto rozvržení – viz tabulka přílohy </w:t>
      </w:r>
      <w:proofErr w:type="gramStart"/>
      <w:r>
        <w:rPr>
          <w:rFonts w:ascii="Times New Roman" w:eastAsia="Times New Roman" w:hAnsi="Times New Roman" w:cs="Times New Roman"/>
          <w:i/>
          <w:lang w:eastAsia="cs-CZ"/>
        </w:rPr>
        <w:t>č.11.2</w:t>
      </w:r>
      <w:proofErr w:type="gramEnd"/>
      <w:r>
        <w:rPr>
          <w:rFonts w:ascii="Times New Roman" w:eastAsia="Times New Roman" w:hAnsi="Times New Roman" w:cs="Times New Roman"/>
          <w:i/>
          <w:lang w:eastAsia="cs-CZ"/>
        </w:rPr>
        <w:t xml:space="preserve"> „Nový svrškový materiál - vkládané koleje“. V počtu svarů je ponechána určitá rezerva například s ohledem na stavební postupy. Nelze celkovou délku pouze vydělit 75 nebo 60, ale svary je nutné počítat po úsecích mezi jednotlivými výhybkami – viz tabulka.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B957DB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48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EC2C55" w:rsidRPr="00B957DB" w:rsidRDefault="00B957DB" w:rsidP="00B973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B957DB">
        <w:rPr>
          <w:rFonts w:ascii="Times New Roman" w:eastAsia="Times New Roman" w:hAnsi="Times New Roman" w:cs="Times New Roman"/>
          <w:color w:val="000000"/>
          <w:lang w:eastAsia="cs-CZ"/>
        </w:rPr>
        <w:t xml:space="preserve">Dle výkazu výměr pro stavební objekt SO 11-17-01 položka </w:t>
      </w:r>
      <w:proofErr w:type="gramStart"/>
      <w:r w:rsidRPr="00B957DB">
        <w:rPr>
          <w:rFonts w:ascii="Times New Roman" w:eastAsia="Times New Roman" w:hAnsi="Times New Roman" w:cs="Times New Roman"/>
          <w:color w:val="000000"/>
          <w:lang w:eastAsia="cs-CZ"/>
        </w:rPr>
        <w:t>č.8 (kód</w:t>
      </w:r>
      <w:proofErr w:type="gramEnd"/>
      <w:r w:rsidRPr="00B957DB">
        <w:rPr>
          <w:rFonts w:ascii="Times New Roman" w:eastAsia="Times New Roman" w:hAnsi="Times New Roman" w:cs="Times New Roman"/>
          <w:color w:val="000000"/>
          <w:lang w:eastAsia="cs-CZ"/>
        </w:rPr>
        <w:t xml:space="preserve"> položky 528210-R) KOLEJ 49 E1 REGENEROVANÁ, ROZD. "D", BEZSTYKOVÁ, PR. DŘ., UP. PRUŽNÉ je uvažováno se zřízením koleje z regenerovaného materiálu. Podle Výkazu výměr (kubatury, tabulky pro výpočet množství) – železniční svršek (příloha </w:t>
      </w:r>
      <w:proofErr w:type="gramStart"/>
      <w:r w:rsidRPr="00B957DB">
        <w:rPr>
          <w:rFonts w:ascii="Times New Roman" w:eastAsia="Times New Roman" w:hAnsi="Times New Roman" w:cs="Times New Roman"/>
          <w:color w:val="000000"/>
          <w:lang w:eastAsia="cs-CZ"/>
        </w:rPr>
        <w:t>č.11.2</w:t>
      </w:r>
      <w:proofErr w:type="gramEnd"/>
      <w:r w:rsidRPr="00B957DB">
        <w:rPr>
          <w:rFonts w:ascii="Times New Roman" w:eastAsia="Times New Roman" w:hAnsi="Times New Roman" w:cs="Times New Roman"/>
          <w:color w:val="000000"/>
          <w:lang w:eastAsia="cs-CZ"/>
        </w:rPr>
        <w:t xml:space="preserve">) je však uvažováno s dodáním regenerovaných kolejnic a nových dřevěných pražců. S jakým materiálem má Zhotovitel uvažovat při ocenění dané položky? S regenerovanými kolejnicemi a novými dřevěnými pražci? Dodá uveden materiál pro zřízení kolejového roštu Zadavatel nebo Zhotovitel?  </w:t>
      </w:r>
    </w:p>
    <w:p w:rsidR="00B957DB" w:rsidRPr="0090793C" w:rsidRDefault="00B957DB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B957DB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48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6A1562" w:rsidRPr="00206925" w:rsidRDefault="006A1562" w:rsidP="006A1562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06925">
        <w:rPr>
          <w:rFonts w:ascii="Times New Roman" w:eastAsia="Times New Roman" w:hAnsi="Times New Roman" w:cs="Times New Roman"/>
          <w:i/>
          <w:lang w:eastAsia="cs-CZ"/>
        </w:rPr>
        <w:t>Ano, jedná se o regenerované kolejnice vyzískané v rámci stavby a nové vystrojené pražce dodané Zhotovitelem (Zadavatel dodává pouze nové betonové pražce).</w:t>
      </w:r>
    </w:p>
    <w:p w:rsidR="006A1562" w:rsidRDefault="006A1562" w:rsidP="006A1562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06925">
        <w:rPr>
          <w:rFonts w:ascii="Times New Roman" w:eastAsia="Times New Roman" w:hAnsi="Times New Roman" w:cs="Times New Roman"/>
          <w:i/>
          <w:lang w:eastAsia="cs-CZ"/>
        </w:rPr>
        <w:t xml:space="preserve">Ve VV v technických specifikacích položky opraven chybný konstrukční popis koleje: </w:t>
      </w:r>
      <w:proofErr w:type="spellStart"/>
      <w:r w:rsidRPr="00206925">
        <w:rPr>
          <w:rFonts w:ascii="Times New Roman" w:eastAsia="Times New Roman" w:hAnsi="Times New Roman" w:cs="Times New Roman"/>
          <w:i/>
          <w:lang w:eastAsia="cs-CZ"/>
        </w:rPr>
        <w:t>žsv</w:t>
      </w:r>
      <w:proofErr w:type="spellEnd"/>
      <w:r w:rsidRPr="00206925">
        <w:rPr>
          <w:rFonts w:ascii="Times New Roman" w:eastAsia="Times New Roman" w:hAnsi="Times New Roman" w:cs="Times New Roman"/>
          <w:i/>
          <w:lang w:eastAsia="cs-CZ"/>
        </w:rPr>
        <w:t xml:space="preserve">. S49 - regenerované kolejnice 49 E1, pružné upevnění Skl24, nové dřev. </w:t>
      </w:r>
      <w:proofErr w:type="spellStart"/>
      <w:proofErr w:type="gramStart"/>
      <w:r w:rsidRPr="00206925">
        <w:rPr>
          <w:rFonts w:ascii="Times New Roman" w:eastAsia="Times New Roman" w:hAnsi="Times New Roman" w:cs="Times New Roman"/>
          <w:i/>
          <w:lang w:eastAsia="cs-CZ"/>
        </w:rPr>
        <w:t>pr</w:t>
      </w:r>
      <w:proofErr w:type="spellEnd"/>
      <w:proofErr w:type="gramEnd"/>
      <w:r w:rsidRPr="00206925">
        <w:rPr>
          <w:rFonts w:ascii="Times New Roman" w:eastAsia="Times New Roman" w:hAnsi="Times New Roman" w:cs="Times New Roman"/>
          <w:i/>
          <w:lang w:eastAsia="cs-CZ"/>
        </w:rPr>
        <w:t>. rozdělení pražců „d“ (</w:t>
      </w:r>
      <w:r>
        <w:rPr>
          <w:rFonts w:ascii="Times New Roman" w:eastAsia="Times New Roman" w:hAnsi="Times New Roman" w:cs="Times New Roman"/>
          <w:i/>
          <w:lang w:eastAsia="cs-CZ"/>
        </w:rPr>
        <w:t>nikoliv nové kolejnice 49 E1).</w:t>
      </w:r>
    </w:p>
    <w:p w:rsidR="006A1562" w:rsidRPr="00206925" w:rsidRDefault="006A1562" w:rsidP="006A1562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06925">
        <w:rPr>
          <w:rFonts w:ascii="Times New Roman" w:eastAsia="Times New Roman" w:hAnsi="Times New Roman" w:cs="Times New Roman"/>
          <w:i/>
          <w:lang w:eastAsia="cs-CZ"/>
        </w:rPr>
        <w:t>Příloha: SO111701_SP</w:t>
      </w:r>
      <w:r>
        <w:rPr>
          <w:rFonts w:ascii="Times New Roman" w:eastAsia="Times New Roman" w:hAnsi="Times New Roman" w:cs="Times New Roman"/>
          <w:i/>
          <w:lang w:eastAsia="cs-CZ"/>
        </w:rPr>
        <w:t>_Akt_6_10_2017</w:t>
      </w:r>
      <w:r w:rsidR="00653020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90793C">
        <w:rPr>
          <w:rFonts w:ascii="Times New Roman" w:eastAsia="Times New Roman" w:hAnsi="Times New Roman" w:cs="Times New Roman"/>
          <w:noProof/>
        </w:rPr>
        <w:t xml:space="preserve"> 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B957DB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49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690B33" w:rsidRPr="00690B33" w:rsidRDefault="00690B33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690B33">
        <w:rPr>
          <w:rFonts w:ascii="Times New Roman" w:eastAsia="Times New Roman" w:hAnsi="Times New Roman" w:cs="Times New Roman"/>
          <w:noProof/>
        </w:rPr>
        <w:t xml:space="preserve">Dle výkazu výměr pro stavební objekt SO 11-17-01 položka č.9 (kód položky 528211-R) KOLEJ 49 E1 REGENEROVANÁ, ROZD. "D", BEZSTYKOVÁ, PR. DŘ., UP. TUHÉ je uvažováno se zřízením koleje z regenerovaného materiálu. Podle Výkazu výměr (kubatury, tabulky pro výpočet množství) – </w:t>
      </w:r>
      <w:r w:rsidRPr="00690B33">
        <w:rPr>
          <w:rFonts w:ascii="Times New Roman" w:eastAsia="Times New Roman" w:hAnsi="Times New Roman" w:cs="Times New Roman"/>
          <w:noProof/>
        </w:rPr>
        <w:lastRenderedPageBreak/>
        <w:t xml:space="preserve">železniční svršek (příloha č.11.2) je však uvažováno s dodáním regenerovaných kolejnic a nových dřevěných pražců. S jakým materiálem má Zhotovitel uvažovat při ocenění dané položky? S regenerovanými kolejnicemi a novými dřevěnými pražci? Dodá uveden materiál pro zřízení kolejového roštu Zadavatel nebo Zhotovitel?  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B957DB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49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>Ano, jedná se o regenerované kolejnice vyzískané v rámci stavby a nové vystrojené pražce dodané Zhotovitelem (Zadavatel dodává pouze nové betonové pražce).</w:t>
      </w:r>
    </w:p>
    <w:p w:rsidR="00653020" w:rsidRDefault="00653020" w:rsidP="006530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 xml:space="preserve">Ve VV v technických specifikacích položky opraven chybný konstrukční popis koleje: </w:t>
      </w:r>
      <w:proofErr w:type="spellStart"/>
      <w:r w:rsidRPr="00653020">
        <w:rPr>
          <w:rFonts w:ascii="Times New Roman" w:eastAsia="Times New Roman" w:hAnsi="Times New Roman" w:cs="Times New Roman"/>
          <w:i/>
          <w:lang w:eastAsia="cs-CZ"/>
        </w:rPr>
        <w:t>žsv</w:t>
      </w:r>
      <w:proofErr w:type="spellEnd"/>
      <w:r w:rsidRPr="00653020">
        <w:rPr>
          <w:rFonts w:ascii="Times New Roman" w:eastAsia="Times New Roman" w:hAnsi="Times New Roman" w:cs="Times New Roman"/>
          <w:i/>
          <w:lang w:eastAsia="cs-CZ"/>
        </w:rPr>
        <w:t xml:space="preserve">. S49 - regenerované kolejnice 49 E1, tuhé upevnění ŽS4, nové dřev. </w:t>
      </w:r>
      <w:proofErr w:type="spellStart"/>
      <w:proofErr w:type="gramStart"/>
      <w:r w:rsidRPr="00653020">
        <w:rPr>
          <w:rFonts w:ascii="Times New Roman" w:eastAsia="Times New Roman" w:hAnsi="Times New Roman" w:cs="Times New Roman"/>
          <w:i/>
          <w:lang w:eastAsia="cs-CZ"/>
        </w:rPr>
        <w:t>pr</w:t>
      </w:r>
      <w:proofErr w:type="spellEnd"/>
      <w:proofErr w:type="gramEnd"/>
      <w:r w:rsidRPr="00653020">
        <w:rPr>
          <w:rFonts w:ascii="Times New Roman" w:eastAsia="Times New Roman" w:hAnsi="Times New Roman" w:cs="Times New Roman"/>
          <w:i/>
          <w:lang w:eastAsia="cs-CZ"/>
        </w:rPr>
        <w:t>. rozdělení pražců „d“ (niko</w:t>
      </w:r>
      <w:r>
        <w:rPr>
          <w:rFonts w:ascii="Times New Roman" w:eastAsia="Times New Roman" w:hAnsi="Times New Roman" w:cs="Times New Roman"/>
          <w:i/>
          <w:lang w:eastAsia="cs-CZ"/>
        </w:rPr>
        <w:t>liv nové kolejnice 49 E1).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>Příloha: SO111701_SP_Akt_6_10_2017.</w:t>
      </w:r>
      <w:r>
        <w:rPr>
          <w:rFonts w:ascii="Times New Roman" w:eastAsia="Times New Roman" w:hAnsi="Times New Roman" w:cs="Times New Roman"/>
          <w:i/>
          <w:lang w:eastAsia="cs-CZ"/>
        </w:rPr>
        <w:t>xls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EC2C55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90793C">
        <w:rPr>
          <w:rFonts w:ascii="Times New Roman" w:eastAsia="Times New Roman" w:hAnsi="Times New Roman" w:cs="Times New Roman"/>
          <w:b/>
          <w:noProof/>
        </w:rPr>
        <w:t xml:space="preserve">Dotaz č. </w:t>
      </w:r>
      <w:r w:rsidR="00690B33">
        <w:rPr>
          <w:rFonts w:ascii="Times New Roman" w:eastAsia="Times New Roman" w:hAnsi="Times New Roman" w:cs="Times New Roman"/>
          <w:b/>
          <w:noProof/>
        </w:rPr>
        <w:t>50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690B33" w:rsidRPr="00690B33" w:rsidRDefault="00690B33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690B33">
        <w:rPr>
          <w:rFonts w:ascii="Times New Roman" w:eastAsia="Times New Roman" w:hAnsi="Times New Roman" w:cs="Times New Roman"/>
          <w:noProof/>
        </w:rPr>
        <w:t xml:space="preserve">V PS 11-14-09 Žst. Jaroměř, kamerový systém, je v položce č. 51 mylně uvedeno měření optického kabelu v metrech. Měření optického kabelu probíhá vždy po jednotlivých úsecích (v tomto případě k jednotlivým přejezdům, nástupištím, budovám). Optické kabely se měří nejprve na skládce při přejímce bubnů, pak po položení, resp. zafouknutí kabelů na dvou vlnových délkách a nakonec po jejich zapojení do rozvaděče se provádí komplexní měření s předávacím protokolem (cena se odvíjí od počtu vláken a počtu jednotlivých kabelových úseků).   </w:t>
      </w:r>
    </w:p>
    <w:p w:rsidR="00690B33" w:rsidRPr="00690B33" w:rsidRDefault="00690B33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690B33">
        <w:rPr>
          <w:rFonts w:ascii="Times New Roman" w:eastAsia="Times New Roman" w:hAnsi="Times New Roman" w:cs="Times New Roman"/>
          <w:noProof/>
        </w:rPr>
        <w:t xml:space="preserve">Žádáme tímto o úpravu výkazu výměr. 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690B33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50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i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>Opravený výkaz výměr v příloze.</w:t>
      </w:r>
      <w:r w:rsidRPr="00653020">
        <w:rPr>
          <w:i/>
        </w:rPr>
        <w:t xml:space="preserve">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 xml:space="preserve">Příloha: </w:t>
      </w:r>
      <w:r w:rsidRPr="00653020">
        <w:rPr>
          <w:rFonts w:ascii="Times New Roman" w:eastAsia="Times New Roman" w:hAnsi="Times New Roman" w:cs="Times New Roman"/>
          <w:bCs/>
          <w:i/>
          <w:lang w:eastAsia="cs-CZ"/>
        </w:rPr>
        <w:t>PS111409_VV_Akt_6_10_2017.xls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690B33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51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690B33" w:rsidRPr="00690B33" w:rsidRDefault="00690B33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690B33">
        <w:rPr>
          <w:rFonts w:ascii="Times New Roman" w:eastAsia="Times New Roman" w:hAnsi="Times New Roman" w:cs="Times New Roman"/>
          <w:noProof/>
        </w:rPr>
        <w:t>Ve výkazu výměr k PS 11-28-01  Žst. Jaroměř, staniční zabezpečovací zařízení, pol. č. 25 „Kabel metalický se stíněním přes 12 párů - dodávka“ a pol. č. 31 „Zatažení a spojkování kabelů se stíněním přes 12 párů – montáž“ neodpovídá množství kmpárů dokumentaci – Tabulce kabelů, Kabelovému schématu. Podle výpočtu je 262,47 kmpárů.</w:t>
      </w:r>
    </w:p>
    <w:p w:rsidR="00690B33" w:rsidRPr="00690B33" w:rsidRDefault="00690B33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690B33">
        <w:rPr>
          <w:rFonts w:ascii="Times New Roman" w:eastAsia="Times New Roman" w:hAnsi="Times New Roman" w:cs="Times New Roman"/>
          <w:noProof/>
        </w:rPr>
        <w:t>Žádáme zadavatele o prověření délek kabelů a výpočtu celkového množství kmpárů a o úpravu výkazu výměr.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690B33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51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653020" w:rsidRPr="00653020" w:rsidRDefault="00653020" w:rsidP="00653020">
      <w:pPr>
        <w:spacing w:after="0" w:line="280" w:lineRule="atLeast"/>
        <w:rPr>
          <w:rFonts w:ascii="Times New Roman" w:eastAsia="Times New Roman" w:hAnsi="Times New Roman" w:cs="Times New Roman"/>
          <w:i/>
          <w:lang w:eastAsia="cs-CZ"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>Množství uvedené ve výkazu výměr je správné.</w:t>
      </w:r>
    </w:p>
    <w:p w:rsidR="00EC2C55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AA3A11" w:rsidRPr="0090793C" w:rsidRDefault="00AA3A11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AA3A11" w:rsidRPr="00AA3A11" w:rsidRDefault="00AA3A11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>Dotaz č. 5</w:t>
      </w:r>
      <w:r>
        <w:rPr>
          <w:rFonts w:ascii="Times New Roman" w:eastAsia="Times New Roman" w:hAnsi="Times New Roman" w:cs="Times New Roman"/>
          <w:b/>
          <w:noProof/>
        </w:rPr>
        <w:t>2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AA3A11" w:rsidRDefault="00AA3A11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AA3A11">
        <w:rPr>
          <w:rFonts w:ascii="Times New Roman" w:eastAsia="Times New Roman" w:hAnsi="Times New Roman" w:cs="Times New Roman"/>
          <w:noProof/>
        </w:rPr>
        <w:t>SO 11-16-02,</w:t>
      </w:r>
      <w:r>
        <w:rPr>
          <w:rFonts w:ascii="Times New Roman" w:eastAsia="Times New Roman" w:hAnsi="Times New Roman" w:cs="Times New Roman"/>
          <w:noProof/>
        </w:rPr>
        <w:t xml:space="preserve"> nástupiště </w:t>
      </w:r>
    </w:p>
    <w:p w:rsidR="00EC2C55" w:rsidRDefault="00AA3A11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V</w:t>
      </w:r>
      <w:r w:rsidRPr="00AA3A11">
        <w:rPr>
          <w:rFonts w:ascii="Times New Roman" w:eastAsia="Times New Roman" w:hAnsi="Times New Roman" w:cs="Times New Roman"/>
          <w:noProof/>
        </w:rPr>
        <w:t xml:space="preserve"> TZ v odstavci 6.9 Mobiliář jsou uvedeny typy a množství laviček , košů… , bohužel je rozpor mezi množstvím uvedeném v TZ a mezi množstvím v soupisu prací. Jedná se o položku č.35 (lavička s područkami u VB) v TZ je uvedeno množství 5 ks a v soupisu prací je uvedeno množství 12 ks , a o položku č.37 (odpadkový koš 1+2 nástupiště) v TZ je uvedeno množství celkem 4 ks a v soupisu prací je uvedeno množství 6 ks. Prosíme o prověření a případnou opravu.</w:t>
      </w:r>
    </w:p>
    <w:p w:rsidR="00AA3A11" w:rsidRPr="0090793C" w:rsidRDefault="00AA3A11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AA3A11" w:rsidRPr="00AA3A11" w:rsidRDefault="00AA3A11" w:rsidP="00AA3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>Odpověď k dotazu č. 5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i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>Opravený výkaz výměr v příloze.</w:t>
      </w:r>
      <w:r w:rsidRPr="00653020">
        <w:rPr>
          <w:i/>
        </w:rPr>
        <w:t xml:space="preserve">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>(Položka č. 35 platí 5ks – viz TZ a výkres, položka č. 37 – platí - 4ks viz TZ a výkres)</w:t>
      </w:r>
    </w:p>
    <w:p w:rsidR="00881BE2" w:rsidRPr="00653020" w:rsidRDefault="0065302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53020">
        <w:rPr>
          <w:rFonts w:ascii="Times New Roman" w:eastAsia="Times New Roman" w:hAnsi="Times New Roman" w:cs="Times New Roman"/>
          <w:i/>
          <w:lang w:eastAsia="cs-CZ"/>
        </w:rPr>
        <w:t>Příloha: SO111602_30_SP_Akt_6_10_2017</w:t>
      </w:r>
      <w:r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881BE2" w:rsidRPr="00AA3A11" w:rsidRDefault="00881BE2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lastRenderedPageBreak/>
        <w:t>Dotaz č. 5</w:t>
      </w:r>
      <w:r>
        <w:rPr>
          <w:rFonts w:ascii="Times New Roman" w:eastAsia="Times New Roman" w:hAnsi="Times New Roman" w:cs="Times New Roman"/>
          <w:b/>
          <w:noProof/>
        </w:rPr>
        <w:t>3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881BE2" w:rsidRPr="00881BE2" w:rsidRDefault="00881BE2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81BE2">
        <w:rPr>
          <w:rFonts w:ascii="Times New Roman" w:eastAsia="Times New Roman" w:hAnsi="Times New Roman" w:cs="Times New Roman"/>
          <w:lang w:eastAsia="cs-CZ"/>
        </w:rPr>
        <w:t>SO_11-15-04</w:t>
      </w:r>
    </w:p>
    <w:p w:rsidR="008220A3" w:rsidRPr="00881BE2" w:rsidRDefault="00881BE2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81BE2">
        <w:rPr>
          <w:rFonts w:ascii="Times New Roman" w:eastAsia="Times New Roman" w:hAnsi="Times New Roman" w:cs="Times New Roman"/>
          <w:lang w:eastAsia="cs-CZ"/>
        </w:rPr>
        <w:t xml:space="preserve">Žádám Vás o rozdělení položky č. 18 3899990_R D+M kompletní horní stavby trafostanice - </w:t>
      </w:r>
      <w:proofErr w:type="gramStart"/>
      <w:r w:rsidRPr="00881BE2">
        <w:rPr>
          <w:rFonts w:ascii="Times New Roman" w:eastAsia="Times New Roman" w:hAnsi="Times New Roman" w:cs="Times New Roman"/>
          <w:lang w:eastAsia="cs-CZ"/>
        </w:rPr>
        <w:t>kus 1  na</w:t>
      </w:r>
      <w:proofErr w:type="gramEnd"/>
      <w:r w:rsidRPr="00881BE2">
        <w:rPr>
          <w:rFonts w:ascii="Times New Roman" w:eastAsia="Times New Roman" w:hAnsi="Times New Roman" w:cs="Times New Roman"/>
          <w:lang w:eastAsia="cs-CZ"/>
        </w:rPr>
        <w:t xml:space="preserve"> dodávku a montáže jednotlivých výrobků (výplně otvorů, vazníky, omítky, podlahy </w:t>
      </w:r>
      <w:proofErr w:type="spellStart"/>
      <w:r w:rsidRPr="00881BE2">
        <w:rPr>
          <w:rFonts w:ascii="Times New Roman" w:eastAsia="Times New Roman" w:hAnsi="Times New Roman" w:cs="Times New Roman"/>
          <w:lang w:eastAsia="cs-CZ"/>
        </w:rPr>
        <w:t>apod</w:t>
      </w:r>
      <w:proofErr w:type="spellEnd"/>
      <w:r w:rsidRPr="00881BE2">
        <w:rPr>
          <w:rFonts w:ascii="Times New Roman" w:eastAsia="Times New Roman" w:hAnsi="Times New Roman" w:cs="Times New Roman"/>
          <w:lang w:eastAsia="cs-CZ"/>
        </w:rPr>
        <w:t>). Z toho zadání nelze zpracovat adekvátní cenovou nabídku.</w:t>
      </w:r>
    </w:p>
    <w:p w:rsidR="00881BE2" w:rsidRDefault="00881BE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81BE2" w:rsidRPr="00AA3A11" w:rsidRDefault="00881BE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>Odpověď k dotazu č. 5</w:t>
      </w:r>
      <w:r>
        <w:rPr>
          <w:rFonts w:ascii="Times New Roman" w:eastAsia="Times New Roman" w:hAnsi="Times New Roman" w:cs="Times New Roman"/>
          <w:b/>
          <w:lang w:eastAsia="cs-CZ"/>
        </w:rPr>
        <w:t>3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4D482F" w:rsidRPr="00740276" w:rsidRDefault="00653020" w:rsidP="006125E5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40276">
        <w:rPr>
          <w:rFonts w:ascii="Times New Roman" w:hAnsi="Times New Roman" w:cs="Times New Roman"/>
          <w:i/>
          <w:lang w:eastAsia="cs-CZ"/>
        </w:rPr>
        <w:t xml:space="preserve">Viz </w:t>
      </w:r>
      <w:proofErr w:type="spellStart"/>
      <w:r w:rsidR="00740276" w:rsidRPr="00740276">
        <w:rPr>
          <w:rFonts w:ascii="Times New Roman" w:hAnsi="Times New Roman" w:cs="Times New Roman"/>
          <w:i/>
          <w:lang w:eastAsia="cs-CZ"/>
        </w:rPr>
        <w:t>Priloha</w:t>
      </w:r>
      <w:proofErr w:type="spellEnd"/>
      <w:r w:rsidR="00740276" w:rsidRPr="00740276">
        <w:rPr>
          <w:rFonts w:ascii="Times New Roman" w:hAnsi="Times New Roman" w:cs="Times New Roman"/>
          <w:i/>
          <w:lang w:eastAsia="cs-CZ"/>
        </w:rPr>
        <w:t xml:space="preserve"> k dotazu c_53.doc</w:t>
      </w:r>
      <w:r w:rsidR="0000573C">
        <w:rPr>
          <w:rFonts w:ascii="Times New Roman" w:hAnsi="Times New Roman" w:cs="Times New Roman"/>
          <w:i/>
          <w:lang w:eastAsia="cs-CZ"/>
        </w:rPr>
        <w:t>x</w:t>
      </w:r>
      <w:bookmarkStart w:id="0" w:name="_GoBack"/>
      <w:bookmarkEnd w:id="0"/>
    </w:p>
    <w:p w:rsidR="00653020" w:rsidRDefault="0065302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81BE2" w:rsidRDefault="00881BE2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81BE2" w:rsidRPr="00AA3A11" w:rsidRDefault="00881BE2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>Dotaz č. 5</w:t>
      </w:r>
      <w:r>
        <w:rPr>
          <w:rFonts w:ascii="Times New Roman" w:eastAsia="Times New Roman" w:hAnsi="Times New Roman" w:cs="Times New Roman"/>
          <w:b/>
          <w:noProof/>
        </w:rPr>
        <w:t>4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881BE2" w:rsidRPr="00881BE2" w:rsidRDefault="00881BE2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81BE2">
        <w:rPr>
          <w:rFonts w:ascii="Times New Roman" w:eastAsia="Times New Roman" w:hAnsi="Times New Roman" w:cs="Times New Roman"/>
          <w:lang w:eastAsia="cs-CZ"/>
        </w:rPr>
        <w:t>SO_11-15-03, SO 11-15-07</w:t>
      </w:r>
    </w:p>
    <w:p w:rsidR="00881BE2" w:rsidRPr="00881BE2" w:rsidRDefault="00881BE2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81BE2">
        <w:rPr>
          <w:rFonts w:ascii="Times New Roman" w:eastAsia="Times New Roman" w:hAnsi="Times New Roman" w:cs="Times New Roman"/>
          <w:lang w:eastAsia="cs-CZ"/>
        </w:rPr>
        <w:t>Žádám Vás o zaslání detailů o provedení požárních prostupů. Z dostupného zadání nelze stanovit nabídkovou cenu.</w:t>
      </w:r>
    </w:p>
    <w:p w:rsidR="00881BE2" w:rsidRDefault="00881BE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881BE2" w:rsidRPr="00AA3A11" w:rsidRDefault="00881BE2" w:rsidP="00881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>Odpověď k dotazu č. 5</w:t>
      </w:r>
      <w:r>
        <w:rPr>
          <w:rFonts w:ascii="Times New Roman" w:eastAsia="Times New Roman" w:hAnsi="Times New Roman" w:cs="Times New Roman"/>
          <w:b/>
          <w:lang w:eastAsia="cs-CZ"/>
        </w:rPr>
        <w:t>4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Ve výkazech výměr jsou uvedeny rozměry, kusy požárních ucpávek a protipožární parametry. Ucpávky musí být provedeny dle technických předpisů vybraného dodavatele v souladu s PBŘ. Detailní řešení protipožární ucpávky je předmětem dílenské dokumentace.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Upřesnění specifikace – ucpávky o rozměru 150/60 mm,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pož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>. odolnost EW30DP1 musí být plynotěsné</w:t>
      </w:r>
      <w:r>
        <w:rPr>
          <w:rFonts w:ascii="Times New Roman" w:hAnsi="Times New Roman" w:cs="Times New Roman"/>
          <w:i/>
          <w:lang w:eastAsia="cs-CZ"/>
        </w:rPr>
        <w:t>.</w:t>
      </w:r>
    </w:p>
    <w:p w:rsidR="00881BE2" w:rsidRDefault="00881BE2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>Dotaz č. 5</w:t>
      </w:r>
      <w:r>
        <w:rPr>
          <w:rFonts w:ascii="Times New Roman" w:eastAsia="Times New Roman" w:hAnsi="Times New Roman" w:cs="Times New Roman"/>
          <w:b/>
          <w:noProof/>
        </w:rPr>
        <w:t>5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7F3E90" w:rsidRDefault="007F3E90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 xml:space="preserve">V </w:t>
      </w:r>
      <w:proofErr w:type="gramStart"/>
      <w:r w:rsidRPr="007F3E90">
        <w:rPr>
          <w:rFonts w:ascii="Times New Roman" w:eastAsia="Times New Roman" w:hAnsi="Times New Roman" w:cs="Times New Roman"/>
          <w:lang w:eastAsia="cs-CZ"/>
        </w:rPr>
        <w:t>zadavatelem</w:t>
      </w:r>
      <w:proofErr w:type="gramEnd"/>
      <w:r w:rsidRPr="007F3E90">
        <w:rPr>
          <w:rFonts w:ascii="Times New Roman" w:eastAsia="Times New Roman" w:hAnsi="Times New Roman" w:cs="Times New Roman"/>
          <w:lang w:eastAsia="cs-CZ"/>
        </w:rPr>
        <w:t xml:space="preserve"> postoupené rekapitulaci – seznamu provozních soborů a stavebních objektů, v oddíle E3.9, je uveden pouze SO 11-06-09. V postoupených soupisech prací jsou další stavební objekty, a to SO 11-06-08 a SO 11-12-01.</w:t>
      </w:r>
    </w:p>
    <w:p w:rsidR="00881BE2" w:rsidRPr="007F3E90" w:rsidRDefault="007F3E90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>Žádáme zadavatele o informaci, zda soupisy těchto stavebních objektů mají být rovněž oceněny.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>Odpověď k dotazu č. 5</w:t>
      </w:r>
      <w:r>
        <w:rPr>
          <w:rFonts w:ascii="Times New Roman" w:eastAsia="Times New Roman" w:hAnsi="Times New Roman" w:cs="Times New Roman"/>
          <w:b/>
          <w:lang w:eastAsia="cs-CZ"/>
        </w:rPr>
        <w:t>5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Tyto SO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nenaceňujte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 xml:space="preserve">. Jedná se o SO přeložek kabelů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nn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 xml:space="preserve"> a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vn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 xml:space="preserve"> ČEZ. Pro tyto SO zpracovává realizační dokumentaci projektant ČEZ a také realizace bude provedena zhotovitelem určeným ČEZ.</w:t>
      </w:r>
    </w:p>
    <w:p w:rsidR="00881BE2" w:rsidRDefault="00881BE2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>Dotaz č. 5</w:t>
      </w:r>
      <w:r>
        <w:rPr>
          <w:rFonts w:ascii="Times New Roman" w:eastAsia="Times New Roman" w:hAnsi="Times New Roman" w:cs="Times New Roman"/>
          <w:b/>
          <w:noProof/>
        </w:rPr>
        <w:t>6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7F3E90" w:rsidRDefault="007F3E90" w:rsidP="00B973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7F3E90">
        <w:rPr>
          <w:rFonts w:ascii="Times New Roman" w:eastAsia="Times New Roman" w:hAnsi="Times New Roman" w:cs="Times New Roman"/>
          <w:color w:val="000000"/>
          <w:lang w:eastAsia="cs-CZ"/>
        </w:rPr>
        <w:t xml:space="preserve">V </w:t>
      </w:r>
      <w:proofErr w:type="gramStart"/>
      <w:r w:rsidRPr="007F3E90">
        <w:rPr>
          <w:rFonts w:ascii="Times New Roman" w:eastAsia="Times New Roman" w:hAnsi="Times New Roman" w:cs="Times New Roman"/>
          <w:color w:val="000000"/>
          <w:lang w:eastAsia="cs-CZ"/>
        </w:rPr>
        <w:t>zadavatelem</w:t>
      </w:r>
      <w:proofErr w:type="gramEnd"/>
      <w:r w:rsidRPr="007F3E90">
        <w:rPr>
          <w:rFonts w:ascii="Times New Roman" w:eastAsia="Times New Roman" w:hAnsi="Times New Roman" w:cs="Times New Roman"/>
          <w:color w:val="000000"/>
          <w:lang w:eastAsia="cs-CZ"/>
        </w:rPr>
        <w:t xml:space="preserve"> postoupené dokumentaci evidujeme rozdíly v označení stavebních objektů mezi rekapitulací – seznamem provozních souborů a stavebních objektů a rekapitulací, které jsou součástí soupisů prací. Například v oddíle E2.1, pozemní objekty budov, uvádí celková rekapitulace u SO 11-15-03 toto označení:</w:t>
      </w:r>
    </w:p>
    <w:p w:rsidR="007F3E90" w:rsidRPr="007F3E90" w:rsidRDefault="007F3E90" w:rsidP="007F3E90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7F3E90" w:rsidRPr="007F3E90" w:rsidRDefault="007F3E90" w:rsidP="007F3E9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7F3E90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3082F1B" wp14:editId="4C0412F2">
            <wp:extent cx="5306605" cy="685800"/>
            <wp:effectExtent l="0" t="0" r="8890" b="0"/>
            <wp:docPr id="4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60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E90" w:rsidRPr="007F3E90" w:rsidRDefault="007F3E90" w:rsidP="007F3E90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7F3E90" w:rsidRPr="007F3E90" w:rsidRDefault="007F3E90" w:rsidP="007F3E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7F3E90">
        <w:rPr>
          <w:rFonts w:ascii="Times New Roman" w:eastAsia="Times New Roman" w:hAnsi="Times New Roman" w:cs="Times New Roman"/>
          <w:color w:val="000000"/>
          <w:lang w:eastAsia="cs-CZ"/>
        </w:rPr>
        <w:t>Rekapitulace u soupisu prací pro SO 11-15-</w:t>
      </w:r>
      <w:proofErr w:type="gramStart"/>
      <w:r w:rsidRPr="007F3E90">
        <w:rPr>
          <w:rFonts w:ascii="Times New Roman" w:eastAsia="Times New Roman" w:hAnsi="Times New Roman" w:cs="Times New Roman"/>
          <w:color w:val="000000"/>
          <w:lang w:eastAsia="cs-CZ"/>
        </w:rPr>
        <w:t>03  uvádí</w:t>
      </w:r>
      <w:proofErr w:type="gramEnd"/>
      <w:r w:rsidRPr="007F3E90">
        <w:rPr>
          <w:rFonts w:ascii="Times New Roman" w:eastAsia="Times New Roman" w:hAnsi="Times New Roman" w:cs="Times New Roman"/>
          <w:color w:val="000000"/>
          <w:lang w:eastAsia="cs-CZ"/>
        </w:rPr>
        <w:t xml:space="preserve"> následné označení:</w:t>
      </w:r>
    </w:p>
    <w:p w:rsidR="007F3E90" w:rsidRPr="007F3E90" w:rsidRDefault="007F3E90" w:rsidP="007F3E90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7F3E90" w:rsidRPr="007F3E90" w:rsidRDefault="007F3E90" w:rsidP="007F3E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3E90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357BC95" wp14:editId="67EA84D5">
            <wp:extent cx="5305425" cy="796785"/>
            <wp:effectExtent l="0" t="0" r="0" b="3810"/>
            <wp:docPr id="5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79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2EF" w:rsidRDefault="00B212EF" w:rsidP="007F3E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3E90" w:rsidRPr="007F3E90" w:rsidRDefault="007F3E90" w:rsidP="007F3E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7F3E90">
        <w:rPr>
          <w:rFonts w:ascii="Times New Roman" w:eastAsia="Times New Roman" w:hAnsi="Times New Roman" w:cs="Times New Roman"/>
          <w:color w:val="000000"/>
          <w:lang w:eastAsia="cs-CZ"/>
        </w:rPr>
        <w:t>Žádáme zadavatele o vysvětlení.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>Odpověď k dotazu č. 5</w:t>
      </w:r>
      <w:r>
        <w:rPr>
          <w:rFonts w:ascii="Times New Roman" w:eastAsia="Times New Roman" w:hAnsi="Times New Roman" w:cs="Times New Roman"/>
          <w:b/>
          <w:lang w:eastAsia="cs-CZ"/>
        </w:rPr>
        <w:t>6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Platí označení uvedené v </w:t>
      </w:r>
      <w:proofErr w:type="gramStart"/>
      <w:r w:rsidRPr="00653020">
        <w:rPr>
          <w:rFonts w:ascii="Times New Roman" w:hAnsi="Times New Roman" w:cs="Times New Roman"/>
          <w:i/>
          <w:lang w:eastAsia="cs-CZ"/>
        </w:rPr>
        <w:t>části E.2.1</w:t>
      </w:r>
      <w:proofErr w:type="gramEnd"/>
      <w:r w:rsidRPr="00653020">
        <w:rPr>
          <w:rFonts w:ascii="Times New Roman" w:hAnsi="Times New Roman" w:cs="Times New Roman"/>
          <w:i/>
          <w:lang w:eastAsia="cs-CZ"/>
        </w:rPr>
        <w:t xml:space="preserve"> Pozemní objekty budov – tedy bez indexů.</w:t>
      </w:r>
      <w:r w:rsidRPr="00653020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653020">
        <w:rPr>
          <w:rFonts w:ascii="Times New Roman" w:hAnsi="Times New Roman" w:cs="Times New Roman"/>
          <w:i/>
          <w:lang w:eastAsia="cs-CZ"/>
        </w:rPr>
        <w:t>Jedná se o jeden stavební objekt, tvořený jednotlivými profesními částmi.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Původně tečkované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ozn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 xml:space="preserve">. </w:t>
      </w:r>
      <w:proofErr w:type="spellStart"/>
      <w:proofErr w:type="gramStart"/>
      <w:r w:rsidRPr="00653020">
        <w:rPr>
          <w:rFonts w:ascii="Times New Roman" w:hAnsi="Times New Roman" w:cs="Times New Roman"/>
          <w:i/>
          <w:lang w:eastAsia="cs-CZ"/>
        </w:rPr>
        <w:t>podobjektů</w:t>
      </w:r>
      <w:proofErr w:type="spellEnd"/>
      <w:proofErr w:type="gramEnd"/>
      <w:r w:rsidRPr="00653020">
        <w:rPr>
          <w:rFonts w:ascii="Times New Roman" w:hAnsi="Times New Roman" w:cs="Times New Roman"/>
          <w:i/>
          <w:lang w:eastAsia="cs-CZ"/>
        </w:rPr>
        <w:t xml:space="preserve"> bylo zrušeno.</w:t>
      </w:r>
      <w:r w:rsidRPr="00653020">
        <w:rPr>
          <w:rFonts w:ascii="Times New Roman" w:eastAsia="Times New Roman" w:hAnsi="Times New Roman" w:cs="Times New Roman"/>
          <w:i/>
          <w:lang w:eastAsia="cs-CZ"/>
        </w:rPr>
        <w:t xml:space="preserve">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Příloha: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SO111503.zip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SO111504.zip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SO111507.zip</w:t>
      </w: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>Dotaz č. 5</w:t>
      </w:r>
      <w:r>
        <w:rPr>
          <w:rFonts w:ascii="Times New Roman" w:eastAsia="Times New Roman" w:hAnsi="Times New Roman" w:cs="Times New Roman"/>
          <w:b/>
          <w:noProof/>
        </w:rPr>
        <w:t>7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7F3E90" w:rsidRDefault="007F3E90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 xml:space="preserve">V </w:t>
      </w:r>
      <w:proofErr w:type="gramStart"/>
      <w:r w:rsidRPr="007F3E90">
        <w:rPr>
          <w:rFonts w:ascii="Times New Roman" w:eastAsia="Times New Roman" w:hAnsi="Times New Roman" w:cs="Times New Roman"/>
          <w:lang w:eastAsia="cs-CZ"/>
        </w:rPr>
        <w:t>zadavatelem</w:t>
      </w:r>
      <w:proofErr w:type="gramEnd"/>
      <w:r w:rsidRPr="007F3E90">
        <w:rPr>
          <w:rFonts w:ascii="Times New Roman" w:eastAsia="Times New Roman" w:hAnsi="Times New Roman" w:cs="Times New Roman"/>
          <w:lang w:eastAsia="cs-CZ"/>
        </w:rPr>
        <w:t xml:space="preserve"> postoupené dokumentaci – soupisech prací pro SO 11-15-03 je uvedena záložka </w:t>
      </w:r>
      <w:proofErr w:type="spellStart"/>
      <w:r w:rsidRPr="007F3E90">
        <w:rPr>
          <w:rFonts w:ascii="Times New Roman" w:eastAsia="Times New Roman" w:hAnsi="Times New Roman" w:cs="Times New Roman"/>
          <w:lang w:eastAsia="cs-CZ"/>
        </w:rPr>
        <w:t>podobjektu</w:t>
      </w:r>
      <w:proofErr w:type="spellEnd"/>
      <w:r w:rsidRPr="007F3E90">
        <w:rPr>
          <w:rFonts w:ascii="Times New Roman" w:eastAsia="Times New Roman" w:hAnsi="Times New Roman" w:cs="Times New Roman"/>
          <w:lang w:eastAsia="cs-CZ"/>
        </w:rPr>
        <w:t xml:space="preserve"> SO_11-15-03_ZTI. Při otevření je ale formulář soupisu prací označen jako SO 11-15-04.5.</w:t>
      </w:r>
    </w:p>
    <w:p w:rsidR="007F3E90" w:rsidRPr="007F3E90" w:rsidRDefault="007F3E90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>Žádáme zadavatele o sjednocení označení SO a PS.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>Odpověď k dotazu č. 5</w:t>
      </w:r>
      <w:r>
        <w:rPr>
          <w:rFonts w:ascii="Times New Roman" w:eastAsia="Times New Roman" w:hAnsi="Times New Roman" w:cs="Times New Roman"/>
          <w:b/>
          <w:lang w:eastAsia="cs-CZ"/>
        </w:rPr>
        <w:t>7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Platí označení uvedené v </w:t>
      </w:r>
      <w:proofErr w:type="gramStart"/>
      <w:r w:rsidRPr="00653020">
        <w:rPr>
          <w:rFonts w:ascii="Times New Roman" w:hAnsi="Times New Roman" w:cs="Times New Roman"/>
          <w:i/>
          <w:lang w:eastAsia="cs-CZ"/>
        </w:rPr>
        <w:t>části E.2.1</w:t>
      </w:r>
      <w:proofErr w:type="gramEnd"/>
      <w:r w:rsidRPr="00653020">
        <w:rPr>
          <w:rFonts w:ascii="Times New Roman" w:hAnsi="Times New Roman" w:cs="Times New Roman"/>
          <w:i/>
          <w:lang w:eastAsia="cs-CZ"/>
        </w:rPr>
        <w:t xml:space="preserve"> Pozemní objekty budov – tedy bez indexů.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Původně tečkované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ozn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 xml:space="preserve">. </w:t>
      </w:r>
      <w:proofErr w:type="spellStart"/>
      <w:proofErr w:type="gramStart"/>
      <w:r w:rsidRPr="00653020">
        <w:rPr>
          <w:rFonts w:ascii="Times New Roman" w:hAnsi="Times New Roman" w:cs="Times New Roman"/>
          <w:i/>
          <w:lang w:eastAsia="cs-CZ"/>
        </w:rPr>
        <w:t>podobjektů</w:t>
      </w:r>
      <w:proofErr w:type="spellEnd"/>
      <w:proofErr w:type="gramEnd"/>
      <w:r w:rsidRPr="00653020">
        <w:rPr>
          <w:rFonts w:ascii="Times New Roman" w:hAnsi="Times New Roman" w:cs="Times New Roman"/>
          <w:i/>
          <w:lang w:eastAsia="cs-CZ"/>
        </w:rPr>
        <w:t xml:space="preserve"> bylo zrušeno.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Příloha: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SO111503.zip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SO111504.zip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SO111507.zip</w:t>
      </w: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>Dotaz č. 5</w:t>
      </w:r>
      <w:r>
        <w:rPr>
          <w:rFonts w:ascii="Times New Roman" w:eastAsia="Times New Roman" w:hAnsi="Times New Roman" w:cs="Times New Roman"/>
          <w:b/>
          <w:noProof/>
        </w:rPr>
        <w:t>8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7F3E90" w:rsidRDefault="007F3E90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 xml:space="preserve">V </w:t>
      </w:r>
      <w:proofErr w:type="gramStart"/>
      <w:r w:rsidRPr="007F3E90">
        <w:rPr>
          <w:rFonts w:ascii="Times New Roman" w:eastAsia="Times New Roman" w:hAnsi="Times New Roman" w:cs="Times New Roman"/>
          <w:lang w:eastAsia="cs-CZ"/>
        </w:rPr>
        <w:t>zadavatelem</w:t>
      </w:r>
      <w:proofErr w:type="gramEnd"/>
      <w:r w:rsidRPr="007F3E90">
        <w:rPr>
          <w:rFonts w:ascii="Times New Roman" w:eastAsia="Times New Roman" w:hAnsi="Times New Roman" w:cs="Times New Roman"/>
          <w:lang w:eastAsia="cs-CZ"/>
        </w:rPr>
        <w:t xml:space="preserve"> postoupené dokumentaci – soupisech prací pro PS 11-14-05, je u pol. č. 37, Potrubí dle hydraulického výpočtu HV 3, uvedeno množství 0.</w:t>
      </w:r>
    </w:p>
    <w:p w:rsidR="007F3E90" w:rsidRDefault="007F3E90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>Žádáme zadavatele o upřesnění množství.</w:t>
      </w:r>
    </w:p>
    <w:p w:rsidR="007F3E90" w:rsidRP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>Odpověď k dotazu č. 5</w:t>
      </w:r>
      <w:r>
        <w:rPr>
          <w:rFonts w:ascii="Times New Roman" w:eastAsia="Times New Roman" w:hAnsi="Times New Roman" w:cs="Times New Roman"/>
          <w:b/>
          <w:lang w:eastAsia="cs-CZ"/>
        </w:rPr>
        <w:t>8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Položka č. 37 je správné množství „0“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Položku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>, ve VV zůstala omylem.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Pr="00AA3A11" w:rsidRDefault="007F3E90" w:rsidP="007F3E90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>Dotaz č. 5</w:t>
      </w:r>
      <w:r>
        <w:rPr>
          <w:rFonts w:ascii="Times New Roman" w:eastAsia="Times New Roman" w:hAnsi="Times New Roman" w:cs="Times New Roman"/>
          <w:b/>
          <w:noProof/>
        </w:rPr>
        <w:t>9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 xml:space="preserve">V </w:t>
      </w:r>
      <w:proofErr w:type="gramStart"/>
      <w:r w:rsidRPr="007F3E90">
        <w:rPr>
          <w:rFonts w:ascii="Times New Roman" w:eastAsia="Times New Roman" w:hAnsi="Times New Roman" w:cs="Times New Roman"/>
          <w:lang w:eastAsia="cs-CZ"/>
        </w:rPr>
        <w:t>zadavatelem</w:t>
      </w:r>
      <w:proofErr w:type="gramEnd"/>
      <w:r w:rsidRPr="007F3E90">
        <w:rPr>
          <w:rFonts w:ascii="Times New Roman" w:eastAsia="Times New Roman" w:hAnsi="Times New Roman" w:cs="Times New Roman"/>
          <w:lang w:eastAsia="cs-CZ"/>
        </w:rPr>
        <w:t xml:space="preserve"> postoupené dokumentaci – soupisech prací pro PS 11-14-05, je u pol. č. 51, Průraz zdivem </w:t>
      </w:r>
      <w:proofErr w:type="spellStart"/>
      <w:r w:rsidRPr="007F3E90">
        <w:rPr>
          <w:rFonts w:ascii="Times New Roman" w:eastAsia="Times New Roman" w:hAnsi="Times New Roman" w:cs="Times New Roman"/>
          <w:lang w:eastAsia="cs-CZ"/>
        </w:rPr>
        <w:t>tl</w:t>
      </w:r>
      <w:proofErr w:type="spellEnd"/>
      <w:r w:rsidRPr="007F3E90">
        <w:rPr>
          <w:rFonts w:ascii="Times New Roman" w:eastAsia="Times New Roman" w:hAnsi="Times New Roman" w:cs="Times New Roman"/>
          <w:lang w:eastAsia="cs-CZ"/>
        </w:rPr>
        <w:t>. 45, uvedeno množství 0.</w:t>
      </w:r>
    </w:p>
    <w:p w:rsidR="007F3E90" w:rsidRP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>Žádáme zadavatele o upřesnění množství.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>Odpověď k dotazu č. 5</w:t>
      </w:r>
      <w:r>
        <w:rPr>
          <w:rFonts w:ascii="Times New Roman" w:eastAsia="Times New Roman" w:hAnsi="Times New Roman" w:cs="Times New Roman"/>
          <w:b/>
          <w:lang w:eastAsia="cs-CZ"/>
        </w:rPr>
        <w:t>9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Položka č. 51 je správné množství „0“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Položku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>, ve VV zůstala omylem.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Pr="00AA3A11" w:rsidRDefault="007F3E9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>
        <w:rPr>
          <w:rFonts w:ascii="Times New Roman" w:eastAsia="Times New Roman" w:hAnsi="Times New Roman" w:cs="Times New Roman"/>
          <w:b/>
          <w:noProof/>
        </w:rPr>
        <w:t>60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7F3E90" w:rsidRPr="007F3E90" w:rsidRDefault="007F3E90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 xml:space="preserve">V </w:t>
      </w:r>
      <w:proofErr w:type="gramStart"/>
      <w:r w:rsidRPr="007F3E90">
        <w:rPr>
          <w:rFonts w:ascii="Times New Roman" w:eastAsia="Times New Roman" w:hAnsi="Times New Roman" w:cs="Times New Roman"/>
          <w:lang w:eastAsia="cs-CZ"/>
        </w:rPr>
        <w:t>zadavatelem</w:t>
      </w:r>
      <w:proofErr w:type="gramEnd"/>
      <w:r w:rsidRPr="007F3E90">
        <w:rPr>
          <w:rFonts w:ascii="Times New Roman" w:eastAsia="Times New Roman" w:hAnsi="Times New Roman" w:cs="Times New Roman"/>
          <w:lang w:eastAsia="cs-CZ"/>
        </w:rPr>
        <w:t xml:space="preserve"> postoupené dokumentaci – soupisech prací pro PS 11-14-10, mají položky č. 23, 24, 25, 26 a 30 uvedena množství 0.</w:t>
      </w:r>
    </w:p>
    <w:p w:rsidR="007F3E90" w:rsidRDefault="007F3E90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7F3E90">
        <w:rPr>
          <w:rFonts w:ascii="Times New Roman" w:eastAsia="Times New Roman" w:hAnsi="Times New Roman" w:cs="Times New Roman"/>
          <w:lang w:eastAsia="cs-CZ"/>
        </w:rPr>
        <w:t>Žádáme zadavatele o upřesnění množství.</w:t>
      </w:r>
    </w:p>
    <w:p w:rsidR="007F3E90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60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Položka č. 23, 24, 25, </w:t>
      </w:r>
      <w:smartTag w:uri="urn:schemas-microsoft-com:office:smarttags" w:element="metricconverter">
        <w:smartTagPr>
          <w:attr w:name="ProductID" w:val="26 a"/>
        </w:smartTagPr>
        <w:r w:rsidRPr="00653020">
          <w:rPr>
            <w:rFonts w:ascii="Times New Roman" w:hAnsi="Times New Roman" w:cs="Times New Roman"/>
            <w:i/>
            <w:lang w:eastAsia="cs-CZ"/>
          </w:rPr>
          <w:t>26 a</w:t>
        </w:r>
      </w:smartTag>
      <w:r w:rsidRPr="00653020">
        <w:rPr>
          <w:rFonts w:ascii="Times New Roman" w:hAnsi="Times New Roman" w:cs="Times New Roman"/>
          <w:i/>
          <w:lang w:eastAsia="cs-CZ"/>
        </w:rPr>
        <w:t xml:space="preserve"> 30 je správné množství „0“   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Položky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nenaceňovat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>, ve VV zůstaly omylem.</w:t>
      </w: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F3E90" w:rsidRPr="00AA3A11" w:rsidRDefault="007F3E90" w:rsidP="007F3E90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>
        <w:rPr>
          <w:rFonts w:ascii="Times New Roman" w:eastAsia="Times New Roman" w:hAnsi="Times New Roman" w:cs="Times New Roman"/>
          <w:b/>
          <w:noProof/>
        </w:rPr>
        <w:t>61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212EF" w:rsidRPr="00B212EF" w:rsidRDefault="00B212EF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212EF">
        <w:rPr>
          <w:rFonts w:ascii="Times New Roman" w:eastAsia="Times New Roman" w:hAnsi="Times New Roman" w:cs="Times New Roman"/>
          <w:lang w:eastAsia="cs-CZ"/>
        </w:rPr>
        <w:t xml:space="preserve">V </w:t>
      </w:r>
      <w:proofErr w:type="gramStart"/>
      <w:r w:rsidRPr="00B212EF">
        <w:rPr>
          <w:rFonts w:ascii="Times New Roman" w:eastAsia="Times New Roman" w:hAnsi="Times New Roman" w:cs="Times New Roman"/>
          <w:lang w:eastAsia="cs-CZ"/>
        </w:rPr>
        <w:t>zadavatelem</w:t>
      </w:r>
      <w:proofErr w:type="gramEnd"/>
      <w:r w:rsidRPr="00B212EF">
        <w:rPr>
          <w:rFonts w:ascii="Times New Roman" w:eastAsia="Times New Roman" w:hAnsi="Times New Roman" w:cs="Times New Roman"/>
          <w:lang w:eastAsia="cs-CZ"/>
        </w:rPr>
        <w:t xml:space="preserve"> postoupené dokumentaci – soupisech prací pro SO 11-15-04 je uveden i </w:t>
      </w:r>
      <w:proofErr w:type="spellStart"/>
      <w:r w:rsidRPr="00B212EF">
        <w:rPr>
          <w:rFonts w:ascii="Times New Roman" w:eastAsia="Times New Roman" w:hAnsi="Times New Roman" w:cs="Times New Roman"/>
          <w:lang w:eastAsia="cs-CZ"/>
        </w:rPr>
        <w:t>podobjekt</w:t>
      </w:r>
      <w:proofErr w:type="spellEnd"/>
      <w:r w:rsidRPr="00B212EF">
        <w:rPr>
          <w:rFonts w:ascii="Times New Roman" w:eastAsia="Times New Roman" w:hAnsi="Times New Roman" w:cs="Times New Roman"/>
          <w:lang w:eastAsia="cs-CZ"/>
        </w:rPr>
        <w:t xml:space="preserve"> SO-11-15-04.2, </w:t>
      </w:r>
      <w:proofErr w:type="spellStart"/>
      <w:r w:rsidRPr="00B212EF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B212EF">
        <w:rPr>
          <w:rFonts w:ascii="Times New Roman" w:eastAsia="Times New Roman" w:hAnsi="Times New Roman" w:cs="Times New Roman"/>
          <w:lang w:eastAsia="cs-CZ"/>
        </w:rPr>
        <w:t>. Jaroměř, technologický objekt, Vzduchotechnická zařízení. V soupisech prací jsou uvedeny tyto položky:</w:t>
      </w:r>
    </w:p>
    <w:p w:rsidR="00B212EF" w:rsidRPr="00B212EF" w:rsidRDefault="00B212EF" w:rsidP="00B212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212EF" w:rsidRPr="00B212EF" w:rsidRDefault="00B212EF" w:rsidP="00B212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212EF">
        <w:rPr>
          <w:noProof/>
          <w:lang w:eastAsia="cs-CZ"/>
        </w:rPr>
        <w:drawing>
          <wp:inline distT="0" distB="0" distL="0" distR="0" wp14:anchorId="3433F55C" wp14:editId="0D2E9A7C">
            <wp:extent cx="5760720" cy="1182167"/>
            <wp:effectExtent l="0" t="0" r="0" b="0"/>
            <wp:docPr id="6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82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2EF" w:rsidRPr="00B212EF" w:rsidRDefault="00B212EF" w:rsidP="00B212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F3E90" w:rsidRDefault="00B212EF" w:rsidP="00B212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212EF">
        <w:rPr>
          <w:rFonts w:ascii="Times New Roman" w:eastAsia="Times New Roman" w:hAnsi="Times New Roman" w:cs="Times New Roman"/>
          <w:lang w:eastAsia="cs-CZ"/>
        </w:rPr>
        <w:t>Žádáme zadavatele o sdělení, zda se jedná o položky k ocenění.</w:t>
      </w:r>
    </w:p>
    <w:p w:rsidR="00B212EF" w:rsidRPr="00B212EF" w:rsidRDefault="00B212EF" w:rsidP="00B212E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7F3E90" w:rsidRPr="00AA3A11" w:rsidRDefault="007F3E90" w:rsidP="007F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 w:rsidR="00AA4967">
        <w:rPr>
          <w:rFonts w:ascii="Times New Roman" w:eastAsia="Times New Roman" w:hAnsi="Times New Roman" w:cs="Times New Roman"/>
          <w:b/>
          <w:lang w:eastAsia="cs-CZ"/>
        </w:rPr>
        <w:t>61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Nedílnou součástí dodávky SO 11-15-04 je:</w:t>
      </w:r>
    </w:p>
    <w:p w:rsidR="00653020" w:rsidRPr="00653020" w:rsidRDefault="00653020" w:rsidP="0065302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Stavební část (</w:t>
      </w:r>
      <w:proofErr w:type="gramStart"/>
      <w:r w:rsidRPr="00653020">
        <w:rPr>
          <w:rFonts w:ascii="Times New Roman" w:hAnsi="Times New Roman" w:cs="Times New Roman"/>
          <w:i/>
          <w:lang w:eastAsia="cs-CZ"/>
        </w:rPr>
        <w:t>viz E.2.01</w:t>
      </w:r>
      <w:proofErr w:type="gramEnd"/>
      <w:r w:rsidRPr="00653020">
        <w:rPr>
          <w:rFonts w:ascii="Times New Roman" w:hAnsi="Times New Roman" w:cs="Times New Roman"/>
          <w:i/>
          <w:lang w:eastAsia="cs-CZ"/>
        </w:rPr>
        <w:t xml:space="preserve"> SO 11-15-04_Stavebni část)</w:t>
      </w:r>
    </w:p>
    <w:p w:rsidR="00653020" w:rsidRPr="00653020" w:rsidRDefault="00653020" w:rsidP="0065302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VZT (</w:t>
      </w:r>
      <w:proofErr w:type="gramStart"/>
      <w:r w:rsidRPr="00653020">
        <w:rPr>
          <w:rFonts w:ascii="Times New Roman" w:hAnsi="Times New Roman" w:cs="Times New Roman"/>
          <w:i/>
          <w:lang w:eastAsia="cs-CZ"/>
        </w:rPr>
        <w:t>viz E.2.08</w:t>
      </w:r>
      <w:proofErr w:type="gramEnd"/>
      <w:r w:rsidRPr="00653020">
        <w:rPr>
          <w:rFonts w:ascii="Times New Roman" w:hAnsi="Times New Roman" w:cs="Times New Roman"/>
          <w:i/>
          <w:lang w:eastAsia="cs-CZ"/>
        </w:rPr>
        <w:t xml:space="preserve"> SO 11-15-04_VZT)</w:t>
      </w:r>
    </w:p>
    <w:p w:rsidR="00653020" w:rsidRPr="00653020" w:rsidRDefault="00653020" w:rsidP="0065302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Elektro (</w:t>
      </w:r>
      <w:proofErr w:type="gramStart"/>
      <w:r w:rsidRPr="00653020">
        <w:rPr>
          <w:rFonts w:ascii="Times New Roman" w:hAnsi="Times New Roman" w:cs="Times New Roman"/>
          <w:i/>
          <w:lang w:eastAsia="cs-CZ"/>
        </w:rPr>
        <w:t>viz E.2.10</w:t>
      </w:r>
      <w:proofErr w:type="gramEnd"/>
      <w:r w:rsidRPr="00653020">
        <w:rPr>
          <w:rFonts w:ascii="Times New Roman" w:hAnsi="Times New Roman" w:cs="Times New Roman"/>
          <w:i/>
          <w:lang w:eastAsia="cs-CZ"/>
        </w:rPr>
        <w:t xml:space="preserve"> SO 11-15-04_Elektro)</w:t>
      </w:r>
    </w:p>
    <w:p w:rsidR="00653020" w:rsidRPr="00653020" w:rsidRDefault="00653020" w:rsidP="0065302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Hromosvod (</w:t>
      </w:r>
      <w:proofErr w:type="gramStart"/>
      <w:r w:rsidRPr="00653020">
        <w:rPr>
          <w:rFonts w:ascii="Times New Roman" w:hAnsi="Times New Roman" w:cs="Times New Roman"/>
          <w:i/>
          <w:lang w:eastAsia="cs-CZ"/>
        </w:rPr>
        <w:t>viz E.211</w:t>
      </w:r>
      <w:proofErr w:type="gramEnd"/>
      <w:r w:rsidRPr="00653020">
        <w:rPr>
          <w:rFonts w:ascii="Times New Roman" w:hAnsi="Times New Roman" w:cs="Times New Roman"/>
          <w:i/>
          <w:lang w:eastAsia="cs-CZ"/>
        </w:rPr>
        <w:t xml:space="preserve"> SO 11-15-04_Hromosvod)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Ano položky montáže VZT je nutno </w:t>
      </w:r>
      <w:proofErr w:type="spellStart"/>
      <w:r w:rsidRPr="00653020">
        <w:rPr>
          <w:rFonts w:ascii="Times New Roman" w:hAnsi="Times New Roman" w:cs="Times New Roman"/>
          <w:i/>
          <w:lang w:eastAsia="cs-CZ"/>
        </w:rPr>
        <w:t>nacenit</w:t>
      </w:r>
      <w:proofErr w:type="spellEnd"/>
      <w:r w:rsidRPr="00653020">
        <w:rPr>
          <w:rFonts w:ascii="Times New Roman" w:hAnsi="Times New Roman" w:cs="Times New Roman"/>
          <w:i/>
          <w:lang w:eastAsia="cs-CZ"/>
        </w:rPr>
        <w:t>.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790A88" w:rsidRDefault="00790A88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>
        <w:rPr>
          <w:rFonts w:ascii="Times New Roman" w:eastAsia="Times New Roman" w:hAnsi="Times New Roman" w:cs="Times New Roman"/>
          <w:b/>
          <w:noProof/>
        </w:rPr>
        <w:t>62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SO 11-19-02</w:t>
      </w:r>
    </w:p>
    <w:p w:rsidR="00B973EA" w:rsidRP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B973EA">
        <w:rPr>
          <w:rFonts w:ascii="Times New Roman" w:eastAsia="Times New Roman" w:hAnsi="Times New Roman" w:cs="Times New Roman"/>
          <w:noProof/>
        </w:rPr>
        <w:t>V poskytnuté projektové dokumentaci chybí výkres č. 2.3.1 Výkopy – 1. Etapa, resp. byl místo výkresu 2.3.1 do dokumentace zařazen duplicitně výkres 2.3.2 Výkopy – 2. Etapa. Žádáme zadavatele o doplnění výkresu 2.3.1.</w:t>
      </w:r>
    </w:p>
    <w:p w:rsidR="00B973EA" w:rsidRPr="00AA3A11" w:rsidRDefault="00B973EA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62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Výkres přidáváme přílohou.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Příloha: </w:t>
      </w:r>
      <w:r w:rsidR="001A3567">
        <w:rPr>
          <w:rFonts w:ascii="Times New Roman" w:hAnsi="Times New Roman" w:cs="Times New Roman"/>
          <w:i/>
          <w:lang w:eastAsia="cs-CZ"/>
        </w:rPr>
        <w:t>E_01_04_</w:t>
      </w:r>
      <w:r w:rsidRPr="00653020">
        <w:rPr>
          <w:rFonts w:ascii="Times New Roman" w:hAnsi="Times New Roman" w:cs="Times New Roman"/>
          <w:i/>
          <w:lang w:eastAsia="cs-CZ"/>
        </w:rPr>
        <w:t>SO11190</w:t>
      </w:r>
      <w:r w:rsidR="001A3567" w:rsidRPr="001A3567">
        <w:rPr>
          <w:rFonts w:ascii="Times New Roman" w:hAnsi="Times New Roman" w:cs="Times New Roman"/>
          <w:i/>
          <w:lang w:eastAsia="cs-CZ"/>
        </w:rPr>
        <w:t>2</w:t>
      </w:r>
      <w:r w:rsidRPr="00653020">
        <w:rPr>
          <w:rFonts w:ascii="Times New Roman" w:hAnsi="Times New Roman" w:cs="Times New Roman"/>
          <w:i/>
          <w:lang w:eastAsia="cs-CZ"/>
        </w:rPr>
        <w:t>_0231_Akt_6_10_2017.pdf</w:t>
      </w:r>
    </w:p>
    <w:p w:rsidR="007F3E90" w:rsidRDefault="007F3E9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>
        <w:rPr>
          <w:rFonts w:ascii="Times New Roman" w:eastAsia="Times New Roman" w:hAnsi="Times New Roman" w:cs="Times New Roman"/>
          <w:b/>
          <w:noProof/>
        </w:rPr>
        <w:t>63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Pr="00B973EA" w:rsidRDefault="00B973EA" w:rsidP="00B973EA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</w:rPr>
      </w:pPr>
      <w:r w:rsidRPr="00B973EA">
        <w:rPr>
          <w:rFonts w:ascii="Times New Roman" w:eastAsia="Times New Roman" w:hAnsi="Times New Roman" w:cs="Times New Roman"/>
          <w:noProof/>
        </w:rPr>
        <w:t xml:space="preserve">SO 11-27-01: V poskytnuté projektové dokumentaci je v souboru E_01_06_SO112701_05.pdf místo výkresu č. 5 předmětného SO uveden výkres č. 5 patřící k SO 11-27-05. Žádáme o doplnění výkresu č.5 – příčný řez pro SO 11-27-01. </w:t>
      </w:r>
    </w:p>
    <w:p w:rsidR="00B973EA" w:rsidRPr="00AA3A11" w:rsidRDefault="00B973EA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63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>Výkres přidáváme přílohou.</w:t>
      </w:r>
    </w:p>
    <w:p w:rsidR="00653020" w:rsidRPr="00653020" w:rsidRDefault="00653020" w:rsidP="0065302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53020">
        <w:rPr>
          <w:rFonts w:ascii="Times New Roman" w:hAnsi="Times New Roman" w:cs="Times New Roman"/>
          <w:i/>
          <w:lang w:eastAsia="cs-CZ"/>
        </w:rPr>
        <w:t xml:space="preserve">Příloha: </w:t>
      </w:r>
      <w:r w:rsidR="001A3567">
        <w:rPr>
          <w:rFonts w:ascii="Times New Roman" w:hAnsi="Times New Roman" w:cs="Times New Roman"/>
          <w:i/>
          <w:lang w:eastAsia="cs-CZ"/>
        </w:rPr>
        <w:t>E_01_06_</w:t>
      </w:r>
      <w:r w:rsidRPr="00653020">
        <w:rPr>
          <w:rFonts w:ascii="Times New Roman" w:hAnsi="Times New Roman" w:cs="Times New Roman"/>
          <w:i/>
          <w:lang w:eastAsia="cs-CZ"/>
        </w:rPr>
        <w:t>SO112701_05_Akt_6_10_2017.</w:t>
      </w:r>
      <w:r w:rsidR="00D6006E">
        <w:rPr>
          <w:rFonts w:ascii="Times New Roman" w:hAnsi="Times New Roman" w:cs="Times New Roman"/>
          <w:i/>
          <w:lang w:eastAsia="cs-CZ"/>
        </w:rPr>
        <w:t>pdf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  <w:t xml:space="preserve"> 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>
        <w:rPr>
          <w:rFonts w:ascii="Times New Roman" w:eastAsia="Times New Roman" w:hAnsi="Times New Roman" w:cs="Times New Roman"/>
          <w:b/>
          <w:noProof/>
        </w:rPr>
        <w:t>64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Pr="00B973EA" w:rsidRDefault="00B973EA" w:rsidP="00B973EA">
      <w:pPr>
        <w:spacing w:after="0" w:line="240" w:lineRule="auto"/>
        <w:rPr>
          <w:rFonts w:ascii="Times New Roman" w:hAnsi="Times New Roman" w:cs="Times New Roman"/>
          <w:noProof/>
        </w:rPr>
      </w:pPr>
      <w:r w:rsidRPr="00B973EA">
        <w:rPr>
          <w:rFonts w:ascii="Times New Roman" w:hAnsi="Times New Roman" w:cs="Times New Roman"/>
          <w:noProof/>
        </w:rPr>
        <w:t>SO 11-15-05</w:t>
      </w:r>
    </w:p>
    <w:p w:rsidR="00B973EA" w:rsidRPr="00B973EA" w:rsidRDefault="00B973EA" w:rsidP="00B973EA">
      <w:pPr>
        <w:spacing w:after="0" w:line="240" w:lineRule="auto"/>
        <w:rPr>
          <w:rFonts w:ascii="Times New Roman" w:hAnsi="Times New Roman" w:cs="Times New Roman"/>
          <w:noProof/>
        </w:rPr>
      </w:pPr>
      <w:r w:rsidRPr="00B973EA">
        <w:rPr>
          <w:rFonts w:ascii="Times New Roman" w:hAnsi="Times New Roman" w:cs="Times New Roman"/>
          <w:noProof/>
        </w:rPr>
        <w:t>V poskytnuté projektové dokumentaci je výkres č. 07a – Řezy příčné totožný s výkresem 07b – Podélné řezy. Výkres příčných řezů dle našeho zjištění v dokumentaci SO chybí. Žádáme o jeho doplnění.</w:t>
      </w:r>
    </w:p>
    <w:p w:rsidR="00B973EA" w:rsidRPr="00AA3A11" w:rsidRDefault="00B973EA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lastRenderedPageBreak/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64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D6006E" w:rsidRPr="00D6006E" w:rsidRDefault="00D6006E" w:rsidP="00D6006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6006E">
        <w:rPr>
          <w:rFonts w:ascii="Times New Roman" w:hAnsi="Times New Roman" w:cs="Times New Roman"/>
          <w:i/>
          <w:lang w:eastAsia="cs-CZ"/>
        </w:rPr>
        <w:t>Výkres přidáváme přílohou.</w:t>
      </w:r>
    </w:p>
    <w:p w:rsidR="00D6006E" w:rsidRPr="00D6006E" w:rsidRDefault="00D6006E" w:rsidP="00D6006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6006E">
        <w:rPr>
          <w:rFonts w:ascii="Times New Roman" w:hAnsi="Times New Roman" w:cs="Times New Roman"/>
          <w:i/>
          <w:lang w:eastAsia="cs-CZ"/>
        </w:rPr>
        <w:t xml:space="preserve">Příloha: </w:t>
      </w:r>
      <w:r w:rsidR="001A3567">
        <w:rPr>
          <w:rFonts w:ascii="Times New Roman" w:hAnsi="Times New Roman" w:cs="Times New Roman"/>
          <w:i/>
          <w:lang w:eastAsia="cs-CZ"/>
        </w:rPr>
        <w:t>E_02_02_</w:t>
      </w:r>
      <w:r w:rsidRPr="00D6006E">
        <w:rPr>
          <w:rFonts w:ascii="Times New Roman" w:hAnsi="Times New Roman" w:cs="Times New Roman"/>
          <w:i/>
          <w:lang w:eastAsia="cs-CZ"/>
        </w:rPr>
        <w:t>SO111505_07a_Akt_6_10_2017.</w:t>
      </w:r>
      <w:r>
        <w:rPr>
          <w:rFonts w:ascii="Times New Roman" w:hAnsi="Times New Roman" w:cs="Times New Roman"/>
          <w:i/>
          <w:lang w:eastAsia="cs-CZ"/>
        </w:rPr>
        <w:t>pdf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>
        <w:rPr>
          <w:rFonts w:ascii="Times New Roman" w:eastAsia="Times New Roman" w:hAnsi="Times New Roman" w:cs="Times New Roman"/>
          <w:b/>
          <w:noProof/>
        </w:rPr>
        <w:t>65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Pr="00B973EA" w:rsidRDefault="00B973EA" w:rsidP="00B973EA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</w:rPr>
      </w:pPr>
      <w:r w:rsidRPr="00B973EA">
        <w:rPr>
          <w:rFonts w:ascii="Times New Roman" w:eastAsia="Times New Roman" w:hAnsi="Times New Roman" w:cs="Times New Roman"/>
          <w:noProof/>
        </w:rPr>
        <w:t>V Harmonogramu stavby (část F.3.2 a str. 15 a 16 části F.3.1) jsou uvedeny výluky odlišně, než je tomu v části F.3.1 na str. 2 a 3 – tabulka „Harmonogram výluk“. Domníváme se správně, že platí výluky uvedené v části F.3.1 na str. 2 a 3 v tabulce „Harmonogram výluk“? Aktualizuje zadavatel výluky v části F.3.2 tak, aby byla tato část dokumentace v souladu s částí F.3.1 str. 2 a 3?</w:t>
      </w:r>
    </w:p>
    <w:p w:rsidR="00B973EA" w:rsidRPr="00AA3A11" w:rsidRDefault="00B973EA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65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D6006E" w:rsidRPr="00D6006E" w:rsidRDefault="00D6006E" w:rsidP="00D6006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6006E">
        <w:rPr>
          <w:rFonts w:ascii="Times New Roman" w:hAnsi="Times New Roman" w:cs="Times New Roman"/>
          <w:i/>
          <w:lang w:eastAsia="cs-CZ"/>
        </w:rPr>
        <w:t xml:space="preserve">Platí výluky TK Smiřice-Jaroměř a Jaroměř-Dvůr Králové v trvání 10x5 hodin (obě v souběhu), následně výluka TK Jaroměř-Česká Skalice v trvání 10x5 hodin, platí </w:t>
      </w:r>
      <w:proofErr w:type="gramStart"/>
      <w:r w:rsidRPr="00D6006E">
        <w:rPr>
          <w:rFonts w:ascii="Times New Roman" w:hAnsi="Times New Roman" w:cs="Times New Roman"/>
          <w:i/>
          <w:lang w:eastAsia="cs-CZ"/>
        </w:rPr>
        <w:t>údaje v F.3.2</w:t>
      </w:r>
      <w:proofErr w:type="gramEnd"/>
      <w:r w:rsidRPr="00D6006E">
        <w:rPr>
          <w:rFonts w:ascii="Times New Roman" w:hAnsi="Times New Roman" w:cs="Times New Roman"/>
          <w:i/>
          <w:lang w:eastAsia="cs-CZ"/>
        </w:rPr>
        <w:t xml:space="preserve"> a v textu části F.3.1. na straně 5. Tabulka v </w:t>
      </w:r>
      <w:proofErr w:type="gramStart"/>
      <w:r w:rsidRPr="00D6006E">
        <w:rPr>
          <w:rFonts w:ascii="Times New Roman" w:hAnsi="Times New Roman" w:cs="Times New Roman"/>
          <w:i/>
          <w:lang w:eastAsia="cs-CZ"/>
        </w:rPr>
        <w:t>části F.3.1</w:t>
      </w:r>
      <w:proofErr w:type="gramEnd"/>
      <w:r w:rsidRPr="00D6006E">
        <w:rPr>
          <w:rFonts w:ascii="Times New Roman" w:hAnsi="Times New Roman" w:cs="Times New Roman"/>
          <w:i/>
          <w:lang w:eastAsia="cs-CZ"/>
        </w:rPr>
        <w:t xml:space="preserve"> „A. Harmonogram výluk“ není správně.</w:t>
      </w:r>
    </w:p>
    <w:p w:rsidR="00D6006E" w:rsidRPr="00D6006E" w:rsidRDefault="00D6006E" w:rsidP="00D6006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6006E">
        <w:rPr>
          <w:rFonts w:ascii="Times New Roman" w:hAnsi="Times New Roman" w:cs="Times New Roman"/>
          <w:i/>
          <w:lang w:eastAsia="cs-CZ"/>
        </w:rPr>
        <w:t>Příloha: F_03_01_Akt_6_10_2017.pdf</w:t>
      </w:r>
    </w:p>
    <w:p w:rsidR="00D6006E" w:rsidRPr="00D6006E" w:rsidRDefault="00D6006E" w:rsidP="00D6006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             </w:t>
      </w:r>
      <w:r w:rsidRPr="00D6006E">
        <w:rPr>
          <w:rFonts w:ascii="Times New Roman" w:hAnsi="Times New Roman" w:cs="Times New Roman"/>
          <w:i/>
          <w:lang w:eastAsia="cs-CZ"/>
        </w:rPr>
        <w:t>B_08_Akt_6_10_2017.pdf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0" w:lineRule="atLeast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>
        <w:rPr>
          <w:rFonts w:ascii="Times New Roman" w:eastAsia="Times New Roman" w:hAnsi="Times New Roman" w:cs="Times New Roman"/>
          <w:b/>
          <w:noProof/>
        </w:rPr>
        <w:t>66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Pr="00B973EA" w:rsidRDefault="00B973EA" w:rsidP="00B973EA">
      <w:pPr>
        <w:spacing w:after="0" w:line="0" w:lineRule="atLeast"/>
        <w:rPr>
          <w:rFonts w:ascii="Times New Roman" w:eastAsia="Times New Roman" w:hAnsi="Times New Roman" w:cs="Times New Roman"/>
          <w:noProof/>
        </w:rPr>
      </w:pPr>
      <w:r w:rsidRPr="00B973EA">
        <w:rPr>
          <w:rFonts w:ascii="Times New Roman" w:eastAsia="Times New Roman" w:hAnsi="Times New Roman" w:cs="Times New Roman"/>
          <w:noProof/>
        </w:rPr>
        <w:t>Část F projektové dokumentace: V seznamu příloh je uvedeno, že Bilance zemních hmot je součástí Technické zprávy F.1. Dle našeho názoru tomu tak není. Doplní zadavatel přílohy F.5 – Bilance zemních hmot?</w:t>
      </w:r>
    </w:p>
    <w:p w:rsidR="00B973EA" w:rsidRPr="00AA3A11" w:rsidRDefault="00B973EA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66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D6006E" w:rsidRPr="00D6006E" w:rsidRDefault="00D6006E" w:rsidP="00D6006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6006E">
        <w:rPr>
          <w:rFonts w:ascii="Times New Roman" w:hAnsi="Times New Roman" w:cs="Times New Roman"/>
          <w:i/>
          <w:lang w:eastAsia="cs-CZ"/>
        </w:rPr>
        <w:t>Bilance zemních hmot (</w:t>
      </w:r>
      <w:proofErr w:type="spellStart"/>
      <w:r w:rsidRPr="00D6006E">
        <w:rPr>
          <w:rFonts w:ascii="Times New Roman" w:hAnsi="Times New Roman" w:cs="Times New Roman"/>
          <w:i/>
          <w:lang w:eastAsia="cs-CZ"/>
        </w:rPr>
        <w:t>hmotnice</w:t>
      </w:r>
      <w:proofErr w:type="spellEnd"/>
      <w:r w:rsidRPr="00D6006E">
        <w:rPr>
          <w:rFonts w:ascii="Times New Roman" w:hAnsi="Times New Roman" w:cs="Times New Roman"/>
          <w:i/>
          <w:lang w:eastAsia="cs-CZ"/>
        </w:rPr>
        <w:t>) se zpracovává, jde-li ve stavbě o novou trať s násypy a zářezy či nový tunel. V </w:t>
      </w:r>
      <w:proofErr w:type="gramStart"/>
      <w:r w:rsidRPr="00D6006E">
        <w:rPr>
          <w:rFonts w:ascii="Times New Roman" w:hAnsi="Times New Roman" w:cs="Times New Roman"/>
          <w:i/>
          <w:lang w:eastAsia="cs-CZ"/>
        </w:rPr>
        <w:t>části F.1 jsou</w:t>
      </w:r>
      <w:proofErr w:type="gramEnd"/>
      <w:r w:rsidRPr="00D6006E">
        <w:rPr>
          <w:rFonts w:ascii="Times New Roman" w:hAnsi="Times New Roman" w:cs="Times New Roman"/>
          <w:i/>
          <w:lang w:eastAsia="cs-CZ"/>
        </w:rPr>
        <w:t xml:space="preserve"> popsány principy, podrobnější údaje s uvedením množství vytěžených zemin a materiálu ŠL jsou ve SO 11-16-01 a SO 11-17-01. V rámci stavby nebude těžena zemina, která by se dále využívala do násypů. Přílohu „Bilance zemních hmot“ proto není potřeba doplnit.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B973EA">
      <w:pPr>
        <w:spacing w:after="0" w:line="0" w:lineRule="atLeast"/>
        <w:rPr>
          <w:rFonts w:ascii="Times New Roman" w:eastAsia="Times New Roman" w:hAnsi="Times New Roman" w:cs="Times New Roman"/>
          <w:b/>
          <w:noProof/>
        </w:rPr>
      </w:pPr>
      <w:r w:rsidRPr="00AA3A11">
        <w:rPr>
          <w:rFonts w:ascii="Times New Roman" w:eastAsia="Times New Roman" w:hAnsi="Times New Roman" w:cs="Times New Roman"/>
          <w:b/>
          <w:noProof/>
        </w:rPr>
        <w:t xml:space="preserve">Dotaz č. </w:t>
      </w:r>
      <w:r>
        <w:rPr>
          <w:rFonts w:ascii="Times New Roman" w:eastAsia="Times New Roman" w:hAnsi="Times New Roman" w:cs="Times New Roman"/>
          <w:b/>
          <w:noProof/>
        </w:rPr>
        <w:t>67</w:t>
      </w:r>
      <w:r w:rsidRPr="00AA3A11">
        <w:rPr>
          <w:rFonts w:ascii="Times New Roman" w:eastAsia="Times New Roman" w:hAnsi="Times New Roman" w:cs="Times New Roman"/>
          <w:b/>
          <w:noProof/>
        </w:rPr>
        <w:t>:</w:t>
      </w:r>
    </w:p>
    <w:p w:rsidR="00B973EA" w:rsidRPr="00B973EA" w:rsidRDefault="00B973EA" w:rsidP="00B973EA">
      <w:pPr>
        <w:spacing w:after="0" w:line="0" w:lineRule="atLeast"/>
        <w:rPr>
          <w:rFonts w:ascii="Times New Roman" w:eastAsia="Times New Roman" w:hAnsi="Times New Roman" w:cs="Times New Roman"/>
          <w:noProof/>
        </w:rPr>
      </w:pPr>
      <w:r w:rsidRPr="00B973EA">
        <w:rPr>
          <w:rFonts w:ascii="Times New Roman" w:eastAsia="Times New Roman" w:hAnsi="Times New Roman" w:cs="Times New Roman"/>
          <w:noProof/>
        </w:rPr>
        <w:t>Na začátku SP0 má být snesena část koleje č. 7 tak, aby mohly být prováděny práce na kabelovodu a kanalizaci v prostoru před VB. V tomto čase však není dle „Harmonogramu výluk“ plánována výluka TV (nutno vypnout celou lichou skupinu kolejí), což je podmínkou pro demontáž TV nad kolejí č. 7 a následné snesení samotné koleje. Žádáme zadavatele o doplnění výluky TV kolejí 1, 3, 5, 7, 7a a 9 v délce trvání 1 den na začátku SP0.</w:t>
      </w:r>
    </w:p>
    <w:p w:rsidR="00B973EA" w:rsidRPr="00AA3A11" w:rsidRDefault="00B973EA" w:rsidP="00B973EA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973EA" w:rsidRPr="00AA3A11" w:rsidRDefault="00B973EA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eastAsia="Times New Roman" w:hAnsi="Times New Roman" w:cs="Times New Roman"/>
          <w:b/>
          <w:lang w:eastAsia="cs-CZ"/>
        </w:rPr>
        <w:t>67</w:t>
      </w:r>
      <w:r w:rsidRPr="00AA3A11">
        <w:rPr>
          <w:rFonts w:ascii="Times New Roman" w:eastAsia="Times New Roman" w:hAnsi="Times New Roman" w:cs="Times New Roman"/>
          <w:b/>
          <w:lang w:eastAsia="cs-CZ"/>
        </w:rPr>
        <w:t xml:space="preserve">: </w:t>
      </w:r>
    </w:p>
    <w:p w:rsidR="00D6006E" w:rsidRPr="00D6006E" w:rsidRDefault="00D6006E" w:rsidP="00D600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D6006E">
        <w:rPr>
          <w:rFonts w:ascii="Times New Roman" w:hAnsi="Times New Roman" w:cs="Times New Roman"/>
          <w:i/>
          <w:lang w:eastAsia="cs-CZ"/>
        </w:rPr>
        <w:t>Práce související s odpojením části trakčního vedení nad snášenou kolejí je možné provést v noční dopravní pauze. Podle názoru projektanta není potřeba nárokovat výluku s dopravním opatřením.</w:t>
      </w: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973EA" w:rsidRDefault="00B973EA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501454" w:rsidRPr="00C07163" w:rsidRDefault="00501454" w:rsidP="00501454">
      <w:pPr>
        <w:pStyle w:val="Bezmezer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07163"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Zadavatel </w:t>
      </w:r>
      <w:r w:rsidRPr="00C07163">
        <w:rPr>
          <w:rFonts w:ascii="Times New Roman" w:hAnsi="Times New Roman" w:cs="Times New Roman"/>
          <w:b/>
          <w:u w:val="single"/>
          <w:lang w:eastAsia="cs-CZ"/>
        </w:rPr>
        <w:t>dále podává doplnění zadávací dokumentace k výše uvedené veřejné zakázce</w:t>
      </w:r>
      <w:r w:rsidRPr="00C07163"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 </w:t>
      </w:r>
      <w:r w:rsidRPr="00C07163">
        <w:rPr>
          <w:rFonts w:ascii="Times New Roman" w:hAnsi="Times New Roman" w:cs="Times New Roman"/>
          <w:b/>
          <w:u w:val="single"/>
          <w:lang w:eastAsia="cs-CZ"/>
        </w:rPr>
        <w:t xml:space="preserve">bez předchozí žádosti. </w:t>
      </w:r>
    </w:p>
    <w:p w:rsidR="00501454" w:rsidRDefault="00501454" w:rsidP="00501454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01454" w:rsidRDefault="00501454" w:rsidP="00501454">
      <w:pPr>
        <w:pStyle w:val="Bezmezer"/>
        <w:jc w:val="both"/>
        <w:rPr>
          <w:rFonts w:ascii="Times New Roman" w:hAnsi="Times New Roman" w:cs="Times New Roman"/>
          <w:u w:val="single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Zadavatel v Příloze k nabídce nahrazuje text v části </w:t>
      </w:r>
      <w:r>
        <w:rPr>
          <w:rFonts w:ascii="Times New Roman" w:hAnsi="Times New Roman" w:cs="Times New Roman"/>
          <w:u w:val="single"/>
          <w:lang w:eastAsia="cs-CZ"/>
        </w:rPr>
        <w:t>Definice sekcí:</w:t>
      </w:r>
    </w:p>
    <w:p w:rsidR="00501454" w:rsidRDefault="00501454" w:rsidP="00501454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501454" w:rsidRDefault="00501454" w:rsidP="00501454">
      <w:pPr>
        <w:pStyle w:val="Bezmezer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Původní znění:</w:t>
      </w:r>
      <w:r>
        <w:rPr>
          <w:rFonts w:ascii="Times New Roman" w:hAnsi="Times New Roman" w:cs="Times New Roman"/>
          <w:lang w:eastAsia="cs-CZ"/>
        </w:rPr>
        <w:t xml:space="preserve"> „Sekce nejsou definovány.“</w:t>
      </w:r>
    </w:p>
    <w:p w:rsidR="00501454" w:rsidRDefault="00501454" w:rsidP="00501454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501454" w:rsidRDefault="00501454" w:rsidP="00501454">
      <w:pPr>
        <w:pStyle w:val="Bezmezer"/>
        <w:jc w:val="both"/>
        <w:rPr>
          <w:rFonts w:ascii="Times New Roman" w:hAnsi="Times New Roman" w:cs="Times New Roman"/>
          <w:u w:val="single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Nové znění:</w:t>
      </w:r>
      <w:r>
        <w:rPr>
          <w:rFonts w:ascii="Times New Roman" w:hAnsi="Times New Roman" w:cs="Times New Roman"/>
          <w:lang w:eastAsia="cs-CZ"/>
        </w:rPr>
        <w:t xml:space="preserve"> „Sekce nejsou definovány.  Je-li termín Sekce v textu smluvních dokumentů použit, je tím míněna část Díla vyplývající z </w:t>
      </w:r>
      <w:r>
        <w:rPr>
          <w:rFonts w:ascii="Times New Roman" w:hAnsi="Times New Roman" w:cs="Times New Roman"/>
          <w:szCs w:val="24"/>
        </w:rPr>
        <w:t>harmonogramu podle Pod-článku 8.3[Harmonogram].“</w:t>
      </w:r>
    </w:p>
    <w:p w:rsidR="00501454" w:rsidRDefault="00501454" w:rsidP="00501454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01454" w:rsidRDefault="00501454" w:rsidP="00501454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lastRenderedPageBreak/>
        <w:t>Přílohou této smlouvy je mimo jiného Příloha k nabídce, ve které jsou tyto změny zapracovány a pro přehlednost vyznačeny červeným písmem.</w:t>
      </w:r>
    </w:p>
    <w:p w:rsidR="00D6006E" w:rsidRDefault="00D6006E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501454" w:rsidRPr="00771B70" w:rsidRDefault="00501454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2414E8" w:rsidRPr="00347FF5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C154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FC154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postupuje zadavatel v souladu s </w:t>
      </w:r>
      <w:proofErr w:type="spellStart"/>
      <w:r w:rsidRPr="00347FF5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347FF5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347FF5">
        <w:rPr>
          <w:rFonts w:ascii="Times New Roman" w:eastAsia="Times New Roman" w:hAnsi="Times New Roman" w:cs="Times New Roman"/>
          <w:lang w:eastAsia="cs-CZ"/>
        </w:rPr>
        <w:br/>
      </w:r>
      <w:r w:rsidR="00925399" w:rsidRPr="00347FF5">
        <w:rPr>
          <w:rFonts w:ascii="Times New Roman" w:hAnsi="Times New Roman" w:cs="Times New Roman"/>
        </w:rPr>
        <w:t>2</w:t>
      </w:r>
      <w:r w:rsidR="004D482F">
        <w:rPr>
          <w:rFonts w:ascii="Times New Roman" w:hAnsi="Times New Roman" w:cs="Times New Roman"/>
        </w:rPr>
        <w:t>3</w:t>
      </w:r>
      <w:r w:rsidR="005A4C4A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5A4C4A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2E5B92" w:rsidRPr="00347FF5">
        <w:rPr>
          <w:rFonts w:ascii="Times New Roman" w:hAnsi="Times New Roman" w:cs="Times New Roman"/>
        </w:rPr>
        <w:t>2</w:t>
      </w:r>
      <w:r w:rsidR="004D482F">
        <w:rPr>
          <w:rFonts w:ascii="Times New Roman" w:hAnsi="Times New Roman" w:cs="Times New Roman"/>
        </w:rPr>
        <w:t>4</w:t>
      </w:r>
      <w:r w:rsidR="005A4C4A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5A4C4A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347FF5" w:rsidRDefault="002414E8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347FF5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347FF5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="00FC154C" w:rsidRPr="00347FF5">
        <w:rPr>
          <w:rFonts w:ascii="Times New Roman" w:hAnsi="Times New Roman" w:cs="Times New Roman"/>
        </w:rPr>
        <w:t>Z2017-025280</w:t>
      </w:r>
      <w:r w:rsidRPr="00347FF5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347FF5">
        <w:rPr>
          <w:rFonts w:ascii="Times New Roman" w:hAnsi="Times New Roman" w:cs="Times New Roman"/>
        </w:rPr>
        <w:t xml:space="preserve">18.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2E5B92" w:rsidRPr="00347FF5">
        <w:rPr>
          <w:rFonts w:ascii="Times New Roman" w:eastAsia="Times New Roman" w:hAnsi="Times New Roman" w:cs="Times New Roman"/>
          <w:lang w:eastAsia="cs-CZ"/>
        </w:rPr>
        <w:t>2</w:t>
      </w:r>
      <w:r w:rsidR="004D482F">
        <w:rPr>
          <w:rFonts w:ascii="Times New Roman" w:eastAsia="Times New Roman" w:hAnsi="Times New Roman" w:cs="Times New Roman"/>
          <w:lang w:eastAsia="cs-CZ"/>
        </w:rPr>
        <w:t>4</w:t>
      </w:r>
      <w:r w:rsidR="00FC154C" w:rsidRPr="00347FF5">
        <w:rPr>
          <w:rFonts w:ascii="Times New Roman" w:eastAsia="Times New Roman" w:hAnsi="Times New Roman" w:cs="Times New Roman"/>
          <w:lang w:eastAsia="cs-CZ"/>
        </w:rPr>
        <w:t xml:space="preserve">. </w:t>
      </w:r>
      <w:r w:rsidR="00FB1980" w:rsidRPr="00347FF5">
        <w:rPr>
          <w:rFonts w:ascii="Times New Roman" w:eastAsia="Times New Roman" w:hAnsi="Times New Roman" w:cs="Times New Roman"/>
          <w:lang w:eastAsia="cs-CZ"/>
        </w:rPr>
        <w:t>10</w:t>
      </w:r>
      <w:r w:rsidR="00FC154C" w:rsidRPr="00347FF5">
        <w:rPr>
          <w:rFonts w:ascii="Times New Roman" w:eastAsia="Times New Roman" w:hAnsi="Times New Roman" w:cs="Times New Roman"/>
          <w:lang w:eastAsia="cs-CZ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347FF5">
        <w:rPr>
          <w:rFonts w:ascii="Times New Roman" w:hAnsi="Times New Roman" w:cs="Times New Roman"/>
        </w:rPr>
        <w:t xml:space="preserve">18.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2E5B92" w:rsidRPr="00347FF5">
        <w:rPr>
          <w:rFonts w:ascii="Times New Roman" w:hAnsi="Times New Roman" w:cs="Times New Roman"/>
        </w:rPr>
        <w:t>2</w:t>
      </w:r>
      <w:r w:rsidR="004D482F">
        <w:rPr>
          <w:rFonts w:ascii="Times New Roman" w:hAnsi="Times New Roman" w:cs="Times New Roman"/>
        </w:rPr>
        <w:t>4</w:t>
      </w:r>
      <w:r w:rsidR="00FC154C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C55AAD" w:rsidRDefault="00C55AAD" w:rsidP="00C55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07163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1A3567">
        <w:rPr>
          <w:rFonts w:ascii="Times New Roman" w:hAnsi="Times New Roman" w:cs="Times New Roman"/>
          <w:bCs/>
          <w:sz w:val="24"/>
          <w:szCs w:val="24"/>
          <w:lang w:eastAsia="cs-CZ"/>
        </w:rPr>
        <w:t>Dle textu.</w:t>
      </w:r>
      <w:r w:rsidR="00C07163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:rsidR="00073F3B" w:rsidRPr="000274CE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748C" w:rsidRDefault="00DB748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45E3C" w:rsidRDefault="00545E3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6E614B">
        <w:rPr>
          <w:rFonts w:ascii="Times New Roman" w:hAnsi="Times New Roman" w:cs="Times New Roman"/>
          <w:sz w:val="24"/>
          <w:szCs w:val="24"/>
          <w:lang w:eastAsia="cs-CZ"/>
        </w:rPr>
        <w:t>9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125E5" w:rsidRPr="00347FF5">
        <w:rPr>
          <w:rFonts w:ascii="Times New Roman" w:hAnsi="Times New Roman" w:cs="Times New Roman"/>
          <w:sz w:val="24"/>
          <w:szCs w:val="24"/>
          <w:lang w:eastAsia="cs-CZ"/>
        </w:rPr>
        <w:t>10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2414E8" w:rsidRPr="00347FF5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Default="002414E8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45E3C" w:rsidRDefault="00545E3C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45E3C" w:rsidRDefault="00545E3C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45E3C" w:rsidRPr="00347FF5" w:rsidRDefault="00545E3C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ředitelka odboru investičního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2068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6E614B" w:rsidRDefault="006E614B" w:rsidP="006E614B">
      <w:pPr>
        <w:ind w:left="6372"/>
      </w:pPr>
      <w:r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55AAD" w:rsidRPr="002414E8" w:rsidRDefault="00C55AAD" w:rsidP="006E61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C55AAD" w:rsidRPr="002414E8" w:rsidSect="004A4E3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13D4B54"/>
    <w:multiLevelType w:val="hybridMultilevel"/>
    <w:tmpl w:val="9E7EF0AC"/>
    <w:lvl w:ilvl="0" w:tplc="CB2E294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5"/>
  </w:num>
  <w:num w:numId="5">
    <w:abstractNumId w:val="8"/>
  </w:num>
  <w:num w:numId="6">
    <w:abstractNumId w:val="1"/>
  </w:num>
  <w:num w:numId="7">
    <w:abstractNumId w:val="9"/>
  </w:num>
  <w:num w:numId="8">
    <w:abstractNumId w:val="14"/>
  </w:num>
  <w:num w:numId="9">
    <w:abstractNumId w:val="10"/>
  </w:num>
  <w:num w:numId="10">
    <w:abstractNumId w:val="4"/>
  </w:num>
  <w:num w:numId="11">
    <w:abstractNumId w:val="12"/>
  </w:num>
  <w:num w:numId="12">
    <w:abstractNumId w:val="1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573C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73F3B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2D1F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3567"/>
    <w:rsid w:val="001A7E65"/>
    <w:rsid w:val="001C183F"/>
    <w:rsid w:val="001C48B8"/>
    <w:rsid w:val="001C6C14"/>
    <w:rsid w:val="001D0A14"/>
    <w:rsid w:val="001D6750"/>
    <w:rsid w:val="001D6F77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B92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7FF5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1454"/>
    <w:rsid w:val="0050489B"/>
    <w:rsid w:val="00510C35"/>
    <w:rsid w:val="005111B6"/>
    <w:rsid w:val="00512091"/>
    <w:rsid w:val="00526DD8"/>
    <w:rsid w:val="0054186B"/>
    <w:rsid w:val="005433FE"/>
    <w:rsid w:val="00545E3C"/>
    <w:rsid w:val="00546DF8"/>
    <w:rsid w:val="00551A74"/>
    <w:rsid w:val="00557405"/>
    <w:rsid w:val="005653EC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4C4A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6535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53020"/>
    <w:rsid w:val="006635C6"/>
    <w:rsid w:val="0067338C"/>
    <w:rsid w:val="00677327"/>
    <w:rsid w:val="00683CBA"/>
    <w:rsid w:val="00690B33"/>
    <w:rsid w:val="00695C18"/>
    <w:rsid w:val="006A1562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4E94"/>
    <w:rsid w:val="00706335"/>
    <w:rsid w:val="00711D1A"/>
    <w:rsid w:val="00720B92"/>
    <w:rsid w:val="00723C73"/>
    <w:rsid w:val="0072629F"/>
    <w:rsid w:val="007304B8"/>
    <w:rsid w:val="007340CB"/>
    <w:rsid w:val="00740276"/>
    <w:rsid w:val="007408D5"/>
    <w:rsid w:val="00740B55"/>
    <w:rsid w:val="007533BF"/>
    <w:rsid w:val="00766606"/>
    <w:rsid w:val="0077051F"/>
    <w:rsid w:val="00771B70"/>
    <w:rsid w:val="00790A88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3E90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3A11"/>
    <w:rsid w:val="00AA4967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20E77"/>
    <w:rsid w:val="00B212EF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57DB"/>
    <w:rsid w:val="00B973EA"/>
    <w:rsid w:val="00B97477"/>
    <w:rsid w:val="00B97D23"/>
    <w:rsid w:val="00BA02AC"/>
    <w:rsid w:val="00BA48A5"/>
    <w:rsid w:val="00BA5475"/>
    <w:rsid w:val="00BA6796"/>
    <w:rsid w:val="00BB5A8F"/>
    <w:rsid w:val="00BC0981"/>
    <w:rsid w:val="00BC2ACE"/>
    <w:rsid w:val="00BC384D"/>
    <w:rsid w:val="00BC6F04"/>
    <w:rsid w:val="00BD17C3"/>
    <w:rsid w:val="00BE53B6"/>
    <w:rsid w:val="00BF05CE"/>
    <w:rsid w:val="00BF3155"/>
    <w:rsid w:val="00C07163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55AAD"/>
    <w:rsid w:val="00C61D31"/>
    <w:rsid w:val="00C82B92"/>
    <w:rsid w:val="00C91A86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6006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280E"/>
    <w:rsid w:val="00E34DCC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11BD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BE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BE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8</Pages>
  <Words>2646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32</cp:revision>
  <cp:lastPrinted>2017-10-09T13:13:00Z</cp:lastPrinted>
  <dcterms:created xsi:type="dcterms:W3CDTF">2017-09-19T11:02:00Z</dcterms:created>
  <dcterms:modified xsi:type="dcterms:W3CDTF">2017-10-09T13:14:00Z</dcterms:modified>
</cp:coreProperties>
</file>