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F44EAF">
        <w:rPr>
          <w:sz w:val="19"/>
          <w:szCs w:val="19"/>
        </w:rPr>
        <w:t>ISPROFIN</w:t>
      </w:r>
      <w:r w:rsidR="0035169E" w:rsidRPr="00F44EAF">
        <w:rPr>
          <w:sz w:val="19"/>
          <w:szCs w:val="19"/>
        </w:rPr>
        <w:t>/ISPROFOND</w:t>
      </w:r>
      <w:r w:rsidRPr="00F44EAF">
        <w:rPr>
          <w:sz w:val="19"/>
          <w:szCs w:val="19"/>
        </w:rPr>
        <w:t>:</w:t>
      </w:r>
      <w:r w:rsidR="00F44EAF" w:rsidRPr="00F44EAF">
        <w:rPr>
          <w:sz w:val="19"/>
          <w:szCs w:val="19"/>
        </w:rPr>
        <w:t xml:space="preserve"> </w:t>
      </w:r>
      <w:r w:rsidR="00F44EAF">
        <w:rPr>
          <w:sz w:val="19"/>
          <w:szCs w:val="19"/>
        </w:rPr>
        <w:t>3273514800/ 5423530027</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F44EAF">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F44EAF" w:rsidRPr="00F44EAF">
        <w:t>Rekonstrukce přejezdu v km 3,448 (P2541) a v km 3,459 (P2542) trati Roudnice nad Labem - Straškov</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B41B3F" w:rsidRPr="00DA4104">
        <w:rPr>
          <w:rFonts w:ascii="Arial" w:hAnsi="Arial" w:cs="Arial"/>
          <w:sz w:val="19"/>
          <w:szCs w:val="19"/>
        </w:rPr>
        <w:t xml:space="preserve"> </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r w:rsidR="006A7423" w:rsidRPr="00DA4104">
        <w:rPr>
          <w:rFonts w:ascii="Arial" w:hAnsi="Arial" w:cs="Arial"/>
          <w:sz w:val="19"/>
          <w:szCs w:val="19"/>
          <w:highlight w:val="yellow"/>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0E2BED">
        <w:rPr>
          <w:rFonts w:ascii="Arial" w:hAnsi="Arial" w:cs="Arial"/>
          <w:sz w:val="19"/>
          <w:szCs w:val="19"/>
        </w:rPr>
        <w:t xml:space="preserve"> včetně </w:t>
      </w:r>
      <w:r w:rsidR="00010322" w:rsidRPr="00F44EAF">
        <w:rPr>
          <w:rFonts w:ascii="Arial" w:hAnsi="Arial" w:cs="Arial"/>
          <w:b/>
          <w:sz w:val="19"/>
          <w:szCs w:val="19"/>
        </w:rPr>
        <w:t>s</w:t>
      </w:r>
      <w:r w:rsidR="00230849" w:rsidRPr="00F44EAF">
        <w:rPr>
          <w:rFonts w:ascii="Arial" w:hAnsi="Arial" w:cs="Arial"/>
          <w:b/>
          <w:sz w:val="19"/>
          <w:szCs w:val="19"/>
        </w:rPr>
        <w:t>ouhrnného</w:t>
      </w:r>
      <w:r w:rsidR="00274FFF" w:rsidRPr="00F44EAF">
        <w:rPr>
          <w:rFonts w:ascii="Arial" w:hAnsi="Arial" w:cs="Arial"/>
          <w:b/>
          <w:sz w:val="19"/>
          <w:szCs w:val="19"/>
        </w:rPr>
        <w:t xml:space="preserve"> rozpočt</w:t>
      </w:r>
      <w:r w:rsidR="00230849" w:rsidRPr="00F44EAF">
        <w:rPr>
          <w:rFonts w:ascii="Arial" w:hAnsi="Arial" w:cs="Arial"/>
          <w:b/>
          <w:sz w:val="19"/>
          <w:szCs w:val="19"/>
        </w:rPr>
        <w:t>u</w:t>
      </w:r>
      <w:r w:rsidR="00BF6E2E" w:rsidRPr="00F44EAF">
        <w:rPr>
          <w:rFonts w:ascii="Arial" w:hAnsi="Arial" w:cs="Arial"/>
          <w:sz w:val="19"/>
          <w:szCs w:val="19"/>
        </w:rPr>
        <w:t xml:space="preserve"> (dále </w:t>
      </w:r>
      <w:r w:rsidR="00274FFF" w:rsidRPr="00F44EAF">
        <w:rPr>
          <w:rFonts w:ascii="Arial" w:hAnsi="Arial" w:cs="Arial"/>
          <w:sz w:val="19"/>
          <w:szCs w:val="19"/>
        </w:rPr>
        <w:t>jen „</w:t>
      </w:r>
      <w:r w:rsidR="00230849" w:rsidRPr="00F44EAF">
        <w:rPr>
          <w:rFonts w:ascii="Arial" w:hAnsi="Arial" w:cs="Arial"/>
          <w:sz w:val="19"/>
          <w:szCs w:val="19"/>
        </w:rPr>
        <w:t>S</w:t>
      </w:r>
      <w:r w:rsidR="00274FFF" w:rsidRPr="00F44EAF">
        <w:rPr>
          <w:rFonts w:ascii="Arial" w:hAnsi="Arial" w:cs="Arial"/>
          <w:sz w:val="19"/>
          <w:szCs w:val="19"/>
        </w:rPr>
        <w:t>R“)</w:t>
      </w:r>
      <w:r w:rsidR="00AC3560" w:rsidRPr="00F44EAF">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F44EAF">
        <w:rPr>
          <w:rFonts w:ascii="Arial" w:hAnsi="Arial" w:cs="Arial"/>
          <w:b/>
          <w:sz w:val="19"/>
          <w:szCs w:val="19"/>
        </w:rPr>
        <w:t>„</w:t>
      </w:r>
      <w:r w:rsidR="00F44EAF" w:rsidRPr="00F44EAF">
        <w:rPr>
          <w:rFonts w:ascii="Arial" w:hAnsi="Arial" w:cs="Arial"/>
          <w:b/>
          <w:sz w:val="19"/>
          <w:szCs w:val="19"/>
        </w:rPr>
        <w:t>Rekonstrukce přejezdu v km 3,448 (P2541) a v km 3,459 (P2542) trati Roudnice nad Labem - Straškov</w:t>
      </w:r>
      <w:r w:rsidR="00CE4754" w:rsidRPr="00F44EAF">
        <w:rPr>
          <w:rFonts w:ascii="Arial" w:hAnsi="Arial" w:cs="Arial"/>
          <w:b/>
          <w:sz w:val="19"/>
          <w:szCs w:val="19"/>
        </w:rPr>
        <w:t>“</w:t>
      </w:r>
      <w:r w:rsidR="009B1BBB" w:rsidRPr="00F44EAF">
        <w:rPr>
          <w:rFonts w:ascii="Arial" w:hAnsi="Arial" w:cs="Arial"/>
          <w:b/>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0E2BE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0E2BED">
        <w:rPr>
          <w:rFonts w:ascii="Arial" w:hAnsi="Arial" w:cs="Arial"/>
          <w:sz w:val="19"/>
          <w:szCs w:val="19"/>
        </w:rPr>
        <w:t xml:space="preserve">Směrnice SŽDC č. 32 Zásady rekonstrukce regionálních drah,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A614DF" w:rsidRDefault="00A614DF" w:rsidP="00A614DF">
      <w:pPr>
        <w:suppressAutoHyphens/>
        <w:overflowPunct w:val="0"/>
        <w:autoSpaceDE w:val="0"/>
        <w:ind w:left="510"/>
        <w:rPr>
          <w:rFonts w:ascii="Arial" w:hAnsi="Arial" w:cs="Arial"/>
          <w:sz w:val="19"/>
          <w:szCs w:val="19"/>
        </w:rPr>
      </w:pPr>
    </w:p>
    <w:p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F44EAF" w:rsidRPr="001D6374" w:rsidTr="0073311C">
        <w:trPr>
          <w:trHeight w:val="135"/>
        </w:trPr>
        <w:tc>
          <w:tcPr>
            <w:tcW w:w="1102" w:type="pct"/>
            <w:tcBorders>
              <w:top w:val="nil"/>
              <w:left w:val="nil"/>
              <w:bottom w:val="nil"/>
              <w:right w:val="nil"/>
            </w:tcBorders>
            <w:shd w:val="clear" w:color="auto" w:fill="auto"/>
            <w:noWrap/>
            <w:vAlign w:val="bottom"/>
            <w:hideMark/>
          </w:tcPr>
          <w:p w:rsidR="00F44EAF" w:rsidRPr="001D6374" w:rsidRDefault="00F44EAF" w:rsidP="0073311C">
            <w:pPr>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p>
        </w:tc>
        <w:tc>
          <w:tcPr>
            <w:tcW w:w="1404" w:type="pct"/>
            <w:tcBorders>
              <w:top w:val="nil"/>
              <w:left w:val="nil"/>
              <w:bottom w:val="nil"/>
              <w:right w:val="nil"/>
            </w:tcBorders>
            <w:shd w:val="clear" w:color="auto" w:fill="auto"/>
            <w:noWrap/>
            <w:vAlign w:val="bottom"/>
            <w:hideMark/>
          </w:tcPr>
          <w:p w:rsidR="00F44EAF" w:rsidRPr="001D6374" w:rsidRDefault="00F44EAF" w:rsidP="0073311C">
            <w:pPr>
              <w:rPr>
                <w:rFonts w:ascii="Verdana" w:hAnsi="Verdana" w:cs="Arial"/>
                <w:sz w:val="18"/>
                <w:szCs w:val="18"/>
              </w:rPr>
            </w:pPr>
          </w:p>
        </w:tc>
        <w:tc>
          <w:tcPr>
            <w:tcW w:w="1560" w:type="pct"/>
            <w:tcBorders>
              <w:top w:val="nil"/>
              <w:left w:val="nil"/>
              <w:bottom w:val="nil"/>
              <w:right w:val="nil"/>
            </w:tcBorders>
            <w:shd w:val="clear" w:color="auto" w:fill="auto"/>
            <w:noWrap/>
            <w:vAlign w:val="bottom"/>
            <w:hideMark/>
          </w:tcPr>
          <w:p w:rsidR="00F44EAF" w:rsidRPr="001D6374" w:rsidRDefault="00F44EAF" w:rsidP="0073311C">
            <w:pPr>
              <w:rPr>
                <w:rFonts w:ascii="Verdana" w:hAnsi="Verdana" w:cs="Arial"/>
                <w:sz w:val="18"/>
                <w:szCs w:val="18"/>
              </w:rPr>
            </w:pPr>
          </w:p>
        </w:tc>
        <w:tc>
          <w:tcPr>
            <w:tcW w:w="935" w:type="pct"/>
            <w:tcBorders>
              <w:top w:val="nil"/>
              <w:left w:val="nil"/>
              <w:bottom w:val="nil"/>
              <w:right w:val="nil"/>
            </w:tcBorders>
            <w:shd w:val="clear" w:color="auto" w:fill="auto"/>
            <w:noWrap/>
            <w:vAlign w:val="bottom"/>
            <w:hideMark/>
          </w:tcPr>
          <w:p w:rsidR="00F44EAF" w:rsidRPr="001D6374" w:rsidRDefault="00F44EAF" w:rsidP="0073311C">
            <w:pPr>
              <w:rPr>
                <w:rFonts w:ascii="Verdana" w:hAnsi="Verdana" w:cs="Arial"/>
                <w:sz w:val="18"/>
                <w:szCs w:val="18"/>
              </w:rPr>
            </w:pPr>
          </w:p>
        </w:tc>
      </w:tr>
      <w:tr w:rsidR="00F44EAF" w:rsidRPr="001D6374" w:rsidTr="0073311C">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44EAF" w:rsidRPr="001D6374" w:rsidRDefault="00F44EAF" w:rsidP="0073311C">
            <w:pPr>
              <w:jc w:val="center"/>
              <w:rPr>
                <w:rFonts w:ascii="Verdana" w:hAnsi="Verdana" w:cs="Arial"/>
                <w:b/>
                <w:bCs/>
                <w:i/>
                <w:iCs/>
                <w:sz w:val="18"/>
                <w:szCs w:val="18"/>
              </w:rPr>
            </w:pPr>
            <w:r w:rsidRPr="001D6374">
              <w:rPr>
                <w:rFonts w:ascii="Verdana" w:hAnsi="Verdana" w:cs="Arial"/>
                <w:b/>
                <w:bCs/>
                <w:i/>
                <w:iCs/>
                <w:sz w:val="18"/>
                <w:szCs w:val="18"/>
              </w:rPr>
              <w:t>Etapa</w:t>
            </w:r>
          </w:p>
        </w:tc>
        <w:tc>
          <w:tcPr>
            <w:tcW w:w="1404" w:type="pct"/>
            <w:tcBorders>
              <w:top w:val="single" w:sz="8" w:space="0" w:color="auto"/>
              <w:left w:val="nil"/>
              <w:bottom w:val="nil"/>
              <w:right w:val="single" w:sz="8" w:space="0" w:color="auto"/>
            </w:tcBorders>
            <w:shd w:val="clear" w:color="000000" w:fill="C0C0C0"/>
            <w:hideMark/>
          </w:tcPr>
          <w:p w:rsidR="00F44EAF" w:rsidRPr="001D6374" w:rsidRDefault="00F44EAF" w:rsidP="0073311C">
            <w:pPr>
              <w:jc w:val="center"/>
              <w:rPr>
                <w:rFonts w:ascii="Verdana" w:hAnsi="Verdana" w:cs="Arial"/>
                <w:b/>
                <w:bCs/>
                <w:i/>
                <w:iCs/>
                <w:sz w:val="18"/>
                <w:szCs w:val="18"/>
              </w:rPr>
            </w:pPr>
            <w:r w:rsidRPr="001D6374">
              <w:rPr>
                <w:rFonts w:ascii="Verdana" w:hAnsi="Verdana" w:cs="Arial"/>
                <w:b/>
                <w:bCs/>
                <w:i/>
                <w:iCs/>
                <w:sz w:val="18"/>
                <w:szCs w:val="18"/>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44EAF" w:rsidRPr="001D6374" w:rsidRDefault="00F44EAF" w:rsidP="0073311C">
            <w:pPr>
              <w:jc w:val="center"/>
              <w:rPr>
                <w:rFonts w:ascii="Verdana" w:hAnsi="Verdana" w:cs="Arial"/>
                <w:b/>
                <w:bCs/>
                <w:i/>
                <w:iCs/>
                <w:sz w:val="18"/>
                <w:szCs w:val="18"/>
              </w:rPr>
            </w:pPr>
            <w:r w:rsidRPr="001D6374">
              <w:rPr>
                <w:rFonts w:ascii="Verdana" w:hAnsi="Verdana" w:cs="Arial"/>
                <w:b/>
                <w:bCs/>
                <w:i/>
                <w:iCs/>
                <w:sz w:val="18"/>
                <w:szCs w:val="18"/>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44EAF" w:rsidRPr="001D6374" w:rsidRDefault="00F44EAF" w:rsidP="0073311C">
            <w:pPr>
              <w:jc w:val="center"/>
              <w:rPr>
                <w:rFonts w:ascii="Verdana" w:hAnsi="Verdana" w:cs="Arial"/>
                <w:b/>
                <w:bCs/>
                <w:i/>
                <w:iCs/>
                <w:sz w:val="18"/>
                <w:szCs w:val="18"/>
              </w:rPr>
            </w:pPr>
            <w:r w:rsidRPr="001D6374">
              <w:rPr>
                <w:rFonts w:ascii="Verdana" w:hAnsi="Verdana" w:cs="Arial"/>
                <w:b/>
                <w:bCs/>
                <w:i/>
                <w:iCs/>
                <w:sz w:val="18"/>
                <w:szCs w:val="18"/>
              </w:rPr>
              <w:t xml:space="preserve">Podmínky dokončení </w:t>
            </w:r>
          </w:p>
          <w:p w:rsidR="00F44EAF" w:rsidRPr="001D6374" w:rsidRDefault="00F44EAF" w:rsidP="0073311C">
            <w:pPr>
              <w:jc w:val="center"/>
              <w:rPr>
                <w:rFonts w:ascii="Verdana" w:hAnsi="Verdana" w:cs="Arial"/>
                <w:b/>
                <w:bCs/>
                <w:i/>
                <w:iCs/>
                <w:sz w:val="18"/>
                <w:szCs w:val="18"/>
                <w:u w:val="single"/>
              </w:rPr>
            </w:pPr>
            <w:r w:rsidRPr="001D6374">
              <w:rPr>
                <w:rFonts w:ascii="Verdana" w:hAnsi="Verdana" w:cs="Arial"/>
                <w:b/>
                <w:bCs/>
                <w:i/>
                <w:iCs/>
                <w:sz w:val="18"/>
                <w:szCs w:val="18"/>
              </w:rPr>
              <w:t>dílčí etapy</w:t>
            </w:r>
          </w:p>
        </w:tc>
      </w:tr>
      <w:tr w:rsidR="00F44EAF" w:rsidRPr="001D6374" w:rsidTr="0073311C">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F44EAF" w:rsidRPr="001D6374" w:rsidRDefault="00F44EAF" w:rsidP="0073311C">
            <w:pPr>
              <w:rPr>
                <w:rFonts w:ascii="Verdana" w:hAnsi="Verdana" w:cs="Arial"/>
                <w:b/>
                <w:bCs/>
                <w:i/>
                <w:iCs/>
                <w:sz w:val="18"/>
                <w:szCs w:val="18"/>
                <w:u w:val="single"/>
              </w:rPr>
            </w:pPr>
          </w:p>
        </w:tc>
        <w:tc>
          <w:tcPr>
            <w:tcW w:w="1404" w:type="pct"/>
            <w:tcBorders>
              <w:top w:val="nil"/>
              <w:left w:val="nil"/>
              <w:bottom w:val="single" w:sz="8" w:space="0" w:color="auto"/>
              <w:right w:val="single" w:sz="8" w:space="0" w:color="auto"/>
            </w:tcBorders>
            <w:shd w:val="clear" w:color="000000" w:fill="C0C0C0"/>
            <w:hideMark/>
          </w:tcPr>
          <w:p w:rsidR="00F44EAF" w:rsidRPr="001D6374" w:rsidRDefault="00F44EAF" w:rsidP="0073311C">
            <w:pPr>
              <w:jc w:val="center"/>
              <w:rPr>
                <w:rFonts w:ascii="Verdana" w:hAnsi="Verdana" w:cs="Arial"/>
                <w:i/>
                <w:iCs/>
                <w:sz w:val="18"/>
                <w:szCs w:val="18"/>
              </w:rPr>
            </w:pPr>
            <w:r w:rsidRPr="001D6374">
              <w:rPr>
                <w:rFonts w:ascii="Verdana" w:hAnsi="Verdana" w:cs="Arial"/>
                <w:i/>
                <w:iCs/>
                <w:sz w:val="18"/>
                <w:szCs w:val="18"/>
              </w:rPr>
              <w:t>(nejzazší termín</w:t>
            </w:r>
          </w:p>
          <w:p w:rsidR="00F44EAF" w:rsidRPr="001D6374" w:rsidRDefault="00F44EAF" w:rsidP="0073311C">
            <w:pPr>
              <w:jc w:val="center"/>
              <w:rPr>
                <w:rFonts w:ascii="Verdana" w:hAnsi="Verdana" w:cs="Arial"/>
                <w:i/>
                <w:iCs/>
                <w:sz w:val="18"/>
                <w:szCs w:val="18"/>
              </w:rPr>
            </w:pPr>
            <w:r w:rsidRPr="001D6374">
              <w:rPr>
                <w:rFonts w:ascii="Verdana" w:hAnsi="Verdana" w:cs="Arial"/>
                <w:i/>
                <w:iCs/>
                <w:sz w:val="18"/>
                <w:szCs w:val="18"/>
              </w:rPr>
              <w:t>pro předání</w:t>
            </w:r>
          </w:p>
          <w:p w:rsidR="00F44EAF" w:rsidRPr="001D6374" w:rsidRDefault="00F44EAF" w:rsidP="0073311C">
            <w:pPr>
              <w:jc w:val="center"/>
              <w:rPr>
                <w:rFonts w:ascii="Verdana" w:hAnsi="Verdana" w:cs="Arial"/>
                <w:i/>
                <w:iCs/>
                <w:sz w:val="18"/>
                <w:szCs w:val="18"/>
              </w:rPr>
            </w:pPr>
            <w:r w:rsidRPr="001D6374">
              <w:rPr>
                <w:rFonts w:ascii="Verdana" w:hAnsi="Verdana" w:cs="Arial"/>
                <w:i/>
                <w:iCs/>
                <w:sz w:val="18"/>
                <w:szCs w:val="18"/>
              </w:rPr>
              <w:t>příslušné části díla)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F44EAF" w:rsidRPr="001D6374" w:rsidRDefault="00F44EAF" w:rsidP="0073311C">
            <w:pPr>
              <w:rPr>
                <w:rFonts w:ascii="Verdana" w:hAnsi="Verdana" w:cs="Arial"/>
                <w:b/>
                <w:bCs/>
                <w:i/>
                <w:iCs/>
                <w:sz w:val="18"/>
                <w:szCs w:val="18"/>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F44EAF" w:rsidRPr="001D6374" w:rsidRDefault="00F44EAF" w:rsidP="0073311C">
            <w:pPr>
              <w:rPr>
                <w:rFonts w:ascii="Verdana" w:hAnsi="Verdana" w:cs="Arial"/>
                <w:b/>
                <w:bCs/>
                <w:i/>
                <w:iCs/>
                <w:sz w:val="18"/>
                <w:szCs w:val="18"/>
                <w:u w:val="single"/>
              </w:rPr>
            </w:pPr>
          </w:p>
        </w:tc>
      </w:tr>
      <w:tr w:rsidR="00F44EAF" w:rsidRPr="001D6374" w:rsidTr="0073311C">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44EAF" w:rsidRPr="001D6374" w:rsidRDefault="00F44EAF" w:rsidP="0073311C">
            <w:pPr>
              <w:jc w:val="center"/>
              <w:rPr>
                <w:rFonts w:ascii="Verdana" w:hAnsi="Verdana" w:cs="Arial"/>
                <w:b/>
                <w:bCs/>
                <w:sz w:val="18"/>
                <w:szCs w:val="18"/>
              </w:rPr>
            </w:pPr>
          </w:p>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w:t>
            </w:r>
          </w:p>
        </w:tc>
        <w:tc>
          <w:tcPr>
            <w:tcW w:w="935" w:type="pct"/>
            <w:tcBorders>
              <w:top w:val="nil"/>
              <w:left w:val="nil"/>
              <w:bottom w:val="single" w:sz="8" w:space="0" w:color="auto"/>
              <w:right w:val="single" w:sz="8" w:space="0" w:color="auto"/>
            </w:tcBorders>
            <w:shd w:val="clear" w:color="000000" w:fill="FFFFFF"/>
            <w:vAlign w:val="center"/>
            <w:hideMark/>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w:t>
            </w:r>
          </w:p>
        </w:tc>
      </w:tr>
      <w:tr w:rsidR="00F44EAF" w:rsidRPr="001D6374" w:rsidTr="0073311C">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1. dílčí etapa</w:t>
            </w:r>
          </w:p>
        </w:tc>
        <w:tc>
          <w:tcPr>
            <w:tcW w:w="1404"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 xml:space="preserve">do </w:t>
            </w:r>
            <w:r>
              <w:rPr>
                <w:rFonts w:ascii="Verdana" w:hAnsi="Verdana" w:cs="Arial"/>
                <w:b/>
                <w:bCs/>
                <w:sz w:val="18"/>
                <w:szCs w:val="18"/>
              </w:rPr>
              <w:t>4</w:t>
            </w:r>
            <w:r w:rsidRPr="001D6374">
              <w:rPr>
                <w:rFonts w:ascii="Verdana" w:hAnsi="Verdana" w:cs="Arial"/>
                <w:b/>
                <w:bCs/>
                <w:sz w:val="18"/>
                <w:szCs w:val="18"/>
              </w:rPr>
              <w:t xml:space="preserve"> měsíců </w:t>
            </w:r>
          </w:p>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 xml:space="preserve">od nabytí </w:t>
            </w:r>
          </w:p>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účinnosti SOD</w:t>
            </w:r>
          </w:p>
        </w:tc>
        <w:tc>
          <w:tcPr>
            <w:tcW w:w="1560"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pStyle w:val="TPText-3neslovan"/>
              <w:tabs>
                <w:tab w:val="num" w:pos="851"/>
              </w:tabs>
              <w:ind w:left="0"/>
              <w:jc w:val="center"/>
              <w:rPr>
                <w:rFonts w:ascii="Verdana" w:hAnsi="Verdana"/>
                <w:sz w:val="18"/>
                <w:szCs w:val="18"/>
              </w:rPr>
            </w:pPr>
            <w:r w:rsidRPr="001D6374">
              <w:rPr>
                <w:rFonts w:ascii="Verdana" w:hAnsi="Verdana"/>
                <w:sz w:val="18"/>
                <w:szCs w:val="18"/>
              </w:rPr>
              <w:t xml:space="preserve">DUSP, vč. SR, PDPS </w:t>
            </w:r>
          </w:p>
          <w:p w:rsidR="00F44EAF" w:rsidRPr="001D6374" w:rsidRDefault="00F44EAF" w:rsidP="0073311C">
            <w:pPr>
              <w:pStyle w:val="TPText-3neslovan"/>
              <w:tabs>
                <w:tab w:val="num" w:pos="851"/>
              </w:tabs>
              <w:ind w:left="0"/>
              <w:jc w:val="center"/>
              <w:rPr>
                <w:rFonts w:ascii="Verdana" w:hAnsi="Verdana"/>
                <w:sz w:val="18"/>
                <w:szCs w:val="18"/>
              </w:rPr>
            </w:pPr>
            <w:r w:rsidRPr="001D6374">
              <w:rPr>
                <w:rFonts w:ascii="Verdana" w:hAnsi="Verdana"/>
                <w:sz w:val="18"/>
                <w:szCs w:val="18"/>
              </w:rPr>
              <w:t>k</w:t>
            </w:r>
            <w:r>
              <w:rPr>
                <w:rFonts w:ascii="Verdana" w:hAnsi="Verdana"/>
                <w:sz w:val="18"/>
                <w:szCs w:val="18"/>
              </w:rPr>
              <w:t> </w:t>
            </w:r>
            <w:r w:rsidRPr="001D6374">
              <w:rPr>
                <w:rFonts w:ascii="Verdana" w:hAnsi="Verdana"/>
                <w:sz w:val="18"/>
                <w:szCs w:val="18"/>
              </w:rPr>
              <w:t>připomínkám</w:t>
            </w:r>
            <w:r>
              <w:rPr>
                <w:rFonts w:ascii="Verdana" w:hAnsi="Verdana"/>
                <w:sz w:val="18"/>
                <w:szCs w:val="18"/>
              </w:rPr>
              <w:t xml:space="preserve"> </w:t>
            </w:r>
          </w:p>
          <w:p w:rsidR="00F44EAF" w:rsidRPr="001D6374" w:rsidRDefault="00F44EAF" w:rsidP="0073311C">
            <w:pPr>
              <w:ind w:right="-54" w:firstLine="51"/>
              <w:jc w:val="center"/>
              <w:rPr>
                <w:rFonts w:ascii="Verdana" w:hAnsi="Verdana" w:cs="Arial"/>
                <w:sz w:val="18"/>
                <w:szCs w:val="18"/>
              </w:rPr>
            </w:pPr>
          </w:p>
        </w:tc>
        <w:tc>
          <w:tcPr>
            <w:tcW w:w="935"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ind w:left="248" w:right="-54" w:hanging="197"/>
              <w:jc w:val="center"/>
              <w:rPr>
                <w:rFonts w:ascii="Verdana" w:hAnsi="Verdana" w:cs="Arial"/>
                <w:sz w:val="18"/>
                <w:szCs w:val="18"/>
              </w:rPr>
            </w:pPr>
            <w:r w:rsidRPr="001D6374">
              <w:rPr>
                <w:rFonts w:ascii="Verdana" w:hAnsi="Verdana" w:cs="Arial"/>
                <w:sz w:val="18"/>
                <w:szCs w:val="18"/>
              </w:rPr>
              <w:t>Předávací</w:t>
            </w:r>
          </w:p>
          <w:p w:rsidR="00F44EAF" w:rsidRPr="001D6374" w:rsidRDefault="00F44EAF" w:rsidP="0073311C">
            <w:pPr>
              <w:ind w:left="248" w:right="-54" w:hanging="197"/>
              <w:jc w:val="center"/>
              <w:rPr>
                <w:rFonts w:ascii="Verdana" w:hAnsi="Verdana" w:cs="Arial"/>
                <w:sz w:val="18"/>
                <w:szCs w:val="18"/>
              </w:rPr>
            </w:pPr>
            <w:r w:rsidRPr="001D6374">
              <w:rPr>
                <w:rFonts w:ascii="Verdana" w:hAnsi="Verdana" w:cs="Arial"/>
                <w:sz w:val="18"/>
                <w:szCs w:val="18"/>
              </w:rPr>
              <w:t>protokol podepsaný zadavatelem</w:t>
            </w:r>
          </w:p>
        </w:tc>
      </w:tr>
      <w:tr w:rsidR="00F44EAF" w:rsidRPr="001D6374" w:rsidTr="0073311C">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2. dílčí etapa</w:t>
            </w:r>
          </w:p>
        </w:tc>
        <w:tc>
          <w:tcPr>
            <w:tcW w:w="1404"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 xml:space="preserve">do </w:t>
            </w:r>
            <w:r>
              <w:rPr>
                <w:rFonts w:ascii="Verdana" w:hAnsi="Verdana" w:cs="Arial"/>
                <w:b/>
                <w:bCs/>
                <w:sz w:val="18"/>
                <w:szCs w:val="18"/>
              </w:rPr>
              <w:t>6</w:t>
            </w:r>
            <w:r w:rsidRPr="001D6374">
              <w:rPr>
                <w:rFonts w:ascii="Verdana" w:hAnsi="Verdana" w:cs="Arial"/>
                <w:b/>
                <w:bCs/>
                <w:sz w:val="18"/>
                <w:szCs w:val="18"/>
              </w:rPr>
              <w:t xml:space="preserve"> měsíců </w:t>
            </w:r>
          </w:p>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 xml:space="preserve">od nabytí </w:t>
            </w:r>
          </w:p>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účinnosti SOD</w:t>
            </w:r>
          </w:p>
        </w:tc>
        <w:tc>
          <w:tcPr>
            <w:tcW w:w="1560"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pStyle w:val="TPText-3neslovan"/>
              <w:tabs>
                <w:tab w:val="num" w:pos="851"/>
              </w:tabs>
              <w:ind w:left="0"/>
              <w:jc w:val="center"/>
              <w:rPr>
                <w:rFonts w:ascii="Verdana" w:hAnsi="Verdana"/>
                <w:bCs/>
                <w:sz w:val="18"/>
                <w:szCs w:val="18"/>
              </w:rPr>
            </w:pPr>
            <w:r w:rsidRPr="001D6374">
              <w:rPr>
                <w:rFonts w:ascii="Verdana" w:hAnsi="Verdana"/>
                <w:sz w:val="18"/>
                <w:szCs w:val="18"/>
              </w:rPr>
              <w:t xml:space="preserve">Čistopis DUSP k podání žádosti o společné povolení, vč. SR, PDPS s kompletní dokladovou částí, specifikací </w:t>
            </w:r>
            <w:r w:rsidRPr="001D6374">
              <w:rPr>
                <w:rFonts w:ascii="Verdana" w:hAnsi="Verdana"/>
                <w:bCs/>
                <w:sz w:val="18"/>
                <w:szCs w:val="18"/>
              </w:rPr>
              <w:t>pro výběr zhotovitele stavby, oceněného a neoceněného soupisu prací s výkazem výměr, včetně všeobecného objektu</w:t>
            </w:r>
          </w:p>
          <w:p w:rsidR="00F44EAF" w:rsidRPr="001D6374" w:rsidRDefault="00F44EAF" w:rsidP="0073311C">
            <w:pPr>
              <w:pStyle w:val="TPText-3neslovan"/>
              <w:tabs>
                <w:tab w:val="num" w:pos="851"/>
              </w:tabs>
              <w:ind w:left="0"/>
              <w:jc w:val="center"/>
              <w:rPr>
                <w:rFonts w:ascii="Verdana" w:hAnsi="Verdana"/>
                <w:bCs/>
                <w:sz w:val="18"/>
                <w:szCs w:val="18"/>
              </w:rPr>
            </w:pPr>
          </w:p>
        </w:tc>
        <w:tc>
          <w:tcPr>
            <w:tcW w:w="935"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ind w:left="248" w:right="-54" w:hanging="197"/>
              <w:jc w:val="center"/>
              <w:rPr>
                <w:rFonts w:ascii="Verdana" w:hAnsi="Verdana" w:cs="Arial"/>
                <w:sz w:val="18"/>
                <w:szCs w:val="18"/>
              </w:rPr>
            </w:pPr>
            <w:r w:rsidRPr="001D6374">
              <w:rPr>
                <w:rFonts w:ascii="Verdana" w:hAnsi="Verdana" w:cs="Arial"/>
                <w:sz w:val="18"/>
                <w:szCs w:val="18"/>
              </w:rPr>
              <w:t>Předávací</w:t>
            </w:r>
          </w:p>
          <w:p w:rsidR="00F44EAF" w:rsidRPr="001D6374" w:rsidRDefault="00F44EAF" w:rsidP="0073311C">
            <w:pPr>
              <w:ind w:left="248" w:right="-54" w:hanging="197"/>
              <w:jc w:val="center"/>
              <w:rPr>
                <w:rFonts w:ascii="Verdana" w:hAnsi="Verdana" w:cs="Arial"/>
                <w:sz w:val="18"/>
                <w:szCs w:val="18"/>
              </w:rPr>
            </w:pPr>
            <w:r w:rsidRPr="001D6374">
              <w:rPr>
                <w:rFonts w:ascii="Verdana" w:hAnsi="Verdana" w:cs="Arial"/>
                <w:sz w:val="18"/>
                <w:szCs w:val="18"/>
              </w:rPr>
              <w:t>protokol podepsaný zadavatelem</w:t>
            </w:r>
          </w:p>
        </w:tc>
      </w:tr>
      <w:tr w:rsidR="00F44EAF" w:rsidRPr="001D6374" w:rsidTr="0073311C">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3. dílčí etapa</w:t>
            </w:r>
          </w:p>
        </w:tc>
        <w:tc>
          <w:tcPr>
            <w:tcW w:w="1404"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 xml:space="preserve">do </w:t>
            </w:r>
            <w:r>
              <w:rPr>
                <w:rFonts w:ascii="Verdana" w:hAnsi="Verdana" w:cs="Arial"/>
                <w:b/>
                <w:bCs/>
                <w:sz w:val="18"/>
                <w:szCs w:val="18"/>
              </w:rPr>
              <w:t>9</w:t>
            </w:r>
            <w:r w:rsidRPr="001D6374">
              <w:rPr>
                <w:rFonts w:ascii="Verdana" w:hAnsi="Verdana" w:cs="Arial"/>
                <w:b/>
                <w:bCs/>
                <w:sz w:val="18"/>
                <w:szCs w:val="18"/>
              </w:rPr>
              <w:t xml:space="preserve"> měsíců </w:t>
            </w:r>
          </w:p>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 xml:space="preserve">od nabytí </w:t>
            </w:r>
          </w:p>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účinnosti SOD</w:t>
            </w:r>
          </w:p>
        </w:tc>
        <w:tc>
          <w:tcPr>
            <w:tcW w:w="1560"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pStyle w:val="TSlneksmlouvy"/>
              <w:spacing w:before="0" w:after="0"/>
              <w:ind w:left="0" w:right="-54"/>
              <w:rPr>
                <w:rFonts w:ascii="Verdana" w:hAnsi="Verdana" w:cs="Arial"/>
                <w:b w:val="0"/>
                <w:sz w:val="18"/>
                <w:szCs w:val="18"/>
                <w:u w:val="none"/>
                <w:lang w:val="cs-CZ"/>
              </w:rPr>
            </w:pPr>
            <w:r w:rsidRPr="001D6374">
              <w:rPr>
                <w:rFonts w:ascii="Verdana" w:hAnsi="Verdana" w:cs="Arial"/>
                <w:b w:val="0"/>
                <w:sz w:val="18"/>
                <w:szCs w:val="18"/>
                <w:u w:val="none"/>
                <w:lang w:val="cs-CZ"/>
              </w:rPr>
              <w:t>Kompletní majetkové vypořádání;</w:t>
            </w:r>
          </w:p>
          <w:p w:rsidR="00F44EAF" w:rsidRPr="001D6374" w:rsidRDefault="00F44EAF" w:rsidP="0073311C">
            <w:pPr>
              <w:pStyle w:val="TSlneksmlouvy"/>
              <w:spacing w:before="0" w:after="0"/>
              <w:ind w:left="0" w:right="-54"/>
              <w:rPr>
                <w:rFonts w:ascii="Verdana" w:hAnsi="Verdana" w:cs="Arial"/>
                <w:b w:val="0"/>
                <w:sz w:val="18"/>
                <w:szCs w:val="18"/>
                <w:u w:val="none"/>
                <w:lang w:val="cs-CZ"/>
              </w:rPr>
            </w:pPr>
            <w:r w:rsidRPr="001D6374">
              <w:rPr>
                <w:rFonts w:ascii="Verdana" w:hAnsi="Verdana" w:cs="Arial"/>
                <w:b w:val="0"/>
                <w:sz w:val="18"/>
                <w:szCs w:val="18"/>
                <w:u w:val="none"/>
                <w:lang w:val="cs-CZ"/>
              </w:rPr>
              <w:t>Společné povolení</w:t>
            </w:r>
          </w:p>
          <w:p w:rsidR="00F44EAF" w:rsidRPr="001D6374" w:rsidRDefault="00F44EAF" w:rsidP="0073311C">
            <w:pPr>
              <w:pStyle w:val="TSlneksmlouvy"/>
              <w:spacing w:before="0" w:after="0"/>
              <w:ind w:left="0" w:right="-54"/>
              <w:rPr>
                <w:rFonts w:ascii="Verdana" w:hAnsi="Verdana" w:cs="Arial"/>
                <w:b w:val="0"/>
                <w:sz w:val="18"/>
                <w:szCs w:val="18"/>
                <w:u w:val="none"/>
                <w:lang w:val="cs-CZ"/>
              </w:rPr>
            </w:pPr>
            <w:r w:rsidRPr="001D6374">
              <w:rPr>
                <w:rFonts w:ascii="Verdana" w:hAnsi="Verdana" w:cs="Arial"/>
                <w:b w:val="0"/>
                <w:sz w:val="18"/>
                <w:szCs w:val="18"/>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ind w:left="66" w:right="-54" w:hanging="15"/>
              <w:jc w:val="center"/>
              <w:rPr>
                <w:rFonts w:ascii="Verdana" w:hAnsi="Verdana" w:cs="Arial"/>
                <w:sz w:val="18"/>
                <w:szCs w:val="18"/>
              </w:rPr>
            </w:pPr>
            <w:r w:rsidRPr="001D6374">
              <w:rPr>
                <w:rFonts w:ascii="Verdana" w:hAnsi="Verdana" w:cs="Arial"/>
                <w:sz w:val="18"/>
                <w:szCs w:val="18"/>
              </w:rPr>
              <w:t xml:space="preserve">Předání </w:t>
            </w:r>
          </w:p>
          <w:p w:rsidR="00F44EAF" w:rsidRPr="001D6374" w:rsidRDefault="00F44EAF" w:rsidP="0073311C">
            <w:pPr>
              <w:ind w:left="66" w:right="-54" w:hanging="15"/>
              <w:jc w:val="center"/>
              <w:rPr>
                <w:rFonts w:ascii="Verdana" w:hAnsi="Verdana" w:cs="Arial"/>
                <w:sz w:val="18"/>
                <w:szCs w:val="18"/>
              </w:rPr>
            </w:pPr>
            <w:r w:rsidRPr="001D6374">
              <w:rPr>
                <w:rFonts w:ascii="Verdana" w:hAnsi="Verdana" w:cs="Arial"/>
                <w:sz w:val="18"/>
                <w:szCs w:val="18"/>
              </w:rPr>
              <w:t xml:space="preserve">kompletního </w:t>
            </w:r>
          </w:p>
          <w:p w:rsidR="00F44EAF" w:rsidRPr="001D6374" w:rsidRDefault="00F44EAF" w:rsidP="0073311C">
            <w:pPr>
              <w:ind w:left="66" w:right="-54" w:hanging="15"/>
              <w:jc w:val="center"/>
              <w:rPr>
                <w:rFonts w:ascii="Verdana" w:hAnsi="Verdana" w:cs="Arial"/>
                <w:sz w:val="18"/>
                <w:szCs w:val="18"/>
              </w:rPr>
            </w:pPr>
            <w:r w:rsidRPr="001D6374">
              <w:rPr>
                <w:rFonts w:ascii="Verdana" w:hAnsi="Verdana" w:cs="Arial"/>
                <w:sz w:val="18"/>
                <w:szCs w:val="18"/>
              </w:rPr>
              <w:t xml:space="preserve">majetkového </w:t>
            </w:r>
          </w:p>
          <w:p w:rsidR="00F44EAF" w:rsidRPr="001D6374" w:rsidRDefault="00F44EAF" w:rsidP="0073311C">
            <w:pPr>
              <w:ind w:left="66" w:right="-54" w:hanging="15"/>
              <w:jc w:val="center"/>
              <w:rPr>
                <w:rFonts w:ascii="Verdana" w:hAnsi="Verdana" w:cs="Arial"/>
                <w:sz w:val="18"/>
                <w:szCs w:val="18"/>
              </w:rPr>
            </w:pPr>
            <w:r w:rsidRPr="001D6374">
              <w:rPr>
                <w:rFonts w:ascii="Verdana" w:hAnsi="Verdana" w:cs="Arial"/>
                <w:sz w:val="18"/>
                <w:szCs w:val="18"/>
              </w:rPr>
              <w:t>vypořádání</w:t>
            </w:r>
          </w:p>
          <w:p w:rsidR="00F44EAF" w:rsidRPr="001D6374" w:rsidRDefault="00F44EAF" w:rsidP="0073311C">
            <w:pPr>
              <w:ind w:left="66" w:right="-54" w:hanging="15"/>
              <w:jc w:val="center"/>
              <w:rPr>
                <w:rFonts w:ascii="Verdana" w:hAnsi="Verdana" w:cs="Arial"/>
                <w:sz w:val="18"/>
                <w:szCs w:val="18"/>
              </w:rPr>
            </w:pPr>
            <w:r w:rsidRPr="001D6374">
              <w:rPr>
                <w:rFonts w:ascii="Verdana" w:hAnsi="Verdana" w:cs="Arial"/>
                <w:sz w:val="18"/>
                <w:szCs w:val="18"/>
              </w:rPr>
              <w:t xml:space="preserve"> a společného</w:t>
            </w:r>
          </w:p>
          <w:p w:rsidR="00F44EAF" w:rsidRPr="001D6374" w:rsidRDefault="00F44EAF" w:rsidP="0073311C">
            <w:pPr>
              <w:ind w:left="66" w:right="-54" w:hanging="15"/>
              <w:jc w:val="center"/>
              <w:rPr>
                <w:rFonts w:ascii="Verdana" w:hAnsi="Verdana" w:cs="Arial"/>
                <w:sz w:val="18"/>
                <w:szCs w:val="18"/>
              </w:rPr>
            </w:pPr>
            <w:r w:rsidRPr="001D6374">
              <w:rPr>
                <w:rFonts w:ascii="Verdana" w:hAnsi="Verdana" w:cs="Arial"/>
                <w:sz w:val="18"/>
                <w:szCs w:val="18"/>
              </w:rPr>
              <w:t>povolení, vč. nabytí právní moci</w:t>
            </w:r>
          </w:p>
        </w:tc>
      </w:tr>
      <w:tr w:rsidR="00F44EAF" w:rsidRPr="001D6374" w:rsidTr="0073311C">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jc w:val="center"/>
              <w:rPr>
                <w:rFonts w:ascii="Verdana" w:hAnsi="Verdana" w:cs="Arial"/>
                <w:b/>
                <w:bCs/>
                <w:sz w:val="18"/>
                <w:szCs w:val="18"/>
              </w:rPr>
            </w:pPr>
            <w:r>
              <w:rPr>
                <w:rFonts w:ascii="Verdana" w:hAnsi="Verdana" w:cs="Arial"/>
                <w:b/>
                <w:bCs/>
                <w:sz w:val="18"/>
                <w:szCs w:val="18"/>
              </w:rPr>
              <w:t>7</w:t>
            </w:r>
            <w:r w:rsidRPr="001D6374">
              <w:rPr>
                <w:rFonts w:ascii="Verdana" w:hAnsi="Verdana" w:cs="Arial"/>
                <w:b/>
                <w:bCs/>
                <w:sz w:val="18"/>
                <w:szCs w:val="18"/>
              </w:rPr>
              <w:t xml:space="preserve"> měsíců</w:t>
            </w:r>
          </w:p>
          <w:p w:rsidR="00F44EAF" w:rsidRPr="001D6374" w:rsidRDefault="00F44EAF" w:rsidP="0073311C">
            <w:pPr>
              <w:jc w:val="center"/>
              <w:rPr>
                <w:rFonts w:ascii="Verdana" w:hAnsi="Verdana" w:cs="Arial"/>
                <w:b/>
                <w:bCs/>
                <w:sz w:val="18"/>
                <w:szCs w:val="18"/>
              </w:rPr>
            </w:pPr>
            <w:r w:rsidRPr="001D6374">
              <w:rPr>
                <w:rFonts w:ascii="Verdana" w:hAnsi="Verdana" w:cs="Arial"/>
                <w:b/>
                <w:bCs/>
                <w:sz w:val="18"/>
                <w:szCs w:val="18"/>
              </w:rPr>
              <w:t xml:space="preserve">(předpoklad </w:t>
            </w:r>
          </w:p>
          <w:p w:rsidR="00F44EAF" w:rsidRPr="001D6374" w:rsidRDefault="00F44EAF" w:rsidP="0073311C">
            <w:pPr>
              <w:jc w:val="center"/>
              <w:rPr>
                <w:rFonts w:ascii="Verdana" w:hAnsi="Verdana" w:cs="Arial"/>
                <w:b/>
                <w:bCs/>
                <w:sz w:val="18"/>
                <w:szCs w:val="18"/>
                <w:highlight w:val="yellow"/>
              </w:rPr>
            </w:pPr>
            <w:r>
              <w:rPr>
                <w:rFonts w:ascii="Verdana" w:hAnsi="Verdana" w:cs="Arial"/>
                <w:b/>
                <w:bCs/>
                <w:sz w:val="18"/>
                <w:szCs w:val="18"/>
                <w:lang w:val="en-US"/>
              </w:rPr>
              <w:t>02</w:t>
            </w:r>
            <w:r w:rsidRPr="001D6374">
              <w:rPr>
                <w:rFonts w:ascii="Verdana" w:hAnsi="Verdana" w:cs="Arial"/>
                <w:b/>
                <w:bCs/>
                <w:sz w:val="18"/>
                <w:szCs w:val="18"/>
                <w:lang w:val="en-US"/>
              </w:rPr>
              <w:t>/202</w:t>
            </w:r>
            <w:r>
              <w:rPr>
                <w:rFonts w:ascii="Verdana" w:hAnsi="Verdana" w:cs="Arial"/>
                <w:b/>
                <w:bCs/>
                <w:sz w:val="18"/>
                <w:szCs w:val="18"/>
                <w:lang w:val="en-US"/>
              </w:rPr>
              <w:t>2</w:t>
            </w:r>
            <w:r w:rsidRPr="001D6374">
              <w:rPr>
                <w:rFonts w:ascii="Verdana" w:hAnsi="Verdana" w:cs="Arial"/>
                <w:b/>
                <w:bCs/>
                <w:sz w:val="18"/>
                <w:szCs w:val="18"/>
              </w:rPr>
              <w:t xml:space="preserve"> – 0</w:t>
            </w:r>
            <w:r>
              <w:rPr>
                <w:rFonts w:ascii="Verdana" w:hAnsi="Verdana" w:cs="Arial"/>
                <w:b/>
                <w:bCs/>
                <w:sz w:val="18"/>
                <w:szCs w:val="18"/>
              </w:rPr>
              <w:t>8</w:t>
            </w:r>
            <w:r w:rsidRPr="001D6374">
              <w:rPr>
                <w:rFonts w:ascii="Verdana" w:hAnsi="Verdana" w:cs="Arial"/>
                <w:b/>
                <w:bCs/>
                <w:sz w:val="18"/>
                <w:szCs w:val="18"/>
              </w:rPr>
              <w:t>/2022)</w:t>
            </w:r>
          </w:p>
        </w:tc>
        <w:tc>
          <w:tcPr>
            <w:tcW w:w="1560"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pStyle w:val="TSlneksmlouvy"/>
              <w:spacing w:before="0" w:after="0"/>
              <w:ind w:left="0" w:right="-54" w:firstLine="51"/>
              <w:rPr>
                <w:rFonts w:ascii="Verdana" w:hAnsi="Verdana" w:cs="Arial"/>
                <w:b w:val="0"/>
                <w:sz w:val="18"/>
                <w:szCs w:val="18"/>
                <w:u w:val="none"/>
                <w:lang w:val="cs-CZ"/>
              </w:rPr>
            </w:pPr>
            <w:r w:rsidRPr="001D6374">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Pr>
                <w:rFonts w:ascii="Verdana" w:hAnsi="Verdana" w:cs="Arial"/>
                <w:b w:val="0"/>
                <w:sz w:val="18"/>
                <w:szCs w:val="18"/>
                <w:u w:val="none"/>
                <w:lang w:val="cs-CZ"/>
              </w:rPr>
              <w:t>7</w:t>
            </w:r>
            <w:r w:rsidRPr="001D6374">
              <w:rPr>
                <w:rFonts w:ascii="Verdana" w:hAnsi="Verdana" w:cs="Arial"/>
                <w:b w:val="0"/>
                <w:sz w:val="18"/>
                <w:szCs w:val="18"/>
                <w:u w:val="none"/>
                <w:lang w:val="cs-CZ"/>
              </w:rPr>
              <w:t> měsíců</w:t>
            </w:r>
          </w:p>
        </w:tc>
        <w:tc>
          <w:tcPr>
            <w:tcW w:w="935" w:type="pct"/>
            <w:tcBorders>
              <w:top w:val="nil"/>
              <w:left w:val="nil"/>
              <w:bottom w:val="single" w:sz="8" w:space="0" w:color="auto"/>
              <w:right w:val="single" w:sz="8" w:space="0" w:color="auto"/>
            </w:tcBorders>
            <w:shd w:val="clear" w:color="000000" w:fill="FFFFFF"/>
            <w:vAlign w:val="center"/>
          </w:tcPr>
          <w:p w:rsidR="00F44EAF" w:rsidRPr="001D6374" w:rsidRDefault="00F44EAF" w:rsidP="0073311C">
            <w:pPr>
              <w:ind w:left="248" w:right="-54" w:hanging="197"/>
              <w:jc w:val="center"/>
              <w:rPr>
                <w:rFonts w:ascii="Verdana" w:hAnsi="Verdana" w:cs="Arial"/>
                <w:sz w:val="18"/>
                <w:szCs w:val="18"/>
              </w:rPr>
            </w:pPr>
            <w:r w:rsidRPr="001D6374">
              <w:rPr>
                <w:rFonts w:ascii="Verdana" w:hAnsi="Verdana" w:cs="Arial"/>
                <w:sz w:val="18"/>
                <w:szCs w:val="18"/>
              </w:rPr>
              <w:t>Výkaz poskytnutých služeb (1x za čtvrtletí) – stručný popis výkonů a specifikace výkonu autorského dozoru projektanta</w:t>
            </w:r>
          </w:p>
        </w:tc>
      </w:tr>
    </w:tbl>
    <w:p w:rsidR="00F44EAF" w:rsidRPr="00C25010" w:rsidRDefault="00F44EAF" w:rsidP="00F44EAF">
      <w:pPr>
        <w:suppressAutoHyphens/>
        <w:overflowPunct w:val="0"/>
        <w:autoSpaceDE w:val="0"/>
        <w:rPr>
          <w:rFonts w:ascii="Arial" w:hAnsi="Arial" w:cs="Arial"/>
          <w:b/>
          <w:sz w:val="19"/>
          <w:szCs w:val="19"/>
        </w:rPr>
      </w:pPr>
    </w:p>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E42599" w:rsidP="00124F15">
      <w:pPr>
        <w:suppressAutoHyphens/>
        <w:spacing w:before="60"/>
        <w:ind w:left="3545"/>
        <w:rPr>
          <w:rFonts w:ascii="Verdana" w:hAnsi="Verdana" w:cs="Arial"/>
          <w:color w:val="000000" w:themeColor="text1"/>
          <w:sz w:val="18"/>
          <w:szCs w:val="18"/>
        </w:rPr>
      </w:pPr>
      <w:r w:rsidRPr="00DA4104">
        <w:rPr>
          <w:rFonts w:ascii="Arial" w:hAnsi="Arial" w:cs="Arial"/>
          <w:i/>
          <w:sz w:val="19"/>
          <w:szCs w:val="19"/>
          <w:u w:val="single"/>
        </w:rPr>
        <w:t>Počet vyhotovení:</w:t>
      </w:r>
      <w:r w:rsidR="00F44EAF">
        <w:rPr>
          <w:rFonts w:ascii="Arial" w:hAnsi="Arial" w:cs="Arial"/>
          <w:b/>
          <w:sz w:val="19"/>
          <w:szCs w:val="19"/>
        </w:rPr>
        <w:t xml:space="preserve">  </w:t>
      </w:r>
      <w:r w:rsidR="00F44EAF" w:rsidRPr="001D6374">
        <w:rPr>
          <w:rFonts w:ascii="Verdana" w:hAnsi="Verdana" w:cs="Arial"/>
          <w:color w:val="000000" w:themeColor="text1"/>
          <w:sz w:val="18"/>
          <w:szCs w:val="18"/>
        </w:rPr>
        <w:t>6x v listinné podobě, soupravy č. 1-6</w:t>
      </w:r>
    </w:p>
    <w:p w:rsidR="00A614DF" w:rsidRDefault="00F44EAF" w:rsidP="00A614DF">
      <w:pPr>
        <w:suppressAutoHyphens/>
        <w:spacing w:before="60"/>
        <w:ind w:left="1418" w:firstLine="709"/>
        <w:jc w:val="center"/>
        <w:rPr>
          <w:rFonts w:ascii="Verdana" w:hAnsi="Verdana" w:cs="Arial"/>
          <w:color w:val="000000" w:themeColor="text1"/>
          <w:sz w:val="18"/>
          <w:szCs w:val="18"/>
        </w:rPr>
      </w:pPr>
      <w:r w:rsidRPr="001D6374">
        <w:rPr>
          <w:rFonts w:ascii="Verdana" w:hAnsi="Verdana" w:cs="Arial"/>
          <w:color w:val="000000" w:themeColor="text1"/>
          <w:sz w:val="18"/>
          <w:szCs w:val="18"/>
        </w:rPr>
        <w:t>3x CD (1x otevřená forma. 1x uzavřená forma, 1 x Tree INFO</w:t>
      </w:r>
      <w:r w:rsidR="00A614DF">
        <w:rPr>
          <w:rFonts w:ascii="Verdana" w:hAnsi="Verdana" w:cs="Arial"/>
          <w:color w:val="000000" w:themeColor="text1"/>
          <w:sz w:val="18"/>
          <w:szCs w:val="18"/>
        </w:rPr>
        <w:t xml:space="preserve"> </w:t>
      </w:r>
    </w:p>
    <w:p w:rsidR="00AC3560" w:rsidRPr="00A614DF" w:rsidRDefault="00A614DF" w:rsidP="00A614DF">
      <w:pPr>
        <w:suppressAutoHyphens/>
        <w:spacing w:before="60"/>
        <w:ind w:left="2127" w:firstLine="709"/>
        <w:jc w:val="center"/>
        <w:rPr>
          <w:rFonts w:ascii="Verdana" w:hAnsi="Verdana" w:cs="Arial"/>
          <w:color w:val="000000" w:themeColor="text1"/>
          <w:sz w:val="18"/>
          <w:szCs w:val="18"/>
        </w:rPr>
      </w:pPr>
      <w:r w:rsidRPr="00A614DF">
        <w:rPr>
          <w:rFonts w:ascii="Verdana" w:hAnsi="Verdana" w:cs="Arial"/>
          <w:color w:val="000000" w:themeColor="text1"/>
          <w:sz w:val="18"/>
          <w:szCs w:val="18"/>
        </w:rPr>
        <w:lastRenderedPageBreak/>
        <w:t>Bližší specifikace uvedena v ZTP v pokynech pro zpracování dokumentace</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3390"/>
        <w:gridCol w:w="1039"/>
        <w:gridCol w:w="1276"/>
        <w:gridCol w:w="1417"/>
        <w:gridCol w:w="992"/>
      </w:tblGrid>
      <w:tr w:rsidR="00124F15" w:rsidRPr="009332FE" w:rsidTr="0073311C">
        <w:trPr>
          <w:trHeight w:val="644"/>
        </w:trPr>
        <w:tc>
          <w:tcPr>
            <w:tcW w:w="9072" w:type="dxa"/>
            <w:gridSpan w:val="6"/>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ind w:left="720"/>
              <w:rPr>
                <w:rFonts w:ascii="Arial" w:hAnsi="Arial" w:cs="Arial"/>
                <w:b/>
                <w:sz w:val="19"/>
                <w:szCs w:val="19"/>
              </w:rPr>
            </w:pPr>
            <w:r>
              <w:rPr>
                <w:rFonts w:ascii="Arial" w:hAnsi="Arial" w:cs="Arial"/>
                <w:b/>
                <w:sz w:val="19"/>
                <w:szCs w:val="19"/>
              </w:rPr>
              <w:t>„</w:t>
            </w:r>
            <w:r w:rsidRPr="004A1E1B">
              <w:rPr>
                <w:rFonts w:ascii="Arial" w:hAnsi="Arial" w:cs="Arial"/>
                <w:b/>
                <w:sz w:val="19"/>
                <w:szCs w:val="19"/>
              </w:rPr>
              <w:t>Rekonstrukce přejezdu v km 3,448 (P2541) a v km 3,459 (P2542) trat</w:t>
            </w:r>
            <w:r>
              <w:rPr>
                <w:rFonts w:ascii="Arial" w:hAnsi="Arial" w:cs="Arial"/>
                <w:b/>
                <w:sz w:val="19"/>
                <w:szCs w:val="19"/>
              </w:rPr>
              <w:t>i Roudnice nad Labem – Straškov“</w:t>
            </w:r>
            <w:r w:rsidRPr="004A1E1B">
              <w:rPr>
                <w:rFonts w:ascii="Arial" w:hAnsi="Arial" w:cs="Arial"/>
                <w:b/>
                <w:sz w:val="19"/>
                <w:szCs w:val="19"/>
              </w:rPr>
              <w:tab/>
            </w:r>
            <w:r w:rsidRPr="004A1E1B">
              <w:rPr>
                <w:rFonts w:ascii="Arial" w:hAnsi="Arial" w:cs="Arial"/>
                <w:b/>
                <w:sz w:val="19"/>
                <w:szCs w:val="19"/>
              </w:rPr>
              <w:tab/>
            </w:r>
            <w:r w:rsidRPr="004A1E1B">
              <w:rPr>
                <w:rFonts w:ascii="Arial" w:hAnsi="Arial" w:cs="Arial"/>
                <w:b/>
                <w:sz w:val="19"/>
                <w:szCs w:val="19"/>
              </w:rPr>
              <w:tab/>
            </w:r>
            <w:r w:rsidRPr="004A1E1B">
              <w:rPr>
                <w:rFonts w:ascii="Arial" w:hAnsi="Arial" w:cs="Arial"/>
                <w:b/>
                <w:sz w:val="19"/>
                <w:szCs w:val="19"/>
              </w:rPr>
              <w:tab/>
            </w:r>
            <w:r w:rsidRPr="004A1E1B">
              <w:rPr>
                <w:rFonts w:ascii="Arial" w:hAnsi="Arial" w:cs="Arial"/>
                <w:b/>
                <w:sz w:val="19"/>
                <w:szCs w:val="19"/>
              </w:rPr>
              <w:tab/>
            </w:r>
          </w:p>
        </w:tc>
      </w:tr>
      <w:tr w:rsidR="00124F15" w:rsidRPr="009332FE" w:rsidTr="0073311C">
        <w:trPr>
          <w:trHeight w:val="644"/>
        </w:trPr>
        <w:tc>
          <w:tcPr>
            <w:tcW w:w="958"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b/>
                <w:sz w:val="19"/>
                <w:szCs w:val="19"/>
              </w:rPr>
            </w:pPr>
            <w:r w:rsidRPr="009332FE">
              <w:rPr>
                <w:rFonts w:ascii="Arial" w:hAnsi="Arial" w:cs="Arial"/>
                <w:b/>
                <w:sz w:val="19"/>
                <w:szCs w:val="19"/>
              </w:rPr>
              <w:t>Položka</w:t>
            </w:r>
          </w:p>
        </w:tc>
        <w:tc>
          <w:tcPr>
            <w:tcW w:w="3390"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b/>
                <w:sz w:val="19"/>
                <w:szCs w:val="19"/>
              </w:rPr>
            </w:pPr>
            <w:r w:rsidRPr="009332FE">
              <w:rPr>
                <w:rFonts w:ascii="Arial" w:hAnsi="Arial" w:cs="Arial"/>
                <w:b/>
                <w:sz w:val="19"/>
                <w:szCs w:val="19"/>
              </w:rPr>
              <w:t>Popis</w:t>
            </w:r>
          </w:p>
        </w:tc>
        <w:tc>
          <w:tcPr>
            <w:tcW w:w="1039"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b/>
                <w:sz w:val="19"/>
                <w:szCs w:val="19"/>
              </w:rPr>
            </w:pPr>
            <w:r w:rsidRPr="009332FE">
              <w:rPr>
                <w:rFonts w:ascii="Arial" w:hAnsi="Arial" w:cs="Arial"/>
                <w:b/>
                <w:sz w:val="19"/>
                <w:szCs w:val="19"/>
              </w:rPr>
              <w:t>Měrná jednotka</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b/>
                <w:sz w:val="19"/>
                <w:szCs w:val="19"/>
              </w:rPr>
            </w:pPr>
            <w:r w:rsidRPr="009332FE">
              <w:rPr>
                <w:rFonts w:ascii="Arial" w:hAnsi="Arial" w:cs="Arial"/>
                <w:b/>
                <w:sz w:val="19"/>
                <w:szCs w:val="19"/>
              </w:rPr>
              <w:t xml:space="preserve">Množství </w:t>
            </w:r>
            <w:r w:rsidRPr="009332FE">
              <w:rPr>
                <w:rFonts w:ascii="Arial" w:hAnsi="Arial" w:cs="Arial"/>
                <w:b/>
                <w:sz w:val="19"/>
                <w:szCs w:val="19"/>
                <w:vertAlign w:val="superscript"/>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b/>
                <w:sz w:val="19"/>
                <w:szCs w:val="19"/>
              </w:rPr>
            </w:pPr>
            <w:r w:rsidRPr="009332FE">
              <w:rPr>
                <w:rFonts w:ascii="Arial" w:hAnsi="Arial" w:cs="Arial"/>
                <w:b/>
                <w:sz w:val="19"/>
                <w:szCs w:val="19"/>
              </w:rPr>
              <w:t xml:space="preserve">Jednotková cena </w:t>
            </w:r>
            <w:r w:rsidRPr="009332FE">
              <w:rPr>
                <w:rFonts w:ascii="Arial" w:hAnsi="Arial" w:cs="Arial"/>
                <w:b/>
                <w:sz w:val="19"/>
                <w:szCs w:val="19"/>
                <w:vertAlign w:val="superscript"/>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b/>
                <w:sz w:val="19"/>
                <w:szCs w:val="19"/>
              </w:rPr>
            </w:pPr>
            <w:r w:rsidRPr="009332FE">
              <w:rPr>
                <w:rFonts w:ascii="Arial" w:hAnsi="Arial" w:cs="Arial"/>
                <w:b/>
                <w:sz w:val="19"/>
                <w:szCs w:val="19"/>
              </w:rPr>
              <w:t xml:space="preserve">Cena celkem </w:t>
            </w:r>
            <w:r w:rsidRPr="009332FE">
              <w:rPr>
                <w:rFonts w:ascii="Arial" w:hAnsi="Arial" w:cs="Arial"/>
                <w:b/>
                <w:sz w:val="19"/>
                <w:szCs w:val="19"/>
                <w:vertAlign w:val="superscript"/>
              </w:rPr>
              <w:t>*)</w:t>
            </w: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1*</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Zajištění mapových podkladů</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km</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2*</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Geodetické práce</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km</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3*</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Doplňující geotechnický průzkum pro železniční spodek</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km</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4*</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Doplňující geotechnický a stavebně technický průzkum staveb</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5*</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Jiné průzkumy (např. pyrotechnický průzkum; pedologický průzkum atd.)</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w:t>
            </w: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sz w:val="19"/>
                <w:szCs w:val="19"/>
              </w:rPr>
            </w:pPr>
            <w:r w:rsidRPr="009332FE">
              <w:rPr>
                <w:rFonts w:ascii="Arial" w:hAnsi="Arial" w:cs="Arial"/>
                <w:sz w:val="19"/>
                <w:szCs w:val="19"/>
              </w:rPr>
              <w:t>6</w:t>
            </w:r>
          </w:p>
        </w:tc>
        <w:tc>
          <w:tcPr>
            <w:tcW w:w="3390"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rPr>
                <w:rFonts w:ascii="Arial" w:hAnsi="Arial" w:cs="Arial"/>
                <w:sz w:val="18"/>
                <w:szCs w:val="19"/>
              </w:rPr>
            </w:pPr>
            <w:r w:rsidRPr="009332FE">
              <w:rPr>
                <w:rFonts w:ascii="Arial" w:hAnsi="Arial" w:cs="Arial"/>
                <w:sz w:val="18"/>
                <w:szCs w:val="19"/>
              </w:rPr>
              <w:t>Zpracování DUSP, PDPS, vyjma příloh G, H a I, včetně všech dílčích odevzdání, dle Směrnice GŘ č. 11/2006, v platném znění, a dle požadavku ZTP</w:t>
            </w:r>
          </w:p>
        </w:tc>
        <w:tc>
          <w:tcPr>
            <w:tcW w:w="1039"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sz w:val="19"/>
                <w:szCs w:val="19"/>
              </w:rPr>
            </w:pPr>
            <w:r w:rsidRPr="009332FE">
              <w:rPr>
                <w:rFonts w:ascii="Arial" w:hAnsi="Arial" w:cs="Arial"/>
                <w:sz w:val="19"/>
                <w:szCs w:val="19"/>
              </w:rPr>
              <w:t>7</w:t>
            </w:r>
          </w:p>
        </w:tc>
        <w:tc>
          <w:tcPr>
            <w:tcW w:w="3390"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rPr>
                <w:rFonts w:ascii="Arial" w:hAnsi="Arial" w:cs="Arial"/>
                <w:sz w:val="18"/>
                <w:szCs w:val="19"/>
              </w:rPr>
            </w:pPr>
            <w:r w:rsidRPr="009332FE">
              <w:rPr>
                <w:rFonts w:ascii="Arial" w:hAnsi="Arial" w:cs="Arial"/>
                <w:sz w:val="18"/>
                <w:szCs w:val="19"/>
              </w:rPr>
              <w:t>Stanovení nákladů stavby v rozsahu položkových rozpočtů jednotlivých SO a PS a souhrnného rozpočtu stavby (v rozsahu přílohy G - dle směrnice GŘ č. 11/2006, v platném znění, a dle požadavku ZTP)</w:t>
            </w:r>
          </w:p>
        </w:tc>
        <w:tc>
          <w:tcPr>
            <w:tcW w:w="1039"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8</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 xml:space="preserve">Zpracování hodnocení ekonomické efektivnosti </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Pr>
                <w:rFonts w:ascii="Arial" w:hAnsi="Arial" w:cs="Arial"/>
                <w:sz w:val="19"/>
                <w:szCs w:val="19"/>
              </w:rPr>
              <w:t>-</w:t>
            </w: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Pr>
                <w:rFonts w:ascii="Arial" w:hAnsi="Arial" w:cs="Arial"/>
                <w:sz w:val="19"/>
                <w:szCs w:val="19"/>
              </w:rPr>
              <w:t>-</w:t>
            </w: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Pr>
                <w:rFonts w:ascii="Arial" w:hAnsi="Arial" w:cs="Arial"/>
                <w:sz w:val="19"/>
                <w:szCs w:val="19"/>
              </w:rPr>
              <w:t>-</w:t>
            </w: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9</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Definitivní odevzdání dokumentace, dle SOD v listinné formě (dle požadavku ZTP)</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ks</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10</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Definitivní odevzdání dokumentace, dle SOD v elektronické formě (dle požadavku ZTP)</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ks</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11</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Zajištění technických podkladů pro vypracování zadávací dokumentace na výběr zhotovitele stavby dle požadavku ZTP</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highlight w:val="yellow"/>
              </w:rPr>
            </w:pPr>
            <w:r w:rsidRPr="009332FE">
              <w:rPr>
                <w:rFonts w:ascii="Arial" w:hAnsi="Arial" w:cs="Arial"/>
                <w:sz w:val="19"/>
                <w:szCs w:val="19"/>
              </w:rPr>
              <w:t>12</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Kompletní geodetická část (v rozsahu přílohy I - dle směrnice GŘ č. 11/2006, v platném znění, a dle požadavku ZTP), včetně inženýrské činnosti a zpracování znaleckých posudků, včetně kompletního majetkového vypořádání</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13</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 xml:space="preserve">Zajištění vydání osvědčení o shodě </w:t>
            </w:r>
            <w:r w:rsidRPr="009332FE">
              <w:rPr>
                <w:rFonts w:ascii="Arial" w:hAnsi="Arial" w:cs="Arial"/>
                <w:sz w:val="18"/>
                <w:szCs w:val="19"/>
              </w:rPr>
              <w:lastRenderedPageBreak/>
              <w:t>notifikovanou osobou v přípravě</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lastRenderedPageBreak/>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14</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Koordinátor BOZP v přípravě</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15</w:t>
            </w:r>
          </w:p>
          <w:p w:rsidR="00124F15" w:rsidRPr="009332FE" w:rsidRDefault="00124F15" w:rsidP="0073311C">
            <w:pPr>
              <w:jc w:val="center"/>
              <w:rPr>
                <w:rFonts w:ascii="Arial" w:hAnsi="Arial" w:cs="Arial"/>
                <w:sz w:val="19"/>
                <w:szCs w:val="19"/>
              </w:rPr>
            </w:pPr>
          </w:p>
        </w:tc>
        <w:tc>
          <w:tcPr>
            <w:tcW w:w="3390"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rPr>
                <w:rFonts w:ascii="Arial" w:hAnsi="Arial" w:cs="Arial"/>
                <w:sz w:val="18"/>
                <w:szCs w:val="19"/>
              </w:rPr>
            </w:pPr>
            <w:r w:rsidRPr="009332FE">
              <w:rPr>
                <w:rFonts w:ascii="Arial" w:hAnsi="Arial" w:cs="Arial"/>
                <w:sz w:val="18"/>
                <w:szCs w:val="19"/>
              </w:rPr>
              <w:t>Kompletní dokladová část (v rozsahu přílohy H - dle směrnice GŘ č. 11/2006, v platném znění, a dle požadavku ZTP), včetně inženýrské činnosti a zajištění vydání společného povolení s nabytím právní moci</w:t>
            </w:r>
          </w:p>
        </w:tc>
        <w:tc>
          <w:tcPr>
            <w:tcW w:w="1039" w:type="dxa"/>
            <w:tcBorders>
              <w:top w:val="single" w:sz="4" w:space="0" w:color="auto"/>
              <w:left w:val="single" w:sz="4" w:space="0" w:color="auto"/>
              <w:bottom w:val="single" w:sz="4" w:space="0" w:color="auto"/>
              <w:right w:val="single" w:sz="4" w:space="0" w:color="auto"/>
            </w:tcBorders>
            <w:vAlign w:val="center"/>
            <w:hideMark/>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16</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Správní poplatky</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r w:rsidR="00124F15" w:rsidRPr="009332FE" w:rsidTr="0073311C">
        <w:tc>
          <w:tcPr>
            <w:tcW w:w="958"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17</w:t>
            </w:r>
          </w:p>
        </w:tc>
        <w:tc>
          <w:tcPr>
            <w:tcW w:w="3390"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rPr>
                <w:rFonts w:ascii="Arial" w:hAnsi="Arial" w:cs="Arial"/>
                <w:sz w:val="18"/>
                <w:szCs w:val="19"/>
              </w:rPr>
            </w:pPr>
            <w:r w:rsidRPr="009332FE">
              <w:rPr>
                <w:rFonts w:ascii="Arial" w:hAnsi="Arial" w:cs="Arial"/>
                <w:sz w:val="18"/>
                <w:szCs w:val="19"/>
              </w:rPr>
              <w:t>Rozsah činnosti při výkonu autorského dozoru projektanta v rámci realizace stavby dle zadávací dokumentace</w:t>
            </w:r>
          </w:p>
        </w:tc>
        <w:tc>
          <w:tcPr>
            <w:tcW w:w="1039"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r w:rsidRPr="009332FE">
              <w:rPr>
                <w:rFonts w:ascii="Arial" w:hAnsi="Arial" w:cs="Arial"/>
                <w:sz w:val="19"/>
                <w:szCs w:val="19"/>
              </w:rPr>
              <w:t>hod</w:t>
            </w:r>
          </w:p>
        </w:tc>
        <w:tc>
          <w:tcPr>
            <w:tcW w:w="1276"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1417"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tcPr>
          <w:p w:rsidR="00124F15" w:rsidRPr="009332FE" w:rsidRDefault="00124F15" w:rsidP="0073311C">
            <w:pPr>
              <w:jc w:val="center"/>
              <w:rPr>
                <w:rFonts w:ascii="Arial" w:hAnsi="Arial" w:cs="Arial"/>
                <w:sz w:val="19"/>
                <w:szCs w:val="19"/>
              </w:rPr>
            </w:pPr>
          </w:p>
        </w:tc>
      </w:tr>
    </w:tbl>
    <w:p w:rsidR="00BA2C7D" w:rsidRPr="00DB245B" w:rsidRDefault="00BA2C7D" w:rsidP="00124F15">
      <w:pPr>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124F15">
        <w:rPr>
          <w:b/>
          <w:i w:val="0"/>
          <w:sz w:val="19"/>
          <w:szCs w:val="19"/>
        </w:rPr>
        <w:t>1. dílčí etapa plnění</w:t>
      </w:r>
      <w:r w:rsidRPr="00124F15">
        <w:rPr>
          <w:i w:val="0"/>
          <w:sz w:val="19"/>
          <w:szCs w:val="19"/>
        </w:rPr>
        <w:t xml:space="preserve"> </w:t>
      </w:r>
      <w:r w:rsidRPr="00124F15">
        <w:rPr>
          <w:b/>
          <w:i w:val="0"/>
          <w:sz w:val="19"/>
          <w:szCs w:val="19"/>
        </w:rPr>
        <w:t xml:space="preserve">- do </w:t>
      </w:r>
      <w:r w:rsidR="00124F15" w:rsidRPr="00124F15">
        <w:rPr>
          <w:b/>
          <w:i w:val="0"/>
          <w:sz w:val="19"/>
          <w:szCs w:val="19"/>
        </w:rPr>
        <w:t>4</w:t>
      </w:r>
      <w:r w:rsidR="009D4166" w:rsidRPr="00124F15">
        <w:rPr>
          <w:b/>
          <w:i w:val="0"/>
          <w:sz w:val="19"/>
          <w:szCs w:val="19"/>
        </w:rPr>
        <w:t xml:space="preserve"> měsíců od</w:t>
      </w:r>
      <w:r w:rsidRPr="00124F15">
        <w:rPr>
          <w:b/>
          <w:i w:val="0"/>
          <w:sz w:val="19"/>
          <w:szCs w:val="19"/>
        </w:rPr>
        <w:t xml:space="preserve"> nabytí účinnosti SOD</w:t>
      </w:r>
      <w:r w:rsidRPr="00124F15">
        <w:rPr>
          <w:sz w:val="19"/>
          <w:szCs w:val="19"/>
        </w:rPr>
        <w:t xml:space="preserve">, </w:t>
      </w:r>
      <w:r w:rsidRPr="00124F15">
        <w:rPr>
          <w:i w:val="0"/>
          <w:sz w:val="19"/>
          <w:szCs w:val="19"/>
        </w:rPr>
        <w:t xml:space="preserve">fakturace ceny dle položek č. 1 až č. 8 odst. 5.2. </w:t>
      </w:r>
      <w:r w:rsidR="0016700F" w:rsidRPr="00124F15">
        <w:rPr>
          <w:i w:val="0"/>
          <w:sz w:val="19"/>
          <w:szCs w:val="19"/>
        </w:rPr>
        <w:t>s</w:t>
      </w:r>
      <w:r w:rsidRPr="00124F15">
        <w:rPr>
          <w:i w:val="0"/>
          <w:sz w:val="19"/>
          <w:szCs w:val="19"/>
        </w:rPr>
        <w:t>mlouvy,</w:t>
      </w:r>
      <w:r w:rsidRPr="00124F15">
        <w:t xml:space="preserve"> </w:t>
      </w:r>
      <w:r w:rsidRPr="00124F15">
        <w:rPr>
          <w:b/>
          <w:i w:val="0"/>
          <w:sz w:val="19"/>
          <w:szCs w:val="19"/>
        </w:rPr>
        <w:t>nejvýše však 50% celkové ceny díla</w:t>
      </w:r>
      <w:r w:rsidR="00A947A9" w:rsidRPr="00124F15">
        <w:rPr>
          <w:b/>
          <w:i w:val="0"/>
          <w:sz w:val="19"/>
          <w:szCs w:val="19"/>
        </w:rPr>
        <w:t xml:space="preserve"> </w:t>
      </w:r>
      <w:r w:rsidR="00A947A9" w:rsidRPr="00124F15">
        <w:rPr>
          <w:i w:val="0"/>
          <w:sz w:val="19"/>
          <w:szCs w:val="19"/>
        </w:rPr>
        <w:t>(bez DPH)</w:t>
      </w:r>
      <w:r w:rsidR="00332EFB" w:rsidRPr="00124F15">
        <w:rPr>
          <w:b/>
          <w:i w:val="0"/>
          <w:sz w:val="19"/>
          <w:szCs w:val="19"/>
        </w:rPr>
        <w:t>, bez AD</w:t>
      </w:r>
      <w:r w:rsidRPr="00124F15">
        <w:rPr>
          <w:b/>
          <w:i w:val="0"/>
          <w:sz w:val="19"/>
          <w:szCs w:val="19"/>
        </w:rPr>
        <w:t>.</w:t>
      </w:r>
      <w:r w:rsidRPr="00124F15">
        <w:rPr>
          <w:i w:val="0"/>
          <w:sz w:val="19"/>
          <w:szCs w:val="19"/>
        </w:rPr>
        <w:t xml:space="preserve"> </w:t>
      </w:r>
      <w:r w:rsidR="00A51526" w:rsidRPr="00124F15">
        <w:rPr>
          <w:i w:val="0"/>
          <w:sz w:val="19"/>
          <w:szCs w:val="19"/>
        </w:rPr>
        <w:t>Daňový doklad - f</w:t>
      </w:r>
      <w:r w:rsidRPr="00124F15">
        <w:rPr>
          <w:i w:val="0"/>
          <w:sz w:val="19"/>
          <w:szCs w:val="19"/>
        </w:rPr>
        <w:t xml:space="preserve">akturu v celkové výši </w:t>
      </w:r>
      <w:r w:rsidRPr="00A614DF">
        <w:rPr>
          <w:i w:val="0"/>
          <w:sz w:val="19"/>
          <w:szCs w:val="19"/>
          <w:highlight w:val="yellow"/>
        </w:rPr>
        <w:t>…….</w:t>
      </w:r>
      <w:r w:rsidRPr="00124F15">
        <w:rPr>
          <w:i w:val="0"/>
          <w:sz w:val="19"/>
          <w:szCs w:val="19"/>
        </w:rPr>
        <w:t xml:space="preserve"> </w:t>
      </w:r>
      <w:r w:rsidRPr="00124F15">
        <w:rPr>
          <w:b/>
          <w:i w:val="0"/>
          <w:sz w:val="19"/>
          <w:szCs w:val="19"/>
        </w:rPr>
        <w:t>,- Kč</w:t>
      </w:r>
      <w:r w:rsidRPr="00124F15">
        <w:rPr>
          <w:i w:val="0"/>
          <w:sz w:val="19"/>
          <w:szCs w:val="19"/>
        </w:rPr>
        <w:t xml:space="preserve"> (bez DPH) předloží zhotovitel</w:t>
      </w:r>
      <w:r w:rsidRPr="00124F15">
        <w:rPr>
          <w:b/>
          <w:i w:val="0"/>
          <w:sz w:val="19"/>
          <w:szCs w:val="19"/>
        </w:rPr>
        <w:t xml:space="preserve"> do 15 dnů po předání a převzetí této části díla</w:t>
      </w:r>
      <w:r w:rsidRPr="00DB245B">
        <w:rPr>
          <w:b/>
          <w:i w:val="0"/>
          <w:sz w:val="19"/>
          <w:szCs w:val="19"/>
        </w:rPr>
        <w:t xml:space="preserve">. </w:t>
      </w:r>
    </w:p>
    <w:p w:rsidR="00E95CD9" w:rsidRPr="00124F15"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124F15">
        <w:rPr>
          <w:b/>
          <w:i w:val="0"/>
          <w:sz w:val="19"/>
          <w:szCs w:val="19"/>
        </w:rPr>
        <w:t>2. dílčí etapa plnění</w:t>
      </w:r>
      <w:r w:rsidRPr="00124F15">
        <w:rPr>
          <w:i w:val="0"/>
          <w:sz w:val="19"/>
          <w:szCs w:val="19"/>
        </w:rPr>
        <w:t xml:space="preserve"> </w:t>
      </w:r>
      <w:r w:rsidRPr="00124F15">
        <w:rPr>
          <w:b/>
          <w:i w:val="0"/>
          <w:sz w:val="19"/>
          <w:szCs w:val="19"/>
        </w:rPr>
        <w:t xml:space="preserve">- do </w:t>
      </w:r>
      <w:r w:rsidR="00124F15" w:rsidRPr="00124F15">
        <w:rPr>
          <w:b/>
          <w:i w:val="0"/>
          <w:sz w:val="19"/>
          <w:szCs w:val="19"/>
        </w:rPr>
        <w:t>6</w:t>
      </w:r>
      <w:r w:rsidR="009D4166" w:rsidRPr="00124F15">
        <w:rPr>
          <w:b/>
          <w:i w:val="0"/>
          <w:sz w:val="19"/>
          <w:szCs w:val="19"/>
        </w:rPr>
        <w:t xml:space="preserve"> měsíců od</w:t>
      </w:r>
      <w:r w:rsidRPr="00124F15">
        <w:rPr>
          <w:b/>
          <w:i w:val="0"/>
          <w:sz w:val="19"/>
          <w:szCs w:val="19"/>
        </w:rPr>
        <w:t xml:space="preserve"> nabytí účinnosti SOD</w:t>
      </w:r>
      <w:r w:rsidRPr="00124F15">
        <w:rPr>
          <w:i w:val="0"/>
          <w:sz w:val="19"/>
          <w:szCs w:val="19"/>
        </w:rPr>
        <w:t>,</w:t>
      </w:r>
      <w:r w:rsidRPr="00124F15">
        <w:rPr>
          <w:sz w:val="19"/>
          <w:szCs w:val="19"/>
        </w:rPr>
        <w:t xml:space="preserve"> </w:t>
      </w:r>
      <w:r w:rsidRPr="00124F15">
        <w:rPr>
          <w:i w:val="0"/>
          <w:sz w:val="19"/>
          <w:szCs w:val="19"/>
        </w:rPr>
        <w:t xml:space="preserve">fakturace ceny dle položek č. </w:t>
      </w:r>
      <w:r w:rsidR="00AA4786" w:rsidRPr="00124F15">
        <w:rPr>
          <w:i w:val="0"/>
          <w:sz w:val="19"/>
          <w:szCs w:val="19"/>
        </w:rPr>
        <w:t>9</w:t>
      </w:r>
      <w:r w:rsidRPr="00124F15">
        <w:rPr>
          <w:i w:val="0"/>
          <w:sz w:val="19"/>
          <w:szCs w:val="19"/>
        </w:rPr>
        <w:t xml:space="preserve"> až č. </w:t>
      </w:r>
      <w:r w:rsidR="00124F15" w:rsidRPr="00124F15">
        <w:rPr>
          <w:i w:val="0"/>
          <w:sz w:val="19"/>
          <w:szCs w:val="19"/>
        </w:rPr>
        <w:t>15</w:t>
      </w:r>
      <w:r w:rsidRPr="00124F15">
        <w:rPr>
          <w:i w:val="0"/>
          <w:sz w:val="19"/>
          <w:szCs w:val="19"/>
        </w:rPr>
        <w:t xml:space="preserve"> odst. 5.2. </w:t>
      </w:r>
      <w:r w:rsidR="0016700F" w:rsidRPr="00124F15">
        <w:rPr>
          <w:i w:val="0"/>
          <w:sz w:val="19"/>
          <w:szCs w:val="19"/>
        </w:rPr>
        <w:t>s</w:t>
      </w:r>
      <w:r w:rsidRPr="00124F15">
        <w:rPr>
          <w:i w:val="0"/>
          <w:sz w:val="19"/>
          <w:szCs w:val="19"/>
        </w:rPr>
        <w:t>mlouvy</w:t>
      </w:r>
      <w:r w:rsidR="00131587" w:rsidRPr="00124F15">
        <w:rPr>
          <w:i w:val="0"/>
          <w:sz w:val="19"/>
          <w:szCs w:val="19"/>
        </w:rPr>
        <w:t xml:space="preserve"> (příp. dofakturace ceny dle položek č. 1 až č. 8 odst. 5.2. smlouvy)</w:t>
      </w:r>
      <w:r w:rsidRPr="00124F15">
        <w:rPr>
          <w:i w:val="0"/>
          <w:sz w:val="19"/>
          <w:szCs w:val="19"/>
        </w:rPr>
        <w:t xml:space="preserve">. </w:t>
      </w:r>
      <w:r w:rsidR="00A51526" w:rsidRPr="00124F15">
        <w:rPr>
          <w:i w:val="0"/>
          <w:sz w:val="19"/>
          <w:szCs w:val="19"/>
        </w:rPr>
        <w:t>Daňový doklad</w:t>
      </w:r>
      <w:r w:rsidR="00A51526" w:rsidRPr="00124F15">
        <w:rPr>
          <w:sz w:val="19"/>
          <w:szCs w:val="19"/>
        </w:rPr>
        <w:t xml:space="preserve"> - </w:t>
      </w:r>
      <w:r w:rsidR="00A51526" w:rsidRPr="00124F15">
        <w:rPr>
          <w:i w:val="0"/>
          <w:sz w:val="19"/>
          <w:szCs w:val="19"/>
        </w:rPr>
        <w:t>f</w:t>
      </w:r>
      <w:r w:rsidRPr="00124F15">
        <w:rPr>
          <w:i w:val="0"/>
          <w:sz w:val="19"/>
          <w:szCs w:val="19"/>
        </w:rPr>
        <w:t xml:space="preserve">akturu v celkové výši </w:t>
      </w:r>
      <w:r w:rsidRPr="00A614DF">
        <w:rPr>
          <w:i w:val="0"/>
          <w:sz w:val="19"/>
          <w:szCs w:val="19"/>
          <w:highlight w:val="yellow"/>
        </w:rPr>
        <w:t>…….</w:t>
      </w:r>
      <w:r w:rsidRPr="00124F15">
        <w:rPr>
          <w:i w:val="0"/>
          <w:sz w:val="19"/>
          <w:szCs w:val="19"/>
        </w:rPr>
        <w:t xml:space="preserve"> </w:t>
      </w:r>
      <w:r w:rsidRPr="00124F15">
        <w:rPr>
          <w:b/>
          <w:i w:val="0"/>
          <w:sz w:val="19"/>
          <w:szCs w:val="19"/>
        </w:rPr>
        <w:t>,- Kč</w:t>
      </w:r>
      <w:r w:rsidR="00332EFB" w:rsidRPr="00124F15">
        <w:rPr>
          <w:b/>
          <w:i w:val="0"/>
          <w:sz w:val="19"/>
          <w:szCs w:val="19"/>
        </w:rPr>
        <w:t xml:space="preserve"> </w:t>
      </w:r>
      <w:r w:rsidR="00332EFB" w:rsidRPr="00124F15">
        <w:rPr>
          <w:i w:val="0"/>
          <w:sz w:val="19"/>
          <w:szCs w:val="19"/>
        </w:rPr>
        <w:t>(bez DPH)</w:t>
      </w:r>
      <w:r w:rsidRPr="00124F15">
        <w:rPr>
          <w:i w:val="0"/>
          <w:sz w:val="19"/>
          <w:szCs w:val="19"/>
        </w:rPr>
        <w:t xml:space="preserve"> předloží zhotovitel do </w:t>
      </w:r>
      <w:r w:rsidRPr="00124F15">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24F15" w:rsidRPr="00124F15">
        <w:rPr>
          <w:b/>
          <w:i w:val="0"/>
          <w:sz w:val="19"/>
          <w:szCs w:val="19"/>
        </w:rPr>
        <w:t>9</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00124F15">
        <w:rPr>
          <w:i w:val="0"/>
          <w:sz w:val="19"/>
          <w:szCs w:val="19"/>
        </w:rPr>
        <w:t>, fakturace ceny dle položky</w:t>
      </w:r>
      <w:r w:rsidRPr="0016700F">
        <w:rPr>
          <w:i w:val="0"/>
          <w:sz w:val="19"/>
          <w:szCs w:val="19"/>
        </w:rPr>
        <w:t xml:space="preserve"> č. </w:t>
      </w:r>
      <w:r w:rsidR="00A51526" w:rsidRPr="00124F15">
        <w:rPr>
          <w:i w:val="0"/>
          <w:sz w:val="19"/>
          <w:szCs w:val="19"/>
        </w:rPr>
        <w:t>1</w:t>
      </w:r>
      <w:r w:rsidR="003A25D2" w:rsidRPr="00124F15">
        <w:rPr>
          <w:i w:val="0"/>
          <w:sz w:val="19"/>
          <w:szCs w:val="19"/>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124F15">
        <w:rPr>
          <w:b/>
          <w:i w:val="0"/>
          <w:sz w:val="19"/>
          <w:szCs w:val="19"/>
        </w:rPr>
        <w:t>do</w:t>
      </w:r>
      <w:r w:rsidRPr="00124F15">
        <w:rPr>
          <w:i w:val="0"/>
          <w:sz w:val="19"/>
          <w:szCs w:val="19"/>
        </w:rPr>
        <w:t xml:space="preserve"> </w:t>
      </w:r>
      <w:r w:rsidRPr="00124F15">
        <w:rPr>
          <w:sz w:val="19"/>
          <w:szCs w:val="19"/>
        </w:rPr>
        <w:t xml:space="preserve"> </w:t>
      </w:r>
      <w:r w:rsidR="00124F15" w:rsidRPr="00124F15">
        <w:rPr>
          <w:b/>
          <w:i w:val="0"/>
          <w:sz w:val="19"/>
          <w:szCs w:val="19"/>
        </w:rPr>
        <w:t>08/2022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lastRenderedPageBreak/>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lastRenderedPageBreak/>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A614DF" w:rsidRDefault="00A614DF" w:rsidP="00E57415">
      <w:pPr>
        <w:ind w:left="539" w:hanging="539"/>
        <w:jc w:val="both"/>
        <w:rPr>
          <w:rFonts w:ascii="Arial" w:hAnsi="Arial" w:cs="Arial"/>
          <w:sz w:val="19"/>
          <w:szCs w:val="19"/>
        </w:rPr>
      </w:pP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budou probíhat primárně distančním způsobem (elektronicky, např. MS Teams, Google meet,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 xml:space="preserve">Účastníky exkurze budou primárně studenti vysokých, středních nebo učňovských škol stavebního, elektrotechnického, strojařského nebo dopravního zaměření a vyučující těchto škol, resp. </w:t>
      </w:r>
      <w:r w:rsidR="008442F7" w:rsidRPr="00673B90">
        <w:rPr>
          <w:rFonts w:ascii="Arial" w:hAnsi="Arial" w:cs="Arial"/>
          <w:sz w:val="19"/>
          <w:szCs w:val="19"/>
        </w:rPr>
        <w:lastRenderedPageBreak/>
        <w:t>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73B90" w:rsidRDefault="008442F7" w:rsidP="008C5474">
      <w:pPr>
        <w:ind w:left="539"/>
        <w:jc w:val="both"/>
        <w:rPr>
          <w:rFonts w:ascii="Arial" w:hAnsi="Arial" w:cs="Arial"/>
          <w:sz w:val="19"/>
          <w:szCs w:val="19"/>
        </w:rPr>
      </w:pPr>
    </w:p>
    <w:p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w:t>
      </w:r>
      <w:r w:rsidR="003F656B" w:rsidRPr="005833EF">
        <w:rPr>
          <w:rFonts w:ascii="Arial" w:hAnsi="Arial" w:cs="Arial"/>
          <w:sz w:val="19"/>
          <w:szCs w:val="19"/>
        </w:rPr>
        <w:lastRenderedPageBreak/>
        <w:t>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smluvních stran se zavazuje jednat v souladu se zásadami, hodnotami a cíli compliance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A614DF" w:rsidRDefault="00A614DF" w:rsidP="008016AE">
      <w:pPr>
        <w:suppressAutoHyphens/>
        <w:ind w:left="540"/>
        <w:jc w:val="both"/>
        <w:rPr>
          <w:rFonts w:ascii="Arial" w:hAnsi="Arial" w:cs="Arial"/>
          <w:sz w:val="19"/>
          <w:szCs w:val="19"/>
        </w:rPr>
      </w:pPr>
    </w:p>
    <w:p w:rsidR="00A614DF" w:rsidRDefault="00A614DF" w:rsidP="008016AE">
      <w:pPr>
        <w:suppressAutoHyphens/>
        <w:ind w:left="540"/>
        <w:jc w:val="both"/>
        <w:rPr>
          <w:rFonts w:ascii="Arial" w:hAnsi="Arial" w:cs="Arial"/>
          <w:sz w:val="19"/>
          <w:szCs w:val="19"/>
        </w:rPr>
      </w:pPr>
    </w:p>
    <w:p w:rsidR="00A614DF" w:rsidRDefault="00A614DF" w:rsidP="008016AE">
      <w:pPr>
        <w:suppressAutoHyphens/>
        <w:ind w:left="540"/>
        <w:jc w:val="both"/>
        <w:rPr>
          <w:rFonts w:ascii="Arial" w:hAnsi="Arial" w:cs="Arial"/>
          <w:sz w:val="19"/>
          <w:szCs w:val="19"/>
        </w:rPr>
      </w:pPr>
    </w:p>
    <w:p w:rsidR="00A614DF" w:rsidRDefault="00A614DF" w:rsidP="008016AE">
      <w:pPr>
        <w:suppressAutoHyphens/>
        <w:ind w:left="540"/>
        <w:jc w:val="both"/>
        <w:rPr>
          <w:rFonts w:ascii="Arial" w:hAnsi="Arial" w:cs="Arial"/>
          <w:sz w:val="19"/>
          <w:szCs w:val="19"/>
        </w:rPr>
      </w:pP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lastRenderedPageBreak/>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Pr="00DB245B" w:rsidRDefault="00BE7DE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D9C" w:rsidRDefault="00057D9C">
      <w:r>
        <w:separator/>
      </w:r>
    </w:p>
  </w:endnote>
  <w:endnote w:type="continuationSeparator" w:id="0">
    <w:p w:rsidR="00057D9C" w:rsidRDefault="0005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B01EF">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B01EF">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B01EF">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B01EF">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D9C" w:rsidRDefault="00057D9C">
      <w:r>
        <w:separator/>
      </w:r>
    </w:p>
  </w:footnote>
  <w:footnote w:type="continuationSeparator" w:id="0">
    <w:p w:rsidR="00057D9C" w:rsidRDefault="00057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AF" w:rsidRPr="00F44EAF" w:rsidRDefault="00F44EAF" w:rsidP="00F44EAF">
    <w:pPr>
      <w:pStyle w:val="Zhlav"/>
      <w:pBdr>
        <w:bottom w:val="single" w:sz="6" w:space="1" w:color="auto"/>
      </w:pBdr>
      <w:jc w:val="right"/>
      <w:rPr>
        <w:rFonts w:ascii="Arial" w:hAnsi="Arial" w:cs="Arial"/>
        <w:i/>
        <w:sz w:val="18"/>
        <w:szCs w:val="18"/>
      </w:rPr>
    </w:pPr>
    <w:r w:rsidRPr="007C4B83">
      <w:rPr>
        <w:rFonts w:cs="Arial"/>
        <w:i/>
        <w:sz w:val="16"/>
        <w:szCs w:val="16"/>
      </w:rPr>
      <w:t>„</w:t>
    </w:r>
    <w:r w:rsidRPr="00F44EAF">
      <w:rPr>
        <w:rFonts w:ascii="Arial" w:hAnsi="Arial" w:cs="Arial"/>
        <w:i/>
        <w:sz w:val="18"/>
        <w:szCs w:val="18"/>
      </w:rPr>
      <w:t xml:space="preserve">Rekonstrukce přejezdu v km 3,448 (P2541) a v km 3,459 (P2542) trati Roudnice nad Labem - Straškov“ – </w:t>
    </w:r>
  </w:p>
  <w:p w:rsidR="00F44EAF" w:rsidRPr="000B227B" w:rsidRDefault="00F44EAF" w:rsidP="00F44EAF">
    <w:pPr>
      <w:pStyle w:val="Zhlav"/>
      <w:pBdr>
        <w:bottom w:val="single" w:sz="6" w:space="1" w:color="auto"/>
      </w:pBdr>
      <w:jc w:val="right"/>
      <w:rPr>
        <w:rFonts w:ascii="Arial" w:hAnsi="Arial" w:cs="Arial"/>
        <w:i/>
        <w:sz w:val="18"/>
        <w:szCs w:val="18"/>
      </w:rPr>
    </w:pPr>
    <w:r w:rsidRPr="00F44EAF">
      <w:rPr>
        <w:rFonts w:ascii="Arial" w:hAnsi="Arial" w:cs="Arial"/>
        <w:i/>
        <w:sz w:val="18"/>
        <w:szCs w:val="18"/>
      </w:rPr>
      <w:t>DUSP,SR, PDPS, kBOZP, 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EAF" w:rsidRPr="00F44EAF" w:rsidRDefault="00F44EAF" w:rsidP="00F44EAF">
    <w:pPr>
      <w:pStyle w:val="Zhlav"/>
      <w:pBdr>
        <w:bottom w:val="single" w:sz="6" w:space="1" w:color="auto"/>
      </w:pBdr>
      <w:jc w:val="right"/>
      <w:rPr>
        <w:rFonts w:ascii="Arial" w:hAnsi="Arial" w:cs="Arial"/>
        <w:i/>
        <w:sz w:val="18"/>
        <w:szCs w:val="18"/>
      </w:rPr>
    </w:pPr>
    <w:r w:rsidRPr="007C4B83">
      <w:rPr>
        <w:rFonts w:cs="Arial"/>
        <w:i/>
        <w:sz w:val="16"/>
        <w:szCs w:val="16"/>
      </w:rPr>
      <w:t>„</w:t>
    </w:r>
    <w:r w:rsidRPr="00F44EAF">
      <w:rPr>
        <w:rFonts w:ascii="Arial" w:hAnsi="Arial" w:cs="Arial"/>
        <w:i/>
        <w:sz w:val="18"/>
        <w:szCs w:val="18"/>
      </w:rPr>
      <w:t xml:space="preserve">Rekonstrukce přejezdu v km 3,448 (P2541) a v km 3,459 (P2542) trati Roudnice nad Labem - Straškov“ – </w:t>
    </w:r>
  </w:p>
  <w:p w:rsidR="00053771" w:rsidRPr="000B227B" w:rsidRDefault="00F44EAF" w:rsidP="00F44EAF">
    <w:pPr>
      <w:pStyle w:val="Zhlav"/>
      <w:pBdr>
        <w:bottom w:val="single" w:sz="6" w:space="1" w:color="auto"/>
      </w:pBdr>
      <w:jc w:val="right"/>
      <w:rPr>
        <w:rFonts w:ascii="Arial" w:hAnsi="Arial" w:cs="Arial"/>
        <w:i/>
        <w:sz w:val="18"/>
        <w:szCs w:val="18"/>
      </w:rPr>
    </w:pPr>
    <w:r w:rsidRPr="00F44EAF">
      <w:rPr>
        <w:rFonts w:ascii="Arial" w:hAnsi="Arial" w:cs="Arial"/>
        <w:i/>
        <w:sz w:val="18"/>
        <w:szCs w:val="18"/>
      </w:rPr>
      <w:t>DUSP,</w:t>
    </w:r>
    <w:r w:rsidR="004547EF" w:rsidRPr="00F44EAF">
      <w:rPr>
        <w:rFonts w:ascii="Arial" w:hAnsi="Arial" w:cs="Arial"/>
        <w:i/>
        <w:sz w:val="18"/>
        <w:szCs w:val="18"/>
      </w:rPr>
      <w:t>SR</w:t>
    </w:r>
    <w:r w:rsidR="00AC3560" w:rsidRPr="00F44EAF">
      <w:rPr>
        <w:rFonts w:ascii="Arial" w:hAnsi="Arial" w:cs="Arial"/>
        <w:i/>
        <w:sz w:val="18"/>
        <w:szCs w:val="18"/>
      </w:rPr>
      <w:t xml:space="preserve">, </w:t>
    </w:r>
    <w:r w:rsidR="003B67C3" w:rsidRPr="00F44EAF">
      <w:rPr>
        <w:rFonts w:ascii="Arial" w:hAnsi="Arial" w:cs="Arial"/>
        <w:i/>
        <w:sz w:val="18"/>
        <w:szCs w:val="18"/>
      </w:rPr>
      <w:t xml:space="preserve">PDPS, </w:t>
    </w:r>
    <w:r w:rsidR="004547EF" w:rsidRPr="00F44EAF">
      <w:rPr>
        <w:rFonts w:ascii="Arial" w:hAnsi="Arial" w:cs="Arial"/>
        <w:i/>
        <w:sz w:val="18"/>
        <w:szCs w:val="18"/>
      </w:rPr>
      <w:t xml:space="preserve">kBOZP, </w:t>
    </w:r>
    <w:r w:rsidR="00053771" w:rsidRPr="00F44EAF">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57D9C"/>
    <w:rsid w:val="000604D4"/>
    <w:rsid w:val="00061A83"/>
    <w:rsid w:val="000647A1"/>
    <w:rsid w:val="000705F2"/>
    <w:rsid w:val="000737B7"/>
    <w:rsid w:val="00073AF8"/>
    <w:rsid w:val="00077A57"/>
    <w:rsid w:val="00080A07"/>
    <w:rsid w:val="00084C4C"/>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2BED"/>
    <w:rsid w:val="000E4E84"/>
    <w:rsid w:val="000E794C"/>
    <w:rsid w:val="000F171C"/>
    <w:rsid w:val="000F30BA"/>
    <w:rsid w:val="000F51CC"/>
    <w:rsid w:val="000F624D"/>
    <w:rsid w:val="000F69FF"/>
    <w:rsid w:val="00103044"/>
    <w:rsid w:val="00113332"/>
    <w:rsid w:val="00122DC9"/>
    <w:rsid w:val="00124F15"/>
    <w:rsid w:val="00131587"/>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08FA"/>
    <w:rsid w:val="00203F38"/>
    <w:rsid w:val="00204B13"/>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6C3"/>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73B90"/>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16AE"/>
    <w:rsid w:val="00805AD4"/>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14DF"/>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01EF"/>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00E3"/>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410"/>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01D72"/>
    <w:rsid w:val="00F119A4"/>
    <w:rsid w:val="00F12F9E"/>
    <w:rsid w:val="00F1357D"/>
    <w:rsid w:val="00F20E74"/>
    <w:rsid w:val="00F24127"/>
    <w:rsid w:val="00F30120"/>
    <w:rsid w:val="00F32B04"/>
    <w:rsid w:val="00F34454"/>
    <w:rsid w:val="00F432C1"/>
    <w:rsid w:val="00F4363E"/>
    <w:rsid w:val="00F44EAF"/>
    <w:rsid w:val="00F552CD"/>
    <w:rsid w:val="00F57EBB"/>
    <w:rsid w:val="00F61EE7"/>
    <w:rsid w:val="00F718C2"/>
    <w:rsid w:val="00F75B69"/>
    <w:rsid w:val="00F829CF"/>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uiPriority w:val="99"/>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uiPriority w:val="9"/>
    <w:rsid w:val="00832DB5"/>
    <w:rPr>
      <w:rFonts w:ascii="Arial" w:hAnsi="Arial" w:cs="Arial"/>
      <w:i/>
    </w:rPr>
  </w:style>
  <w:style w:type="paragraph" w:styleId="Revize">
    <w:name w:val="Revision"/>
    <w:hidden/>
    <w:uiPriority w:val="99"/>
    <w:semiHidden/>
    <w:rsid w:val="005833EF"/>
    <w:rPr>
      <w:sz w:val="24"/>
      <w:szCs w:val="24"/>
    </w:rPr>
  </w:style>
  <w:style w:type="character" w:customStyle="1" w:styleId="ZhlavChar">
    <w:name w:val="Záhlaví Char"/>
    <w:basedOn w:val="Standardnpsmoodstavce"/>
    <w:link w:val="Zhlav"/>
    <w:uiPriority w:val="99"/>
    <w:rsid w:val="00F44E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5995D-18F4-40A9-A275-AC7FF5BF0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6363</Words>
  <Characters>37543</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55</cp:revision>
  <cp:lastPrinted>2021-02-12T14:22:00Z</cp:lastPrinted>
  <dcterms:created xsi:type="dcterms:W3CDTF">2019-05-16T14:32:00Z</dcterms:created>
  <dcterms:modified xsi:type="dcterms:W3CDTF">2021-02-12T14:22:00Z</dcterms:modified>
</cp:coreProperties>
</file>