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AACDCF" w14:textId="77777777" w:rsidR="00F422D3" w:rsidRPr="005D6794" w:rsidRDefault="00F422D3" w:rsidP="00022F72">
      <w:pPr>
        <w:pStyle w:val="Titul1"/>
      </w:pPr>
      <w:r w:rsidRPr="005D6794">
        <w:t>S</w:t>
      </w:r>
      <w:r w:rsidR="00022F72">
        <w:t xml:space="preserve">mlouva o dílo na zhotovení </w:t>
      </w:r>
      <w:r w:rsidR="00934B6B">
        <w:t>Projektové dokumentace a</w:t>
      </w:r>
      <w:r w:rsidR="00BB1F16">
        <w:t> </w:t>
      </w:r>
      <w:r w:rsidR="00306D9A">
        <w:t>souboru staveb</w:t>
      </w:r>
    </w:p>
    <w:p w14:paraId="73E5695A" w14:textId="77777777" w:rsidR="00FA5054" w:rsidRDefault="00ED260D" w:rsidP="00FA5054">
      <w:pPr>
        <w:tabs>
          <w:tab w:val="left" w:pos="6796"/>
        </w:tabs>
        <w:spacing w:after="0" w:line="264" w:lineRule="auto"/>
        <w:rPr>
          <w:rFonts w:asciiTheme="minorHAnsi" w:hAnsiTheme="minorHAnsi"/>
          <w:b/>
          <w:sz w:val="48"/>
          <w:szCs w:val="48"/>
        </w:rPr>
      </w:pPr>
      <w:r w:rsidRPr="00ED260D">
        <w:rPr>
          <w:rFonts w:asciiTheme="minorHAnsi" w:hAnsiTheme="minorHAnsi"/>
          <w:b/>
          <w:sz w:val="48"/>
          <w:szCs w:val="48"/>
        </w:rPr>
        <w:t>„</w:t>
      </w:r>
      <w:r w:rsidR="00FA5054">
        <w:rPr>
          <w:rFonts w:asciiTheme="minorHAnsi" w:hAnsiTheme="minorHAnsi"/>
          <w:b/>
          <w:sz w:val="48"/>
          <w:szCs w:val="48"/>
        </w:rPr>
        <w:t xml:space="preserve">Doplnění závor na přejezdech </w:t>
      </w:r>
    </w:p>
    <w:p w14:paraId="4307A86B" w14:textId="77777777" w:rsidR="00FA5054" w:rsidRDefault="00FA5054" w:rsidP="00FA5054">
      <w:pPr>
        <w:tabs>
          <w:tab w:val="left" w:pos="6796"/>
        </w:tabs>
        <w:spacing w:after="0" w:line="264" w:lineRule="auto"/>
        <w:rPr>
          <w:rFonts w:asciiTheme="minorHAnsi" w:hAnsiTheme="minorHAnsi"/>
          <w:b/>
          <w:sz w:val="48"/>
          <w:szCs w:val="48"/>
        </w:rPr>
      </w:pPr>
      <w:r>
        <w:rPr>
          <w:rFonts w:asciiTheme="minorHAnsi" w:hAnsiTheme="minorHAnsi"/>
          <w:b/>
          <w:sz w:val="48"/>
          <w:szCs w:val="48"/>
        </w:rPr>
        <w:t xml:space="preserve">P1926 a P1930 </w:t>
      </w:r>
    </w:p>
    <w:p w14:paraId="25944573" w14:textId="17D4DB21" w:rsidR="00ED260D" w:rsidRPr="00FA5054" w:rsidRDefault="00FA5054" w:rsidP="00FA5054">
      <w:pPr>
        <w:tabs>
          <w:tab w:val="left" w:pos="6796"/>
        </w:tabs>
        <w:spacing w:after="0" w:line="264" w:lineRule="auto"/>
        <w:rPr>
          <w:rFonts w:asciiTheme="minorHAnsi" w:hAnsiTheme="minorHAnsi"/>
          <w:b/>
          <w:sz w:val="48"/>
          <w:szCs w:val="48"/>
          <w:highlight w:val="green"/>
        </w:rPr>
      </w:pPr>
      <w:r>
        <w:rPr>
          <w:rFonts w:asciiTheme="minorHAnsi" w:hAnsiTheme="minorHAnsi"/>
          <w:b/>
          <w:sz w:val="48"/>
          <w:szCs w:val="48"/>
        </w:rPr>
        <w:t>trati Žatec – Obrnice</w:t>
      </w:r>
      <w:r w:rsidR="00ED260D" w:rsidRPr="00ED260D">
        <w:rPr>
          <w:rFonts w:asciiTheme="minorHAnsi" w:hAnsiTheme="minorHAnsi"/>
          <w:b/>
          <w:sz w:val="48"/>
          <w:szCs w:val="48"/>
        </w:rPr>
        <w:t>“</w:t>
      </w:r>
    </w:p>
    <w:p w14:paraId="4439178F" w14:textId="77777777" w:rsidR="00ED260D" w:rsidRPr="00ED260D" w:rsidRDefault="00ED260D" w:rsidP="00B42F40">
      <w:pPr>
        <w:pStyle w:val="Nadpisbezsl1-2"/>
      </w:pPr>
      <w:r w:rsidRPr="00ED260D">
        <w:t>Označení jednotlivých staveb:</w:t>
      </w:r>
    </w:p>
    <w:p w14:paraId="6A889D17" w14:textId="231F075A" w:rsidR="00ED260D" w:rsidRPr="00FA5054" w:rsidRDefault="00FA5054" w:rsidP="00FA5054">
      <w:pPr>
        <w:pStyle w:val="Text2-1"/>
        <w:numPr>
          <w:ilvl w:val="0"/>
          <w:numId w:val="0"/>
        </w:numPr>
        <w:spacing w:after="0"/>
        <w:ind w:left="737" w:hanging="737"/>
        <w:rPr>
          <w:b/>
          <w:sz w:val="20"/>
          <w:szCs w:val="20"/>
        </w:rPr>
      </w:pPr>
      <w:r w:rsidRPr="00FA5054">
        <w:rPr>
          <w:b/>
          <w:sz w:val="20"/>
          <w:szCs w:val="20"/>
        </w:rPr>
        <w:t>„Doplnění závor na přejezdu P1926 v km 206,160 trati Žatec – Obrnice</w:t>
      </w:r>
      <w:r w:rsidR="00ED260D" w:rsidRPr="00FA5054">
        <w:rPr>
          <w:b/>
          <w:sz w:val="20"/>
          <w:szCs w:val="20"/>
        </w:rPr>
        <w:t>“</w:t>
      </w:r>
    </w:p>
    <w:p w14:paraId="15FF6216" w14:textId="77777777" w:rsidR="00ED260D" w:rsidRPr="00FA5054" w:rsidRDefault="00ED260D" w:rsidP="00ED260D">
      <w:pPr>
        <w:pStyle w:val="Text2-1"/>
        <w:numPr>
          <w:ilvl w:val="0"/>
          <w:numId w:val="0"/>
        </w:numPr>
        <w:ind w:left="737" w:hanging="737"/>
        <w:rPr>
          <w:sz w:val="20"/>
          <w:szCs w:val="20"/>
        </w:rPr>
      </w:pPr>
      <w:r w:rsidRPr="00FA5054">
        <w:rPr>
          <w:sz w:val="20"/>
          <w:szCs w:val="20"/>
        </w:rPr>
        <w:t xml:space="preserve">(dále jen </w:t>
      </w:r>
      <w:r w:rsidRPr="00FA5054">
        <w:rPr>
          <w:b/>
          <w:sz w:val="20"/>
          <w:szCs w:val="20"/>
        </w:rPr>
        <w:t>„Stavba 1“</w:t>
      </w:r>
      <w:r w:rsidRPr="00FA5054">
        <w:rPr>
          <w:sz w:val="20"/>
          <w:szCs w:val="20"/>
        </w:rPr>
        <w:t>)</w:t>
      </w:r>
    </w:p>
    <w:p w14:paraId="3ED18053" w14:textId="2246CB77" w:rsidR="00ED260D" w:rsidRPr="00FA5054" w:rsidRDefault="00FA5054" w:rsidP="00FA5054">
      <w:pPr>
        <w:pStyle w:val="Text2-1"/>
        <w:numPr>
          <w:ilvl w:val="0"/>
          <w:numId w:val="0"/>
        </w:numPr>
        <w:spacing w:after="0"/>
        <w:ind w:left="737" w:hanging="737"/>
        <w:rPr>
          <w:b/>
          <w:sz w:val="20"/>
          <w:szCs w:val="20"/>
        </w:rPr>
      </w:pPr>
      <w:r w:rsidRPr="00FA5054">
        <w:rPr>
          <w:b/>
          <w:sz w:val="20"/>
          <w:szCs w:val="20"/>
        </w:rPr>
        <w:t>„Doplnění závor na přejezdu P1930 v km 217,451 trati Žatec – Obrnice</w:t>
      </w:r>
      <w:r w:rsidR="00ED260D" w:rsidRPr="00FA5054">
        <w:rPr>
          <w:b/>
          <w:sz w:val="20"/>
          <w:szCs w:val="20"/>
        </w:rPr>
        <w:t>“</w:t>
      </w:r>
    </w:p>
    <w:p w14:paraId="0634D875" w14:textId="77777777" w:rsidR="00ED260D" w:rsidRPr="00FA5054" w:rsidRDefault="00ED260D" w:rsidP="00ED260D">
      <w:pPr>
        <w:pStyle w:val="Text2-1"/>
        <w:numPr>
          <w:ilvl w:val="0"/>
          <w:numId w:val="0"/>
        </w:numPr>
        <w:ind w:left="737" w:hanging="737"/>
        <w:rPr>
          <w:sz w:val="20"/>
          <w:szCs w:val="20"/>
        </w:rPr>
      </w:pPr>
      <w:r w:rsidRPr="00FA5054">
        <w:rPr>
          <w:sz w:val="20"/>
          <w:szCs w:val="20"/>
        </w:rPr>
        <w:t xml:space="preserve">(dále jen </w:t>
      </w:r>
      <w:r w:rsidRPr="00FA5054">
        <w:rPr>
          <w:b/>
          <w:sz w:val="20"/>
          <w:szCs w:val="20"/>
        </w:rPr>
        <w:t>„Stavba 2“</w:t>
      </w:r>
      <w:r w:rsidRPr="00FA5054">
        <w:rPr>
          <w:sz w:val="20"/>
          <w:szCs w:val="20"/>
        </w:rPr>
        <w:t>)</w:t>
      </w:r>
    </w:p>
    <w:p w14:paraId="7550B674" w14:textId="77777777" w:rsidR="00F422D3" w:rsidRPr="00B42F40" w:rsidRDefault="00F422D3" w:rsidP="00B42F40">
      <w:pPr>
        <w:pStyle w:val="Nadpisbezsl1-2"/>
      </w:pPr>
      <w:r w:rsidRPr="00B42F40">
        <w:t>Smluvní strany:</w:t>
      </w:r>
    </w:p>
    <w:p w14:paraId="3474655F"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061B045" w14:textId="77777777" w:rsidR="00F422D3" w:rsidRDefault="00F422D3" w:rsidP="00B42F40">
      <w:pPr>
        <w:pStyle w:val="Textbezodsazen"/>
        <w:spacing w:after="0"/>
      </w:pPr>
      <w:r>
        <w:t xml:space="preserve">se sídlem: Dlážděná 1003/7, 110 00 Praha 1 - Nové Město </w:t>
      </w:r>
    </w:p>
    <w:p w14:paraId="6EB44132" w14:textId="77777777" w:rsidR="00F422D3" w:rsidRDefault="00F422D3" w:rsidP="00B42F40">
      <w:pPr>
        <w:pStyle w:val="Textbezodsazen"/>
        <w:spacing w:after="0"/>
      </w:pPr>
      <w:r>
        <w:t>IČO: 70994234 DIČ: CZ70994234</w:t>
      </w:r>
    </w:p>
    <w:p w14:paraId="14361E5E"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7B37B1B8" w14:textId="77777777" w:rsidR="00F422D3" w:rsidRDefault="00F422D3" w:rsidP="00B42F40">
      <w:pPr>
        <w:pStyle w:val="Textbezodsazen"/>
        <w:spacing w:after="0"/>
      </w:pPr>
      <w:r>
        <w:t>spisová značka A 48384</w:t>
      </w:r>
    </w:p>
    <w:p w14:paraId="15F2A256" w14:textId="77777777" w:rsidR="008A4470" w:rsidRPr="00447F57" w:rsidRDefault="00F422D3" w:rsidP="008A4470">
      <w:pPr>
        <w:pStyle w:val="Textbezodsazen"/>
        <w:spacing w:after="0"/>
      </w:pPr>
      <w:r>
        <w:t xml:space="preserve">zastoupena: </w:t>
      </w:r>
      <w:r w:rsidR="008A4470" w:rsidRPr="00447F57">
        <w:t xml:space="preserve">: Ing. Petrem </w:t>
      </w:r>
      <w:proofErr w:type="spellStart"/>
      <w:r w:rsidR="008A4470" w:rsidRPr="00447F57">
        <w:t>Hofhanzlem</w:t>
      </w:r>
      <w:proofErr w:type="spellEnd"/>
      <w:r w:rsidR="008A4470" w:rsidRPr="00447F57">
        <w:t>, ředitelem Stavební správy západ.</w:t>
      </w:r>
    </w:p>
    <w:p w14:paraId="3A110A76" w14:textId="77777777" w:rsidR="008A4470" w:rsidRDefault="008A4470" w:rsidP="00B42F40">
      <w:pPr>
        <w:pStyle w:val="Textbezodsazen"/>
        <w:spacing w:after="0"/>
        <w:rPr>
          <w:highlight w:val="green"/>
        </w:rPr>
      </w:pPr>
    </w:p>
    <w:p w14:paraId="5CB72F24" w14:textId="42D6809E"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A98726F" w14:textId="77777777" w:rsidR="00F422D3" w:rsidRDefault="00F422D3" w:rsidP="00B42F40">
      <w:pPr>
        <w:pStyle w:val="Textbezodsazen"/>
        <w:spacing w:after="0"/>
      </w:pPr>
      <w:r w:rsidRPr="000A1915">
        <w:rPr>
          <w:color w:val="000000" w:themeColor="text1"/>
        </w:rPr>
        <w:t>Správa</w:t>
      </w:r>
      <w:r w:rsidR="003149C0" w:rsidRPr="000A1915">
        <w:rPr>
          <w:color w:val="000000" w:themeColor="text1"/>
        </w:rPr>
        <w:t xml:space="preserve"> železnic</w:t>
      </w:r>
      <w:r>
        <w:t>, státní organizace</w:t>
      </w:r>
    </w:p>
    <w:p w14:paraId="456AFDEA" w14:textId="77777777" w:rsidR="00F422D3" w:rsidRDefault="00306D9A" w:rsidP="00B42F40">
      <w:pPr>
        <w:pStyle w:val="Textbezodsazen"/>
      </w:pPr>
      <w:r w:rsidRPr="00B42F40">
        <w:t>Stavební</w:t>
      </w:r>
      <w:r>
        <w:t xml:space="preserve"> správa západ, Sokolovská 1955/278, 190 00 Praha 9</w:t>
      </w:r>
    </w:p>
    <w:p w14:paraId="349BE1EF" w14:textId="77777777" w:rsidR="00F422D3" w:rsidRDefault="00F422D3" w:rsidP="00B42F40">
      <w:pPr>
        <w:pStyle w:val="Textbezodsazen"/>
      </w:pPr>
      <w:r>
        <w:t>(</w:t>
      </w:r>
      <w:r w:rsidRPr="00B42F40">
        <w:t>dále</w:t>
      </w:r>
      <w:r>
        <w:t xml:space="preserve"> jen „</w:t>
      </w:r>
      <w:r w:rsidRPr="00F422D3">
        <w:rPr>
          <w:b/>
        </w:rPr>
        <w:t>Objednatel</w:t>
      </w:r>
      <w:r>
        <w:t>“)</w:t>
      </w:r>
    </w:p>
    <w:p w14:paraId="5B376530" w14:textId="77777777" w:rsidR="00F422D3" w:rsidRDefault="00F422D3" w:rsidP="00B42F40">
      <w:pPr>
        <w:pStyle w:val="Textbezodsazen"/>
        <w:spacing w:after="0"/>
      </w:pPr>
      <w:r>
        <w:t>číslo smlouvy: "[</w:t>
      </w:r>
      <w:r w:rsidRPr="00F422D3">
        <w:rPr>
          <w:highlight w:val="green"/>
        </w:rPr>
        <w:t>VLOŽÍ OBJEDNATEL</w:t>
      </w:r>
      <w:r>
        <w:t xml:space="preserve">]" </w:t>
      </w:r>
    </w:p>
    <w:p w14:paraId="7731DAB2" w14:textId="0BDE3E99" w:rsidR="00306D9A" w:rsidRPr="008A4470" w:rsidRDefault="00306D9A" w:rsidP="00ED260D">
      <w:pPr>
        <w:pStyle w:val="Textbezodsazen"/>
        <w:spacing w:after="0"/>
      </w:pPr>
      <w:r w:rsidRPr="008A4470">
        <w:t xml:space="preserve">ISPROFIN / ISPROFOND </w:t>
      </w:r>
      <w:r w:rsidR="00ED260D" w:rsidRPr="008A4470">
        <w:t xml:space="preserve">Stavba </w:t>
      </w:r>
      <w:r w:rsidRPr="008A4470">
        <w:t>1: 327</w:t>
      </w:r>
      <w:r w:rsidR="00ED260D" w:rsidRPr="008A4470">
        <w:t> </w:t>
      </w:r>
      <w:r w:rsidRPr="008A4470">
        <w:t>351</w:t>
      </w:r>
      <w:r w:rsidR="00ED260D" w:rsidRPr="008A4470">
        <w:t xml:space="preserve"> </w:t>
      </w:r>
      <w:r w:rsidRPr="008A4470">
        <w:t>4800 / 5</w:t>
      </w:r>
      <w:r w:rsidR="00ED260D" w:rsidRPr="008A4470">
        <w:t>42</w:t>
      </w:r>
      <w:r w:rsidR="008A4470" w:rsidRPr="008A4470">
        <w:t> 352 0083</w:t>
      </w:r>
    </w:p>
    <w:p w14:paraId="4E9FCCF5" w14:textId="5D63F1CB" w:rsidR="00F422D3" w:rsidRPr="008A4470" w:rsidRDefault="00306D9A" w:rsidP="00ED260D">
      <w:pPr>
        <w:pStyle w:val="Textbezodsazen"/>
        <w:spacing w:after="0"/>
      </w:pPr>
      <w:r w:rsidRPr="008A4470">
        <w:t xml:space="preserve">ISPROFIN / ISPROFOND </w:t>
      </w:r>
      <w:r w:rsidR="00ED260D" w:rsidRPr="008A4470">
        <w:t xml:space="preserve">Stavba </w:t>
      </w:r>
      <w:r w:rsidRPr="008A4470">
        <w:t>2: 327</w:t>
      </w:r>
      <w:r w:rsidR="00ED260D" w:rsidRPr="008A4470">
        <w:t> </w:t>
      </w:r>
      <w:r w:rsidRPr="008A4470">
        <w:t>351</w:t>
      </w:r>
      <w:r w:rsidR="00ED260D" w:rsidRPr="008A4470">
        <w:t xml:space="preserve"> </w:t>
      </w:r>
      <w:r w:rsidRPr="008A4470">
        <w:t>4800 / 5</w:t>
      </w:r>
      <w:r w:rsidR="00ED260D" w:rsidRPr="008A4470">
        <w:t>42 </w:t>
      </w:r>
      <w:r w:rsidR="008A4470">
        <w:t>352</w:t>
      </w:r>
      <w:r w:rsidR="00ED260D" w:rsidRPr="008A4470">
        <w:t xml:space="preserve"> </w:t>
      </w:r>
      <w:r w:rsidRPr="008A4470">
        <w:t>00</w:t>
      </w:r>
      <w:r w:rsidR="008A4470">
        <w:t>84</w:t>
      </w:r>
    </w:p>
    <w:p w14:paraId="4A252579" w14:textId="77777777" w:rsidR="00B42F40" w:rsidRDefault="00B42F40" w:rsidP="00B42F40">
      <w:pPr>
        <w:pStyle w:val="Textbezodsazen"/>
      </w:pPr>
    </w:p>
    <w:p w14:paraId="0E1B82C1" w14:textId="77777777" w:rsidR="00F422D3" w:rsidRDefault="00F422D3" w:rsidP="00B42F40">
      <w:pPr>
        <w:pStyle w:val="Textbezodsazen"/>
      </w:pPr>
      <w:r w:rsidRPr="00B42F40">
        <w:t>a</w:t>
      </w:r>
    </w:p>
    <w:p w14:paraId="5073D9E3" w14:textId="77777777" w:rsidR="00CC6517" w:rsidRPr="00B42F40" w:rsidRDefault="00CC6517" w:rsidP="00B42F40">
      <w:pPr>
        <w:pStyle w:val="Textbezodsazen"/>
      </w:pPr>
    </w:p>
    <w:p w14:paraId="077AC704"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C318700"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314B45C"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2C581174"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49A2556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3B3F89B" w14:textId="77777777" w:rsidR="00F422D3" w:rsidRPr="00B42F40" w:rsidRDefault="00F422D3" w:rsidP="00B42F40">
      <w:pPr>
        <w:pStyle w:val="Textbezodsazen"/>
        <w:spacing w:after="0"/>
      </w:pPr>
      <w:r w:rsidRPr="00B42F40">
        <w:lastRenderedPageBreak/>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5A55537C"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6709B95"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90D6D4E"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32742CC" w14:textId="77777777" w:rsidR="00F422D3" w:rsidRPr="00B42F40" w:rsidRDefault="00F422D3" w:rsidP="00B42F40">
      <w:pPr>
        <w:pStyle w:val="Textbezodsazen"/>
      </w:pPr>
      <w:r w:rsidRPr="00B42F40">
        <w:t>(dále jen „</w:t>
      </w:r>
      <w:r w:rsidRPr="00B42F40">
        <w:rPr>
          <w:rStyle w:val="Tun"/>
        </w:rPr>
        <w:t>Zhotovitel</w:t>
      </w:r>
      <w:r w:rsidRPr="00B42F40">
        <w:t>“)</w:t>
      </w:r>
    </w:p>
    <w:p w14:paraId="643A5084"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C2FD1F0" w14:textId="77777777" w:rsidR="00DF7604"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4195B2F0" w14:textId="77777777" w:rsidR="0017493F" w:rsidRDefault="0017493F" w:rsidP="00BB1390">
      <w:pPr>
        <w:pStyle w:val="Textbezodsazen"/>
      </w:pPr>
    </w:p>
    <w:p w14:paraId="26FE775B" w14:textId="77777777" w:rsidR="0017493F" w:rsidRPr="00BB1390" w:rsidRDefault="0017493F" w:rsidP="00BB1390">
      <w:pPr>
        <w:pStyle w:val="Textbezodsazen"/>
      </w:pPr>
    </w:p>
    <w:p w14:paraId="0B35B38E"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26360BBB" w14:textId="77777777" w:rsidR="007D26F9" w:rsidRPr="00BC5BDD" w:rsidRDefault="007D26F9" w:rsidP="00BC5BDD">
      <w:pPr>
        <w:pStyle w:val="Nadpis1-1"/>
      </w:pPr>
      <w:r w:rsidRPr="00BC5BDD">
        <w:t>ÚVODNÍ USTANOVENÍ</w:t>
      </w:r>
    </w:p>
    <w:p w14:paraId="026CC0CE" w14:textId="77777777" w:rsidR="007D26F9" w:rsidRDefault="007D26F9" w:rsidP="00B61508">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 xml:space="preserve">isů, </w:t>
      </w:r>
      <w:r w:rsidR="00B61508" w:rsidRPr="00B61508">
        <w:t>kdy s účinnosti od 1. 1. 2020 došlo ke změně názvu organizace Správa železniční dopravní cesty, státní organizace na Spr</w:t>
      </w:r>
      <w:r w:rsidR="00B61508">
        <w:t xml:space="preserve">áva železnic, státní organizace a </w:t>
      </w:r>
      <w:r w:rsidR="00A349C6">
        <w:t>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212D5756"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637C3012"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2E4D0B5D"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CB9CD0B"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5EFC0C2A" w14:textId="77777777" w:rsidR="007D26F9" w:rsidRPr="000A1915" w:rsidRDefault="007D26F9" w:rsidP="00BC5BDD">
      <w:pPr>
        <w:pStyle w:val="Text1-1"/>
        <w:rPr>
          <w:color w:val="000000" w:themeColor="text1"/>
        </w:rPr>
      </w:pPr>
      <w:r>
        <w:t>Objednatel používá informační systém pro řízení</w:t>
      </w:r>
      <w:r w:rsidR="00A349C6">
        <w:t xml:space="preserve"> a </w:t>
      </w:r>
      <w:r>
        <w:t>monitoring staveb. Zhotovitel se zavazuje, že bude Objednateli</w:t>
      </w:r>
      <w:r w:rsidR="002100BF">
        <w:t xml:space="preserve"> na vyžádání </w:t>
      </w:r>
      <w:r>
        <w:t>předávat následující sestavy</w:t>
      </w:r>
      <w:r w:rsidR="00A349C6">
        <w:t xml:space="preserve"> v </w:t>
      </w:r>
      <w:r>
        <w:t xml:space="preserve">otevřeném datovém formátu </w:t>
      </w:r>
      <w:r w:rsidRPr="000A1915">
        <w:rPr>
          <w:color w:val="000000" w:themeColor="text1"/>
        </w:rPr>
        <w:t xml:space="preserve">XML (viz datový předpis </w:t>
      </w:r>
      <w:r w:rsidR="000432C2" w:rsidRPr="000A1915">
        <w:rPr>
          <w:color w:val="000000" w:themeColor="text1"/>
        </w:rPr>
        <w:t>XDC, https://xdc.szdc.cz</w:t>
      </w:r>
      <w:r w:rsidRPr="000A1915">
        <w:rPr>
          <w:color w:val="000000" w:themeColor="text1"/>
        </w:rPr>
        <w:t>):</w:t>
      </w:r>
    </w:p>
    <w:p w14:paraId="066B9A0D" w14:textId="77777777" w:rsidR="007D26F9" w:rsidRDefault="007D26F9" w:rsidP="00BC5BDD">
      <w:pPr>
        <w:pStyle w:val="Odrka1-3"/>
      </w:pPr>
      <w:r>
        <w:t>daňový doklad,</w:t>
      </w:r>
    </w:p>
    <w:p w14:paraId="6901A2B0" w14:textId="77777777" w:rsidR="007D26F9" w:rsidRDefault="007D26F9" w:rsidP="00BC5BDD">
      <w:pPr>
        <w:pStyle w:val="Odrka1-3"/>
      </w:pPr>
      <w:r>
        <w:t>souhrn fakturace,</w:t>
      </w:r>
    </w:p>
    <w:p w14:paraId="7ECB1C17" w14:textId="77777777" w:rsidR="007D26F9" w:rsidRDefault="007D26F9" w:rsidP="00BC5BDD">
      <w:pPr>
        <w:pStyle w:val="Odrka1-3"/>
      </w:pPr>
      <w:r>
        <w:t>soupis zjišťovacích protokolů,</w:t>
      </w:r>
    </w:p>
    <w:p w14:paraId="51019C9C" w14:textId="77777777" w:rsidR="007D26F9" w:rsidRDefault="007D26F9" w:rsidP="00BC5BDD">
      <w:pPr>
        <w:pStyle w:val="Odrka1-3"/>
      </w:pPr>
      <w:r>
        <w:t>zjišťovací protokoly.</w:t>
      </w:r>
    </w:p>
    <w:p w14:paraId="45E1E90F" w14:textId="77777777" w:rsidR="007D26F9" w:rsidRPr="00BC5BDD" w:rsidRDefault="007D26F9" w:rsidP="00BC5BDD">
      <w:pPr>
        <w:pStyle w:val="Nadpis1-1"/>
      </w:pPr>
      <w:r w:rsidRPr="00BC5BDD">
        <w:t>ÚČEL SMLOUVY</w:t>
      </w:r>
    </w:p>
    <w:p w14:paraId="06B6BCDE" w14:textId="7E7A8C98" w:rsidR="007D26F9" w:rsidRDefault="007D26F9" w:rsidP="00560834">
      <w:pPr>
        <w:pStyle w:val="Text1-1"/>
      </w:pPr>
      <w:r>
        <w:t>Objednatel oznámil uveřejněním na profilu</w:t>
      </w:r>
      <w:r w:rsidR="002100BF">
        <w:t xml:space="preserve"> zadavatele: </w:t>
      </w:r>
      <w:hyperlink r:id="rId11" w:history="1">
        <w:r w:rsidR="002100BF" w:rsidRPr="00C93FED">
          <w:rPr>
            <w:rStyle w:val="Hypertextovodkaz"/>
            <w:noProof w:val="0"/>
          </w:rPr>
          <w:t>https://zakazky.spravazeleznic.cz/dne</w:t>
        </w:r>
      </w:hyperlink>
      <w:r w:rsidR="002100BF">
        <w:t xml:space="preserve"> "[</w:t>
      </w:r>
      <w:r w:rsidR="002100BF" w:rsidRPr="007D26F9">
        <w:rPr>
          <w:highlight w:val="green"/>
        </w:rPr>
        <w:t>VLOŽÍ OBJEDNATEL</w:t>
      </w:r>
      <w:r w:rsidR="002100BF">
        <w:t>]"</w:t>
      </w:r>
      <w:r>
        <w:t xml:space="preserve"> pod evidenčním číslem </w:t>
      </w:r>
      <w:r w:rsidR="007423ED">
        <w:t>"[</w:t>
      </w:r>
      <w:r w:rsidR="007423ED" w:rsidRPr="007D26F9">
        <w:rPr>
          <w:highlight w:val="green"/>
        </w:rPr>
        <w:t>VLOŽÍ OBJEDNATEL</w:t>
      </w:r>
      <w:r w:rsidR="007423ED">
        <w:t xml:space="preserve">]" </w:t>
      </w:r>
      <w:r>
        <w:t>svůj úmysl zadat veřejnou zakázku</w:t>
      </w:r>
      <w:r w:rsidR="00A349C6">
        <w:t xml:space="preserve"> </w:t>
      </w:r>
      <w:r w:rsidR="002100BF">
        <w:t>na zhotovení projektové dokumentace a souboru staveb</w:t>
      </w:r>
      <w:r w:rsidR="008A4470">
        <w:t xml:space="preserve"> </w:t>
      </w:r>
      <w:r w:rsidR="008A4470" w:rsidRPr="008A4470">
        <w:rPr>
          <w:b/>
        </w:rPr>
        <w:t>„Doplnění závor na přejezdech P1926 a P1930 trati Žatec - Obrnice</w:t>
      </w:r>
      <w:r w:rsidR="00560834" w:rsidRPr="008A4470">
        <w:rPr>
          <w:b/>
        </w:rPr>
        <w:t>“</w:t>
      </w:r>
      <w:r w:rsidR="00306D9A">
        <w:t xml:space="preserve"> </w:t>
      </w:r>
      <w:r>
        <w:t>(dále jen „</w:t>
      </w:r>
      <w:r w:rsidRPr="007D26F9">
        <w:rPr>
          <w:rStyle w:val="Tun"/>
        </w:rPr>
        <w:t>Veřejná zakázka</w:t>
      </w:r>
      <w:r>
        <w:t xml:space="preserve">“). Na </w:t>
      </w:r>
      <w:r w:rsidRPr="000A1915">
        <w:rPr>
          <w:color w:val="000000" w:themeColor="text1"/>
        </w:rPr>
        <w:t>základě výběrové</w:t>
      </w:r>
      <w:r w:rsidR="00934B6B" w:rsidRPr="000A1915">
        <w:rPr>
          <w:color w:val="000000" w:themeColor="text1"/>
        </w:rPr>
        <w:t>ho</w:t>
      </w:r>
      <w:r w:rsidRPr="000A1915">
        <w:rPr>
          <w:color w:val="000000" w:themeColor="text1"/>
        </w:rPr>
        <w:t xml:space="preserve"> řízení </w:t>
      </w:r>
      <w:r>
        <w:t xml:space="preserve">byla pro </w:t>
      </w:r>
      <w:r>
        <w:lastRenderedPageBreak/>
        <w:t xml:space="preserve">plnění Veřejné zakázky vybrána jako nejvhodnější nabídka </w:t>
      </w:r>
      <w:r w:rsidR="00934B6B">
        <w:t xml:space="preserve">(dále jen </w:t>
      </w:r>
      <w:r w:rsidR="00C01453">
        <w:t>„</w:t>
      </w:r>
      <w:r w:rsidR="00934B6B" w:rsidRPr="00C01453">
        <w:rPr>
          <w:b/>
        </w:rPr>
        <w:t>Nabídka</w:t>
      </w:r>
      <w:r w:rsidR="00C01453">
        <w:t>“</w:t>
      </w:r>
      <w:r w:rsidR="00934B6B">
        <w:t xml:space="preserve">) </w:t>
      </w:r>
      <w:r>
        <w:t xml:space="preserve">Zhotovitele. </w:t>
      </w:r>
    </w:p>
    <w:p w14:paraId="2B785103"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41C8BB0E"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CBCCF31"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0265731B"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08FD804B" w14:textId="77777777" w:rsidR="007D26F9" w:rsidRDefault="007D26F9" w:rsidP="00BC5BDD">
      <w:pPr>
        <w:pStyle w:val="Text1-2"/>
      </w:pPr>
      <w:r>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002F7A8B" w14:textId="77777777" w:rsidR="007D26F9" w:rsidRPr="00BC5BDD" w:rsidRDefault="007D26F9" w:rsidP="00BC5BDD">
      <w:pPr>
        <w:pStyle w:val="Nadpis1-1"/>
      </w:pPr>
      <w:r w:rsidRPr="00BC5BDD">
        <w:t xml:space="preserve">PŘEDMĚT, CENA A HARMONOGRAM POSTUPU PRACÍ SMLOUVY </w:t>
      </w:r>
    </w:p>
    <w:p w14:paraId="387CE0EE" w14:textId="77777777" w:rsidR="007D26F9" w:rsidRDefault="00C01453" w:rsidP="00C01453">
      <w:pPr>
        <w:pStyle w:val="Text1-1"/>
      </w:pPr>
      <w:r w:rsidRPr="00C01453">
        <w:t>Zhotovitel se zavazuje v souladu s touto Smlouvou zhotovit Projektovou dokumentaci, včetně veškerých činností souvisejících s jejím zhotovením, zajistit vydání stavebního povolení nebo oznámení ve zkráceném řízení, dále zhotovit stavbu a vypracovat veškerou příslušnou dokumentaci související s prováděnou stavbou, včetně všech ostatních dokumentací a dokladů, a provádět činnosti spojené s výkonem autorského dozoru (dále jen „</w:t>
      </w:r>
      <w:r w:rsidRPr="00C01453">
        <w:rPr>
          <w:b/>
        </w:rPr>
        <w:t>Dílo</w:t>
      </w:r>
      <w:r w:rsidRPr="00C01453">
        <w:t>“).</w:t>
      </w:r>
    </w:p>
    <w:p w14:paraId="29CDEF1F" w14:textId="77777777" w:rsidR="00C01453" w:rsidRDefault="00C01453" w:rsidP="00C01453">
      <w:pPr>
        <w:pStyle w:val="Text1-1"/>
      </w:pPr>
      <w:r>
        <w:t>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 vydání stavebního povolení nebo oznámení ve zkráceném řízení, a to na základě plné moci Objednatele. Zhotovitel také zajistí zpracování žádosti k vydání stavebního povolení, nebo oznámení ve zkráceném řízení, přičemž poplatek za vydání stavebního povolení uhradí Objednatel.</w:t>
      </w:r>
    </w:p>
    <w:p w14:paraId="5C5B3F5E" w14:textId="77777777" w:rsidR="00C01453" w:rsidRDefault="00C01453" w:rsidP="00C01453">
      <w:pPr>
        <w:pStyle w:val="Textbezslovn"/>
      </w:pPr>
      <w:r>
        <w:t>Součástí povinností Zhotovitele dle této Smlouvy je i výkon autorského dozoru projektanta, kterým bude zajištěn soulad provádění stavby s ověřenou a projednanou Projektovou dokumentací, ve smyslu zákona č. 183/2006 Sb., stavební zákon, ve znění pozdějších předpisů za podmínek stanovených v této Smlouvě.</w:t>
      </w:r>
    </w:p>
    <w:p w14:paraId="339AE173" w14:textId="77777777" w:rsidR="00C01453" w:rsidRDefault="00C01453" w:rsidP="00C01453">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57C7CC9F" w14:textId="77777777" w:rsidR="00C01453" w:rsidRDefault="00C01453" w:rsidP="00C01453">
      <w:pPr>
        <w:pStyle w:val="Textbezslovn"/>
      </w:pPr>
      <w:r>
        <w:t>Předmět plnění veřejné zakázky je specifikován v příloze č. 2c) této Smlouvy.</w:t>
      </w:r>
    </w:p>
    <w:p w14:paraId="2701D36B"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0C1879AE" w14:textId="77777777" w:rsidR="00C01453" w:rsidRDefault="00C01453" w:rsidP="00C01453">
      <w:pPr>
        <w:pStyle w:val="Textbezslovn"/>
      </w:pPr>
      <w:r>
        <w:t>Zhotovitel zpracuje potřebné podklady a zajistí posouzení a prohlášení o shodě notifikovanou osobou.</w:t>
      </w:r>
    </w:p>
    <w:p w14:paraId="2200B878"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10B1862C" w14:textId="77777777" w:rsidR="007D26F9" w:rsidRPr="007D26F9" w:rsidRDefault="007D26F9" w:rsidP="00BC5BDD">
      <w:pPr>
        <w:pStyle w:val="Textbezslovn"/>
        <w:rPr>
          <w:rStyle w:val="Tun"/>
        </w:rPr>
      </w:pPr>
      <w:r>
        <w:t xml:space="preserve">Cena Díla </w:t>
      </w:r>
      <w:r w:rsidR="00306D9A">
        <w:t xml:space="preserve">souboru staveb </w:t>
      </w:r>
      <w:r>
        <w:t xml:space="preserve">bez DPH: </w:t>
      </w:r>
      <w:r>
        <w:tab/>
      </w:r>
      <w:r w:rsidRPr="007D26F9">
        <w:rPr>
          <w:rStyle w:val="Tun"/>
          <w:highlight w:val="yellow"/>
        </w:rPr>
        <w:t>"[VLOŽÍ ZHOTOVITEL]"</w:t>
      </w:r>
      <w:r w:rsidRPr="007D26F9">
        <w:rPr>
          <w:rStyle w:val="Tun"/>
        </w:rPr>
        <w:t xml:space="preserve"> Kč</w:t>
      </w:r>
    </w:p>
    <w:p w14:paraId="057510C4" w14:textId="77777777" w:rsidR="007D26F9" w:rsidRDefault="007D26F9" w:rsidP="00BC5BDD">
      <w:pPr>
        <w:pStyle w:val="Textbezslovn"/>
        <w:rPr>
          <w:rStyle w:val="Tun"/>
        </w:rPr>
      </w:pPr>
      <w:r>
        <w:lastRenderedPageBreak/>
        <w:t xml:space="preserve">slovy: </w:t>
      </w:r>
      <w:r>
        <w:tab/>
      </w:r>
      <w:r>
        <w:tab/>
      </w:r>
      <w:r>
        <w:tab/>
      </w:r>
      <w:r w:rsidR="00306D9A">
        <w:tab/>
      </w:r>
      <w:r w:rsidR="00306D9A">
        <w:tab/>
      </w:r>
      <w:r w:rsidRPr="007D26F9">
        <w:rPr>
          <w:rStyle w:val="Tun"/>
          <w:highlight w:val="yellow"/>
        </w:rPr>
        <w:t>"[VLOŽÍ ZHOTOVITEL]"</w:t>
      </w:r>
      <w:r w:rsidRPr="007D26F9">
        <w:rPr>
          <w:rStyle w:val="Tun"/>
        </w:rPr>
        <w:t xml:space="preserve"> korun českých</w:t>
      </w:r>
    </w:p>
    <w:p w14:paraId="7710ED51" w14:textId="77777777" w:rsidR="00306D9A" w:rsidRDefault="00306D9A" w:rsidP="00306D9A">
      <w:pPr>
        <w:pStyle w:val="Textbezslovn"/>
        <w:spacing w:after="0"/>
      </w:pPr>
      <w:r w:rsidRPr="008A4470">
        <w:t>Cena Díla stavby 1</w:t>
      </w:r>
      <w:r>
        <w:t xml:space="preserve"> </w:t>
      </w:r>
    </w:p>
    <w:p w14:paraId="5F6D2C84" w14:textId="77777777" w:rsidR="00306D9A" w:rsidRPr="007D26F9" w:rsidRDefault="00306D9A" w:rsidP="00306D9A">
      <w:pPr>
        <w:pStyle w:val="Textbezslovn"/>
        <w:rPr>
          <w:rStyle w:val="Tun"/>
        </w:rPr>
      </w:pPr>
      <w:r>
        <w:t xml:space="preserve">(dle přílohy č. 4) bez DPH: </w:t>
      </w:r>
      <w:r>
        <w:tab/>
      </w:r>
      <w:r>
        <w:tab/>
      </w:r>
      <w:r w:rsidRPr="007D26F9">
        <w:rPr>
          <w:rStyle w:val="Tun"/>
          <w:highlight w:val="yellow"/>
        </w:rPr>
        <w:t>"[VLOŽÍ ZHOTOVITEL]"</w:t>
      </w:r>
      <w:r w:rsidRPr="007D26F9">
        <w:rPr>
          <w:rStyle w:val="Tun"/>
        </w:rPr>
        <w:t xml:space="preserve"> Kč</w:t>
      </w:r>
    </w:p>
    <w:p w14:paraId="7A51B9F6" w14:textId="77777777" w:rsidR="00306D9A" w:rsidRDefault="00306D9A" w:rsidP="00306D9A">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2C5815CB" w14:textId="77777777" w:rsidR="00306D9A" w:rsidRDefault="00306D9A" w:rsidP="00306D9A">
      <w:pPr>
        <w:pStyle w:val="Textbezslovn"/>
        <w:spacing w:after="0"/>
      </w:pPr>
      <w:r w:rsidRPr="008A4470">
        <w:t>Cena Díla stavby 2</w:t>
      </w:r>
      <w:r>
        <w:t xml:space="preserve"> </w:t>
      </w:r>
    </w:p>
    <w:p w14:paraId="4A48D74D" w14:textId="77777777" w:rsidR="00306D9A" w:rsidRPr="007D26F9" w:rsidRDefault="00306D9A" w:rsidP="00306D9A">
      <w:pPr>
        <w:pStyle w:val="Textbezslovn"/>
        <w:rPr>
          <w:rStyle w:val="Tun"/>
        </w:rPr>
      </w:pPr>
      <w:r>
        <w:t xml:space="preserve">(dle přílohy č. 4) bez DPH: </w:t>
      </w:r>
      <w:r>
        <w:tab/>
      </w:r>
      <w:r>
        <w:tab/>
      </w:r>
      <w:r w:rsidRPr="007D26F9">
        <w:rPr>
          <w:rStyle w:val="Tun"/>
          <w:highlight w:val="yellow"/>
        </w:rPr>
        <w:t>"[VLOŽÍ ZHOTOVITEL]"</w:t>
      </w:r>
      <w:r w:rsidRPr="007D26F9">
        <w:rPr>
          <w:rStyle w:val="Tun"/>
        </w:rPr>
        <w:t xml:space="preserve"> Kč</w:t>
      </w:r>
    </w:p>
    <w:p w14:paraId="6778748B" w14:textId="77777777" w:rsidR="00306D9A" w:rsidRDefault="00306D9A" w:rsidP="00306D9A">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4AA644F5" w14:textId="305ECA91" w:rsidR="007D26F9" w:rsidRDefault="00C01453" w:rsidP="00BC5BDD">
      <w:pPr>
        <w:pStyle w:val="Textbezslovn"/>
      </w:pPr>
      <w:r w:rsidRPr="00C01453">
        <w:t>Rozpis Ceny Díla dle ceny za zpracování Projektové dokumentace, spolu se samostatně uvedenou cenou autorského dozoru projektanta a ceny za provedení stavby dle stavebních objektů (SO) a provo</w:t>
      </w:r>
      <w:r w:rsidR="00796376">
        <w:t xml:space="preserve">zních souborů (PS) je uveden v </w:t>
      </w:r>
      <w:r w:rsidRPr="00C01453">
        <w:t>příloze č. 4 této Smlouvy.</w:t>
      </w:r>
    </w:p>
    <w:p w14:paraId="43A17402" w14:textId="77777777" w:rsidR="004C44F8" w:rsidRDefault="004C44F8" w:rsidP="004C44F8">
      <w:pPr>
        <w:pStyle w:val="Textbezslovn"/>
      </w:pPr>
      <w:r>
        <w:rPr>
          <w:b/>
        </w:rPr>
        <w:t>Fakturace proběhne u každé stavby samostatně.</w:t>
      </w:r>
    </w:p>
    <w:p w14:paraId="3F8DDA58" w14:textId="77777777" w:rsidR="004C44F8" w:rsidRDefault="004C44F8" w:rsidP="00BC5BDD">
      <w:pPr>
        <w:pStyle w:val="Textbezslovn"/>
      </w:pPr>
    </w:p>
    <w:p w14:paraId="67B04D62"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7195A3C8"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14B9212D" w14:textId="77777777" w:rsidR="00AF7AEE" w:rsidRDefault="00AF7AEE" w:rsidP="00AF7AEE">
      <w:pPr>
        <w:pStyle w:val="Text1-1"/>
      </w:pPr>
      <w:r w:rsidRPr="00AF7AEE">
        <w:t xml:space="preserve">Smluvní strany se dohodly, že stane-li se Zhotovitel nespolehlivým plátcem, ve smyslu </w:t>
      </w:r>
      <w:proofErr w:type="spellStart"/>
      <w:r w:rsidRPr="00AF7AEE">
        <w:t>ust</w:t>
      </w:r>
      <w:proofErr w:type="spellEnd"/>
      <w:r w:rsidRPr="00AF7AEE">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D3A7605" w14:textId="77777777" w:rsidR="00AF7AEE" w:rsidRDefault="00AF7AEE" w:rsidP="00AF7AEE">
      <w:pPr>
        <w:pStyle w:val="Text1-1"/>
      </w:pPr>
      <w:r w:rsidRPr="00AF7AEE">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w:t>
      </w:r>
      <w:r>
        <w:t> </w:t>
      </w:r>
      <w:r w:rsidRPr="00AF7AEE">
        <w:t xml:space="preserve">porušení jeho povinností při provádění dříve realizovaných částí Díla. 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w:t>
      </w:r>
      <w:proofErr w:type="spellStart"/>
      <w:r w:rsidRPr="00AF7AEE">
        <w:t>Ust</w:t>
      </w:r>
      <w:proofErr w:type="spellEnd"/>
      <w:r w:rsidRPr="00AF7AEE">
        <w:t>. § 2594 a § 2627 občanského zákoníku se pro tyto případy nepoužijí.</w:t>
      </w:r>
    </w:p>
    <w:p w14:paraId="66CE59E8" w14:textId="77777777" w:rsidR="008911C8" w:rsidRDefault="008911C8" w:rsidP="008911C8">
      <w:pPr>
        <w:pStyle w:val="Text1-1"/>
      </w:pPr>
      <w:r>
        <w:t>Zhotovitel se v souladu se svou nabídkou zavazuje dokončit a předat Objednateli Dílo nebo jeho jednotlivé části v termínech uvedených v harmonogramu obsaženém v příloze č. 5 této Smlouvy (dále jen „</w:t>
      </w:r>
      <w:r w:rsidRPr="008911C8">
        <w:rPr>
          <w:b/>
        </w:rPr>
        <w:t>Harmonogram postupu prací</w:t>
      </w:r>
      <w:r>
        <w:t>“), který je rozdělen na část zahrnující zpracování Projektové dokumentace, včetně zajištění vydání stavebního povolení s nabytím právní moci, a na část zahrnující realizaci stavby dle jednotlivých stavebních objektů, provozních souborů či jiných částí plnění, přičemž zásadní termíny Harmonogramu postupu prací jsou následující:</w:t>
      </w:r>
    </w:p>
    <w:p w14:paraId="155C0D0C" w14:textId="77777777" w:rsidR="008911C8" w:rsidRDefault="008911C8" w:rsidP="008911C8">
      <w:pPr>
        <w:pStyle w:val="Textbezslovn"/>
      </w:pPr>
      <w:r>
        <w:t xml:space="preserve">Zahájení činnosti Zhotovitele: </w:t>
      </w:r>
      <w:r w:rsidR="00E918C3" w:rsidRPr="00E918C3">
        <w:rPr>
          <w:b/>
        </w:rPr>
        <w:t>ihned</w:t>
      </w:r>
      <w:r w:rsidR="00E918C3">
        <w:t xml:space="preserve"> </w:t>
      </w:r>
      <w:r w:rsidRPr="008911C8">
        <w:rPr>
          <w:rStyle w:val="Tun"/>
        </w:rPr>
        <w:t>po nabytí účinnosti Smlouvy</w:t>
      </w:r>
      <w:r>
        <w:t xml:space="preserve"> </w:t>
      </w:r>
    </w:p>
    <w:p w14:paraId="076D5131" w14:textId="77777777" w:rsidR="008911C8" w:rsidRPr="002C72AF" w:rsidRDefault="008911C8" w:rsidP="008911C8">
      <w:pPr>
        <w:pStyle w:val="Textbezslovn"/>
      </w:pPr>
      <w:r w:rsidRPr="002C72AF">
        <w:t xml:space="preserve">Celková lhůta pro provedení Díla činí celkem </w:t>
      </w:r>
      <w:r w:rsidR="00EE7D1A" w:rsidRPr="008A4470">
        <w:rPr>
          <w:rStyle w:val="Tun"/>
        </w:rPr>
        <w:t>1</w:t>
      </w:r>
      <w:r w:rsidR="00F07D39" w:rsidRPr="008A4470">
        <w:rPr>
          <w:rStyle w:val="Tun"/>
        </w:rPr>
        <w:t>5</w:t>
      </w:r>
      <w:r w:rsidRPr="008A4470">
        <w:rPr>
          <w:rStyle w:val="Tun"/>
        </w:rPr>
        <w:t xml:space="preserve"> měsíců</w:t>
      </w:r>
      <w:r w:rsidRPr="002C72AF">
        <w:t xml:space="preserve"> od nabytí účinnosti Smlouvy (dokladem prokazujícím, že Zhotovitel dokončil celé Dílo, je Předávací protokol dle odst. 10.4 Obchodních podmínek).</w:t>
      </w:r>
    </w:p>
    <w:p w14:paraId="07D07163" w14:textId="77777777" w:rsidR="008911C8" w:rsidRDefault="008911C8" w:rsidP="008911C8">
      <w:pPr>
        <w:pStyle w:val="Textbezslovn"/>
      </w:pPr>
      <w:r w:rsidRPr="002C72AF">
        <w:lastRenderedPageBreak/>
        <w:t>Zpracování a p</w:t>
      </w:r>
      <w:r w:rsidR="00EE7D1A" w:rsidRPr="002C72AF">
        <w:t>ředání dílčí části Projektových dokumentací</w:t>
      </w:r>
      <w:r w:rsidRPr="002C72AF">
        <w:t xml:space="preserve"> v rozsahu Přílohy č. 3 vyhlášky č.146/2008 Sb. </w:t>
      </w:r>
      <w:r w:rsidR="00EE7D1A" w:rsidRPr="002C72AF">
        <w:t>k připomínkám</w:t>
      </w:r>
      <w:r w:rsidRPr="002C72AF">
        <w:t xml:space="preserve"> bude provedeno </w:t>
      </w:r>
      <w:r w:rsidRPr="008A4470">
        <w:t xml:space="preserve">do </w:t>
      </w:r>
      <w:r w:rsidR="00506C93" w:rsidRPr="008A4470">
        <w:rPr>
          <w:b/>
        </w:rPr>
        <w:t>3</w:t>
      </w:r>
      <w:r w:rsidRPr="008A4470">
        <w:rPr>
          <w:rStyle w:val="Tun"/>
          <w:b w:val="0"/>
        </w:rPr>
        <w:t> </w:t>
      </w:r>
      <w:r w:rsidRPr="008A4470">
        <w:rPr>
          <w:rStyle w:val="Tun"/>
        </w:rPr>
        <w:t>měsíců</w:t>
      </w:r>
      <w:r w:rsidRPr="002C72AF">
        <w:t xml:space="preserve"> ode dne nabytí účinnosti Smlouvy.</w:t>
      </w:r>
      <w:r w:rsidR="00EE7D1A" w:rsidRPr="002C72AF">
        <w:t xml:space="preserve"> Fakturace bude ve výši do </w:t>
      </w:r>
      <w:r w:rsidR="00EE7D1A" w:rsidRPr="008A4470">
        <w:t>40 % ceny</w:t>
      </w:r>
      <w:r w:rsidR="00EE7D1A" w:rsidRPr="002C72AF">
        <w:t xml:space="preserve"> dokumentací DSP a PDPS.</w:t>
      </w:r>
    </w:p>
    <w:p w14:paraId="629A995C" w14:textId="77777777" w:rsidR="00EC3BEE" w:rsidRPr="005A03A3" w:rsidRDefault="00EC3BEE" w:rsidP="005A03A3">
      <w:pPr>
        <w:pStyle w:val="TPText-3neslovan"/>
        <w:ind w:left="709"/>
        <w:rPr>
          <w:rFonts w:asciiTheme="majorHAnsi" w:hAnsiTheme="majorHAnsi"/>
          <w:sz w:val="18"/>
          <w:szCs w:val="18"/>
        </w:rPr>
      </w:pPr>
      <w:r w:rsidRPr="005A03A3">
        <w:rPr>
          <w:rFonts w:asciiTheme="majorHAnsi" w:hAnsiTheme="majorHAnsi"/>
          <w:sz w:val="18"/>
          <w:szCs w:val="18"/>
        </w:rPr>
        <w:t xml:space="preserve">Zpracování a předání dílčích částí Projektových dokumentací v rozsahu Přílohy č. 3 vyhlášky č.146/2008 Sb. se zapracovanými připomínkami a vypořádání DOSS a všech dalších stanovisek pro získání stavební povolení, nebo společného povolení bude provedeno </w:t>
      </w:r>
      <w:r w:rsidRPr="008A4470">
        <w:rPr>
          <w:rFonts w:asciiTheme="majorHAnsi" w:hAnsiTheme="majorHAnsi"/>
          <w:sz w:val="18"/>
          <w:szCs w:val="18"/>
        </w:rPr>
        <w:t xml:space="preserve">do </w:t>
      </w:r>
      <w:r w:rsidRPr="008A4470">
        <w:rPr>
          <w:rFonts w:asciiTheme="majorHAnsi" w:hAnsiTheme="majorHAnsi"/>
          <w:b/>
          <w:sz w:val="18"/>
          <w:szCs w:val="18"/>
        </w:rPr>
        <w:t>6</w:t>
      </w:r>
      <w:r w:rsidRPr="008A4470">
        <w:rPr>
          <w:rStyle w:val="Tun"/>
          <w:rFonts w:asciiTheme="majorHAnsi" w:hAnsiTheme="majorHAnsi"/>
          <w:b w:val="0"/>
          <w:sz w:val="18"/>
          <w:szCs w:val="18"/>
        </w:rPr>
        <w:t xml:space="preserve"> </w:t>
      </w:r>
      <w:r w:rsidRPr="008A4470">
        <w:rPr>
          <w:rStyle w:val="Tun"/>
          <w:rFonts w:asciiTheme="majorHAnsi" w:hAnsiTheme="majorHAnsi"/>
          <w:sz w:val="18"/>
          <w:szCs w:val="18"/>
        </w:rPr>
        <w:t>měsíců</w:t>
      </w:r>
      <w:r w:rsidRPr="005A03A3">
        <w:rPr>
          <w:rFonts w:asciiTheme="majorHAnsi" w:hAnsiTheme="majorHAnsi"/>
          <w:sz w:val="18"/>
          <w:szCs w:val="18"/>
        </w:rPr>
        <w:t xml:space="preserve"> ode dne nabytí účinnosti Smlouvy</w:t>
      </w:r>
      <w:r w:rsidR="005A03A3">
        <w:rPr>
          <w:rFonts w:asciiTheme="majorHAnsi" w:hAnsiTheme="majorHAnsi"/>
          <w:sz w:val="18"/>
          <w:szCs w:val="18"/>
        </w:rPr>
        <w:t>.</w:t>
      </w:r>
    </w:p>
    <w:p w14:paraId="5FFA59AD" w14:textId="77777777" w:rsidR="00EC3BEE" w:rsidRPr="00EC3BEE" w:rsidRDefault="00EC3BEE" w:rsidP="00EC3BEE">
      <w:pPr>
        <w:pStyle w:val="TPText-3neslovan"/>
        <w:ind w:left="709"/>
        <w:jc w:val="left"/>
        <w:rPr>
          <w:rFonts w:asciiTheme="majorHAnsi" w:hAnsiTheme="majorHAnsi"/>
          <w:szCs w:val="19"/>
        </w:rPr>
      </w:pPr>
    </w:p>
    <w:p w14:paraId="224F3A56" w14:textId="77777777" w:rsidR="00E05BE0" w:rsidRPr="00EC3BEE" w:rsidRDefault="00E05BE0" w:rsidP="008911C8">
      <w:pPr>
        <w:pStyle w:val="Textbezslovn"/>
      </w:pPr>
      <w:r w:rsidRPr="00EC3BEE">
        <w:t>Zpracování a předání dílčích částí Projektových dokumentací v rozsahu Přílohy č. 3 vyhlášky č.146/2008 Sb. se zapracovanými připomínkami a zajištění stavebního povolení v právní moci</w:t>
      </w:r>
      <w:r w:rsidR="00EC3BEE" w:rsidRPr="00EC3BEE">
        <w:t xml:space="preserve"> </w:t>
      </w:r>
      <w:r w:rsidR="00EC3BEE" w:rsidRPr="005A03A3">
        <w:t xml:space="preserve">včetně dokumentace pro provádění stavby </w:t>
      </w:r>
      <w:r w:rsidRPr="00EC3BEE">
        <w:t xml:space="preserve">bude provedeno </w:t>
      </w:r>
      <w:r w:rsidRPr="008A4470">
        <w:t xml:space="preserve">do </w:t>
      </w:r>
      <w:r w:rsidRPr="008A4470">
        <w:rPr>
          <w:rStyle w:val="Tun"/>
        </w:rPr>
        <w:t>9 měsíců</w:t>
      </w:r>
      <w:r w:rsidRPr="008A4470">
        <w:t xml:space="preserve"> ode dne nabytí účinnosti Smlouvy. Fakturace bude ve výši do 60 % ceny dokumentací</w:t>
      </w:r>
      <w:r w:rsidRPr="00EC3BEE">
        <w:t xml:space="preserve"> DSP a PDPS.</w:t>
      </w:r>
    </w:p>
    <w:p w14:paraId="547DABB7" w14:textId="77777777" w:rsidR="008911C8" w:rsidRPr="00EC3BEE" w:rsidRDefault="008911C8" w:rsidP="00CB2DC6">
      <w:pPr>
        <w:pStyle w:val="Textbezslovn"/>
      </w:pPr>
      <w:r w:rsidRPr="00EC3BEE">
        <w:t>Lhůta pro dokončení prací (dílčí části Projektové dokumentace v rozsahu projektové dokumentace pro stavební povolení a přílohy č. 4 vyhlášky č.</w:t>
      </w:r>
      <w:r w:rsidR="00CB2DC6" w:rsidRPr="00EC3BEE">
        <w:t> </w:t>
      </w:r>
      <w:r w:rsidRPr="00EC3BEE">
        <w:t>146/2008 Sb. a</w:t>
      </w:r>
      <w:r w:rsidR="00CB2DC6" w:rsidRPr="00EC3BEE">
        <w:t> </w:t>
      </w:r>
      <w:r w:rsidRPr="00EC3BEE">
        <w:t xml:space="preserve">stavebních prací) činí celkem </w:t>
      </w:r>
      <w:r w:rsidR="00E05BE0" w:rsidRPr="008A4470">
        <w:rPr>
          <w:rStyle w:val="Tun"/>
        </w:rPr>
        <w:t>1</w:t>
      </w:r>
      <w:r w:rsidR="00506C93" w:rsidRPr="008A4470">
        <w:rPr>
          <w:rStyle w:val="Tun"/>
        </w:rPr>
        <w:t>2</w:t>
      </w:r>
      <w:r w:rsidRPr="008A4470">
        <w:rPr>
          <w:rStyle w:val="Tun"/>
        </w:rPr>
        <w:t xml:space="preserve"> měsíců</w:t>
      </w:r>
      <w:r w:rsidRPr="00EC3BEE">
        <w:t xml:space="preserve"> ode dne nabytí účinnosti Smlouvy (dokladem prokazujícím, že Zhotovitel dokončil projekční a stavební práce a předal Objednateli veškerá plnění připadající na tyto části Díla, je poslední Zápis o předání a převzetí Díla). </w:t>
      </w:r>
    </w:p>
    <w:p w14:paraId="74316757" w14:textId="77777777" w:rsidR="008911C8" w:rsidRPr="007742FA" w:rsidRDefault="008911C8" w:rsidP="00CB2DC6">
      <w:pPr>
        <w:pStyle w:val="Textbezslovn"/>
      </w:pPr>
      <w:r w:rsidRPr="007742FA">
        <w:t xml:space="preserve">Předání posouzení interoperability, včetně zajištění všech souvisejících dokladů, podle </w:t>
      </w:r>
      <w:proofErr w:type="spellStart"/>
      <w:r w:rsidRPr="007742FA">
        <w:t>ust</w:t>
      </w:r>
      <w:proofErr w:type="spellEnd"/>
      <w:r w:rsidRPr="007742FA">
        <w:t>. § 49b zákona 266/1994 Sb. ve znění pozdějších předpisů, předání osvědčení o</w:t>
      </w:r>
      <w:r w:rsidR="00CB2DC6" w:rsidRPr="007742FA">
        <w:t> </w:t>
      </w:r>
      <w:r w:rsidRPr="007742FA">
        <w:t>bezpečnosti zpracovaného 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w:t>
      </w:r>
      <w:r w:rsidR="00CB2DC6" w:rsidRPr="007742FA">
        <w:t> </w:t>
      </w:r>
      <w:r w:rsidRPr="007742FA">
        <w:t xml:space="preserve">kompletní technické části dokumentace skutečného provedení stavby bude provedeno nejpozději do </w:t>
      </w:r>
      <w:r w:rsidR="00E05BE0" w:rsidRPr="008A4470">
        <w:rPr>
          <w:b/>
        </w:rPr>
        <w:t>3</w:t>
      </w:r>
      <w:r w:rsidRPr="008A4470">
        <w:rPr>
          <w:rStyle w:val="Tun"/>
        </w:rPr>
        <w:t xml:space="preserve"> měsíců</w:t>
      </w:r>
      <w:r w:rsidRPr="007742FA">
        <w:t xml:space="preserve"> ode dne podpisu posledního Zápisu o předání a převzetí Díla.</w:t>
      </w:r>
    </w:p>
    <w:p w14:paraId="265668F9" w14:textId="77777777" w:rsidR="008911C8" w:rsidRDefault="008911C8" w:rsidP="00CB2DC6">
      <w:pPr>
        <w:pStyle w:val="Textbezslovn"/>
      </w:pPr>
      <w:r>
        <w:t xml:space="preserve">Lhůty stanovené v odst. </w:t>
      </w:r>
      <w:r w:rsidRPr="00E05BE0">
        <w:t xml:space="preserve">13.3.3 Všeobecných </w:t>
      </w:r>
      <w:r>
        <w:t>technických podmínek a lhůty stanovené v odst.</w:t>
      </w:r>
      <w:r w:rsidR="00CB2DC6">
        <w:t xml:space="preserve"> </w:t>
      </w:r>
      <w:r>
        <w:t>2.10 a 2.11 Obchodních podmínek se v případě této Smlouvy nepoužijí.</w:t>
      </w:r>
    </w:p>
    <w:p w14:paraId="5C05CF61" w14:textId="77777777" w:rsidR="00AF7AEE" w:rsidRDefault="00CB2DC6" w:rsidP="00CB2DC6">
      <w:pPr>
        <w:pStyle w:val="Text1-1"/>
      </w:pPr>
      <w:r w:rsidRPr="00CB2DC6">
        <w:t>Objednatel se zavazuje Zhotoviteli poskytnout veškerou nezbytnou součinnost k provedení Díla.</w:t>
      </w:r>
    </w:p>
    <w:p w14:paraId="65F19B8C"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00E92580"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0B505899" w14:textId="77777777" w:rsidR="00CB2DC6" w:rsidRPr="00E05BE0" w:rsidRDefault="00CB2DC6" w:rsidP="00CB2DC6">
      <w:pPr>
        <w:pStyle w:val="Text1-1"/>
      </w:pPr>
      <w:r w:rsidRPr="00E05BE0">
        <w:t>Odst.</w:t>
      </w:r>
      <w:r w:rsidR="00AA4762" w:rsidRPr="00E05BE0">
        <w:t> </w:t>
      </w:r>
      <w:r w:rsidRPr="00E05BE0">
        <w:t xml:space="preserve">13.9 přílohy </w:t>
      </w:r>
      <w:proofErr w:type="gramStart"/>
      <w:r w:rsidRPr="00E05BE0">
        <w:t>č.1 ke</w:t>
      </w:r>
      <w:proofErr w:type="gramEnd"/>
      <w:r w:rsidRPr="00E05BE0">
        <w:t xml:space="preserve"> Smlouvě se v případě této Smlouvy nepoužije. Cena Díla bude hrazena průběžně na základě daňových dokladů, které budou vystaveny vždy na cenu prací, které byly v předcházejícím kalendářním měsíci provedeny v souladu se Smlouvou za účelem provedení Díla. Datem uskutečnění dílčích zdanitelných plnění na daňových dokladech vystavených Zhotovitelem bude vždy poslední den kalendářního měsíce, za který je daňový doklad vystaven vyjma měsíce listopadu, kdy bude daňový doklad Zhotovitelem vystaven i k patnáctému (15.) dni měsíce listopadu.</w:t>
      </w:r>
    </w:p>
    <w:p w14:paraId="2463A8CC" w14:textId="77777777" w:rsidR="007D26F9" w:rsidRPr="00BC5BDD" w:rsidRDefault="007D26F9" w:rsidP="00BC5BDD">
      <w:pPr>
        <w:pStyle w:val="Nadpis1-1"/>
      </w:pPr>
      <w:r w:rsidRPr="00BC5BDD">
        <w:t>ZÁRUKY A DALŠÍ USTANOVENÍ</w:t>
      </w:r>
    </w:p>
    <w:p w14:paraId="1E4F5677" w14:textId="77777777"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64B4E5D6" w14:textId="57A45A8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w:t>
      </w:r>
      <w:r>
        <w:t>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w:t>
      </w:r>
      <w:r w:rsidR="00AA4762">
        <w:t>7</w:t>
      </w:r>
      <w:r w:rsidR="00A349C6">
        <w:t xml:space="preserve"> </w:t>
      </w:r>
      <w:r>
        <w:t xml:space="preserve"> Obchodních podmínek.  </w:t>
      </w:r>
    </w:p>
    <w:p w14:paraId="0AE239B2"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 xml:space="preserve">Příloze </w:t>
      </w:r>
      <w:r>
        <w:lastRenderedPageBreak/>
        <w:t>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23CC0F86" w14:textId="77777777" w:rsidR="007D26F9" w:rsidRPr="001E1426"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w:t>
      </w:r>
      <w:r w:rsidR="007B69AC">
        <w:t xml:space="preserve"> </w:t>
      </w:r>
      <w:r>
        <w:t>(dále</w:t>
      </w:r>
      <w:proofErr w:type="gramEnd"/>
      <w:r>
        <w:t xml:space="preserve"> jen </w:t>
      </w:r>
      <w:r w:rsidR="00AA4762">
        <w:t>„</w:t>
      </w:r>
      <w:r>
        <w:t>GDPR</w:t>
      </w:r>
      <w:r w:rsidR="00AA4762">
        <w:t>“</w:t>
      </w:r>
      <w:r>
        <w:t xml:space="preserve">), které se na něj </w:t>
      </w:r>
      <w:r w:rsidR="008F7242">
        <w:t>jako na zpracovatele vztahují</w:t>
      </w:r>
      <w:r w:rsidR="00A349C6">
        <w:t xml:space="preserve"> a </w:t>
      </w:r>
      <w:r>
        <w:t xml:space="preserve">plnění těchto povinností na </w:t>
      </w:r>
      <w:r w:rsidRPr="001E1426">
        <w:t>vyžádání doložit Objednateli.</w:t>
      </w:r>
    </w:p>
    <w:p w14:paraId="667C4173" w14:textId="67B2416B" w:rsidR="00AA4762" w:rsidRPr="00296BC1" w:rsidRDefault="00296BC1" w:rsidP="00AA4762">
      <w:pPr>
        <w:pStyle w:val="Text1-1"/>
      </w:pPr>
      <w:proofErr w:type="spellStart"/>
      <w:r>
        <w:t>Compliance</w:t>
      </w:r>
      <w:proofErr w:type="spellEnd"/>
      <w:r>
        <w:t xml:space="preserve"> </w:t>
      </w:r>
      <w:r w:rsidRPr="00345521">
        <w:t>doložka a etické zásady</w:t>
      </w:r>
    </w:p>
    <w:p w14:paraId="5A395C5A" w14:textId="14EBDC84" w:rsidR="00345521" w:rsidRPr="00345521" w:rsidRDefault="00345521" w:rsidP="00345521">
      <w:pPr>
        <w:pStyle w:val="Text1-1"/>
        <w:numPr>
          <w:ilvl w:val="0"/>
          <w:numId w:val="0"/>
        </w:numPr>
        <w:ind w:left="737"/>
      </w:pPr>
      <w:r w:rsidRPr="00345521">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345521">
        <w:t>compliance</w:t>
      </w:r>
      <w:proofErr w:type="spellEnd"/>
      <w:r w:rsidRPr="00345521">
        <w:t xml:space="preserve"> programů a etických hodnot druhé smluvní strany, pakliže těmito dokumenty dotčené smluvní strany disponují, a jsou uveřejněny na webových stránkách smluvních stran (společností).</w:t>
      </w:r>
    </w:p>
    <w:p w14:paraId="1BD3F46B" w14:textId="77777777" w:rsidR="001016AC" w:rsidRPr="00022305" w:rsidRDefault="001016AC" w:rsidP="001016AC">
      <w:pPr>
        <w:pStyle w:val="Text1-1"/>
        <w:numPr>
          <w:ilvl w:val="1"/>
          <w:numId w:val="9"/>
        </w:numPr>
        <w:rPr>
          <w:rFonts w:eastAsia="Times New Roman" w:cs="Times New Roman"/>
        </w:rPr>
      </w:pPr>
      <w:r w:rsidRPr="00022305">
        <w:rPr>
          <w:rFonts w:eastAsia="Times New Roman" w:cs="Times New Roman"/>
        </w:rPr>
        <w:t>Sociálně a environmentálně odpovědné zadávání</w:t>
      </w:r>
    </w:p>
    <w:p w14:paraId="2D545D5A" w14:textId="77777777" w:rsidR="001016AC" w:rsidRPr="00022305" w:rsidRDefault="001016AC" w:rsidP="001016AC">
      <w:pPr>
        <w:numPr>
          <w:ilvl w:val="2"/>
          <w:numId w:val="32"/>
        </w:numPr>
        <w:spacing w:after="120" w:line="264" w:lineRule="auto"/>
        <w:jc w:val="both"/>
        <w:rPr>
          <w:sz w:val="18"/>
          <w:szCs w:val="18"/>
        </w:rPr>
      </w:pPr>
      <w:r w:rsidRPr="00022305">
        <w:rPr>
          <w:sz w:val="18"/>
          <w:szCs w:val="18"/>
        </w:rPr>
        <w:t>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Objednateli smluvní pokutu ve výši 1% z celkové ceny Díla za každý případ, minimálně však 10 000 Kč a maximálně 200 000 Kč za každý případ.</w:t>
      </w:r>
    </w:p>
    <w:p w14:paraId="188E0D2E" w14:textId="5F9BF928"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Zhotovitel se zavazuje na písemnou výzvu p</w:t>
      </w:r>
      <w:r w:rsidR="00F23292">
        <w:rPr>
          <w:rFonts w:eastAsia="Times New Roman" w:cs="Times New Roman"/>
          <w:sz w:val="18"/>
          <w:szCs w:val="18"/>
        </w:rPr>
        <w:t xml:space="preserve">ředložit Objednateli do sedmi </w:t>
      </w:r>
      <w:r w:rsidRPr="00022305">
        <w:rPr>
          <w:rFonts w:eastAsia="Times New Roman" w:cs="Times New Roman"/>
          <w:sz w:val="18"/>
          <w:szCs w:val="18"/>
        </w:rPr>
        <w:t>dnů od doručení výzvy smluvní dokumentaci (včetně jejích případných změn) se smluvními partnery Zhotovitele uvedenými ve výzvě Objednatele, ze kterých bude vyplývat</w:t>
      </w:r>
      <w:r w:rsidRPr="00022305">
        <w:rPr>
          <w:rFonts w:eastAsia="Times New Roman" w:cs="Times New Roman"/>
        </w:rPr>
        <w:t xml:space="preserve"> splnění povinnosti Zhotovitele dle předchozího odstavce </w:t>
      </w:r>
      <w:r w:rsidRPr="00022305">
        <w:rPr>
          <w:rFonts w:eastAsia="Times New Roman" w:cs="Times New Roman"/>
          <w:sz w:val="18"/>
          <w:szCs w:val="18"/>
        </w:rPr>
        <w:t>4.8.1.</w:t>
      </w:r>
      <w:r w:rsidRPr="00022305">
        <w:rPr>
          <w:rFonts w:eastAsia="Times New Roman" w:cs="Times New Roman"/>
        </w:rPr>
        <w:t xml:space="preserve"> Předkládaná smluvní</w:t>
      </w:r>
      <w:r w:rsidRPr="00022305">
        <w:rPr>
          <w:rFonts w:eastAsia="Times New Roman" w:cs="Times New Roman"/>
          <w:u w:val="single"/>
        </w:rPr>
        <w:t xml:space="preserve"> </w:t>
      </w:r>
      <w:r w:rsidRPr="00022305">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23292">
        <w:rPr>
          <w:rFonts w:eastAsia="Times New Roman" w:cs="Times New Roman"/>
          <w:sz w:val="18"/>
          <w:szCs w:val="18"/>
        </w:rPr>
        <w:t xml:space="preserve"> </w:t>
      </w:r>
      <w:r w:rsidRPr="00022305">
        <w:rPr>
          <w:rFonts w:eastAsia="Times New Roman" w:cs="Times New Roman"/>
          <w:sz w:val="18"/>
          <w:szCs w:val="18"/>
        </w:rPr>
        <w:t>4.8.1 této Sm</w:t>
      </w:r>
      <w:r w:rsidR="00F23292">
        <w:rPr>
          <w:rFonts w:eastAsia="Times New Roman" w:cs="Times New Roman"/>
          <w:sz w:val="18"/>
          <w:szCs w:val="18"/>
        </w:rPr>
        <w:t xml:space="preserve">louvy. Za každý byť i započatý </w:t>
      </w:r>
      <w:r w:rsidRPr="00022305">
        <w:rPr>
          <w:rFonts w:eastAsia="Times New Roman" w:cs="Times New Roman"/>
          <w:sz w:val="18"/>
          <w:szCs w:val="18"/>
        </w:rPr>
        <w:t>den prodlení se splněním povinnosti předložit každou jednotlivou smluvní dokumentaci dle tohoto odstavce se Zhotovitel zavazuje uhradit smluvní pokutu ve výši 2 000 Kč.</w:t>
      </w:r>
    </w:p>
    <w:p w14:paraId="1C9C5C21" w14:textId="27962B64"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Porady a jednání, kter</w:t>
      </w:r>
      <w:r w:rsidR="00F23292">
        <w:rPr>
          <w:rFonts w:eastAsia="Times New Roman" w:cs="Times New Roman"/>
          <w:sz w:val="18"/>
          <w:szCs w:val="18"/>
        </w:rPr>
        <w:t xml:space="preserve">á budou probíhat dle odst. 2.3 </w:t>
      </w:r>
      <w:r w:rsidRPr="00022305">
        <w:rPr>
          <w:rFonts w:eastAsia="Times New Roman" w:cs="Times New Roman"/>
          <w:sz w:val="18"/>
          <w:szCs w:val="18"/>
        </w:rPr>
        <w:t xml:space="preserve">Přílohy č. 2b) této Smlouvy, budou probíhat primárně distančním způsobem (elektronicky, např. MS </w:t>
      </w:r>
      <w:proofErr w:type="spellStart"/>
      <w:r w:rsidRPr="00022305">
        <w:rPr>
          <w:rFonts w:eastAsia="Times New Roman" w:cs="Times New Roman"/>
          <w:sz w:val="18"/>
          <w:szCs w:val="18"/>
        </w:rPr>
        <w:t>Teams</w:t>
      </w:r>
      <w:proofErr w:type="spellEnd"/>
      <w:r w:rsidRPr="00022305">
        <w:rPr>
          <w:rFonts w:eastAsia="Times New Roman" w:cs="Times New Roman"/>
          <w:sz w:val="18"/>
          <w:szCs w:val="18"/>
        </w:rPr>
        <w:t xml:space="preserve">, Google </w:t>
      </w:r>
      <w:proofErr w:type="spellStart"/>
      <w:r w:rsidRPr="00022305">
        <w:rPr>
          <w:rFonts w:eastAsia="Times New Roman" w:cs="Times New Roman"/>
          <w:sz w:val="18"/>
          <w:szCs w:val="18"/>
        </w:rPr>
        <w:t>meet</w:t>
      </w:r>
      <w:proofErr w:type="spellEnd"/>
      <w:r w:rsidRPr="00022305">
        <w:rPr>
          <w:rFonts w:eastAsia="Times New Roman" w:cs="Times New Roman"/>
          <w:sz w:val="18"/>
          <w:szCs w:val="18"/>
        </w:rPr>
        <w:t>, atp.), pokud nebude nutné, aby byly spojeny s místním šetřením.</w:t>
      </w:r>
    </w:p>
    <w:p w14:paraId="35871D3B"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Zhotovitel se zavazuje, že v průběhu plnění Díla umožní v souvislosti s prováděním prací na Díle provedení studentské exkurze, a to v kancelářích Zhotovitele nebo přímo na Staveništi. Pokud Zhotovitel neumožní provedení exkurze, je povinen uhradit Objednateli smluvní pokutu ve výši 100 000 Kč.</w:t>
      </w:r>
    </w:p>
    <w:p w14:paraId="1B791F9A"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10BE0F25"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6657BAC2"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lastRenderedPageBreak/>
        <w:t>Zhotovitel se zavazuje provést účastníky exkurze po dotčených místech dle podmínek a omezení stanovených BOZP a poskytnout účastníkům exkurze odborný výklad k aktuálně prováděným činnostem.</w:t>
      </w:r>
    </w:p>
    <w:p w14:paraId="4EA486C8"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  </w:t>
      </w:r>
    </w:p>
    <w:p w14:paraId="18D38C7D" w14:textId="77777777" w:rsidR="001016AC" w:rsidRPr="00F90F45" w:rsidRDefault="001016AC" w:rsidP="001016AC">
      <w:pPr>
        <w:numPr>
          <w:ilvl w:val="2"/>
          <w:numId w:val="32"/>
        </w:numPr>
        <w:spacing w:after="120" w:line="264" w:lineRule="auto"/>
        <w:jc w:val="both"/>
        <w:rPr>
          <w:strike/>
          <w:sz w:val="18"/>
          <w:szCs w:val="18"/>
        </w:rPr>
      </w:pPr>
      <w:r w:rsidRPr="00F90F45">
        <w:rPr>
          <w:rFonts w:eastAsia="Times New Roman" w:cs="Times New Roman"/>
          <w:sz w:val="18"/>
          <w:szCs w:val="18"/>
        </w:rPr>
        <w:t>Zhotovitel bude důsledně dodržovat povinnost recyklovat kamenivo vyzískané z kolejového lože v souladu s ustanovením 10.2.6 přílohy č.2b) této Smlouvy.</w:t>
      </w:r>
    </w:p>
    <w:p w14:paraId="06C1451F" w14:textId="3D652A08"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Ustanoveními o smluvních pokutách uvedenými v odst. 4.9 není dotčeno uplatňování smluvních pokut uvedených v čl.</w:t>
      </w:r>
      <w:r w:rsidR="00835AE5">
        <w:rPr>
          <w:rFonts w:eastAsia="Times New Roman" w:cs="Times New Roman"/>
          <w:sz w:val="18"/>
          <w:szCs w:val="18"/>
        </w:rPr>
        <w:t xml:space="preserve"> </w:t>
      </w:r>
      <w:r w:rsidRPr="00022305">
        <w:rPr>
          <w:rFonts w:eastAsia="Times New Roman" w:cs="Times New Roman"/>
          <w:sz w:val="18"/>
          <w:szCs w:val="18"/>
        </w:rPr>
        <w:t>17 Obchodních podmínek.</w:t>
      </w:r>
    </w:p>
    <w:p w14:paraId="3F856218" w14:textId="77777777" w:rsidR="007D26F9" w:rsidRPr="00BC5BDD" w:rsidRDefault="007D26F9" w:rsidP="00BC5BDD">
      <w:pPr>
        <w:pStyle w:val="Nadpis1-1"/>
      </w:pPr>
      <w:r w:rsidRPr="00BC5BDD">
        <w:t>ZÁVĚREČNÁ USTANOVENÍ</w:t>
      </w:r>
    </w:p>
    <w:p w14:paraId="7B111685"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999EA6B" w14:textId="77777777" w:rsidR="007D26F9" w:rsidRPr="000A1915" w:rsidRDefault="007D26F9" w:rsidP="00342DC7">
      <w:pPr>
        <w:pStyle w:val="Text1-1"/>
        <w:rPr>
          <w:color w:val="000000" w:themeColor="text1"/>
        </w:rPr>
      </w:pPr>
      <w:r>
        <w:t xml:space="preserve">Tato Smlouva nabývá platnosti dnem jejího podpisu poslední </w:t>
      </w:r>
      <w:r w:rsidR="002333E5">
        <w:t xml:space="preserve">ze </w:t>
      </w:r>
      <w:r>
        <w:t>Smluvní</w:t>
      </w:r>
      <w:r w:rsidR="002333E5">
        <w:t xml:space="preserve">ch </w:t>
      </w:r>
      <w:r>
        <w:t>stran</w:t>
      </w:r>
      <w:r w:rsidR="00A349C6">
        <w:t xml:space="preserve"> a </w:t>
      </w:r>
      <w:r w:rsidRPr="000A1915">
        <w:rPr>
          <w:color w:val="000000" w:themeColor="text1"/>
        </w:rPr>
        <w:t>účinnosti dnem uveřejnění</w:t>
      </w:r>
      <w:r w:rsidR="00A349C6" w:rsidRPr="000A1915">
        <w:rPr>
          <w:color w:val="000000" w:themeColor="text1"/>
        </w:rPr>
        <w:t xml:space="preserve"> v </w:t>
      </w:r>
      <w:r w:rsidRPr="000A1915">
        <w:rPr>
          <w:color w:val="000000" w:themeColor="text1"/>
        </w:rPr>
        <w:t>registru smluv.</w:t>
      </w:r>
    </w:p>
    <w:p w14:paraId="00C2FFB0" w14:textId="77777777" w:rsidR="00DD0BE3" w:rsidRDefault="007D26F9" w:rsidP="002333E5">
      <w:pPr>
        <w:pStyle w:val="Text1-1"/>
        <w:rPr>
          <w:color w:val="000000" w:themeColor="text1"/>
        </w:rPr>
      </w:pPr>
      <w:r w:rsidRPr="000A1915">
        <w:rPr>
          <w:color w:val="000000" w:themeColor="text1"/>
        </w:rPr>
        <w:t xml:space="preserve">Tuto Smlouvu je možné měnit pouze dohodou smluvních stran </w:t>
      </w:r>
      <w:r w:rsidR="004D1D16">
        <w:rPr>
          <w:color w:val="000000" w:themeColor="text1"/>
        </w:rPr>
        <w:t>v elektronické podobě</w:t>
      </w:r>
      <w:r w:rsidR="00C9118F" w:rsidRPr="000A1915">
        <w:rPr>
          <w:color w:val="000000" w:themeColor="text1"/>
        </w:rPr>
        <w:t xml:space="preserve"> </w:t>
      </w:r>
      <w:r w:rsidRPr="000A1915">
        <w:rPr>
          <w:color w:val="000000" w:themeColor="text1"/>
        </w:rPr>
        <w:t>ve formě číslovaných dodatků této Smlouvy, podepsaných za každou smluvní stranu osobou nebo osobami oprávněnými jednat za smluvní stranu</w:t>
      </w:r>
      <w:r w:rsidR="00DD0BE3">
        <w:rPr>
          <w:color w:val="000000" w:themeColor="text1"/>
        </w:rPr>
        <w:t xml:space="preserve">. </w:t>
      </w:r>
    </w:p>
    <w:p w14:paraId="49FCB79D" w14:textId="77777777" w:rsidR="007D26F9" w:rsidRPr="000A1915" w:rsidRDefault="007D26F9" w:rsidP="00342DC7">
      <w:pPr>
        <w:pStyle w:val="Text1-1"/>
        <w:rPr>
          <w:color w:val="000000" w:themeColor="text1"/>
        </w:rPr>
      </w:pPr>
      <w:r w:rsidRPr="000A1915">
        <w:rPr>
          <w:color w:val="000000" w:themeColor="text1"/>
        </w:rPr>
        <w:t>Smluvní strany podpisem této smlouvy vylučují, že se při právním styku mezi smluvními stranami přihlíží</w:t>
      </w:r>
      <w:r w:rsidR="00A349C6" w:rsidRPr="000A1915">
        <w:rPr>
          <w:color w:val="000000" w:themeColor="text1"/>
        </w:rPr>
        <w:t xml:space="preserve"> k </w:t>
      </w:r>
      <w:r w:rsidRPr="000A1915">
        <w:rPr>
          <w:color w:val="000000" w:themeColor="text1"/>
        </w:rPr>
        <w:t xml:space="preserve">obchodním zvyklostem, které tak nemají přednost před ustanoveními zákona dle </w:t>
      </w:r>
      <w:proofErr w:type="spellStart"/>
      <w:r w:rsidRPr="000A1915">
        <w:rPr>
          <w:color w:val="000000" w:themeColor="text1"/>
        </w:rPr>
        <w:t>ust</w:t>
      </w:r>
      <w:proofErr w:type="spellEnd"/>
      <w:r w:rsidRPr="000A1915">
        <w:rPr>
          <w:color w:val="000000" w:themeColor="text1"/>
        </w:rPr>
        <w:t>. § 558 odst. 2 občanského zákoníku.</w:t>
      </w:r>
    </w:p>
    <w:p w14:paraId="7F1CEA55" w14:textId="118A4558"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že neplatnost právního jednání, pro nějž si smluvní strany sjednaly písemnou formu</w:t>
      </w:r>
      <w:r w:rsidR="00C9118F" w:rsidRPr="000A1915">
        <w:rPr>
          <w:color w:val="000000" w:themeColor="text1"/>
        </w:rPr>
        <w:t xml:space="preserve"> podobě</w:t>
      </w:r>
      <w:r w:rsidRPr="000A1915">
        <w:rPr>
          <w:color w:val="000000" w:themeColor="text1"/>
        </w:rPr>
        <w:t xml:space="preserve">, lze namítnout kdykoliv. Tzn., že mezi smluvními stranami neplatí </w:t>
      </w:r>
      <w:proofErr w:type="spellStart"/>
      <w:r w:rsidRPr="000A1915">
        <w:rPr>
          <w:color w:val="000000" w:themeColor="text1"/>
        </w:rPr>
        <w:t>ust</w:t>
      </w:r>
      <w:proofErr w:type="spellEnd"/>
      <w:r w:rsidRPr="000A1915">
        <w:rPr>
          <w:color w:val="000000" w:themeColor="text1"/>
        </w:rPr>
        <w:t>. § 582 odst. 1 první věta</w:t>
      </w:r>
      <w:r w:rsidR="00A349C6" w:rsidRPr="000A1915">
        <w:rPr>
          <w:color w:val="000000" w:themeColor="text1"/>
        </w:rPr>
        <w:t xml:space="preserve"> a </w:t>
      </w:r>
      <w:r w:rsidRPr="000A1915">
        <w:rPr>
          <w:color w:val="000000" w:themeColor="text1"/>
        </w:rPr>
        <w:t>odst. 2 občanského zákoníku.</w:t>
      </w:r>
    </w:p>
    <w:p w14:paraId="1356B917" w14:textId="77777777" w:rsidR="002333E5"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w:t>
      </w:r>
      <w:proofErr w:type="spellStart"/>
      <w:r w:rsidRPr="000A1915">
        <w:rPr>
          <w:color w:val="000000" w:themeColor="text1"/>
        </w:rPr>
        <w:t>ust</w:t>
      </w:r>
      <w:proofErr w:type="spellEnd"/>
      <w:r w:rsidRPr="000A1915">
        <w:rPr>
          <w:color w:val="000000" w:themeColor="text1"/>
        </w:rPr>
        <w:t xml:space="preserve">. § 1740 odst. 3 občanského zákoníku Objednatel nepřipouští přijetí návrhu na uzavření Smlouvy s dodatkem nebo odchylkou, čímž druhá smluvní strana podpisem Smlouvy </w:t>
      </w:r>
      <w:r>
        <w:t xml:space="preserve">souhlasí. </w:t>
      </w:r>
    </w:p>
    <w:p w14:paraId="042DDC6A" w14:textId="6C47F795" w:rsidR="00345521" w:rsidRPr="00B405EC" w:rsidRDefault="002333E5" w:rsidP="00345521">
      <w:pPr>
        <w:pStyle w:val="Text1-1"/>
        <w:numPr>
          <w:ilvl w:val="1"/>
          <w:numId w:val="9"/>
        </w:numPr>
      </w:pPr>
      <w:r>
        <w:t>Veškerá práva a povinnosti vyplývající z této Smlouvy přecházejí, pokud to povaha těchto práv a povinností nevylučuje, na právní nástupce smluvních stran. Žádná ze stran není oprávněna převést jakákoliv práva či povinnosti, nebo jejich část na třetí osobu bez předchozího písemnéh</w:t>
      </w:r>
      <w:r w:rsidR="00345521">
        <w:t xml:space="preserve">o souhlasu druhé smluvní </w:t>
      </w:r>
      <w:r w:rsidR="00345521" w:rsidRPr="00B405EC">
        <w:t>strany, není-li jinde ve Smlouvě uvedeno jinak:</w:t>
      </w:r>
    </w:p>
    <w:p w14:paraId="6E6D7E76" w14:textId="77777777" w:rsidR="00345521" w:rsidRPr="00B405EC" w:rsidRDefault="00345521" w:rsidP="00345521">
      <w:pPr>
        <w:pStyle w:val="Text1-2"/>
        <w:numPr>
          <w:ilvl w:val="2"/>
          <w:numId w:val="9"/>
        </w:numPr>
      </w:pPr>
      <w:r w:rsidRPr="00B405EC">
        <w:t>Zhotovitel nesmí bez předchozího</w:t>
      </w:r>
      <w:r w:rsidRPr="00B405EC">
        <w:rPr>
          <w:rFonts w:asciiTheme="minorHAnsi" w:hAnsiTheme="minorHAnsi"/>
        </w:rPr>
        <w:t xml:space="preserve"> </w:t>
      </w:r>
      <w:r w:rsidRPr="00B405EC">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7999584B" w14:textId="77777777" w:rsidR="00345521" w:rsidRPr="00B405EC" w:rsidRDefault="00345521" w:rsidP="00345521">
      <w:pPr>
        <w:pStyle w:val="Text1-2"/>
        <w:numPr>
          <w:ilvl w:val="2"/>
          <w:numId w:val="9"/>
        </w:numPr>
      </w:pPr>
      <w:r w:rsidRPr="00B405EC">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010764BA" w14:textId="77777777" w:rsidR="002333E5" w:rsidRDefault="002333E5" w:rsidP="00345521">
      <w:pPr>
        <w:pStyle w:val="Text1-1"/>
        <w:numPr>
          <w:ilvl w:val="0"/>
          <w:numId w:val="0"/>
        </w:numPr>
        <w:ind w:left="737"/>
      </w:pPr>
    </w:p>
    <w:p w14:paraId="13AFDDFC" w14:textId="77777777" w:rsidR="002333E5" w:rsidRDefault="002333E5" w:rsidP="002333E5">
      <w:pPr>
        <w:pStyle w:val="Text1-1"/>
      </w:pPr>
      <w:r>
        <w:lastRenderedPageBreak/>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CE3B8AE"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730D007" w14:textId="77777777" w:rsidR="007D26F9" w:rsidRDefault="007D26F9" w:rsidP="00342DC7">
      <w:pPr>
        <w:pStyle w:val="Text1-1"/>
      </w:pPr>
      <w:r>
        <w:t xml:space="preserve">Tato Smlouva je vyhotovena </w:t>
      </w:r>
      <w:r w:rsidR="009C1874" w:rsidRPr="009C1874">
        <w:t>v jednom stejnopise v elektronické podobě.</w:t>
      </w:r>
    </w:p>
    <w:p w14:paraId="25D2ED9E" w14:textId="77777777" w:rsidR="002333E5" w:rsidRPr="000A1915" w:rsidRDefault="002333E5" w:rsidP="002333E5">
      <w:pPr>
        <w:pStyle w:val="Text1-1"/>
        <w:rPr>
          <w:color w:val="000000" w:themeColor="text1"/>
        </w:rPr>
      </w:pPr>
      <w:r w:rsidRPr="002333E5">
        <w:t>Obě Smluvní strany souhlasí v souvislosti s aplikací zákona č. 340/2015 Sb. (zákon o</w:t>
      </w:r>
      <w:r w:rsidR="00B63BD1">
        <w:t> </w:t>
      </w:r>
      <w:r w:rsidRPr="002333E5">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w:t>
      </w:r>
      <w:r w:rsidR="00B63BD1">
        <w:t> </w:t>
      </w:r>
      <w:proofErr w:type="spellStart"/>
      <w:r w:rsidRPr="002333E5">
        <w:t>metadata</w:t>
      </w:r>
      <w:proofErr w:type="spellEnd"/>
      <w:r w:rsidRPr="002333E5">
        <w:t xml:space="preserve"> vyžadovaná ZRS, a to do 30 kalendářních dnů od uzavření Smlouvy. Zhotovitel podpisem této </w:t>
      </w:r>
      <w:r w:rsidRPr="000A1915">
        <w:rPr>
          <w:color w:val="000000" w:themeColor="text1"/>
        </w:rPr>
        <w:t>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7F280C5" w14:textId="77777777" w:rsidR="002333E5" w:rsidRDefault="002333E5" w:rsidP="002333E5">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D42CC27" w14:textId="77777777" w:rsidR="002333E5" w:rsidRDefault="002333E5" w:rsidP="002333E5">
      <w:pPr>
        <w:pStyle w:val="Text1-1"/>
      </w:pPr>
      <w:r>
        <w:t>Jestliže smluvní strana označí za své obchodní tajemství část obsahu smlouvy, která v</w:t>
      </w:r>
      <w:r w:rsidR="00B63BD1">
        <w:t>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269EABB1" w14:textId="77777777"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14:paraId="302D6FA2" w14:textId="77777777" w:rsidR="00BB24A8" w:rsidRPr="00B405EC" w:rsidRDefault="00BB24A8" w:rsidP="00BB24A8">
      <w:pPr>
        <w:pStyle w:val="Text1-1"/>
      </w:pPr>
      <w:r w:rsidRPr="00B405EC">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B405EC">
        <w:t>compliance</w:t>
      </w:r>
      <w:proofErr w:type="spellEnd"/>
      <w:r w:rsidRPr="00B405EC">
        <w:t xml:space="preserve"> programů a etických hodnot druhé smluvní strany, pakliže těmito dokumenty dotčené smluvní strany disponují, a jsou uveřejněny na webových stránkách smluvních stran (společností</w:t>
      </w:r>
      <w:r w:rsidR="00E30999" w:rsidRPr="00B405EC">
        <w:t>).</w:t>
      </w:r>
    </w:p>
    <w:p w14:paraId="5A205485" w14:textId="77777777" w:rsidR="007D26F9" w:rsidRPr="00BB1F16" w:rsidRDefault="007D26F9" w:rsidP="00BB1F16">
      <w:pPr>
        <w:pStyle w:val="Text1-1"/>
      </w:pPr>
      <w:r w:rsidRPr="00BB1F16">
        <w:rPr>
          <w:rStyle w:val="Tun"/>
        </w:rPr>
        <w:lastRenderedPageBreak/>
        <w:t>Součást Smlouvy tvoří tyto přílohy:</w:t>
      </w:r>
    </w:p>
    <w:p w14:paraId="255754C6" w14:textId="77777777" w:rsidR="007D26F9" w:rsidRDefault="007D26F9" w:rsidP="00342DC7">
      <w:pPr>
        <w:pStyle w:val="Textbezslovn"/>
      </w:pPr>
      <w:r w:rsidRPr="00A349C6">
        <w:rPr>
          <w:b/>
        </w:rPr>
        <w:t>Příloha č. 1:</w:t>
      </w:r>
      <w:r w:rsidR="008F7242">
        <w:t xml:space="preserve"> </w:t>
      </w:r>
      <w:r w:rsidR="008F7242">
        <w:tab/>
      </w:r>
      <w:r>
        <w:t xml:space="preserve">Obchodní podmínky – </w:t>
      </w:r>
      <w:r w:rsidR="001E1426">
        <w:t>OP/P+R/</w:t>
      </w:r>
      <w:r w:rsidR="00B14D32">
        <w:t>24</w:t>
      </w:r>
      <w:r w:rsidR="001E1426">
        <w:t>/20</w:t>
      </w:r>
    </w:p>
    <w:p w14:paraId="225BFD55"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3E1271B5"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64A0FFB3" w14:textId="77777777" w:rsidR="007D26F9" w:rsidRDefault="00F43D42" w:rsidP="00F43D42">
      <w:pPr>
        <w:pStyle w:val="Textbezslovn"/>
        <w:ind w:left="2127"/>
      </w:pPr>
      <w:r>
        <w:t xml:space="preserve">b) </w:t>
      </w:r>
      <w:r w:rsidR="007D26F9">
        <w:t xml:space="preserve">Všeobecné technické podmínky – </w:t>
      </w:r>
      <w:r w:rsidR="001E1426">
        <w:t>VTP/P+R/06/20</w:t>
      </w:r>
    </w:p>
    <w:p w14:paraId="0F7E52CB" w14:textId="77777777" w:rsidR="007D26F9" w:rsidRDefault="00F43D42" w:rsidP="00F43D42">
      <w:pPr>
        <w:pStyle w:val="Textbezslovn"/>
        <w:ind w:left="2127"/>
      </w:pPr>
      <w:r>
        <w:t xml:space="preserve">c) </w:t>
      </w:r>
      <w:r w:rsidR="007D26F9">
        <w:t xml:space="preserve">Zvláštní technické podmínky </w:t>
      </w:r>
    </w:p>
    <w:p w14:paraId="7C3AE446"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7A5449E9"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EA472D9"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D6A468" w14:textId="77777777" w:rsidR="007D26F9" w:rsidRDefault="007D26F9" w:rsidP="00342DC7">
      <w:pPr>
        <w:pStyle w:val="Textbezslovn"/>
      </w:pPr>
      <w:r w:rsidRPr="00A349C6">
        <w:rPr>
          <w:b/>
        </w:rPr>
        <w:t>Příloha č. 6:</w:t>
      </w:r>
      <w:r w:rsidR="008F7242">
        <w:t xml:space="preserve"> </w:t>
      </w:r>
      <w:r w:rsidR="00342DC7">
        <w:tab/>
      </w:r>
      <w:r>
        <w:t>Oprávněné osoby</w:t>
      </w:r>
    </w:p>
    <w:p w14:paraId="266DFEC0"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64D2E4D6"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09A1E4D3" w14:textId="77777777" w:rsidR="007D26F9" w:rsidRDefault="007D26F9" w:rsidP="00342DC7">
      <w:pPr>
        <w:pStyle w:val="Textbezslovn"/>
      </w:pPr>
      <w:r w:rsidRPr="00A349C6">
        <w:rPr>
          <w:b/>
        </w:rPr>
        <w:t>Příloha č. 9:</w:t>
      </w:r>
      <w:r>
        <w:tab/>
        <w:t>Zmocnění Vedoucího Zhotovitele</w:t>
      </w:r>
    </w:p>
    <w:p w14:paraId="0BD5656A" w14:textId="77777777" w:rsidR="006813D0" w:rsidRDefault="00B14D32" w:rsidP="006813D0">
      <w:pPr>
        <w:pStyle w:val="Textbezslovn"/>
        <w:spacing w:after="0"/>
      </w:pPr>
      <w:r w:rsidRPr="00B14D32">
        <w:rPr>
          <w:b/>
        </w:rPr>
        <w:t>Příloha č.</w:t>
      </w:r>
      <w:r w:rsidR="00FF613D">
        <w:rPr>
          <w:b/>
        </w:rPr>
        <w:t xml:space="preserve"> </w:t>
      </w:r>
      <w:r w:rsidRPr="00B14D32">
        <w:rPr>
          <w:b/>
        </w:rPr>
        <w:t>10:</w:t>
      </w:r>
      <w:r w:rsidRPr="00B14D32">
        <w:t xml:space="preserve">  </w:t>
      </w:r>
      <w:r w:rsidR="00C008B0" w:rsidRPr="00C008B0">
        <w:t>Osvědčení Správy železnic o řá</w:t>
      </w:r>
      <w:r w:rsidR="006813D0">
        <w:t>dném poskytnutí a dokončení stavebních</w:t>
      </w:r>
      <w:r w:rsidR="00C008B0">
        <w:t xml:space="preserve"> </w:t>
      </w:r>
    </w:p>
    <w:p w14:paraId="22D42887" w14:textId="2C6B6F3C" w:rsidR="00B14D32" w:rsidRDefault="006813D0" w:rsidP="006813D0">
      <w:pPr>
        <w:pStyle w:val="Textbezslovn"/>
        <w:spacing w:after="0"/>
      </w:pPr>
      <w:r>
        <w:rPr>
          <w:b/>
        </w:rPr>
        <w:t xml:space="preserve">                        </w:t>
      </w:r>
      <w:r w:rsidR="00C008B0" w:rsidRPr="00C008B0">
        <w:t>prací</w:t>
      </w:r>
      <w:r w:rsidR="00C008B0" w:rsidRPr="00C008B0" w:rsidDel="00C008B0">
        <w:t xml:space="preserve"> </w:t>
      </w:r>
    </w:p>
    <w:p w14:paraId="40238D86" w14:textId="77777777" w:rsidR="00342DC7" w:rsidRDefault="00342DC7" w:rsidP="00342DC7">
      <w:pPr>
        <w:pStyle w:val="Textbezodsazen"/>
        <w:rPr>
          <w:rStyle w:val="Tun"/>
        </w:rPr>
      </w:pPr>
    </w:p>
    <w:p w14:paraId="2EF91649" w14:textId="77777777" w:rsidR="00F43D42" w:rsidRDefault="00F43D42" w:rsidP="00342DC7">
      <w:pPr>
        <w:pStyle w:val="Textbezodsazen"/>
        <w:rPr>
          <w:rStyle w:val="Tun"/>
        </w:rPr>
      </w:pPr>
    </w:p>
    <w:p w14:paraId="24D8C8BC"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2B99A273" w14:textId="77777777" w:rsidR="007D26F9" w:rsidRPr="007D26F9" w:rsidRDefault="007D26F9" w:rsidP="007D26F9">
      <w:pPr>
        <w:pStyle w:val="Textbezodsazen"/>
      </w:pPr>
    </w:p>
    <w:p w14:paraId="3FF9DA90" w14:textId="77777777" w:rsidR="00F422D3" w:rsidRDefault="00F422D3" w:rsidP="009F0867">
      <w:pPr>
        <w:pStyle w:val="Textbezodsazen"/>
      </w:pPr>
    </w:p>
    <w:p w14:paraId="6F429669" w14:textId="77777777" w:rsidR="00F422D3" w:rsidRDefault="00F422D3" w:rsidP="009F0867">
      <w:pPr>
        <w:pStyle w:val="Textbezodsazen"/>
      </w:pPr>
    </w:p>
    <w:p w14:paraId="68911AA6" w14:textId="77777777"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14:paraId="21B850B6" w14:textId="77777777" w:rsidR="00F422D3" w:rsidRDefault="00F422D3" w:rsidP="009F0867">
      <w:pPr>
        <w:pStyle w:val="Textbezodsazen"/>
      </w:pPr>
    </w:p>
    <w:p w14:paraId="36FD1A01" w14:textId="77777777" w:rsidR="00F422D3" w:rsidRDefault="00F422D3" w:rsidP="009F0867">
      <w:pPr>
        <w:pStyle w:val="Textbezodsazen"/>
      </w:pPr>
    </w:p>
    <w:p w14:paraId="26DB6192" w14:textId="77777777" w:rsidR="00F422D3" w:rsidRDefault="00F422D3" w:rsidP="009F0867">
      <w:pPr>
        <w:pStyle w:val="Textbezodsazen"/>
      </w:pPr>
      <w:r>
        <w:t>………………………</w:t>
      </w:r>
      <w:r w:rsidR="003149C0">
        <w:t>..........</w:t>
      </w:r>
      <w:r>
        <w:t>……</w:t>
      </w:r>
      <w:r w:rsidR="00342DC7">
        <w:t>…….</w:t>
      </w:r>
      <w:r>
        <w:t>…………</w:t>
      </w:r>
      <w:r>
        <w:tab/>
      </w:r>
      <w:r>
        <w:tab/>
      </w:r>
      <w:r>
        <w:tab/>
        <w:t>………………………</w:t>
      </w:r>
      <w:r w:rsidR="00342DC7">
        <w:t>….</w:t>
      </w:r>
      <w:r>
        <w:t>……………….</w:t>
      </w:r>
    </w:p>
    <w:p w14:paraId="493AE346" w14:textId="1A63D6AD" w:rsidR="00F422D3" w:rsidRPr="00F43D42" w:rsidRDefault="008A4470" w:rsidP="009F0867">
      <w:pPr>
        <w:pStyle w:val="Textbezodsazen"/>
        <w:rPr>
          <w:b/>
        </w:rPr>
      </w:pPr>
      <w:r w:rsidRPr="008A4470">
        <w:rPr>
          <w:b/>
        </w:rPr>
        <w:t>Ing. Petr Hofhanzl</w:t>
      </w:r>
      <w:r w:rsidR="00342DC7" w:rsidRPr="00F43D42">
        <w:rPr>
          <w:b/>
        </w:rPr>
        <w:tab/>
      </w:r>
      <w:r w:rsidR="00342DC7" w:rsidRPr="00F43D42">
        <w:rPr>
          <w:b/>
        </w:rPr>
        <w:tab/>
      </w:r>
      <w:r w:rsidR="00342DC7" w:rsidRPr="00F43D42">
        <w:rPr>
          <w:b/>
        </w:rPr>
        <w:tab/>
      </w:r>
      <w:r w:rsidR="00342DC7" w:rsidRPr="00F43D42">
        <w:rPr>
          <w:b/>
        </w:rPr>
        <w:tab/>
      </w:r>
      <w:r>
        <w:rPr>
          <w:b/>
        </w:rPr>
        <w:tab/>
      </w:r>
      <w:r w:rsidR="00342DC7" w:rsidRPr="00F43D42">
        <w:rPr>
          <w:b/>
          <w:highlight w:val="yellow"/>
        </w:rPr>
        <w:t>„[VLOŽÍ ZHOTOVITEL]“</w:t>
      </w:r>
    </w:p>
    <w:p w14:paraId="732DC7F9" w14:textId="510CFE07" w:rsidR="00342DC7" w:rsidRDefault="008A4470" w:rsidP="00342DC7">
      <w:pPr>
        <w:pStyle w:val="Textbezodsazen"/>
        <w:spacing w:after="0"/>
      </w:pPr>
      <w:r w:rsidRPr="00233C70">
        <w:t>ředitel Stavební správy západ</w:t>
      </w:r>
      <w:r w:rsidR="00342DC7">
        <w:tab/>
      </w:r>
      <w:r w:rsidR="00342DC7">
        <w:tab/>
      </w:r>
      <w:r w:rsidR="00342DC7">
        <w:tab/>
      </w:r>
      <w:r>
        <w:tab/>
      </w:r>
      <w:r w:rsidR="00342DC7" w:rsidRPr="00342DC7">
        <w:rPr>
          <w:highlight w:val="yellow"/>
        </w:rPr>
        <w:t>„[VLOŽÍ ZHOTOVITEL]“</w:t>
      </w:r>
    </w:p>
    <w:p w14:paraId="6BEC6475" w14:textId="77777777" w:rsidR="008A4470" w:rsidRDefault="008A4470" w:rsidP="008A4470">
      <w:pPr>
        <w:pStyle w:val="Textbezodsazen"/>
        <w:spacing w:after="0"/>
      </w:pPr>
      <w:r>
        <w:t>(podepsáno elektronicky)</w:t>
      </w:r>
    </w:p>
    <w:p w14:paraId="3E5D899A" w14:textId="2412A138" w:rsidR="00342DC7" w:rsidRDefault="00342DC7" w:rsidP="00342DC7">
      <w:pPr>
        <w:pStyle w:val="Textbezodsazen"/>
        <w:spacing w:after="0"/>
      </w:pPr>
    </w:p>
    <w:p w14:paraId="2574B363" w14:textId="77777777" w:rsidR="00F422D3" w:rsidRDefault="00F422D3" w:rsidP="009F0867">
      <w:pPr>
        <w:pStyle w:val="Textbezodsazen"/>
      </w:pPr>
    </w:p>
    <w:p w14:paraId="091299A9" w14:textId="77777777" w:rsidR="00F422D3" w:rsidRDefault="00F422D3" w:rsidP="009F0867">
      <w:pPr>
        <w:pStyle w:val="Textbezodsazen"/>
      </w:pPr>
    </w:p>
    <w:p w14:paraId="299DA0D1" w14:textId="77777777" w:rsidR="00F422D3" w:rsidRDefault="00F422D3" w:rsidP="009F0867">
      <w:pPr>
        <w:pStyle w:val="Textbezodsazen"/>
      </w:pPr>
    </w:p>
    <w:p w14:paraId="1F2F4326" w14:textId="77777777" w:rsidR="00CB4F6D" w:rsidRDefault="00CB4F6D">
      <w:r>
        <w:br w:type="page"/>
      </w:r>
    </w:p>
    <w:p w14:paraId="732FDEBF" w14:textId="77777777" w:rsidR="00CB4F6D" w:rsidRDefault="00CB4F6D" w:rsidP="009F0867">
      <w:pPr>
        <w:pStyle w:val="Textbezodsazen"/>
        <w:sectPr w:rsidR="00CB4F6D" w:rsidSect="00F13FDA">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0E812C57" w14:textId="77777777" w:rsidR="00CB4F6D" w:rsidRDefault="00CB4F6D" w:rsidP="00F762A8">
      <w:pPr>
        <w:pStyle w:val="Nadpisbezsl1-1"/>
      </w:pPr>
      <w:r>
        <w:lastRenderedPageBreak/>
        <w:t>Příloha č.</w:t>
      </w:r>
      <w:r w:rsidR="001F518E">
        <w:t xml:space="preserve"> 1</w:t>
      </w:r>
    </w:p>
    <w:p w14:paraId="0C8ECF43" w14:textId="77777777" w:rsidR="00CB4F6D" w:rsidRPr="001F518E" w:rsidRDefault="00342DC7" w:rsidP="001F518E">
      <w:pPr>
        <w:pStyle w:val="Nadpisbezsl1-2"/>
      </w:pPr>
      <w:r w:rsidRPr="001F518E">
        <w:t>Obchodní podmínky</w:t>
      </w:r>
    </w:p>
    <w:p w14:paraId="5DB20605" w14:textId="77777777" w:rsidR="00CB4F6D" w:rsidRPr="00CB4F6D" w:rsidRDefault="001E1426" w:rsidP="00CB4F6D">
      <w:pPr>
        <w:pStyle w:val="Textbezodsazen"/>
      </w:pPr>
      <w:r>
        <w:t>OP/P+R/2</w:t>
      </w:r>
      <w:r w:rsidR="00087E6B">
        <w:t>4</w:t>
      </w:r>
      <w:r>
        <w:t>/20</w:t>
      </w:r>
    </w:p>
    <w:p w14:paraId="119DCF00" w14:textId="77777777" w:rsidR="007145F3" w:rsidRDefault="007145F3" w:rsidP="00CB4F6D">
      <w:pPr>
        <w:pStyle w:val="Textbezodsazen"/>
      </w:pPr>
    </w:p>
    <w:p w14:paraId="6E1AFD07" w14:textId="77777777" w:rsidR="007145F3" w:rsidRDefault="007145F3" w:rsidP="00CB4F6D">
      <w:pPr>
        <w:pStyle w:val="Textbezodsazen"/>
      </w:pPr>
    </w:p>
    <w:p w14:paraId="1C69E111" w14:textId="77777777" w:rsidR="00237604" w:rsidRDefault="00237604" w:rsidP="00CB4F6D">
      <w:pPr>
        <w:pStyle w:val="Textbezodsazen"/>
      </w:pPr>
    </w:p>
    <w:p w14:paraId="24EC15D4" w14:textId="77777777" w:rsidR="00237604" w:rsidRDefault="00237604" w:rsidP="00CB4F6D">
      <w:pPr>
        <w:pStyle w:val="Textbezodsazen"/>
      </w:pPr>
    </w:p>
    <w:p w14:paraId="100E38E4" w14:textId="77777777" w:rsidR="00237604" w:rsidRDefault="00237604" w:rsidP="00CB4F6D">
      <w:pPr>
        <w:pStyle w:val="Textbezodsazen"/>
      </w:pPr>
    </w:p>
    <w:p w14:paraId="0CA93243" w14:textId="77777777" w:rsidR="00237604" w:rsidRDefault="00237604" w:rsidP="00CB4F6D">
      <w:pPr>
        <w:pStyle w:val="Textbezodsazen"/>
      </w:pPr>
    </w:p>
    <w:p w14:paraId="51F9E6FE" w14:textId="77777777" w:rsidR="007145F3" w:rsidRDefault="007145F3" w:rsidP="00CB4F6D">
      <w:pPr>
        <w:pStyle w:val="Textbezodsazen"/>
      </w:pPr>
    </w:p>
    <w:p w14:paraId="7B1F7004" w14:textId="77777777" w:rsidR="00CB4F6D" w:rsidRDefault="00CB4F6D" w:rsidP="00866994">
      <w:pPr>
        <w:pStyle w:val="Textbezodsazen"/>
      </w:pPr>
    </w:p>
    <w:p w14:paraId="0019502E" w14:textId="77777777" w:rsidR="00342DC7" w:rsidRDefault="00342DC7" w:rsidP="00342DC7">
      <w:pPr>
        <w:sectPr w:rsidR="00342DC7" w:rsidSect="00F13FDA">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r>
        <w:br w:type="page"/>
      </w:r>
    </w:p>
    <w:p w14:paraId="66259899" w14:textId="77777777" w:rsidR="00342DC7" w:rsidRDefault="00342DC7" w:rsidP="00342DC7">
      <w:pPr>
        <w:pStyle w:val="Nadpisbezsl1-1"/>
      </w:pPr>
      <w:r>
        <w:lastRenderedPageBreak/>
        <w:t>Příloha č. 2</w:t>
      </w:r>
    </w:p>
    <w:p w14:paraId="4B5C2603" w14:textId="77777777" w:rsidR="00342DC7" w:rsidRPr="001F518E" w:rsidRDefault="00342DC7" w:rsidP="001F518E">
      <w:pPr>
        <w:pStyle w:val="Nadpisbezsl1-2"/>
      </w:pPr>
      <w:r w:rsidRPr="001F518E">
        <w:t xml:space="preserve">Technické podmínky: </w:t>
      </w:r>
    </w:p>
    <w:p w14:paraId="292B0EF1"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73E902D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D1E393C"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1B8691E2" w14:textId="77777777" w:rsidR="00342DC7" w:rsidRPr="00AE4B52" w:rsidRDefault="00342DC7" w:rsidP="00342DC7">
      <w:pPr>
        <w:pStyle w:val="Odstavec1-1a"/>
        <w:rPr>
          <w:rStyle w:val="Tun"/>
        </w:rPr>
      </w:pPr>
      <w:r w:rsidRPr="00AE4B52">
        <w:rPr>
          <w:rStyle w:val="Tun"/>
        </w:rPr>
        <w:t xml:space="preserve">Všeobecné technické podmínky </w:t>
      </w:r>
      <w:r w:rsidR="001E1426">
        <w:rPr>
          <w:rStyle w:val="Tun"/>
        </w:rPr>
        <w:t>VTP/P+R/06/20</w:t>
      </w:r>
      <w:r w:rsidRPr="00AE4B52">
        <w:rPr>
          <w:rStyle w:val="Tun"/>
        </w:rPr>
        <w:t xml:space="preserve"> </w:t>
      </w:r>
    </w:p>
    <w:p w14:paraId="149751D6" w14:textId="77777777" w:rsidR="00DD4862" w:rsidRDefault="00342DC7" w:rsidP="001E1426">
      <w:pPr>
        <w:pStyle w:val="Odstavec1-1a"/>
      </w:pPr>
      <w:r w:rsidRPr="00AE4B52">
        <w:rPr>
          <w:rStyle w:val="Tun"/>
        </w:rPr>
        <w:t>Zvláštní technické podmínky</w:t>
      </w:r>
    </w:p>
    <w:p w14:paraId="0C2B4434" w14:textId="77777777" w:rsidR="00DD4862" w:rsidRDefault="00DD4862" w:rsidP="00DD4862">
      <w:pPr>
        <w:pStyle w:val="Textbezodsazen"/>
      </w:pPr>
    </w:p>
    <w:p w14:paraId="72E440F9" w14:textId="77777777" w:rsidR="00342DC7" w:rsidRDefault="00342DC7" w:rsidP="00DD4862">
      <w:pPr>
        <w:pStyle w:val="Textbezodsazen"/>
      </w:pPr>
    </w:p>
    <w:p w14:paraId="399D989A" w14:textId="77777777" w:rsidR="00AE4B52" w:rsidRDefault="00AE4B52" w:rsidP="00F762A8">
      <w:pPr>
        <w:pStyle w:val="Nadpisbezsl1-1"/>
        <w:sectPr w:rsidR="00AE4B52" w:rsidSect="00F13FD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6DF4276E" w14:textId="77777777" w:rsidR="00AE4B52" w:rsidRPr="00AE4B52" w:rsidRDefault="00AE4B52" w:rsidP="00AE4B52">
      <w:pPr>
        <w:pStyle w:val="Nadpisbezsl1-1"/>
      </w:pPr>
      <w:r w:rsidRPr="00AE4B52">
        <w:lastRenderedPageBreak/>
        <w:t>Příloha č. 3</w:t>
      </w:r>
    </w:p>
    <w:p w14:paraId="4A999ED9" w14:textId="77777777" w:rsidR="00AE4B52" w:rsidRDefault="00AE4B52" w:rsidP="001F518E">
      <w:pPr>
        <w:pStyle w:val="Nadpisbezsl1-2"/>
      </w:pPr>
      <w:r w:rsidRPr="001F518E">
        <w:t>Související dokumenty</w:t>
      </w:r>
    </w:p>
    <w:p w14:paraId="2DC6EEE5" w14:textId="77777777" w:rsidR="008A4470" w:rsidRPr="005A3AFE" w:rsidRDefault="008A4470" w:rsidP="008A4470">
      <w:pPr>
        <w:pStyle w:val="Textbezodsazen"/>
      </w:pPr>
      <w:r w:rsidRPr="005A3AFE">
        <w:t xml:space="preserve">Zjednodušená dokumentace: </w:t>
      </w:r>
    </w:p>
    <w:p w14:paraId="43C7A4F7" w14:textId="77777777" w:rsidR="008A4470" w:rsidRPr="005A3AFE" w:rsidRDefault="008A4470" w:rsidP="008A4470">
      <w:pPr>
        <w:pStyle w:val="Textbezodsazen"/>
      </w:pPr>
      <w:r w:rsidRPr="005A3AFE">
        <w:t>Doplnění závor na přejezdu P1926 v km 206,160 trati Žatec – Obrnice</w:t>
      </w:r>
    </w:p>
    <w:p w14:paraId="5D106AC9" w14:textId="77777777" w:rsidR="008A4470" w:rsidRPr="005A3AFE" w:rsidRDefault="008A4470" w:rsidP="008A4470">
      <w:pPr>
        <w:pStyle w:val="Textbezodsazen"/>
      </w:pPr>
      <w:r w:rsidRPr="005A3AFE">
        <w:t xml:space="preserve">Doplnění závor na přejezdu P1930 v km 217,451 trati Žatec – Obrnice </w:t>
      </w:r>
    </w:p>
    <w:p w14:paraId="13ECF890" w14:textId="77777777" w:rsidR="001F518E" w:rsidRDefault="001F518E" w:rsidP="00AE4B52">
      <w:pPr>
        <w:pStyle w:val="Textbezodsazen"/>
      </w:pPr>
    </w:p>
    <w:p w14:paraId="050877B2" w14:textId="77777777" w:rsidR="001F518E" w:rsidRDefault="001F518E" w:rsidP="00AE4B52">
      <w:pPr>
        <w:pStyle w:val="Textbezodsazen"/>
      </w:pPr>
    </w:p>
    <w:p w14:paraId="30E490CD" w14:textId="77777777" w:rsidR="001F518E" w:rsidRDefault="001F518E" w:rsidP="00AE4B52">
      <w:pPr>
        <w:pStyle w:val="Textbezodsazen"/>
      </w:pPr>
    </w:p>
    <w:p w14:paraId="4B93D799" w14:textId="77777777" w:rsidR="001F518E" w:rsidRDefault="001F518E" w:rsidP="00AE4B52">
      <w:pPr>
        <w:pStyle w:val="Textbezodsazen"/>
      </w:pPr>
    </w:p>
    <w:p w14:paraId="01C2DB3B" w14:textId="77777777" w:rsidR="000D5B54" w:rsidRDefault="000D5B54" w:rsidP="000D5B54">
      <w:pPr>
        <w:pStyle w:val="Textbezodsazen"/>
      </w:pPr>
      <w:r>
        <w:t xml:space="preserve"> </w:t>
      </w:r>
    </w:p>
    <w:p w14:paraId="2B612753" w14:textId="77777777" w:rsidR="007F57D4" w:rsidRDefault="007F57D4" w:rsidP="000D5B54">
      <w:pPr>
        <w:pStyle w:val="Textbezodsazen"/>
      </w:pPr>
    </w:p>
    <w:p w14:paraId="492E5A2B" w14:textId="77777777" w:rsidR="007F57D4" w:rsidRDefault="007F57D4" w:rsidP="000D5B54">
      <w:pPr>
        <w:pStyle w:val="Textbezodsazen"/>
      </w:pPr>
    </w:p>
    <w:p w14:paraId="12460B40" w14:textId="77777777" w:rsidR="007F57D4" w:rsidRDefault="007F57D4" w:rsidP="000D5B54">
      <w:pPr>
        <w:pStyle w:val="Textbezodsazen"/>
      </w:pPr>
    </w:p>
    <w:p w14:paraId="242A51BF" w14:textId="77777777" w:rsidR="007F57D4" w:rsidRDefault="007F57D4" w:rsidP="000D5B54">
      <w:pPr>
        <w:pStyle w:val="Textbezodsazen"/>
      </w:pPr>
    </w:p>
    <w:p w14:paraId="068EC868" w14:textId="77777777" w:rsidR="007F57D4" w:rsidRDefault="007F57D4" w:rsidP="000D5B54">
      <w:pPr>
        <w:pStyle w:val="Textbezodsazen"/>
      </w:pPr>
    </w:p>
    <w:p w14:paraId="2EAB0437" w14:textId="77777777" w:rsidR="007F57D4" w:rsidRDefault="007F57D4" w:rsidP="000D5B54">
      <w:pPr>
        <w:pStyle w:val="Textbezodsazen"/>
      </w:pPr>
    </w:p>
    <w:p w14:paraId="71CD81ED" w14:textId="77777777" w:rsidR="007F57D4" w:rsidRDefault="007F57D4" w:rsidP="000D5B54">
      <w:pPr>
        <w:pStyle w:val="Textbezodsazen"/>
      </w:pPr>
    </w:p>
    <w:p w14:paraId="73FE5A07" w14:textId="77777777" w:rsidR="007F57D4" w:rsidRDefault="007F57D4" w:rsidP="000D5B54">
      <w:pPr>
        <w:pStyle w:val="Textbezodsazen"/>
      </w:pPr>
    </w:p>
    <w:p w14:paraId="7FD0C556" w14:textId="77777777" w:rsidR="007F57D4" w:rsidRDefault="007F57D4" w:rsidP="000D5B54">
      <w:pPr>
        <w:pStyle w:val="Textbezodsazen"/>
      </w:pPr>
    </w:p>
    <w:p w14:paraId="072F6BC2" w14:textId="77777777" w:rsidR="007F57D4" w:rsidRDefault="007F57D4" w:rsidP="000D5B54">
      <w:pPr>
        <w:pStyle w:val="Textbezodsazen"/>
      </w:pPr>
    </w:p>
    <w:p w14:paraId="41459A2A" w14:textId="77777777" w:rsidR="007F57D4" w:rsidRDefault="007F57D4" w:rsidP="000D5B54">
      <w:pPr>
        <w:pStyle w:val="Textbezodsazen"/>
      </w:pPr>
    </w:p>
    <w:p w14:paraId="263808F0" w14:textId="77777777" w:rsidR="007F57D4" w:rsidRDefault="007F57D4" w:rsidP="000D5B54">
      <w:pPr>
        <w:pStyle w:val="Textbezodsazen"/>
      </w:pPr>
    </w:p>
    <w:p w14:paraId="4EBBA432" w14:textId="77777777" w:rsidR="007F57D4" w:rsidRDefault="007F57D4" w:rsidP="000D5B54">
      <w:pPr>
        <w:pStyle w:val="Textbezodsazen"/>
      </w:pPr>
    </w:p>
    <w:p w14:paraId="0F96F72C" w14:textId="77777777" w:rsidR="007F57D4" w:rsidRDefault="007F57D4" w:rsidP="000D5B54">
      <w:pPr>
        <w:pStyle w:val="Textbezodsazen"/>
      </w:pPr>
    </w:p>
    <w:p w14:paraId="2D9500C4" w14:textId="77777777" w:rsidR="007F57D4" w:rsidRDefault="007F57D4" w:rsidP="000D5B54">
      <w:pPr>
        <w:pStyle w:val="Textbezodsazen"/>
      </w:pPr>
    </w:p>
    <w:p w14:paraId="484B385E" w14:textId="77777777" w:rsidR="007F57D4" w:rsidRDefault="007F57D4" w:rsidP="000D5B54">
      <w:pPr>
        <w:pStyle w:val="Textbezodsazen"/>
      </w:pPr>
    </w:p>
    <w:p w14:paraId="08BE4DD6" w14:textId="77777777" w:rsidR="007F57D4" w:rsidRDefault="007F57D4" w:rsidP="000D5B54">
      <w:pPr>
        <w:pStyle w:val="Textbezodsazen"/>
      </w:pPr>
    </w:p>
    <w:p w14:paraId="07BCBC80" w14:textId="77777777" w:rsidR="007F57D4" w:rsidRDefault="007F57D4" w:rsidP="000D5B54">
      <w:pPr>
        <w:pStyle w:val="Textbezodsazen"/>
      </w:pPr>
    </w:p>
    <w:p w14:paraId="6E981EFD" w14:textId="77777777" w:rsidR="007F57D4" w:rsidRDefault="007F57D4" w:rsidP="000D5B54">
      <w:pPr>
        <w:pStyle w:val="Textbezodsazen"/>
      </w:pPr>
    </w:p>
    <w:p w14:paraId="5CE9BB5B" w14:textId="4365DFFA" w:rsidR="007F57D4" w:rsidRDefault="007F57D4" w:rsidP="000D5B54">
      <w:pPr>
        <w:pStyle w:val="Textbezodsazen"/>
      </w:pPr>
    </w:p>
    <w:p w14:paraId="364E4726" w14:textId="77F23D02" w:rsidR="00A357D8" w:rsidRDefault="00A357D8" w:rsidP="000D5B54">
      <w:pPr>
        <w:pStyle w:val="Textbezodsazen"/>
      </w:pPr>
    </w:p>
    <w:p w14:paraId="231B7482" w14:textId="46FBCC33" w:rsidR="00A357D8" w:rsidRDefault="00A357D8" w:rsidP="000D5B54">
      <w:pPr>
        <w:pStyle w:val="Textbezodsazen"/>
      </w:pPr>
    </w:p>
    <w:p w14:paraId="44D58EAD" w14:textId="77777777" w:rsidR="00A357D8" w:rsidRDefault="00A357D8" w:rsidP="000D5B54">
      <w:pPr>
        <w:pStyle w:val="Textbezodsazen"/>
      </w:pPr>
    </w:p>
    <w:p w14:paraId="0DC57E2F" w14:textId="77777777" w:rsidR="007F57D4" w:rsidRDefault="007F57D4" w:rsidP="000D5B54">
      <w:pPr>
        <w:pStyle w:val="Textbezodsazen"/>
      </w:pPr>
    </w:p>
    <w:p w14:paraId="6C8688AB" w14:textId="77777777" w:rsidR="001F518E" w:rsidRDefault="001F518E" w:rsidP="001F518E">
      <w:pPr>
        <w:pStyle w:val="Nadpisbezsl1-1"/>
      </w:pPr>
      <w:r>
        <w:lastRenderedPageBreak/>
        <w:t>Příloha č. 4</w:t>
      </w:r>
    </w:p>
    <w:p w14:paraId="0035FFC9" w14:textId="77777777" w:rsidR="006A698D" w:rsidRPr="006A698D" w:rsidRDefault="006A698D" w:rsidP="006A698D">
      <w:pPr>
        <w:keepNext/>
        <w:spacing w:before="200" w:after="120" w:line="264" w:lineRule="auto"/>
        <w:rPr>
          <w:b/>
        </w:rPr>
      </w:pPr>
      <w:r w:rsidRPr="006A698D">
        <w:rPr>
          <w:b/>
        </w:rPr>
        <w:t>Rekapitulace Ceny Díla</w:t>
      </w:r>
    </w:p>
    <w:p w14:paraId="32A278A5" w14:textId="77777777" w:rsidR="006A698D" w:rsidRPr="006A698D" w:rsidRDefault="006A698D" w:rsidP="006A698D">
      <w:pPr>
        <w:spacing w:after="120" w:line="264" w:lineRule="auto"/>
        <w:jc w:val="both"/>
        <w:rPr>
          <w:b/>
          <w:sz w:val="18"/>
          <w:szCs w:val="18"/>
        </w:rPr>
      </w:pPr>
      <w:r w:rsidRPr="006A698D">
        <w:rPr>
          <w:b/>
          <w:sz w:val="18"/>
          <w:szCs w:val="18"/>
        </w:rPr>
        <w:t xml:space="preserve">Rozpis Ceny Díla na cenu za zpracování Projektové dokumentace, cenu za výkon autorského dozoru (AD) a cenu za zhotovení stavby (RS) dle stavebních objektů (SO), provozních souborů (PS) a všeobecného objektu. </w:t>
      </w:r>
    </w:p>
    <w:p w14:paraId="1DFB1561" w14:textId="77777777" w:rsidR="006A698D" w:rsidRPr="006A698D" w:rsidRDefault="006A698D" w:rsidP="006A698D">
      <w:pPr>
        <w:spacing w:after="120" w:line="264" w:lineRule="auto"/>
        <w:jc w:val="both"/>
        <w:rPr>
          <w:sz w:val="18"/>
          <w:szCs w:val="18"/>
        </w:rPr>
      </w:pPr>
      <w:r w:rsidRPr="006A698D">
        <w:rPr>
          <w:sz w:val="18"/>
          <w:szCs w:val="18"/>
        </w:rPr>
        <w:t>Do přílohy Smlouvy bude vložena tabulka Rozpis Ceny Díla předložená v nabídce uchazeče podle požadavku zadavatele stanoveného v článku 12 Výzvy.</w:t>
      </w:r>
    </w:p>
    <w:p w14:paraId="446FFE62" w14:textId="77777777" w:rsidR="006A698D" w:rsidRPr="006A698D" w:rsidRDefault="006A698D" w:rsidP="006A698D">
      <w:pPr>
        <w:spacing w:after="120" w:line="264" w:lineRule="auto"/>
        <w:jc w:val="both"/>
        <w:rPr>
          <w:sz w:val="18"/>
          <w:szCs w:val="18"/>
        </w:rPr>
      </w:pPr>
      <w:r w:rsidRPr="006A698D">
        <w:rPr>
          <w:sz w:val="18"/>
          <w:szCs w:val="18"/>
        </w:rPr>
        <w:t xml:space="preserve">Uvedená cena za výkon autorského dozoru zahrnuje veškeré náklady na výkon autorského dozoru po celou předpokládanou dobu realizace Stavby (předpoklad </w:t>
      </w:r>
      <w:r w:rsidR="00231743">
        <w:rPr>
          <w:sz w:val="18"/>
          <w:szCs w:val="18"/>
        </w:rPr>
        <w:t>3</w:t>
      </w:r>
      <w:r w:rsidRPr="006A698D">
        <w:rPr>
          <w:sz w:val="18"/>
          <w:szCs w:val="18"/>
        </w:rPr>
        <w:t xml:space="preserve"> měsí</w:t>
      </w:r>
      <w:r w:rsidR="00231743">
        <w:rPr>
          <w:sz w:val="18"/>
          <w:szCs w:val="18"/>
        </w:rPr>
        <w:t>ce</w:t>
      </w:r>
      <w:r w:rsidRPr="006A698D">
        <w:rPr>
          <w:sz w:val="18"/>
          <w:szCs w:val="18"/>
        </w:rPr>
        <w:t>) v celkovém počtu "[</w:t>
      </w:r>
      <w:r w:rsidRPr="006A698D">
        <w:rPr>
          <w:sz w:val="18"/>
          <w:szCs w:val="18"/>
          <w:highlight w:val="yellow"/>
        </w:rPr>
        <w:t>VLOŽÍ ZHOTOVITEL</w:t>
      </w:r>
      <w:r w:rsidRPr="006A698D">
        <w:rPr>
          <w:sz w:val="18"/>
          <w:szCs w:val="18"/>
        </w:rPr>
        <w:t>]" hodin. Uvedená cena za výkon autorského dozoru odpovídá pracnosti a rozsahu Stavby a zahrnuje veškeré náklady na činnosti související s výkonem autorského dozoru, včetně cestovních výloh, v předpokládané době realizace Stavby.</w:t>
      </w:r>
    </w:p>
    <w:p w14:paraId="76CF14E2" w14:textId="53920591" w:rsidR="001E1426" w:rsidRPr="0024026C" w:rsidRDefault="001E1426" w:rsidP="001E1426">
      <w:pPr>
        <w:keepNext/>
        <w:spacing w:before="200" w:after="120" w:line="264" w:lineRule="auto"/>
        <w:rPr>
          <w:b/>
          <w:u w:val="single"/>
        </w:rPr>
      </w:pPr>
      <w:r w:rsidRPr="0024026C">
        <w:rPr>
          <w:b/>
          <w:u w:val="single"/>
        </w:rPr>
        <w:t>Ceny Díla – Rekapitulace – celkem za soubor staveb</w:t>
      </w:r>
    </w:p>
    <w:p w14:paraId="01612096" w14:textId="77777777" w:rsidR="001E1426" w:rsidRPr="006A698D" w:rsidRDefault="001E1426" w:rsidP="001E1426">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062BBEFC" w14:textId="77777777" w:rsidR="001E1426" w:rsidRPr="006A698D" w:rsidRDefault="001E1426" w:rsidP="001E1426">
      <w:pPr>
        <w:spacing w:after="120" w:line="264" w:lineRule="auto"/>
        <w:jc w:val="both"/>
        <w:rPr>
          <w:sz w:val="18"/>
          <w:szCs w:val="18"/>
        </w:rPr>
      </w:pPr>
      <w:r w:rsidRPr="006A698D">
        <w:rPr>
          <w:sz w:val="18"/>
          <w:szCs w:val="18"/>
        </w:rPr>
        <w:t>Z toho:</w:t>
      </w:r>
    </w:p>
    <w:p w14:paraId="574A8EA1"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bez DPH za Projektovou dokumentaci </w:t>
      </w:r>
      <w:r w:rsidRPr="006A698D">
        <w:rPr>
          <w:sz w:val="18"/>
          <w:szCs w:val="18"/>
        </w:rPr>
        <w:t>ve výši</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624EADF4"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7F746711"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2FA2F9ED"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1A5AD197"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za RS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p>
    <w:p w14:paraId="2F3136A4" w14:textId="7C175499" w:rsidR="001E1426" w:rsidRPr="0024026C" w:rsidRDefault="001E1426" w:rsidP="005554F3">
      <w:pPr>
        <w:keepNext/>
        <w:spacing w:before="200" w:after="120" w:line="264" w:lineRule="auto"/>
        <w:rPr>
          <w:b/>
          <w:u w:val="single"/>
        </w:rPr>
      </w:pPr>
      <w:r w:rsidRPr="0024026C">
        <w:rPr>
          <w:b/>
          <w:u w:val="single"/>
        </w:rPr>
        <w:t>Ceny D</w:t>
      </w:r>
      <w:r w:rsidR="005554F3">
        <w:rPr>
          <w:b/>
          <w:u w:val="single"/>
        </w:rPr>
        <w:t xml:space="preserve">íla – Rekapitulace – celkem za </w:t>
      </w:r>
      <w:r w:rsidR="005554F3" w:rsidRPr="008A4470">
        <w:rPr>
          <w:b/>
          <w:u w:val="single"/>
        </w:rPr>
        <w:t>S</w:t>
      </w:r>
      <w:r w:rsidRPr="008A4470">
        <w:rPr>
          <w:b/>
          <w:u w:val="single"/>
        </w:rPr>
        <w:t xml:space="preserve">tavbu 1 </w:t>
      </w:r>
      <w:r w:rsidR="008A4470" w:rsidRPr="005A3AFE">
        <w:rPr>
          <w:b/>
          <w:u w:val="single"/>
        </w:rPr>
        <w:t>„</w:t>
      </w:r>
      <w:r w:rsidR="008A4470" w:rsidRPr="008A4470">
        <w:rPr>
          <w:b/>
          <w:u w:val="single"/>
        </w:rPr>
        <w:t>Doplnění závor na přejezdu P1926 v km 206,160 trati Žatec – Obrnice</w:t>
      </w:r>
      <w:r w:rsidR="005554F3" w:rsidRPr="008A4470">
        <w:rPr>
          <w:b/>
          <w:u w:val="single"/>
        </w:rPr>
        <w:t>“</w:t>
      </w:r>
    </w:p>
    <w:p w14:paraId="0E09EFFF" w14:textId="77777777" w:rsidR="001E1426" w:rsidRPr="006A698D" w:rsidRDefault="001E1426" w:rsidP="001E1426">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2E48C8E1" w14:textId="77777777" w:rsidR="001E1426" w:rsidRPr="006A698D" w:rsidRDefault="001E1426" w:rsidP="001E1426">
      <w:pPr>
        <w:spacing w:after="120" w:line="264" w:lineRule="auto"/>
        <w:jc w:val="both"/>
        <w:rPr>
          <w:sz w:val="18"/>
          <w:szCs w:val="18"/>
        </w:rPr>
      </w:pPr>
      <w:r w:rsidRPr="006A698D">
        <w:rPr>
          <w:sz w:val="18"/>
          <w:szCs w:val="18"/>
        </w:rPr>
        <w:t>Z toho:</w:t>
      </w:r>
    </w:p>
    <w:p w14:paraId="394F1EE7" w14:textId="77777777" w:rsidR="001E1426" w:rsidRPr="0024026C" w:rsidRDefault="001E1426" w:rsidP="001E1426">
      <w:pPr>
        <w:pStyle w:val="Odstavec1-1a"/>
        <w:numPr>
          <w:ilvl w:val="0"/>
          <w:numId w:val="12"/>
        </w:numPr>
        <w:rPr>
          <w:b/>
        </w:rPr>
      </w:pPr>
      <w:r w:rsidRPr="0024026C">
        <w:rPr>
          <w:b/>
        </w:rPr>
        <w:t xml:space="preserve">Smluvní cena bez DPH za Projektovou dokumentaci </w:t>
      </w:r>
      <w:r w:rsidRPr="0024026C">
        <w:t>ve výši</w:t>
      </w:r>
      <w:r w:rsidRPr="0024026C">
        <w:rPr>
          <w:b/>
        </w:rPr>
        <w:t xml:space="preserve"> </w:t>
      </w:r>
      <w:r w:rsidRPr="0024026C">
        <w:rPr>
          <w:b/>
          <w:highlight w:val="yellow"/>
        </w:rPr>
        <w:t>"[VLOŽÍ ZHOTOVITEL]"</w:t>
      </w:r>
      <w:r w:rsidRPr="0024026C">
        <w:rPr>
          <w:b/>
        </w:rPr>
        <w:t xml:space="preserve"> Kč</w:t>
      </w:r>
    </w:p>
    <w:p w14:paraId="2B61627B"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520BC500"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2891734F" w14:textId="77777777" w:rsidR="001E1426" w:rsidRDefault="001E1426" w:rsidP="001E1426">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6F015D29" w14:textId="77777777" w:rsidR="001E1426" w:rsidRDefault="001E1426" w:rsidP="001E1426">
      <w:pPr>
        <w:numPr>
          <w:ilvl w:val="0"/>
          <w:numId w:val="12"/>
        </w:numPr>
        <w:spacing w:after="80" w:line="264" w:lineRule="auto"/>
        <w:jc w:val="both"/>
        <w:rPr>
          <w:b/>
          <w:sz w:val="18"/>
          <w:szCs w:val="18"/>
        </w:rPr>
      </w:pPr>
      <w:r w:rsidRPr="0024026C">
        <w:rPr>
          <w:b/>
          <w:sz w:val="18"/>
          <w:szCs w:val="18"/>
        </w:rPr>
        <w:t xml:space="preserve">Smluvní cena za RS </w:t>
      </w:r>
      <w:r w:rsidRPr="006A698D">
        <w:rPr>
          <w:sz w:val="18"/>
          <w:szCs w:val="18"/>
        </w:rPr>
        <w:t xml:space="preserve">bez </w:t>
      </w:r>
      <w:proofErr w:type="gramStart"/>
      <w:r w:rsidRPr="006A698D">
        <w:rPr>
          <w:sz w:val="18"/>
          <w:szCs w:val="18"/>
        </w:rPr>
        <w:t>DPH</w:t>
      </w:r>
      <w:r w:rsidRPr="0024026C">
        <w:rPr>
          <w:b/>
          <w:sz w:val="18"/>
          <w:szCs w:val="18"/>
        </w:rPr>
        <w:t xml:space="preserve">  </w:t>
      </w:r>
      <w:r w:rsidRPr="0024026C">
        <w:rPr>
          <w:b/>
          <w:sz w:val="18"/>
          <w:szCs w:val="18"/>
          <w:highlight w:val="yellow"/>
        </w:rPr>
        <w:t>"[VLOŽÍ</w:t>
      </w:r>
      <w:proofErr w:type="gramEnd"/>
      <w:r w:rsidRPr="0024026C">
        <w:rPr>
          <w:b/>
          <w:sz w:val="18"/>
          <w:szCs w:val="18"/>
          <w:highlight w:val="yellow"/>
        </w:rPr>
        <w:t xml:space="preserve"> ZHOTOVITEL]"</w:t>
      </w:r>
      <w:r w:rsidRPr="0024026C">
        <w:rPr>
          <w:b/>
          <w:sz w:val="18"/>
          <w:szCs w:val="18"/>
        </w:rPr>
        <w:t xml:space="preserve"> Kč</w:t>
      </w:r>
    </w:p>
    <w:p w14:paraId="225FE854" w14:textId="76257849" w:rsidR="001E1426" w:rsidRDefault="001E1426" w:rsidP="001E1426">
      <w:pPr>
        <w:spacing w:after="80" w:line="264" w:lineRule="auto"/>
        <w:jc w:val="both"/>
        <w:rPr>
          <w:b/>
          <w:sz w:val="18"/>
          <w:szCs w:val="18"/>
        </w:rPr>
      </w:pPr>
    </w:p>
    <w:p w14:paraId="16848940" w14:textId="017AEAF5" w:rsidR="00F6707B" w:rsidRDefault="00F6707B" w:rsidP="001E1426">
      <w:pPr>
        <w:spacing w:after="80" w:line="264" w:lineRule="auto"/>
        <w:jc w:val="both"/>
        <w:rPr>
          <w:b/>
          <w:sz w:val="18"/>
          <w:szCs w:val="18"/>
        </w:rPr>
      </w:pPr>
    </w:p>
    <w:p w14:paraId="63945972" w14:textId="49AB8AD2" w:rsidR="00F6707B" w:rsidRDefault="00F6707B" w:rsidP="001E1426">
      <w:pPr>
        <w:spacing w:after="80" w:line="264" w:lineRule="auto"/>
        <w:jc w:val="both"/>
        <w:rPr>
          <w:b/>
          <w:sz w:val="18"/>
          <w:szCs w:val="18"/>
        </w:rPr>
      </w:pPr>
    </w:p>
    <w:p w14:paraId="54F966CA" w14:textId="0BAA32EE" w:rsidR="00F6707B" w:rsidRDefault="00F6707B" w:rsidP="001E1426">
      <w:pPr>
        <w:spacing w:after="80" w:line="264" w:lineRule="auto"/>
        <w:jc w:val="both"/>
        <w:rPr>
          <w:b/>
          <w:sz w:val="18"/>
          <w:szCs w:val="18"/>
        </w:rPr>
      </w:pPr>
    </w:p>
    <w:p w14:paraId="1B7094AD" w14:textId="619E2ACD" w:rsidR="00F6707B" w:rsidRDefault="00F6707B" w:rsidP="001E1426">
      <w:pPr>
        <w:spacing w:after="80" w:line="264" w:lineRule="auto"/>
        <w:jc w:val="both"/>
        <w:rPr>
          <w:b/>
          <w:sz w:val="18"/>
          <w:szCs w:val="18"/>
        </w:rPr>
      </w:pPr>
    </w:p>
    <w:p w14:paraId="0BDCE5A0" w14:textId="77777777" w:rsidR="00F6707B" w:rsidRDefault="00F6707B" w:rsidP="001E1426">
      <w:pPr>
        <w:spacing w:after="80" w:line="264" w:lineRule="auto"/>
        <w:jc w:val="both"/>
        <w:rPr>
          <w:b/>
          <w:sz w:val="18"/>
          <w:szCs w:val="18"/>
        </w:rPr>
      </w:pPr>
      <w:bookmarkStart w:id="0" w:name="_GoBack"/>
      <w:bookmarkEnd w:id="0"/>
    </w:p>
    <w:p w14:paraId="233152AF" w14:textId="4DB945F9" w:rsidR="001E1426" w:rsidRPr="0024026C" w:rsidRDefault="001E1426" w:rsidP="005554F3">
      <w:pPr>
        <w:keepNext/>
        <w:spacing w:before="200" w:after="120" w:line="264" w:lineRule="auto"/>
        <w:rPr>
          <w:b/>
          <w:u w:val="single"/>
        </w:rPr>
      </w:pPr>
      <w:r w:rsidRPr="0024026C">
        <w:rPr>
          <w:b/>
          <w:u w:val="single"/>
        </w:rPr>
        <w:lastRenderedPageBreak/>
        <w:t xml:space="preserve">Ceny Díla – Rekapitulace – celkem za </w:t>
      </w:r>
      <w:r w:rsidRPr="008A4470">
        <w:rPr>
          <w:b/>
          <w:u w:val="single"/>
        </w:rPr>
        <w:t xml:space="preserve">stavbu 2 </w:t>
      </w:r>
      <w:r w:rsidR="008A4470" w:rsidRPr="008A4470">
        <w:rPr>
          <w:b/>
          <w:u w:val="single"/>
        </w:rPr>
        <w:t>„Doplnění závor na přejezdu P1930 v km 217,451 trati Žatec – Obrnice</w:t>
      </w:r>
      <w:r w:rsidR="005554F3" w:rsidRPr="008A4470">
        <w:rPr>
          <w:b/>
          <w:u w:val="single"/>
        </w:rPr>
        <w:t>“</w:t>
      </w:r>
    </w:p>
    <w:p w14:paraId="363DC98F" w14:textId="77777777" w:rsidR="001E1426" w:rsidRPr="006A698D" w:rsidRDefault="001E1426" w:rsidP="001E1426">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7B6A3F73" w14:textId="77777777" w:rsidR="001E1426" w:rsidRPr="006A698D" w:rsidRDefault="001E1426" w:rsidP="001E1426">
      <w:pPr>
        <w:spacing w:after="120" w:line="264" w:lineRule="auto"/>
        <w:jc w:val="both"/>
        <w:rPr>
          <w:sz w:val="18"/>
          <w:szCs w:val="18"/>
        </w:rPr>
      </w:pPr>
      <w:r w:rsidRPr="006A698D">
        <w:rPr>
          <w:sz w:val="18"/>
          <w:szCs w:val="18"/>
        </w:rPr>
        <w:t>Z toho:</w:t>
      </w:r>
    </w:p>
    <w:p w14:paraId="36110A13" w14:textId="77777777" w:rsidR="001E1426" w:rsidRPr="0024026C" w:rsidRDefault="001E1426" w:rsidP="001E1426">
      <w:pPr>
        <w:pStyle w:val="Odstavec1-1a"/>
        <w:numPr>
          <w:ilvl w:val="0"/>
          <w:numId w:val="12"/>
        </w:numPr>
        <w:rPr>
          <w:b/>
        </w:rPr>
      </w:pPr>
      <w:r w:rsidRPr="0024026C">
        <w:rPr>
          <w:b/>
        </w:rPr>
        <w:t xml:space="preserve">Smluvní cena bez DPH za Projektovou dokumentaci </w:t>
      </w:r>
      <w:r w:rsidRPr="0024026C">
        <w:t>ve výši</w:t>
      </w:r>
      <w:r w:rsidRPr="0024026C">
        <w:rPr>
          <w:b/>
        </w:rPr>
        <w:t xml:space="preserve"> </w:t>
      </w:r>
      <w:r w:rsidRPr="0024026C">
        <w:rPr>
          <w:b/>
          <w:highlight w:val="yellow"/>
        </w:rPr>
        <w:t>"[VLOŽÍ ZHOTOVITEL]"</w:t>
      </w:r>
      <w:r w:rsidRPr="0024026C">
        <w:rPr>
          <w:b/>
        </w:rPr>
        <w:t xml:space="preserve"> Kč</w:t>
      </w:r>
    </w:p>
    <w:p w14:paraId="46BC58F0"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42ACC774"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796C85ED" w14:textId="77777777" w:rsidR="001E1426" w:rsidRDefault="001E1426" w:rsidP="001E1426">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535ADEAA" w14:textId="77777777" w:rsidR="006A698D" w:rsidRPr="006A698D" w:rsidRDefault="001E1426" w:rsidP="001E1426">
      <w:pPr>
        <w:numPr>
          <w:ilvl w:val="0"/>
          <w:numId w:val="12"/>
        </w:numPr>
        <w:spacing w:after="80" w:line="264" w:lineRule="auto"/>
        <w:jc w:val="both"/>
        <w:rPr>
          <w:b/>
          <w:sz w:val="18"/>
          <w:szCs w:val="18"/>
        </w:rPr>
      </w:pPr>
      <w:r w:rsidRPr="0024026C">
        <w:rPr>
          <w:b/>
          <w:sz w:val="18"/>
          <w:szCs w:val="18"/>
        </w:rPr>
        <w:t xml:space="preserve">Smluvní cena za RS </w:t>
      </w:r>
      <w:r w:rsidRPr="0024026C">
        <w:rPr>
          <w:sz w:val="18"/>
          <w:szCs w:val="18"/>
        </w:rPr>
        <w:t xml:space="preserve">bez </w:t>
      </w:r>
      <w:proofErr w:type="gramStart"/>
      <w:r w:rsidRPr="0024026C">
        <w:rPr>
          <w:sz w:val="18"/>
          <w:szCs w:val="18"/>
        </w:rPr>
        <w:t>DPH</w:t>
      </w:r>
      <w:r w:rsidRPr="0024026C">
        <w:rPr>
          <w:b/>
          <w:sz w:val="18"/>
          <w:szCs w:val="18"/>
        </w:rPr>
        <w:t xml:space="preserve">  </w:t>
      </w:r>
      <w:r w:rsidRPr="0024026C">
        <w:rPr>
          <w:b/>
          <w:sz w:val="18"/>
          <w:szCs w:val="18"/>
          <w:highlight w:val="yellow"/>
        </w:rPr>
        <w:t>"[VLOŽÍ</w:t>
      </w:r>
      <w:proofErr w:type="gramEnd"/>
      <w:r w:rsidRPr="0024026C">
        <w:rPr>
          <w:b/>
          <w:sz w:val="18"/>
          <w:szCs w:val="18"/>
          <w:highlight w:val="yellow"/>
        </w:rPr>
        <w:t xml:space="preserve"> ZHOTOVITEL]"</w:t>
      </w:r>
      <w:r w:rsidRPr="0024026C">
        <w:rPr>
          <w:b/>
          <w:sz w:val="18"/>
          <w:szCs w:val="18"/>
        </w:rPr>
        <w:t xml:space="preserve"> Kč</w:t>
      </w:r>
      <w:r w:rsidR="006A698D" w:rsidRPr="006A698D">
        <w:rPr>
          <w:b/>
          <w:sz w:val="18"/>
          <w:szCs w:val="18"/>
        </w:rPr>
        <w:t xml:space="preserve">   </w:t>
      </w:r>
    </w:p>
    <w:p w14:paraId="601D0C7A" w14:textId="77777777" w:rsidR="001F518E" w:rsidRPr="001F518E" w:rsidRDefault="001F518E" w:rsidP="001F518E">
      <w:pPr>
        <w:pStyle w:val="Textbezodsazen"/>
      </w:pPr>
    </w:p>
    <w:p w14:paraId="557493AA" w14:textId="77777777" w:rsidR="00DD4862" w:rsidRDefault="00DD4862" w:rsidP="00AE4B52">
      <w:pPr>
        <w:pStyle w:val="Textbezodsazen"/>
      </w:pPr>
    </w:p>
    <w:p w14:paraId="7451B772" w14:textId="77777777" w:rsidR="001F518E" w:rsidRDefault="001F518E" w:rsidP="00AE4B52">
      <w:pPr>
        <w:pStyle w:val="Textbezodsazen"/>
      </w:pPr>
    </w:p>
    <w:p w14:paraId="7DF796AF" w14:textId="77777777" w:rsidR="001F518E" w:rsidRDefault="001F518E" w:rsidP="00AE4B52">
      <w:pPr>
        <w:pStyle w:val="Textbezodsazen"/>
      </w:pPr>
    </w:p>
    <w:p w14:paraId="54DFA4F0" w14:textId="77777777" w:rsidR="001F518E" w:rsidRDefault="001F518E" w:rsidP="00AE4B52">
      <w:pPr>
        <w:pStyle w:val="Textbezodsazen"/>
        <w:sectPr w:rsidR="001F518E" w:rsidSect="00F13FD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22C75B5D" w14:textId="77777777" w:rsidR="001F518E" w:rsidRDefault="001F518E" w:rsidP="001F518E">
      <w:pPr>
        <w:pStyle w:val="Nadpisbezsl1-1"/>
      </w:pPr>
      <w:r>
        <w:lastRenderedPageBreak/>
        <w:t>Příloha č. 5</w:t>
      </w:r>
    </w:p>
    <w:p w14:paraId="5508BFE6" w14:textId="77777777" w:rsidR="001F518E" w:rsidRPr="001F518E" w:rsidRDefault="001F518E" w:rsidP="001F518E">
      <w:pPr>
        <w:pStyle w:val="Nadpisbezsl1-2"/>
      </w:pPr>
      <w:r w:rsidRPr="001F518E">
        <w:t>Harmonogram postupu prací</w:t>
      </w:r>
    </w:p>
    <w:p w14:paraId="4BB6AE79" w14:textId="77777777" w:rsidR="001F518E" w:rsidRPr="001F518E" w:rsidRDefault="001F518E" w:rsidP="001F518E">
      <w:pPr>
        <w:pStyle w:val="Textbezodsazen"/>
      </w:pPr>
    </w:p>
    <w:tbl>
      <w:tblPr>
        <w:tblW w:w="4999" w:type="pct"/>
        <w:tblInd w:w="70" w:type="dxa"/>
        <w:tblCellMar>
          <w:left w:w="70" w:type="dxa"/>
          <w:right w:w="70" w:type="dxa"/>
        </w:tblCellMar>
        <w:tblLook w:val="04A0" w:firstRow="1" w:lastRow="0" w:firstColumn="1" w:lastColumn="0" w:noHBand="0" w:noVBand="1"/>
      </w:tblPr>
      <w:tblGrid>
        <w:gridCol w:w="2412"/>
        <w:gridCol w:w="2678"/>
        <w:gridCol w:w="3628"/>
      </w:tblGrid>
      <w:tr w:rsidR="008A4470" w:rsidRPr="00B67C5F" w14:paraId="07ED5439" w14:textId="77777777" w:rsidTr="008A4470">
        <w:trPr>
          <w:trHeight w:val="300"/>
        </w:trPr>
        <w:tc>
          <w:tcPr>
            <w:tcW w:w="1383" w:type="pct"/>
            <w:tcBorders>
              <w:top w:val="single" w:sz="8" w:space="0" w:color="auto"/>
              <w:left w:val="nil"/>
              <w:bottom w:val="single" w:sz="4" w:space="0" w:color="auto"/>
              <w:right w:val="single" w:sz="8" w:space="0" w:color="auto"/>
            </w:tcBorders>
            <w:shd w:val="clear" w:color="000000" w:fill="C0C0C0"/>
            <w:hideMark/>
          </w:tcPr>
          <w:p w14:paraId="3A3C2F92" w14:textId="77777777" w:rsidR="008A4470" w:rsidRPr="00B67C5F" w:rsidRDefault="008A4470" w:rsidP="008A4470">
            <w:pPr>
              <w:jc w:val="center"/>
              <w:rPr>
                <w:rFonts w:ascii="Arial" w:hAnsi="Arial" w:cs="Arial"/>
                <w:b/>
                <w:bCs/>
                <w:i/>
                <w:iCs/>
                <w:szCs w:val="19"/>
              </w:rPr>
            </w:pPr>
            <w:r w:rsidRPr="00B67C5F">
              <w:rPr>
                <w:rFonts w:ascii="Arial" w:hAnsi="Arial" w:cs="Arial"/>
                <w:b/>
                <w:bCs/>
                <w:i/>
                <w:iCs/>
                <w:szCs w:val="19"/>
              </w:rPr>
              <w:t>Termín plnění</w:t>
            </w:r>
          </w:p>
        </w:tc>
        <w:tc>
          <w:tcPr>
            <w:tcW w:w="1536" w:type="pct"/>
            <w:vMerge w:val="restart"/>
            <w:tcBorders>
              <w:top w:val="single" w:sz="8" w:space="0" w:color="auto"/>
              <w:left w:val="single" w:sz="8" w:space="0" w:color="auto"/>
              <w:bottom w:val="single" w:sz="4" w:space="0" w:color="auto"/>
              <w:right w:val="single" w:sz="8" w:space="0" w:color="auto"/>
            </w:tcBorders>
            <w:shd w:val="clear" w:color="000000" w:fill="C0C0C0"/>
            <w:hideMark/>
          </w:tcPr>
          <w:p w14:paraId="31F9C530" w14:textId="77777777" w:rsidR="008A4470" w:rsidRPr="00B67C5F" w:rsidRDefault="008A4470" w:rsidP="008A4470">
            <w:pPr>
              <w:jc w:val="center"/>
              <w:rPr>
                <w:rFonts w:ascii="Arial" w:hAnsi="Arial" w:cs="Arial"/>
                <w:b/>
                <w:bCs/>
                <w:i/>
                <w:iCs/>
                <w:szCs w:val="19"/>
              </w:rPr>
            </w:pPr>
            <w:r>
              <w:rPr>
                <w:rFonts w:ascii="Arial" w:hAnsi="Arial" w:cs="Arial"/>
                <w:b/>
                <w:bCs/>
                <w:i/>
                <w:iCs/>
                <w:szCs w:val="19"/>
              </w:rPr>
              <w:t>Popis činností prováděných v d</w:t>
            </w:r>
            <w:r w:rsidRPr="00B67C5F">
              <w:rPr>
                <w:rFonts w:ascii="Arial" w:hAnsi="Arial" w:cs="Arial"/>
                <w:b/>
                <w:bCs/>
                <w:i/>
                <w:iCs/>
                <w:szCs w:val="19"/>
              </w:rPr>
              <w:t>ílčí etapě</w:t>
            </w:r>
          </w:p>
        </w:tc>
        <w:tc>
          <w:tcPr>
            <w:tcW w:w="2081" w:type="pct"/>
            <w:vMerge w:val="restart"/>
            <w:tcBorders>
              <w:top w:val="single" w:sz="8" w:space="0" w:color="auto"/>
              <w:left w:val="single" w:sz="8" w:space="0" w:color="auto"/>
              <w:bottom w:val="single" w:sz="4" w:space="0" w:color="auto"/>
              <w:right w:val="single" w:sz="8" w:space="0" w:color="auto"/>
            </w:tcBorders>
            <w:shd w:val="clear" w:color="000000" w:fill="C0C0C0"/>
            <w:hideMark/>
          </w:tcPr>
          <w:p w14:paraId="560E9169" w14:textId="77777777" w:rsidR="008A4470" w:rsidRPr="00B67C5F" w:rsidRDefault="008A4470" w:rsidP="008A4470">
            <w:pPr>
              <w:jc w:val="center"/>
              <w:rPr>
                <w:rFonts w:ascii="Arial" w:hAnsi="Arial" w:cs="Arial"/>
                <w:b/>
                <w:bCs/>
                <w:i/>
                <w:iCs/>
                <w:szCs w:val="19"/>
              </w:rPr>
            </w:pPr>
            <w:r w:rsidRPr="00B67C5F">
              <w:rPr>
                <w:rFonts w:ascii="Arial" w:hAnsi="Arial" w:cs="Arial"/>
                <w:b/>
                <w:bCs/>
                <w:i/>
                <w:iCs/>
                <w:szCs w:val="19"/>
              </w:rPr>
              <w:t xml:space="preserve">Podmínky dokončení </w:t>
            </w:r>
            <w:r>
              <w:rPr>
                <w:rFonts w:ascii="Arial" w:hAnsi="Arial" w:cs="Arial"/>
                <w:b/>
                <w:bCs/>
                <w:i/>
                <w:iCs/>
                <w:szCs w:val="19"/>
              </w:rPr>
              <w:t>d</w:t>
            </w:r>
            <w:r w:rsidRPr="00B67C5F">
              <w:rPr>
                <w:rFonts w:ascii="Arial" w:hAnsi="Arial" w:cs="Arial"/>
                <w:b/>
                <w:bCs/>
                <w:i/>
                <w:iCs/>
                <w:szCs w:val="19"/>
              </w:rPr>
              <w:t>ílčí etapy</w:t>
            </w:r>
          </w:p>
        </w:tc>
      </w:tr>
      <w:tr w:rsidR="008A4470" w:rsidRPr="00D12BAD" w14:paraId="00FCE14E" w14:textId="77777777" w:rsidTr="008A4470">
        <w:trPr>
          <w:trHeight w:val="645"/>
        </w:trPr>
        <w:tc>
          <w:tcPr>
            <w:tcW w:w="1383" w:type="pct"/>
            <w:tcBorders>
              <w:top w:val="single" w:sz="4" w:space="0" w:color="auto"/>
              <w:left w:val="single" w:sz="4" w:space="0" w:color="auto"/>
              <w:bottom w:val="single" w:sz="4" w:space="0" w:color="auto"/>
              <w:right w:val="single" w:sz="4" w:space="0" w:color="auto"/>
            </w:tcBorders>
            <w:shd w:val="clear" w:color="000000" w:fill="C0C0C0"/>
            <w:hideMark/>
          </w:tcPr>
          <w:p w14:paraId="36C4B17A" w14:textId="77777777" w:rsidR="008A4470" w:rsidRPr="00D12BAD" w:rsidRDefault="008A4470" w:rsidP="008A4470">
            <w:pPr>
              <w:jc w:val="both"/>
              <w:rPr>
                <w:rFonts w:ascii="Arial" w:hAnsi="Arial" w:cs="Arial"/>
                <w:i/>
                <w:iCs/>
                <w:szCs w:val="19"/>
              </w:rPr>
            </w:pPr>
            <w:r w:rsidRPr="00D12BAD">
              <w:rPr>
                <w:rFonts w:ascii="Arial" w:hAnsi="Arial" w:cs="Arial"/>
                <w:i/>
                <w:iCs/>
                <w:szCs w:val="19"/>
              </w:rPr>
              <w:t>(nejzazší term</w:t>
            </w:r>
            <w:r>
              <w:rPr>
                <w:rFonts w:ascii="Arial" w:hAnsi="Arial" w:cs="Arial"/>
                <w:i/>
                <w:iCs/>
                <w:szCs w:val="19"/>
              </w:rPr>
              <w:t>ín pro předání příslušné části d</w:t>
            </w:r>
            <w:r w:rsidRPr="00D12BAD">
              <w:rPr>
                <w:rFonts w:ascii="Arial" w:hAnsi="Arial" w:cs="Arial"/>
                <w:i/>
                <w:iCs/>
                <w:szCs w:val="19"/>
              </w:rPr>
              <w:t xml:space="preserve">íla) </w:t>
            </w:r>
          </w:p>
        </w:tc>
        <w:tc>
          <w:tcPr>
            <w:tcW w:w="1536" w:type="pct"/>
            <w:vMerge/>
            <w:tcBorders>
              <w:top w:val="single" w:sz="4" w:space="0" w:color="auto"/>
              <w:left w:val="single" w:sz="4" w:space="0" w:color="auto"/>
              <w:bottom w:val="single" w:sz="4" w:space="0" w:color="auto"/>
              <w:right w:val="single" w:sz="4" w:space="0" w:color="auto"/>
            </w:tcBorders>
            <w:vAlign w:val="center"/>
            <w:hideMark/>
          </w:tcPr>
          <w:p w14:paraId="32D95396" w14:textId="77777777" w:rsidR="008A4470" w:rsidRPr="00D12BAD" w:rsidRDefault="008A4470" w:rsidP="008A4470">
            <w:pPr>
              <w:rPr>
                <w:rFonts w:ascii="Arial" w:hAnsi="Arial" w:cs="Arial"/>
                <w:b/>
                <w:bCs/>
                <w:i/>
                <w:iCs/>
                <w:szCs w:val="19"/>
                <w:u w:val="single"/>
              </w:rPr>
            </w:pPr>
          </w:p>
        </w:tc>
        <w:tc>
          <w:tcPr>
            <w:tcW w:w="2081" w:type="pct"/>
            <w:vMerge/>
            <w:tcBorders>
              <w:top w:val="single" w:sz="4" w:space="0" w:color="auto"/>
              <w:left w:val="single" w:sz="4" w:space="0" w:color="auto"/>
              <w:bottom w:val="single" w:sz="4" w:space="0" w:color="auto"/>
              <w:right w:val="single" w:sz="4" w:space="0" w:color="auto"/>
            </w:tcBorders>
            <w:vAlign w:val="center"/>
            <w:hideMark/>
          </w:tcPr>
          <w:p w14:paraId="56687928" w14:textId="77777777" w:rsidR="008A4470" w:rsidRPr="00D12BAD" w:rsidRDefault="008A4470" w:rsidP="008A4470">
            <w:pPr>
              <w:rPr>
                <w:rFonts w:ascii="Arial" w:hAnsi="Arial" w:cs="Arial"/>
                <w:b/>
                <w:bCs/>
                <w:i/>
                <w:iCs/>
                <w:szCs w:val="19"/>
                <w:u w:val="single"/>
              </w:rPr>
            </w:pPr>
          </w:p>
        </w:tc>
      </w:tr>
      <w:tr w:rsidR="008A4470" w:rsidRPr="00D12BAD" w14:paraId="4D922270" w14:textId="77777777" w:rsidTr="008A4470">
        <w:trPr>
          <w:trHeight w:val="516"/>
        </w:trPr>
        <w:tc>
          <w:tcPr>
            <w:tcW w:w="1383"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005C24C9" w14:textId="19A89615" w:rsidR="008A4470" w:rsidRPr="00D12BAD" w:rsidRDefault="008A4470" w:rsidP="00A357D8">
            <w:pPr>
              <w:jc w:val="center"/>
              <w:rPr>
                <w:rFonts w:ascii="Arial" w:hAnsi="Arial" w:cs="Arial"/>
                <w:b/>
                <w:bCs/>
                <w:szCs w:val="19"/>
              </w:rPr>
            </w:pPr>
            <w:r w:rsidRPr="00D12BAD">
              <w:rPr>
                <w:rFonts w:ascii="Arial" w:hAnsi="Arial" w:cs="Arial"/>
                <w:b/>
                <w:bCs/>
                <w:szCs w:val="19"/>
              </w:rPr>
              <w:t xml:space="preserve">po </w:t>
            </w:r>
            <w:r w:rsidRPr="00D12BAD">
              <w:rPr>
                <w:rFonts w:ascii="Arial" w:hAnsi="Arial" w:cs="Arial"/>
                <w:b/>
                <w:bCs/>
                <w:color w:val="000000"/>
                <w:szCs w:val="19"/>
              </w:rPr>
              <w:t>nabytí účinnosti</w:t>
            </w:r>
            <w:r w:rsidRPr="00D12BAD">
              <w:rPr>
                <w:rFonts w:ascii="Arial" w:hAnsi="Arial" w:cs="Arial"/>
                <w:b/>
                <w:bCs/>
                <w:szCs w:val="19"/>
              </w:rPr>
              <w:t xml:space="preserve"> SOD</w:t>
            </w:r>
          </w:p>
        </w:tc>
        <w:tc>
          <w:tcPr>
            <w:tcW w:w="1536"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69FBF661" w14:textId="77777777" w:rsidR="008A4470" w:rsidRPr="00D12BAD" w:rsidRDefault="008A4470" w:rsidP="00A357D8">
            <w:pPr>
              <w:jc w:val="center"/>
              <w:rPr>
                <w:rFonts w:ascii="Arial" w:hAnsi="Arial" w:cs="Arial"/>
                <w:b/>
                <w:bCs/>
                <w:szCs w:val="19"/>
              </w:rPr>
            </w:pPr>
            <w:r w:rsidRPr="00D12BAD">
              <w:rPr>
                <w:rFonts w:ascii="Arial" w:hAnsi="Arial" w:cs="Arial"/>
                <w:b/>
                <w:bCs/>
                <w:szCs w:val="19"/>
              </w:rPr>
              <w:t>-</w:t>
            </w:r>
          </w:p>
        </w:tc>
        <w:tc>
          <w:tcPr>
            <w:tcW w:w="2081"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0227D7E5" w14:textId="77777777" w:rsidR="008A4470" w:rsidRPr="00D12BAD" w:rsidRDefault="008A4470" w:rsidP="00A357D8">
            <w:pPr>
              <w:jc w:val="center"/>
              <w:rPr>
                <w:rFonts w:ascii="Arial" w:hAnsi="Arial" w:cs="Arial"/>
                <w:b/>
                <w:bCs/>
                <w:szCs w:val="19"/>
              </w:rPr>
            </w:pPr>
            <w:r w:rsidRPr="00D12BAD">
              <w:rPr>
                <w:rFonts w:ascii="Arial" w:hAnsi="Arial" w:cs="Arial"/>
                <w:b/>
                <w:bCs/>
                <w:szCs w:val="19"/>
              </w:rPr>
              <w:t>-</w:t>
            </w:r>
          </w:p>
        </w:tc>
      </w:tr>
      <w:tr w:rsidR="008A4470" w:rsidRPr="00D12BAD" w14:paraId="45F0F343" w14:textId="77777777" w:rsidTr="008A4470">
        <w:trPr>
          <w:trHeight w:val="717"/>
        </w:trPr>
        <w:tc>
          <w:tcPr>
            <w:tcW w:w="1383" w:type="pct"/>
            <w:tcBorders>
              <w:top w:val="single" w:sz="4" w:space="0" w:color="auto"/>
              <w:left w:val="single" w:sz="4" w:space="0" w:color="auto"/>
              <w:bottom w:val="single" w:sz="4" w:space="0" w:color="auto"/>
              <w:right w:val="single" w:sz="4" w:space="0" w:color="auto"/>
            </w:tcBorders>
            <w:shd w:val="clear" w:color="000000" w:fill="FFFFFF"/>
            <w:vAlign w:val="center"/>
          </w:tcPr>
          <w:p w14:paraId="7A401002" w14:textId="77777777" w:rsidR="008A4470" w:rsidRPr="00D12BAD" w:rsidRDefault="008A4470" w:rsidP="00A357D8">
            <w:pPr>
              <w:jc w:val="center"/>
              <w:rPr>
                <w:rFonts w:ascii="Arial" w:hAnsi="Arial" w:cs="Arial"/>
                <w:b/>
                <w:bCs/>
                <w:szCs w:val="19"/>
              </w:rPr>
            </w:pPr>
            <w:r w:rsidRPr="00D12BAD">
              <w:rPr>
                <w:rFonts w:ascii="Arial" w:hAnsi="Arial" w:cs="Arial"/>
                <w:b/>
                <w:bCs/>
                <w:szCs w:val="19"/>
              </w:rPr>
              <w:t xml:space="preserve">do </w:t>
            </w:r>
            <w:r>
              <w:rPr>
                <w:rFonts w:ascii="Arial" w:hAnsi="Arial" w:cs="Arial"/>
                <w:b/>
                <w:bCs/>
                <w:szCs w:val="19"/>
              </w:rPr>
              <w:t>3</w:t>
            </w:r>
            <w:r w:rsidRPr="00D12BAD">
              <w:rPr>
                <w:rFonts w:ascii="Arial" w:hAnsi="Arial" w:cs="Arial"/>
                <w:b/>
                <w:bCs/>
                <w:szCs w:val="19"/>
              </w:rPr>
              <w:t xml:space="preserve"> měsíců od nabytí účinnosti SOD</w:t>
            </w:r>
          </w:p>
        </w:tc>
        <w:tc>
          <w:tcPr>
            <w:tcW w:w="1536" w:type="pct"/>
            <w:tcBorders>
              <w:top w:val="single" w:sz="4" w:space="0" w:color="auto"/>
              <w:left w:val="single" w:sz="4" w:space="0" w:color="auto"/>
              <w:bottom w:val="single" w:sz="4" w:space="0" w:color="auto"/>
              <w:right w:val="single" w:sz="4" w:space="0" w:color="auto"/>
            </w:tcBorders>
            <w:shd w:val="clear" w:color="000000" w:fill="FFFFFF"/>
            <w:vAlign w:val="center"/>
          </w:tcPr>
          <w:p w14:paraId="06B30E19" w14:textId="7392538B" w:rsidR="008A4470" w:rsidRPr="00D12BAD" w:rsidRDefault="008A4470" w:rsidP="00A357D8">
            <w:pPr>
              <w:pStyle w:val="TPText-3neslovan"/>
              <w:tabs>
                <w:tab w:val="num" w:pos="851"/>
              </w:tabs>
              <w:ind w:left="0"/>
              <w:jc w:val="center"/>
              <w:rPr>
                <w:rFonts w:ascii="Arial" w:hAnsi="Arial"/>
                <w:szCs w:val="19"/>
              </w:rPr>
            </w:pPr>
            <w:r>
              <w:rPr>
                <w:rFonts w:ascii="Arial" w:hAnsi="Arial"/>
                <w:szCs w:val="19"/>
              </w:rPr>
              <w:t>Předložení projektu stavby k připomínkám.</w:t>
            </w:r>
          </w:p>
        </w:tc>
        <w:tc>
          <w:tcPr>
            <w:tcW w:w="2081" w:type="pct"/>
            <w:tcBorders>
              <w:top w:val="single" w:sz="4" w:space="0" w:color="auto"/>
              <w:left w:val="single" w:sz="4" w:space="0" w:color="auto"/>
              <w:bottom w:val="single" w:sz="4" w:space="0" w:color="auto"/>
              <w:right w:val="single" w:sz="4" w:space="0" w:color="auto"/>
            </w:tcBorders>
            <w:shd w:val="clear" w:color="000000" w:fill="FFFFFF"/>
            <w:vAlign w:val="center"/>
          </w:tcPr>
          <w:p w14:paraId="1E3081D1" w14:textId="4F9BEE9F" w:rsidR="008A4470" w:rsidRPr="00D12BAD" w:rsidRDefault="008A4470" w:rsidP="00A357D8">
            <w:pPr>
              <w:ind w:left="248" w:right="-54" w:hanging="197"/>
              <w:jc w:val="center"/>
              <w:rPr>
                <w:rFonts w:ascii="Arial" w:hAnsi="Arial" w:cs="Arial"/>
                <w:szCs w:val="19"/>
                <w:highlight w:val="yellow"/>
              </w:rPr>
            </w:pPr>
            <w:r w:rsidRPr="004C6F68">
              <w:rPr>
                <w:rFonts w:ascii="Arial" w:hAnsi="Arial" w:cs="Arial"/>
                <w:szCs w:val="19"/>
              </w:rPr>
              <w:t>Předávací protokol</w:t>
            </w:r>
          </w:p>
        </w:tc>
      </w:tr>
      <w:tr w:rsidR="008A4470" w:rsidRPr="00D12BAD" w14:paraId="075320F4" w14:textId="77777777" w:rsidTr="008A4470">
        <w:trPr>
          <w:trHeight w:val="1266"/>
        </w:trPr>
        <w:tc>
          <w:tcPr>
            <w:tcW w:w="1383" w:type="pct"/>
            <w:tcBorders>
              <w:top w:val="single" w:sz="4" w:space="0" w:color="auto"/>
              <w:left w:val="single" w:sz="4" w:space="0" w:color="auto"/>
              <w:bottom w:val="single" w:sz="4" w:space="0" w:color="auto"/>
              <w:right w:val="single" w:sz="4" w:space="0" w:color="auto"/>
            </w:tcBorders>
            <w:shd w:val="clear" w:color="000000" w:fill="FFFFFF"/>
            <w:vAlign w:val="center"/>
          </w:tcPr>
          <w:p w14:paraId="47B11DFE" w14:textId="2C1E3A61" w:rsidR="008A4470" w:rsidRPr="00D12BAD" w:rsidRDefault="008A4470" w:rsidP="00A357D8">
            <w:pPr>
              <w:jc w:val="center"/>
              <w:rPr>
                <w:rFonts w:ascii="Arial" w:hAnsi="Arial" w:cs="Arial"/>
                <w:b/>
                <w:bCs/>
                <w:szCs w:val="19"/>
              </w:rPr>
            </w:pPr>
            <w:r w:rsidRPr="00D12BAD">
              <w:rPr>
                <w:rFonts w:ascii="Arial" w:hAnsi="Arial" w:cs="Arial"/>
                <w:b/>
                <w:bCs/>
                <w:szCs w:val="19"/>
              </w:rPr>
              <w:t xml:space="preserve">do </w:t>
            </w:r>
            <w:r>
              <w:rPr>
                <w:rFonts w:ascii="Arial" w:hAnsi="Arial" w:cs="Arial"/>
                <w:b/>
                <w:bCs/>
                <w:szCs w:val="19"/>
              </w:rPr>
              <w:t>6 měsíců</w:t>
            </w:r>
            <w:r w:rsidRPr="00D12BAD">
              <w:rPr>
                <w:rFonts w:ascii="Arial" w:hAnsi="Arial" w:cs="Arial"/>
                <w:b/>
                <w:bCs/>
                <w:szCs w:val="19"/>
              </w:rPr>
              <w:t xml:space="preserve"> od</w:t>
            </w:r>
            <w:r>
              <w:rPr>
                <w:rFonts w:ascii="Arial" w:hAnsi="Arial" w:cs="Arial"/>
                <w:b/>
                <w:bCs/>
                <w:szCs w:val="19"/>
              </w:rPr>
              <w:t xml:space="preserve"> </w:t>
            </w:r>
            <w:r w:rsidRPr="00D12BAD">
              <w:rPr>
                <w:rFonts w:ascii="Arial" w:hAnsi="Arial" w:cs="Arial"/>
                <w:b/>
                <w:bCs/>
                <w:szCs w:val="19"/>
              </w:rPr>
              <w:t>nabytí účinnosti SOD</w:t>
            </w:r>
          </w:p>
        </w:tc>
        <w:tc>
          <w:tcPr>
            <w:tcW w:w="1536" w:type="pct"/>
            <w:tcBorders>
              <w:top w:val="single" w:sz="4" w:space="0" w:color="auto"/>
              <w:left w:val="single" w:sz="4" w:space="0" w:color="auto"/>
              <w:bottom w:val="single" w:sz="4" w:space="0" w:color="auto"/>
              <w:right w:val="single" w:sz="4" w:space="0" w:color="auto"/>
            </w:tcBorders>
            <w:shd w:val="clear" w:color="000000" w:fill="FFFFFF"/>
            <w:vAlign w:val="center"/>
          </w:tcPr>
          <w:p w14:paraId="70D86C24" w14:textId="77777777" w:rsidR="008A4470" w:rsidRPr="00D12BAD" w:rsidRDefault="008A4470" w:rsidP="00A357D8">
            <w:pPr>
              <w:pStyle w:val="TPText-3neslovan"/>
              <w:tabs>
                <w:tab w:val="num" w:pos="851"/>
              </w:tabs>
              <w:ind w:left="0"/>
              <w:jc w:val="center"/>
              <w:rPr>
                <w:rFonts w:ascii="Arial" w:hAnsi="Arial"/>
                <w:szCs w:val="19"/>
              </w:rPr>
            </w:pPr>
            <w:r>
              <w:rPr>
                <w:rFonts w:ascii="Arial" w:hAnsi="Arial"/>
                <w:szCs w:val="19"/>
              </w:rPr>
              <w:t>Předložení čistopisu projektu stavby se zapracovanými připomínkami včetně zajištění a vypořádání DOSS a všech dalších stanovisek pro získání stavební povolení, nebo společného povolení</w:t>
            </w:r>
          </w:p>
          <w:p w14:paraId="39B99D3C" w14:textId="1EB2754E" w:rsidR="008A4470" w:rsidRPr="00D12BAD" w:rsidRDefault="008A4470" w:rsidP="00A357D8">
            <w:pPr>
              <w:pStyle w:val="TPText-3neslovan"/>
              <w:tabs>
                <w:tab w:val="num" w:pos="851"/>
              </w:tabs>
              <w:ind w:left="0"/>
              <w:jc w:val="center"/>
              <w:rPr>
                <w:b/>
                <w:szCs w:val="19"/>
                <w:highlight w:val="yellow"/>
              </w:rPr>
            </w:pPr>
          </w:p>
        </w:tc>
        <w:tc>
          <w:tcPr>
            <w:tcW w:w="2081" w:type="pct"/>
            <w:tcBorders>
              <w:top w:val="single" w:sz="4" w:space="0" w:color="auto"/>
              <w:left w:val="single" w:sz="4" w:space="0" w:color="auto"/>
              <w:bottom w:val="single" w:sz="4" w:space="0" w:color="auto"/>
              <w:right w:val="single" w:sz="4" w:space="0" w:color="auto"/>
            </w:tcBorders>
            <w:shd w:val="clear" w:color="000000" w:fill="FFFFFF"/>
            <w:vAlign w:val="center"/>
          </w:tcPr>
          <w:p w14:paraId="20D1DFE4" w14:textId="77777777" w:rsidR="008A4470" w:rsidRPr="004C6F68" w:rsidRDefault="008A4470" w:rsidP="00A357D8">
            <w:pPr>
              <w:jc w:val="center"/>
              <w:rPr>
                <w:rFonts w:ascii="Arial" w:hAnsi="Arial" w:cs="Arial"/>
                <w:szCs w:val="19"/>
              </w:rPr>
            </w:pPr>
            <w:r w:rsidRPr="004C6F68">
              <w:rPr>
                <w:rFonts w:ascii="Arial" w:hAnsi="Arial" w:cs="Arial"/>
                <w:szCs w:val="19"/>
              </w:rPr>
              <w:t xml:space="preserve">Předávací protokol </w:t>
            </w:r>
            <w:r>
              <w:rPr>
                <w:rFonts w:ascii="Arial" w:hAnsi="Arial" w:cs="Arial"/>
                <w:szCs w:val="19"/>
              </w:rPr>
              <w:t>a potvrzená žádost DÚ pro získání povolujícího dokumentu</w:t>
            </w:r>
          </w:p>
          <w:p w14:paraId="2E86E02E" w14:textId="77777777" w:rsidR="008A4470" w:rsidRPr="00D12BAD" w:rsidRDefault="008A4470" w:rsidP="00A357D8">
            <w:pPr>
              <w:jc w:val="center"/>
              <w:rPr>
                <w:rFonts w:ascii="Arial" w:hAnsi="Arial" w:cs="Arial"/>
                <w:szCs w:val="19"/>
                <w:highlight w:val="yellow"/>
              </w:rPr>
            </w:pPr>
          </w:p>
        </w:tc>
      </w:tr>
      <w:tr w:rsidR="008A4470" w:rsidRPr="004C6F68" w14:paraId="30B5E69F" w14:textId="77777777" w:rsidTr="008A4470">
        <w:trPr>
          <w:trHeight w:val="919"/>
        </w:trPr>
        <w:tc>
          <w:tcPr>
            <w:tcW w:w="1383" w:type="pct"/>
            <w:tcBorders>
              <w:top w:val="single" w:sz="4" w:space="0" w:color="auto"/>
              <w:left w:val="single" w:sz="4" w:space="0" w:color="auto"/>
              <w:bottom w:val="single" w:sz="4" w:space="0" w:color="auto"/>
              <w:right w:val="single" w:sz="4" w:space="0" w:color="auto"/>
            </w:tcBorders>
            <w:shd w:val="clear" w:color="000000" w:fill="FFFFFF"/>
            <w:vAlign w:val="center"/>
          </w:tcPr>
          <w:p w14:paraId="1B23D4C2" w14:textId="77777777" w:rsidR="008A4470" w:rsidRPr="00D12BAD" w:rsidRDefault="008A4470" w:rsidP="008A4470">
            <w:pPr>
              <w:jc w:val="center"/>
              <w:rPr>
                <w:rFonts w:ascii="Arial" w:hAnsi="Arial" w:cs="Arial"/>
                <w:b/>
                <w:bCs/>
                <w:szCs w:val="19"/>
              </w:rPr>
            </w:pPr>
            <w:r>
              <w:rPr>
                <w:rFonts w:ascii="Arial" w:hAnsi="Arial" w:cs="Arial"/>
                <w:b/>
                <w:bCs/>
                <w:szCs w:val="19"/>
              </w:rPr>
              <w:t xml:space="preserve">Do 9 měsíců od </w:t>
            </w:r>
            <w:r w:rsidRPr="00D12BAD">
              <w:rPr>
                <w:rFonts w:ascii="Arial" w:hAnsi="Arial" w:cs="Arial"/>
                <w:b/>
                <w:bCs/>
                <w:szCs w:val="19"/>
              </w:rPr>
              <w:t>nabytí účinnosti SOD</w:t>
            </w:r>
          </w:p>
        </w:tc>
        <w:tc>
          <w:tcPr>
            <w:tcW w:w="1536" w:type="pct"/>
            <w:tcBorders>
              <w:top w:val="single" w:sz="4" w:space="0" w:color="auto"/>
              <w:left w:val="single" w:sz="4" w:space="0" w:color="auto"/>
              <w:bottom w:val="single" w:sz="4" w:space="0" w:color="auto"/>
              <w:right w:val="single" w:sz="4" w:space="0" w:color="auto"/>
            </w:tcBorders>
            <w:shd w:val="clear" w:color="000000" w:fill="FFFFFF"/>
            <w:vAlign w:val="center"/>
          </w:tcPr>
          <w:p w14:paraId="48A5DF15" w14:textId="77777777" w:rsidR="008A4470" w:rsidRDefault="008A4470" w:rsidP="008A4470">
            <w:pPr>
              <w:pStyle w:val="TPText-3neslovan"/>
              <w:tabs>
                <w:tab w:val="num" w:pos="851"/>
              </w:tabs>
              <w:ind w:left="0"/>
              <w:jc w:val="center"/>
              <w:rPr>
                <w:rFonts w:ascii="Arial" w:hAnsi="Arial"/>
                <w:szCs w:val="19"/>
              </w:rPr>
            </w:pPr>
            <w:r>
              <w:rPr>
                <w:rFonts w:ascii="Arial" w:hAnsi="Arial"/>
                <w:szCs w:val="19"/>
              </w:rPr>
              <w:t>Předání povolujícího dokumentu v právní moci a projektové dokumentace provádění stavby</w:t>
            </w:r>
          </w:p>
        </w:tc>
        <w:tc>
          <w:tcPr>
            <w:tcW w:w="2081" w:type="pct"/>
            <w:tcBorders>
              <w:top w:val="single" w:sz="4" w:space="0" w:color="auto"/>
              <w:left w:val="single" w:sz="4" w:space="0" w:color="auto"/>
              <w:bottom w:val="single" w:sz="4" w:space="0" w:color="auto"/>
              <w:right w:val="single" w:sz="4" w:space="0" w:color="auto"/>
            </w:tcBorders>
            <w:shd w:val="clear" w:color="000000" w:fill="FFFFFF"/>
            <w:vAlign w:val="center"/>
          </w:tcPr>
          <w:p w14:paraId="1E6C02D8" w14:textId="77777777" w:rsidR="008A4470" w:rsidRPr="004C6F68" w:rsidRDefault="008A4470" w:rsidP="008A4470">
            <w:pPr>
              <w:jc w:val="center"/>
              <w:rPr>
                <w:rFonts w:ascii="Arial" w:hAnsi="Arial" w:cs="Arial"/>
                <w:szCs w:val="19"/>
              </w:rPr>
            </w:pPr>
            <w:r>
              <w:rPr>
                <w:rFonts w:ascii="Arial" w:hAnsi="Arial" w:cs="Arial"/>
                <w:szCs w:val="19"/>
              </w:rPr>
              <w:t>Povolující dokument v právní moci (stavební povolení nebo Společné povolení)</w:t>
            </w:r>
          </w:p>
        </w:tc>
      </w:tr>
      <w:tr w:rsidR="008A4470" w:rsidRPr="004C6F68" w14:paraId="68B9ACA1" w14:textId="77777777" w:rsidTr="008A4470">
        <w:trPr>
          <w:trHeight w:val="905"/>
        </w:trPr>
        <w:tc>
          <w:tcPr>
            <w:tcW w:w="1383" w:type="pct"/>
            <w:tcBorders>
              <w:top w:val="single" w:sz="4" w:space="0" w:color="auto"/>
              <w:left w:val="single" w:sz="4" w:space="0" w:color="auto"/>
              <w:bottom w:val="single" w:sz="4" w:space="0" w:color="auto"/>
              <w:right w:val="single" w:sz="4" w:space="0" w:color="auto"/>
            </w:tcBorders>
            <w:shd w:val="clear" w:color="000000" w:fill="FFFFFF"/>
            <w:vAlign w:val="center"/>
          </w:tcPr>
          <w:p w14:paraId="4D5D268C" w14:textId="77777777" w:rsidR="008A4470" w:rsidRPr="00D12BAD" w:rsidRDefault="008A4470" w:rsidP="008A4470">
            <w:pPr>
              <w:jc w:val="center"/>
              <w:rPr>
                <w:rFonts w:ascii="Arial" w:hAnsi="Arial" w:cs="Arial"/>
                <w:b/>
                <w:bCs/>
                <w:szCs w:val="19"/>
              </w:rPr>
            </w:pPr>
            <w:r>
              <w:rPr>
                <w:rFonts w:ascii="Arial" w:hAnsi="Arial" w:cs="Arial"/>
                <w:b/>
                <w:bCs/>
                <w:szCs w:val="19"/>
              </w:rPr>
              <w:t xml:space="preserve">Do 12 měsíců od </w:t>
            </w:r>
            <w:r w:rsidRPr="00D12BAD">
              <w:rPr>
                <w:rFonts w:ascii="Arial" w:hAnsi="Arial" w:cs="Arial"/>
                <w:b/>
                <w:bCs/>
                <w:szCs w:val="19"/>
              </w:rPr>
              <w:t>nabytí účinnosti SOD</w:t>
            </w:r>
          </w:p>
        </w:tc>
        <w:tc>
          <w:tcPr>
            <w:tcW w:w="1536" w:type="pct"/>
            <w:tcBorders>
              <w:top w:val="single" w:sz="4" w:space="0" w:color="auto"/>
              <w:left w:val="single" w:sz="4" w:space="0" w:color="auto"/>
              <w:bottom w:val="single" w:sz="4" w:space="0" w:color="auto"/>
              <w:right w:val="single" w:sz="4" w:space="0" w:color="auto"/>
            </w:tcBorders>
            <w:shd w:val="clear" w:color="000000" w:fill="FFFFFF"/>
            <w:vAlign w:val="center"/>
          </w:tcPr>
          <w:p w14:paraId="099C98F6" w14:textId="77777777" w:rsidR="008A4470" w:rsidRDefault="008A4470" w:rsidP="008A4470">
            <w:pPr>
              <w:pStyle w:val="TPText-3neslovan"/>
              <w:tabs>
                <w:tab w:val="num" w:pos="851"/>
              </w:tabs>
              <w:ind w:left="0"/>
              <w:jc w:val="center"/>
              <w:rPr>
                <w:rFonts w:ascii="Arial" w:hAnsi="Arial"/>
                <w:szCs w:val="19"/>
              </w:rPr>
            </w:pPr>
            <w:r>
              <w:rPr>
                <w:rFonts w:ascii="Arial" w:hAnsi="Arial"/>
                <w:szCs w:val="19"/>
              </w:rPr>
              <w:t>Realizace stavby</w:t>
            </w:r>
          </w:p>
        </w:tc>
        <w:tc>
          <w:tcPr>
            <w:tcW w:w="2081" w:type="pct"/>
            <w:tcBorders>
              <w:top w:val="single" w:sz="4" w:space="0" w:color="auto"/>
              <w:left w:val="single" w:sz="4" w:space="0" w:color="auto"/>
              <w:bottom w:val="single" w:sz="4" w:space="0" w:color="auto"/>
              <w:right w:val="single" w:sz="4" w:space="0" w:color="auto"/>
            </w:tcBorders>
            <w:shd w:val="clear" w:color="000000" w:fill="FFFFFF"/>
            <w:vAlign w:val="center"/>
          </w:tcPr>
          <w:p w14:paraId="57A4CF83" w14:textId="77777777" w:rsidR="008A4470" w:rsidRPr="004C6F68" w:rsidRDefault="008A4470" w:rsidP="008A4470">
            <w:pPr>
              <w:jc w:val="center"/>
              <w:rPr>
                <w:rFonts w:ascii="Arial" w:hAnsi="Arial" w:cs="Arial"/>
                <w:szCs w:val="19"/>
              </w:rPr>
            </w:pPr>
          </w:p>
        </w:tc>
      </w:tr>
      <w:tr w:rsidR="008A4470" w:rsidRPr="00D12BAD" w14:paraId="0AC5C7A6" w14:textId="77777777" w:rsidTr="008A4470">
        <w:trPr>
          <w:trHeight w:val="989"/>
        </w:trPr>
        <w:tc>
          <w:tcPr>
            <w:tcW w:w="1383" w:type="pct"/>
            <w:tcBorders>
              <w:top w:val="single" w:sz="4" w:space="0" w:color="auto"/>
              <w:left w:val="single" w:sz="4" w:space="0" w:color="auto"/>
              <w:bottom w:val="single" w:sz="4" w:space="0" w:color="auto"/>
              <w:right w:val="single" w:sz="4" w:space="0" w:color="auto"/>
            </w:tcBorders>
            <w:shd w:val="clear" w:color="000000" w:fill="FFFFFF"/>
            <w:vAlign w:val="center"/>
          </w:tcPr>
          <w:p w14:paraId="362086BD" w14:textId="77777777" w:rsidR="008A4470" w:rsidRPr="00D12BAD" w:rsidRDefault="008A4470" w:rsidP="008A4470">
            <w:pPr>
              <w:jc w:val="center"/>
              <w:rPr>
                <w:rFonts w:ascii="Arial" w:hAnsi="Arial" w:cs="Arial"/>
                <w:b/>
                <w:bCs/>
                <w:szCs w:val="19"/>
                <w:highlight w:val="yellow"/>
              </w:rPr>
            </w:pPr>
            <w:r w:rsidRPr="00D12BAD">
              <w:rPr>
                <w:rFonts w:ascii="Arial" w:hAnsi="Arial" w:cs="Arial"/>
                <w:b/>
                <w:bCs/>
                <w:szCs w:val="19"/>
              </w:rPr>
              <w:t xml:space="preserve">do </w:t>
            </w:r>
            <w:r>
              <w:rPr>
                <w:rFonts w:ascii="Arial" w:hAnsi="Arial" w:cs="Arial"/>
                <w:b/>
                <w:bCs/>
                <w:szCs w:val="19"/>
              </w:rPr>
              <w:t>3</w:t>
            </w:r>
            <w:r w:rsidRPr="00D12BAD">
              <w:rPr>
                <w:rFonts w:ascii="Arial" w:hAnsi="Arial" w:cs="Arial"/>
                <w:b/>
                <w:bCs/>
                <w:szCs w:val="19"/>
              </w:rPr>
              <w:t xml:space="preserve"> měsíců od </w:t>
            </w:r>
            <w:r>
              <w:rPr>
                <w:rFonts w:ascii="Arial" w:hAnsi="Arial" w:cs="Arial"/>
                <w:b/>
                <w:bCs/>
                <w:szCs w:val="19"/>
              </w:rPr>
              <w:t>ukončení realizace stavby</w:t>
            </w:r>
          </w:p>
        </w:tc>
        <w:tc>
          <w:tcPr>
            <w:tcW w:w="1536" w:type="pct"/>
            <w:tcBorders>
              <w:top w:val="single" w:sz="4" w:space="0" w:color="auto"/>
              <w:left w:val="single" w:sz="4" w:space="0" w:color="auto"/>
              <w:bottom w:val="single" w:sz="4" w:space="0" w:color="auto"/>
              <w:right w:val="single" w:sz="4" w:space="0" w:color="auto"/>
            </w:tcBorders>
            <w:shd w:val="clear" w:color="000000" w:fill="FFFFFF"/>
            <w:vAlign w:val="center"/>
          </w:tcPr>
          <w:p w14:paraId="18DDC9DE" w14:textId="77777777" w:rsidR="008A4470" w:rsidRPr="00D12BAD" w:rsidRDefault="008A4470" w:rsidP="008A4470">
            <w:pPr>
              <w:pStyle w:val="TPText-3neslovan"/>
              <w:tabs>
                <w:tab w:val="num" w:pos="851"/>
              </w:tabs>
              <w:ind w:left="0"/>
              <w:jc w:val="center"/>
              <w:rPr>
                <w:b/>
                <w:szCs w:val="19"/>
                <w:highlight w:val="yellow"/>
              </w:rPr>
            </w:pPr>
            <w:r w:rsidRPr="00A357D8">
              <w:rPr>
                <w:rFonts w:ascii="Arial" w:hAnsi="Arial"/>
                <w:szCs w:val="19"/>
              </w:rPr>
              <w:t>Předložení dokumentace skutečného provedení</w:t>
            </w:r>
          </w:p>
        </w:tc>
        <w:tc>
          <w:tcPr>
            <w:tcW w:w="2081" w:type="pct"/>
            <w:tcBorders>
              <w:top w:val="single" w:sz="4" w:space="0" w:color="auto"/>
              <w:left w:val="single" w:sz="4" w:space="0" w:color="auto"/>
              <w:bottom w:val="single" w:sz="4" w:space="0" w:color="auto"/>
              <w:right w:val="single" w:sz="4" w:space="0" w:color="auto"/>
            </w:tcBorders>
            <w:shd w:val="clear" w:color="000000" w:fill="FFFFFF"/>
            <w:vAlign w:val="center"/>
          </w:tcPr>
          <w:p w14:paraId="0F960EE3" w14:textId="77777777" w:rsidR="008A4470" w:rsidRPr="00D12BAD" w:rsidRDefault="008A4470" w:rsidP="008A4470">
            <w:pPr>
              <w:jc w:val="center"/>
              <w:rPr>
                <w:rFonts w:ascii="Arial" w:hAnsi="Arial" w:cs="Arial"/>
                <w:szCs w:val="19"/>
                <w:highlight w:val="yellow"/>
              </w:rPr>
            </w:pPr>
            <w:r w:rsidRPr="004C6F68">
              <w:rPr>
                <w:rFonts w:ascii="Arial" w:hAnsi="Arial" w:cs="Arial"/>
                <w:szCs w:val="19"/>
              </w:rPr>
              <w:t xml:space="preserve">Předávací protokol </w:t>
            </w:r>
          </w:p>
        </w:tc>
      </w:tr>
    </w:tbl>
    <w:p w14:paraId="3A504295" w14:textId="72E0654A" w:rsidR="001F518E" w:rsidRDefault="001F518E" w:rsidP="001F518E">
      <w:pPr>
        <w:pStyle w:val="Textbezodsazen"/>
      </w:pPr>
    </w:p>
    <w:p w14:paraId="341713D0" w14:textId="77777777" w:rsidR="001F518E" w:rsidRDefault="001F518E" w:rsidP="001F518E">
      <w:pPr>
        <w:pStyle w:val="Textbezodsazen"/>
      </w:pPr>
    </w:p>
    <w:p w14:paraId="745FE98D" w14:textId="77777777" w:rsidR="002D3591" w:rsidRDefault="002D3591" w:rsidP="001F518E">
      <w:pPr>
        <w:pStyle w:val="Textbezodsazen"/>
      </w:pPr>
    </w:p>
    <w:p w14:paraId="1E8FC202" w14:textId="77777777" w:rsidR="00DD4862" w:rsidRDefault="00DD4862" w:rsidP="001F518E">
      <w:pPr>
        <w:pStyle w:val="Textbezodsazen"/>
      </w:pPr>
    </w:p>
    <w:p w14:paraId="0C127CE7" w14:textId="77777777" w:rsidR="001F518E" w:rsidRDefault="001F518E" w:rsidP="001F518E">
      <w:pPr>
        <w:pStyle w:val="Textbezodsazen"/>
      </w:pPr>
    </w:p>
    <w:p w14:paraId="3C4E69E8" w14:textId="77777777" w:rsidR="001F518E" w:rsidRDefault="001F518E" w:rsidP="001F518E">
      <w:pPr>
        <w:pStyle w:val="Textbezodsazen"/>
      </w:pPr>
    </w:p>
    <w:p w14:paraId="2741C7C5" w14:textId="77777777" w:rsidR="001F518E" w:rsidRPr="001F518E" w:rsidRDefault="001F518E" w:rsidP="001F518E">
      <w:pPr>
        <w:pStyle w:val="Textbezodsazen"/>
        <w:sectPr w:rsidR="001F518E" w:rsidRPr="001F518E" w:rsidSect="00F13FDA">
          <w:footerReference w:type="even" r:id="rId25"/>
          <w:footerReference w:type="default" r:id="rId26"/>
          <w:pgSz w:w="11906" w:h="16838" w:code="9"/>
          <w:pgMar w:top="1077" w:right="1588" w:bottom="1474" w:left="1588" w:header="595" w:footer="624" w:gutter="0"/>
          <w:pgNumType w:start="1"/>
          <w:cols w:space="708"/>
          <w:docGrid w:linePitch="360"/>
        </w:sectPr>
      </w:pPr>
    </w:p>
    <w:p w14:paraId="219985EB" w14:textId="77777777" w:rsidR="00502690" w:rsidRDefault="00502690" w:rsidP="00F762A8">
      <w:pPr>
        <w:pStyle w:val="Nadpisbezsl1-1"/>
      </w:pPr>
      <w:r w:rsidRPr="00B26902">
        <w:lastRenderedPageBreak/>
        <w:t xml:space="preserve">Příloha č. </w:t>
      </w:r>
      <w:r w:rsidR="001F518E">
        <w:t>6</w:t>
      </w:r>
    </w:p>
    <w:p w14:paraId="19B34870" w14:textId="77777777" w:rsidR="001F518E" w:rsidRPr="00B26902" w:rsidRDefault="001F518E" w:rsidP="001F518E">
      <w:pPr>
        <w:pStyle w:val="Nadpisbezsl1-2"/>
      </w:pPr>
      <w:r>
        <w:t>Oprávněné osoby</w:t>
      </w:r>
    </w:p>
    <w:p w14:paraId="0DEEAFC8" w14:textId="77777777" w:rsidR="00502690" w:rsidRPr="00B26902" w:rsidRDefault="001F518E" w:rsidP="00F762A8">
      <w:pPr>
        <w:pStyle w:val="Nadpisbezsl1-2"/>
      </w:pPr>
      <w:r>
        <w:t xml:space="preserve">Za </w:t>
      </w:r>
      <w:r w:rsidR="00502690">
        <w:t>O</w:t>
      </w:r>
      <w:r>
        <w:t>bjednatele:</w:t>
      </w:r>
    </w:p>
    <w:p w14:paraId="18DA3CE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11D7A12F" w14:textId="77777777" w:rsidTr="008928D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75E90E8"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1E9CFD9" w14:textId="77777777" w:rsidR="00502690" w:rsidRPr="00F95FBD" w:rsidRDefault="007742FA" w:rsidP="00590C91">
            <w:pPr>
              <w:pStyle w:val="Tabulka"/>
              <w:cnfStyle w:val="100000000000" w:firstRow="1" w:lastRow="0" w:firstColumn="0" w:lastColumn="0" w:oddVBand="0" w:evenVBand="0" w:oddHBand="0" w:evenHBand="0" w:firstRowFirstColumn="0" w:firstRowLastColumn="0" w:lastRowFirstColumn="0" w:lastRowLastColumn="0"/>
            </w:pPr>
            <w:r>
              <w:t>JUDr Richard Cihlář</w:t>
            </w:r>
          </w:p>
        </w:tc>
      </w:tr>
      <w:tr w:rsidR="00502690" w:rsidRPr="00F95FBD" w14:paraId="64AA4DEE"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84F4A63" w14:textId="77777777" w:rsidR="00502690" w:rsidRPr="00F95FBD" w:rsidRDefault="002038D5" w:rsidP="002038D5">
            <w:pPr>
              <w:pStyle w:val="Tabulka"/>
            </w:pPr>
            <w:r w:rsidRPr="00F95FBD">
              <w:t>Adresa</w:t>
            </w:r>
          </w:p>
        </w:tc>
        <w:tc>
          <w:tcPr>
            <w:tcW w:w="5812" w:type="dxa"/>
          </w:tcPr>
          <w:p w14:paraId="34E5884A" w14:textId="77777777" w:rsidR="00502690" w:rsidRPr="001F518E" w:rsidRDefault="007742FA"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A1C15">
              <w:t>Sokolovská 1955/278, 190 00 Praha 9</w:t>
            </w:r>
          </w:p>
        </w:tc>
      </w:tr>
      <w:tr w:rsidR="002038D5" w:rsidRPr="00F95FBD" w14:paraId="545F6217"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7C9580" w14:textId="77777777" w:rsidR="002038D5" w:rsidRPr="00F95FBD" w:rsidRDefault="002038D5" w:rsidP="002038D5">
            <w:pPr>
              <w:pStyle w:val="Tabulka"/>
            </w:pPr>
            <w:r w:rsidRPr="00F95FBD">
              <w:t>E-mail</w:t>
            </w:r>
          </w:p>
        </w:tc>
        <w:tc>
          <w:tcPr>
            <w:tcW w:w="5812" w:type="dxa"/>
          </w:tcPr>
          <w:p w14:paraId="6A803ADF" w14:textId="77777777" w:rsidR="002038D5" w:rsidRPr="001F518E" w:rsidRDefault="007742FA"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E1738">
              <w:t>CihlarR@spravazeleznic.cz</w:t>
            </w:r>
          </w:p>
        </w:tc>
      </w:tr>
      <w:tr w:rsidR="002038D5" w:rsidRPr="00F95FBD" w14:paraId="34493C46"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42E777" w14:textId="77777777" w:rsidR="002038D5" w:rsidRPr="00F95FBD" w:rsidRDefault="002038D5" w:rsidP="002038D5">
            <w:pPr>
              <w:pStyle w:val="Tabulka"/>
            </w:pPr>
            <w:r w:rsidRPr="00F95FBD">
              <w:t>Telefon</w:t>
            </w:r>
          </w:p>
        </w:tc>
        <w:tc>
          <w:tcPr>
            <w:tcW w:w="5812" w:type="dxa"/>
          </w:tcPr>
          <w:p w14:paraId="23B6BBA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89A1E05" w14:textId="77777777" w:rsidR="002038D5" w:rsidRPr="00F95FBD" w:rsidRDefault="002038D5" w:rsidP="00502690">
      <w:pPr>
        <w:pStyle w:val="Textbezodsazen"/>
      </w:pPr>
    </w:p>
    <w:p w14:paraId="4B7EA8C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7742FA" w:rsidRPr="00F95FBD" w14:paraId="4D80F933"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1E3AB4" w14:textId="77777777" w:rsidR="007742FA" w:rsidRPr="00F95FBD" w:rsidRDefault="007742FA" w:rsidP="007742F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03BEE5C2" w14:textId="77777777" w:rsidR="007742FA" w:rsidRPr="008A4470" w:rsidRDefault="007742FA" w:rsidP="007742FA">
            <w:pPr>
              <w:pStyle w:val="Tabulka"/>
              <w:cnfStyle w:val="100000000000" w:firstRow="1" w:lastRow="0" w:firstColumn="0" w:lastColumn="0" w:oddVBand="0" w:evenVBand="0" w:oddHBand="0" w:evenHBand="0" w:firstRowFirstColumn="0" w:firstRowLastColumn="0" w:lastRowFirstColumn="0" w:lastRowLastColumn="0"/>
            </w:pPr>
            <w:r w:rsidRPr="008A4470">
              <w:t>Ing. Jaroslava Techmanová</w:t>
            </w:r>
          </w:p>
        </w:tc>
      </w:tr>
      <w:tr w:rsidR="007742FA" w:rsidRPr="00F95FBD" w14:paraId="78AE1472"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7E4FC6E" w14:textId="77777777" w:rsidR="007742FA" w:rsidRPr="00F95FBD" w:rsidRDefault="007742FA" w:rsidP="007742FA">
            <w:pPr>
              <w:pStyle w:val="Tabulka"/>
            </w:pPr>
            <w:r w:rsidRPr="00F95FBD">
              <w:t>Adresa</w:t>
            </w:r>
          </w:p>
        </w:tc>
        <w:tc>
          <w:tcPr>
            <w:tcW w:w="5812" w:type="dxa"/>
          </w:tcPr>
          <w:p w14:paraId="56B4FF2C" w14:textId="77777777" w:rsidR="007742FA" w:rsidRPr="008A4470" w:rsidRDefault="007742FA" w:rsidP="007742FA">
            <w:pPr>
              <w:pStyle w:val="Tabulka"/>
              <w:cnfStyle w:val="000000000000" w:firstRow="0" w:lastRow="0" w:firstColumn="0" w:lastColumn="0" w:oddVBand="0" w:evenVBand="0" w:oddHBand="0" w:evenHBand="0" w:firstRowFirstColumn="0" w:firstRowLastColumn="0" w:lastRowFirstColumn="0" w:lastRowLastColumn="0"/>
            </w:pPr>
            <w:r w:rsidRPr="008A4470">
              <w:t>Sokolovská 1955/278, 190 00 Praha 9</w:t>
            </w:r>
          </w:p>
        </w:tc>
      </w:tr>
      <w:tr w:rsidR="007742FA" w:rsidRPr="00F95FBD" w14:paraId="2F46CA9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95354F8" w14:textId="77777777" w:rsidR="007742FA" w:rsidRPr="00F95FBD" w:rsidRDefault="007742FA" w:rsidP="007742FA">
            <w:pPr>
              <w:pStyle w:val="Tabulka"/>
            </w:pPr>
            <w:r w:rsidRPr="00F95FBD">
              <w:t>E-mail</w:t>
            </w:r>
          </w:p>
        </w:tc>
        <w:tc>
          <w:tcPr>
            <w:tcW w:w="5812" w:type="dxa"/>
          </w:tcPr>
          <w:p w14:paraId="1CEF9C2A" w14:textId="77777777" w:rsidR="007742FA" w:rsidRPr="008A4470" w:rsidRDefault="007742FA" w:rsidP="007742FA">
            <w:pPr>
              <w:pStyle w:val="Tabulka"/>
              <w:cnfStyle w:val="000000000000" w:firstRow="0" w:lastRow="0" w:firstColumn="0" w:lastColumn="0" w:oddVBand="0" w:evenVBand="0" w:oddHBand="0" w:evenHBand="0" w:firstRowFirstColumn="0" w:firstRowLastColumn="0" w:lastRowFirstColumn="0" w:lastRowLastColumn="0"/>
            </w:pPr>
            <w:r w:rsidRPr="008A4470">
              <w:t>techmanova@spravazeleznic.cz</w:t>
            </w:r>
          </w:p>
        </w:tc>
      </w:tr>
      <w:tr w:rsidR="007742FA" w:rsidRPr="00F95FBD" w14:paraId="7A969772" w14:textId="77777777" w:rsidTr="00FF613D">
        <w:tc>
          <w:tcPr>
            <w:cnfStyle w:val="001000000000" w:firstRow="0" w:lastRow="0" w:firstColumn="1" w:lastColumn="0" w:oddVBand="0" w:evenVBand="0" w:oddHBand="0" w:evenHBand="0" w:firstRowFirstColumn="0" w:firstRowLastColumn="0" w:lastRowFirstColumn="0" w:lastRowLastColumn="0"/>
            <w:tcW w:w="3056" w:type="dxa"/>
          </w:tcPr>
          <w:p w14:paraId="49D66901" w14:textId="77777777" w:rsidR="007742FA" w:rsidRPr="00F95FBD" w:rsidRDefault="007742FA" w:rsidP="007742FA">
            <w:pPr>
              <w:pStyle w:val="Tabulka"/>
            </w:pPr>
            <w:r w:rsidRPr="00F95FBD">
              <w:t>Telefon</w:t>
            </w:r>
          </w:p>
        </w:tc>
        <w:tc>
          <w:tcPr>
            <w:tcW w:w="5812" w:type="dxa"/>
            <w:vAlign w:val="top"/>
          </w:tcPr>
          <w:p w14:paraId="41873204" w14:textId="77777777" w:rsidR="007742FA" w:rsidRPr="008A4470" w:rsidRDefault="007742FA" w:rsidP="008A4470">
            <w:pPr>
              <w:pStyle w:val="Tabulka"/>
              <w:cnfStyle w:val="000000000000" w:firstRow="0" w:lastRow="0" w:firstColumn="0" w:lastColumn="0" w:oddVBand="0" w:evenVBand="0" w:oddHBand="0" w:evenHBand="0" w:firstRowFirstColumn="0" w:firstRowLastColumn="0" w:lastRowFirstColumn="0" w:lastRowLastColumn="0"/>
            </w:pPr>
            <w:r w:rsidRPr="008A4470">
              <w:t>724 576 123</w:t>
            </w:r>
          </w:p>
        </w:tc>
      </w:tr>
    </w:tbl>
    <w:p w14:paraId="7E3CE200" w14:textId="77777777" w:rsidR="002038D5" w:rsidRPr="00F95FBD" w:rsidRDefault="002038D5" w:rsidP="002038D5">
      <w:pPr>
        <w:pStyle w:val="Textbezodsazen"/>
      </w:pPr>
    </w:p>
    <w:p w14:paraId="00B7284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7742FA" w:rsidRPr="00F95FBD" w14:paraId="4966BA2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917654" w14:textId="77777777" w:rsidR="007742FA" w:rsidRPr="00F95FBD" w:rsidRDefault="007742FA" w:rsidP="007742F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20752705" w14:textId="77777777" w:rsidR="007742FA" w:rsidRPr="008A4470" w:rsidRDefault="007742FA" w:rsidP="007742FA">
            <w:pPr>
              <w:pStyle w:val="Tabulka"/>
              <w:cnfStyle w:val="100000000000" w:firstRow="1" w:lastRow="0" w:firstColumn="0" w:lastColumn="0" w:oddVBand="0" w:evenVBand="0" w:oddHBand="0" w:evenHBand="0" w:firstRowFirstColumn="0" w:firstRowLastColumn="0" w:lastRowFirstColumn="0" w:lastRowLastColumn="0"/>
            </w:pPr>
            <w:r w:rsidRPr="008A4470">
              <w:t>Martin Svojše</w:t>
            </w:r>
          </w:p>
        </w:tc>
      </w:tr>
      <w:tr w:rsidR="007742FA" w:rsidRPr="00F95FBD" w14:paraId="75E6DE7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4FF54E1" w14:textId="77777777" w:rsidR="007742FA" w:rsidRPr="00F95FBD" w:rsidRDefault="007742FA" w:rsidP="007742FA">
            <w:pPr>
              <w:pStyle w:val="Tabulka"/>
            </w:pPr>
            <w:r w:rsidRPr="00F95FBD">
              <w:t>Adresa</w:t>
            </w:r>
          </w:p>
        </w:tc>
        <w:tc>
          <w:tcPr>
            <w:tcW w:w="5812" w:type="dxa"/>
          </w:tcPr>
          <w:p w14:paraId="5267DF1B" w14:textId="77777777" w:rsidR="007742FA" w:rsidRPr="008A4470" w:rsidRDefault="007742FA" w:rsidP="007742FA">
            <w:pPr>
              <w:pStyle w:val="Tabulka"/>
              <w:cnfStyle w:val="000000000000" w:firstRow="0" w:lastRow="0" w:firstColumn="0" w:lastColumn="0" w:oddVBand="0" w:evenVBand="0" w:oddHBand="0" w:evenHBand="0" w:firstRowFirstColumn="0" w:firstRowLastColumn="0" w:lastRowFirstColumn="0" w:lastRowLastColumn="0"/>
            </w:pPr>
            <w:r w:rsidRPr="008A4470">
              <w:t>Sokolovská 1955/278, 190 00 Praha 9</w:t>
            </w:r>
          </w:p>
        </w:tc>
      </w:tr>
      <w:tr w:rsidR="007742FA" w:rsidRPr="00F95FBD" w14:paraId="51BE9B02"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34F10B91" w14:textId="77777777" w:rsidR="007742FA" w:rsidRPr="00F95FBD" w:rsidRDefault="007742FA" w:rsidP="007742FA">
            <w:pPr>
              <w:pStyle w:val="Tabulka"/>
            </w:pPr>
            <w:r w:rsidRPr="00F95FBD">
              <w:t>E-mail</w:t>
            </w:r>
          </w:p>
        </w:tc>
        <w:tc>
          <w:tcPr>
            <w:tcW w:w="5812" w:type="dxa"/>
          </w:tcPr>
          <w:p w14:paraId="1E55843B" w14:textId="77777777" w:rsidR="007742FA" w:rsidRPr="008A4470" w:rsidRDefault="007742FA" w:rsidP="007742FA">
            <w:pPr>
              <w:pStyle w:val="Tabulka"/>
              <w:cnfStyle w:val="000000000000" w:firstRow="0" w:lastRow="0" w:firstColumn="0" w:lastColumn="0" w:oddVBand="0" w:evenVBand="0" w:oddHBand="0" w:evenHBand="0" w:firstRowFirstColumn="0" w:firstRowLastColumn="0" w:lastRowFirstColumn="0" w:lastRowLastColumn="0"/>
            </w:pPr>
            <w:r w:rsidRPr="008A4470">
              <w:t>Svojse@spravazeleznic.cz</w:t>
            </w:r>
          </w:p>
        </w:tc>
      </w:tr>
      <w:tr w:rsidR="007742FA" w:rsidRPr="00F95FBD" w14:paraId="1CE03A3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84D71D2" w14:textId="77777777" w:rsidR="007742FA" w:rsidRPr="00F95FBD" w:rsidRDefault="007742FA" w:rsidP="007742FA">
            <w:pPr>
              <w:pStyle w:val="Tabulka"/>
            </w:pPr>
            <w:r w:rsidRPr="00F95FBD">
              <w:t>Telefon</w:t>
            </w:r>
          </w:p>
        </w:tc>
        <w:tc>
          <w:tcPr>
            <w:tcW w:w="5812" w:type="dxa"/>
          </w:tcPr>
          <w:p w14:paraId="6E1453D0" w14:textId="77777777" w:rsidR="007742FA" w:rsidRPr="008A4470" w:rsidRDefault="007742FA" w:rsidP="007742FA">
            <w:pPr>
              <w:pStyle w:val="Tabulka"/>
              <w:cnfStyle w:val="000000000000" w:firstRow="0" w:lastRow="0" w:firstColumn="0" w:lastColumn="0" w:oddVBand="0" w:evenVBand="0" w:oddHBand="0" w:evenHBand="0" w:firstRowFirstColumn="0" w:firstRowLastColumn="0" w:lastRowFirstColumn="0" w:lastRowLastColumn="0"/>
            </w:pPr>
            <w:r w:rsidRPr="008A4470">
              <w:t>602 493 309</w:t>
            </w:r>
          </w:p>
        </w:tc>
      </w:tr>
    </w:tbl>
    <w:p w14:paraId="6125255E" w14:textId="77777777" w:rsidR="002038D5" w:rsidRPr="00F95FBD" w:rsidRDefault="002038D5" w:rsidP="002038D5">
      <w:pPr>
        <w:pStyle w:val="Textbezodsazen"/>
      </w:pPr>
    </w:p>
    <w:p w14:paraId="6917707F" w14:textId="77777777" w:rsidR="002038D5" w:rsidRPr="000A1915" w:rsidRDefault="001F518E" w:rsidP="002038D5">
      <w:pPr>
        <w:pStyle w:val="Nadpistabulky"/>
        <w:rPr>
          <w:rFonts w:asciiTheme="minorHAnsi" w:hAnsiTheme="minorHAnsi"/>
          <w:sz w:val="18"/>
          <w:szCs w:val="18"/>
        </w:rPr>
      </w:pPr>
      <w:r w:rsidRPr="000A1915">
        <w:rPr>
          <w:rFonts w:asciiTheme="minorHAnsi" w:hAnsiTheme="minorHAnsi"/>
          <w:sz w:val="18"/>
          <w:szCs w:val="18"/>
        </w:rPr>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 xml:space="preserve">kontroly požití alkoholu a/nebo návykových látek </w:t>
      </w:r>
    </w:p>
    <w:tbl>
      <w:tblPr>
        <w:tblStyle w:val="Tabulka10"/>
        <w:tblW w:w="8868" w:type="dxa"/>
        <w:tblLook w:val="04A0" w:firstRow="1" w:lastRow="0" w:firstColumn="1" w:lastColumn="0" w:noHBand="0" w:noVBand="1"/>
      </w:tblPr>
      <w:tblGrid>
        <w:gridCol w:w="3056"/>
        <w:gridCol w:w="5812"/>
      </w:tblGrid>
      <w:tr w:rsidR="002038D5" w:rsidRPr="00F95FBD" w14:paraId="1EA3A284"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43A0D0"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47D1BE3"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32170EC"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69E6DA2" w14:textId="77777777" w:rsidR="002038D5" w:rsidRPr="00F95FBD" w:rsidRDefault="002038D5" w:rsidP="002038D5">
            <w:pPr>
              <w:pStyle w:val="Tabulka"/>
            </w:pPr>
            <w:r w:rsidRPr="00F95FBD">
              <w:t>Adresa</w:t>
            </w:r>
          </w:p>
        </w:tc>
        <w:tc>
          <w:tcPr>
            <w:tcW w:w="5812" w:type="dxa"/>
          </w:tcPr>
          <w:p w14:paraId="06E0A4D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C7B1E7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4F6083D" w14:textId="77777777" w:rsidR="002038D5" w:rsidRPr="00F95FBD" w:rsidRDefault="002038D5" w:rsidP="002038D5">
            <w:pPr>
              <w:pStyle w:val="Tabulka"/>
            </w:pPr>
            <w:r w:rsidRPr="00F95FBD">
              <w:t>E-mail</w:t>
            </w:r>
          </w:p>
        </w:tc>
        <w:tc>
          <w:tcPr>
            <w:tcW w:w="5812" w:type="dxa"/>
          </w:tcPr>
          <w:p w14:paraId="4DA70BC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8C816A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3A4D9BC5" w14:textId="77777777" w:rsidR="002038D5" w:rsidRPr="00F95FBD" w:rsidRDefault="002038D5" w:rsidP="002038D5">
            <w:pPr>
              <w:pStyle w:val="Tabulka"/>
            </w:pPr>
            <w:r w:rsidRPr="00F95FBD">
              <w:t>Telefon</w:t>
            </w:r>
          </w:p>
        </w:tc>
        <w:tc>
          <w:tcPr>
            <w:tcW w:w="5812" w:type="dxa"/>
          </w:tcPr>
          <w:p w14:paraId="4E5D9FC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2F1A9BDA" w14:textId="77777777" w:rsidR="002038D5" w:rsidRPr="00F95FBD" w:rsidRDefault="002038D5" w:rsidP="002038D5">
      <w:pPr>
        <w:pStyle w:val="Textbezodsazen"/>
      </w:pPr>
    </w:p>
    <w:p w14:paraId="2AD9CC3E" w14:textId="77777777" w:rsidR="00C717BC" w:rsidRPr="00C717BC" w:rsidRDefault="00C717BC" w:rsidP="00C717BC">
      <w:pPr>
        <w:pStyle w:val="Nadpistabulky"/>
        <w:rPr>
          <w:rFonts w:asciiTheme="minorHAnsi" w:hAnsiTheme="minorHAnsi"/>
          <w:sz w:val="18"/>
          <w:szCs w:val="18"/>
        </w:rPr>
      </w:pPr>
      <w:r>
        <w:rPr>
          <w:rFonts w:asciiTheme="minorHAnsi" w:hAnsiTheme="minorHAnsi"/>
          <w:sz w:val="18"/>
          <w:szCs w:val="18"/>
        </w:rPr>
        <w:t>V</w:t>
      </w:r>
      <w:r w:rsidR="008928D0">
        <w:rPr>
          <w:rFonts w:asciiTheme="minorHAnsi" w:hAnsiTheme="minorHAnsi"/>
          <w:sz w:val="18"/>
          <w:szCs w:val="18"/>
        </w:rPr>
        <w:t>e věcech realizace stavby</w:t>
      </w:r>
    </w:p>
    <w:p w14:paraId="007D3C65" w14:textId="77777777" w:rsidR="002038D5" w:rsidRPr="00F95FBD" w:rsidRDefault="00C717BC" w:rsidP="00C717BC">
      <w:pPr>
        <w:pStyle w:val="Textbezodsazen"/>
      </w:pPr>
      <w:r w:rsidRPr="000A1915">
        <w:t>námě</w:t>
      </w:r>
      <w:r w:rsidRPr="00C717BC">
        <w:t xml:space="preserve">stek ředitele příslušné stavební správy pro investice </w:t>
      </w:r>
      <w:r w:rsidRPr="000A1915">
        <w:t>a/nebo jím pověření zástupci</w:t>
      </w:r>
    </w:p>
    <w:tbl>
      <w:tblPr>
        <w:tblStyle w:val="Tabulka10"/>
        <w:tblW w:w="8868" w:type="dxa"/>
        <w:tblLook w:val="04A0" w:firstRow="1" w:lastRow="0" w:firstColumn="1" w:lastColumn="0" w:noHBand="0" w:noVBand="1"/>
      </w:tblPr>
      <w:tblGrid>
        <w:gridCol w:w="3056"/>
        <w:gridCol w:w="5812"/>
      </w:tblGrid>
      <w:tr w:rsidR="002038D5" w:rsidRPr="00F95FBD" w14:paraId="6CC29622"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82A84F"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27FD2B1" w14:textId="77777777" w:rsidR="002038D5" w:rsidRPr="001F518E" w:rsidRDefault="00F12C16"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t>Ing. Ondřej Göpfert</w:t>
            </w:r>
          </w:p>
        </w:tc>
      </w:tr>
      <w:tr w:rsidR="002038D5" w:rsidRPr="00F95FBD" w14:paraId="05FDE80A"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0067B49" w14:textId="77777777" w:rsidR="002038D5" w:rsidRPr="00F95FBD" w:rsidRDefault="002038D5" w:rsidP="002038D5">
            <w:pPr>
              <w:pStyle w:val="Tabulka"/>
            </w:pPr>
            <w:r w:rsidRPr="00F95FBD">
              <w:t>Adresa</w:t>
            </w:r>
          </w:p>
        </w:tc>
        <w:tc>
          <w:tcPr>
            <w:tcW w:w="5812" w:type="dxa"/>
          </w:tcPr>
          <w:p w14:paraId="13B44669" w14:textId="77777777" w:rsidR="002038D5" w:rsidRPr="001F518E" w:rsidRDefault="00F12C16"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A1C15">
              <w:t>Sokolovská 1955/278, 190 00 Praha 9</w:t>
            </w:r>
          </w:p>
        </w:tc>
      </w:tr>
      <w:tr w:rsidR="002038D5" w:rsidRPr="00F95FBD" w14:paraId="33643699"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8BB8A1C" w14:textId="77777777" w:rsidR="002038D5" w:rsidRPr="00F95FBD" w:rsidRDefault="002038D5" w:rsidP="002038D5">
            <w:pPr>
              <w:pStyle w:val="Tabulka"/>
            </w:pPr>
            <w:r w:rsidRPr="00F95FBD">
              <w:t>E-mail</w:t>
            </w:r>
          </w:p>
        </w:tc>
        <w:tc>
          <w:tcPr>
            <w:tcW w:w="5812" w:type="dxa"/>
          </w:tcPr>
          <w:p w14:paraId="4DAE50F2" w14:textId="77777777" w:rsidR="002038D5" w:rsidRPr="001F518E" w:rsidRDefault="00F12C16"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t>gopfert@spravazeleznic</w:t>
            </w:r>
            <w:r w:rsidRPr="00187603">
              <w:t>.cz</w:t>
            </w:r>
          </w:p>
        </w:tc>
      </w:tr>
      <w:tr w:rsidR="002038D5" w:rsidRPr="00F95FBD" w14:paraId="6220E04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268F4787" w14:textId="77777777" w:rsidR="002038D5" w:rsidRPr="00F95FBD" w:rsidRDefault="002038D5" w:rsidP="002038D5">
            <w:pPr>
              <w:pStyle w:val="Tabulka"/>
            </w:pPr>
            <w:r w:rsidRPr="00F95FBD">
              <w:t>Telefon</w:t>
            </w:r>
          </w:p>
        </w:tc>
        <w:tc>
          <w:tcPr>
            <w:tcW w:w="5812" w:type="dxa"/>
          </w:tcPr>
          <w:p w14:paraId="61B7C581" w14:textId="77777777" w:rsidR="002038D5" w:rsidRPr="001F518E" w:rsidRDefault="00F12C16"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t>724 343 005</w:t>
            </w:r>
          </w:p>
        </w:tc>
      </w:tr>
    </w:tbl>
    <w:p w14:paraId="224995CF" w14:textId="77777777" w:rsidR="002038D5" w:rsidRDefault="002038D5" w:rsidP="002038D5">
      <w:pPr>
        <w:pStyle w:val="Textbezodsazen"/>
      </w:pPr>
    </w:p>
    <w:p w14:paraId="7C04E3A3"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lastRenderedPageBreak/>
        <w:t xml:space="preserve">Ve </w:t>
      </w:r>
      <w:r w:rsidR="008928D0">
        <w:rPr>
          <w:rFonts w:asciiTheme="minorHAnsi" w:hAnsiTheme="minorHAnsi"/>
          <w:sz w:val="18"/>
          <w:szCs w:val="18"/>
        </w:rPr>
        <w:t>věcech geodetických</w:t>
      </w:r>
    </w:p>
    <w:tbl>
      <w:tblPr>
        <w:tblStyle w:val="Tabulka10"/>
        <w:tblW w:w="8868" w:type="dxa"/>
        <w:tblLook w:val="04A0" w:firstRow="1" w:lastRow="0" w:firstColumn="1" w:lastColumn="0" w:noHBand="0" w:noVBand="1"/>
      </w:tblPr>
      <w:tblGrid>
        <w:gridCol w:w="3056"/>
        <w:gridCol w:w="5812"/>
      </w:tblGrid>
      <w:tr w:rsidR="00C717BC" w:rsidRPr="00F95FBD" w14:paraId="48942ED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9DE251"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E00323D" w14:textId="77777777" w:rsidR="00C717BC" w:rsidRPr="008A4470" w:rsidRDefault="00F12C16" w:rsidP="00D86204">
            <w:pPr>
              <w:pStyle w:val="Tabulka"/>
              <w:cnfStyle w:val="100000000000" w:firstRow="1" w:lastRow="0" w:firstColumn="0" w:lastColumn="0" w:oddVBand="0" w:evenVBand="0" w:oddHBand="0" w:evenHBand="0" w:firstRowFirstColumn="0" w:firstRowLastColumn="0" w:lastRowFirstColumn="0" w:lastRowLastColumn="0"/>
            </w:pPr>
            <w:r w:rsidRPr="008A4470">
              <w:t>Ing. Jiří Vančura</w:t>
            </w:r>
          </w:p>
        </w:tc>
      </w:tr>
      <w:tr w:rsidR="00C717BC" w:rsidRPr="00F95FBD" w14:paraId="2472860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7D4EDE6" w14:textId="77777777" w:rsidR="00C717BC" w:rsidRPr="00F95FBD" w:rsidRDefault="00C717BC" w:rsidP="00D86204">
            <w:pPr>
              <w:pStyle w:val="Tabulka"/>
            </w:pPr>
            <w:r w:rsidRPr="00F95FBD">
              <w:t>Adresa</w:t>
            </w:r>
          </w:p>
        </w:tc>
        <w:tc>
          <w:tcPr>
            <w:tcW w:w="5812" w:type="dxa"/>
          </w:tcPr>
          <w:p w14:paraId="3EB798ED" w14:textId="77777777" w:rsidR="00C717BC" w:rsidRPr="008A4470" w:rsidRDefault="00C717BC" w:rsidP="00D86204">
            <w:pPr>
              <w:pStyle w:val="Tabulka"/>
              <w:cnfStyle w:val="000000000000" w:firstRow="0" w:lastRow="0" w:firstColumn="0" w:lastColumn="0" w:oddVBand="0" w:evenVBand="0" w:oddHBand="0" w:evenHBand="0" w:firstRowFirstColumn="0" w:firstRowLastColumn="0" w:lastRowFirstColumn="0" w:lastRowLastColumn="0"/>
            </w:pPr>
            <w:r w:rsidRPr="008A4470">
              <w:t>[VLOŽÍ OBJEDNATEL]</w:t>
            </w:r>
          </w:p>
        </w:tc>
      </w:tr>
      <w:tr w:rsidR="00C717BC" w:rsidRPr="00F95FBD" w14:paraId="2B2B3E4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588D8546" w14:textId="77777777" w:rsidR="00C717BC" w:rsidRPr="00F95FBD" w:rsidRDefault="00C717BC" w:rsidP="00D86204">
            <w:pPr>
              <w:pStyle w:val="Tabulka"/>
            </w:pPr>
            <w:r w:rsidRPr="00F95FBD">
              <w:t>E-mail</w:t>
            </w:r>
          </w:p>
        </w:tc>
        <w:tc>
          <w:tcPr>
            <w:tcW w:w="5812" w:type="dxa"/>
          </w:tcPr>
          <w:p w14:paraId="483EC57E" w14:textId="77777777" w:rsidR="00C717BC" w:rsidRPr="008A4470" w:rsidRDefault="00F12C16" w:rsidP="00D86204">
            <w:pPr>
              <w:pStyle w:val="Tabulka"/>
              <w:cnfStyle w:val="000000000000" w:firstRow="0" w:lastRow="0" w:firstColumn="0" w:lastColumn="0" w:oddVBand="0" w:evenVBand="0" w:oddHBand="0" w:evenHBand="0" w:firstRowFirstColumn="0" w:firstRowLastColumn="0" w:lastRowFirstColumn="0" w:lastRowLastColumn="0"/>
            </w:pPr>
            <w:r w:rsidRPr="008A4470">
              <w:t>Vancura@spravazeleznic.cz</w:t>
            </w:r>
          </w:p>
        </w:tc>
      </w:tr>
      <w:tr w:rsidR="00C717BC" w:rsidRPr="00F95FBD" w14:paraId="0D578BF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3501ED69" w14:textId="77777777" w:rsidR="00C717BC" w:rsidRPr="00F95FBD" w:rsidRDefault="00C717BC" w:rsidP="00D86204">
            <w:pPr>
              <w:pStyle w:val="Tabulka"/>
            </w:pPr>
            <w:r w:rsidRPr="00F95FBD">
              <w:t>Telefon</w:t>
            </w:r>
          </w:p>
        </w:tc>
        <w:tc>
          <w:tcPr>
            <w:tcW w:w="5812" w:type="dxa"/>
          </w:tcPr>
          <w:p w14:paraId="25FD9C07" w14:textId="77777777" w:rsidR="00C717BC" w:rsidRPr="008A4470" w:rsidRDefault="00F12C16" w:rsidP="00D86204">
            <w:pPr>
              <w:pStyle w:val="Tabulka"/>
              <w:cnfStyle w:val="000000000000" w:firstRow="0" w:lastRow="0" w:firstColumn="0" w:lastColumn="0" w:oddVBand="0" w:evenVBand="0" w:oddHBand="0" w:evenHBand="0" w:firstRowFirstColumn="0" w:firstRowLastColumn="0" w:lastRowFirstColumn="0" w:lastRowLastColumn="0"/>
            </w:pPr>
            <w:r w:rsidRPr="008A4470">
              <w:rPr>
                <w:sz w:val="20"/>
                <w:szCs w:val="20"/>
              </w:rPr>
              <w:t>724 064 098</w:t>
            </w:r>
          </w:p>
        </w:tc>
      </w:tr>
    </w:tbl>
    <w:p w14:paraId="72A05665" w14:textId="77777777" w:rsidR="001F518E" w:rsidRDefault="001F518E" w:rsidP="002038D5">
      <w:pPr>
        <w:pStyle w:val="Textbezodsazen"/>
      </w:pPr>
    </w:p>
    <w:p w14:paraId="0C1F433A" w14:textId="77777777" w:rsidR="00C717BC" w:rsidRDefault="00C717BC" w:rsidP="00C717BC">
      <w:pPr>
        <w:pStyle w:val="Nadpistabulky"/>
        <w:rPr>
          <w:rFonts w:asciiTheme="minorHAnsi" w:hAnsiTheme="minorHAnsi"/>
          <w:sz w:val="18"/>
          <w:szCs w:val="18"/>
        </w:rPr>
      </w:pPr>
      <w:r>
        <w:rPr>
          <w:rFonts w:asciiTheme="minorHAnsi" w:hAnsiTheme="minorHAnsi"/>
          <w:sz w:val="18"/>
          <w:szCs w:val="18"/>
        </w:rPr>
        <w:t>Koordinátor BOZP na staveništi</w:t>
      </w:r>
    </w:p>
    <w:p w14:paraId="2662B627" w14:textId="77777777" w:rsidR="00F12C16" w:rsidRPr="00B47B5C" w:rsidRDefault="00F12C16" w:rsidP="00F12C16">
      <w:pPr>
        <w:ind w:left="708"/>
        <w:jc w:val="both"/>
      </w:pPr>
      <w:r>
        <w:t>Bude určen O</w:t>
      </w:r>
      <w:r w:rsidRPr="00B47B5C">
        <w:t>bjednatelem po ukončení výběrového řízení</w:t>
      </w:r>
      <w:r>
        <w:t>.</w:t>
      </w:r>
    </w:p>
    <w:p w14:paraId="33F2C4D8" w14:textId="77777777" w:rsidR="00F12C16" w:rsidRDefault="00F12C16" w:rsidP="00F12C16">
      <w:pPr>
        <w:pStyle w:val="Textbezodsazen"/>
      </w:pPr>
    </w:p>
    <w:p w14:paraId="037661AC" w14:textId="77777777" w:rsidR="00F12C16" w:rsidRPr="00F12C16" w:rsidRDefault="00F12C16" w:rsidP="00F12C16"/>
    <w:p w14:paraId="6F8DB6BC" w14:textId="77777777" w:rsidR="00C717BC" w:rsidRDefault="00C717BC" w:rsidP="00C717BC">
      <w:pPr>
        <w:pStyle w:val="Textbezodsazen"/>
      </w:pPr>
    </w:p>
    <w:p w14:paraId="2AA82D6E" w14:textId="77777777" w:rsidR="00E62689" w:rsidRDefault="00E62689" w:rsidP="00C717BC">
      <w:pPr>
        <w:pStyle w:val="Textbezodsazen"/>
      </w:pPr>
    </w:p>
    <w:p w14:paraId="10E3946E" w14:textId="77777777" w:rsidR="00E62689" w:rsidRDefault="00E62689">
      <w:pPr>
        <w:spacing w:after="240" w:line="264" w:lineRule="auto"/>
        <w:rPr>
          <w:b/>
        </w:rPr>
      </w:pPr>
      <w:r>
        <w:br w:type="page"/>
      </w:r>
    </w:p>
    <w:p w14:paraId="05C1EDAC" w14:textId="77777777" w:rsidR="001F518E" w:rsidRPr="00F95FBD" w:rsidRDefault="001F518E" w:rsidP="001F518E">
      <w:pPr>
        <w:pStyle w:val="Nadpisbezsl1-2"/>
      </w:pPr>
      <w:r>
        <w:lastRenderedPageBreak/>
        <w:t>Za Zhotovitele:</w:t>
      </w:r>
    </w:p>
    <w:p w14:paraId="7BC78B5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043D55B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38863B"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0825D2C"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4141B28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00E73E6" w14:textId="77777777" w:rsidR="002038D5" w:rsidRPr="00F95FBD" w:rsidRDefault="002038D5" w:rsidP="00F762A8">
            <w:pPr>
              <w:pStyle w:val="Tabulka"/>
              <w:keepNext/>
            </w:pPr>
            <w:r w:rsidRPr="00F95FBD">
              <w:t>Adresa</w:t>
            </w:r>
          </w:p>
        </w:tc>
        <w:tc>
          <w:tcPr>
            <w:tcW w:w="5812" w:type="dxa"/>
          </w:tcPr>
          <w:p w14:paraId="0581024B"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351AE4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6A3F6F" w14:textId="77777777" w:rsidR="002038D5" w:rsidRPr="00F95FBD" w:rsidRDefault="002038D5" w:rsidP="00F762A8">
            <w:pPr>
              <w:pStyle w:val="Tabulka"/>
              <w:keepNext/>
            </w:pPr>
            <w:r w:rsidRPr="00F95FBD">
              <w:t>E-mail</w:t>
            </w:r>
          </w:p>
        </w:tc>
        <w:tc>
          <w:tcPr>
            <w:tcW w:w="5812" w:type="dxa"/>
          </w:tcPr>
          <w:p w14:paraId="571031C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7E146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F989D1D" w14:textId="77777777" w:rsidR="002038D5" w:rsidRPr="00F95FBD" w:rsidRDefault="002038D5" w:rsidP="00165977">
            <w:pPr>
              <w:pStyle w:val="Tabulka"/>
            </w:pPr>
            <w:r w:rsidRPr="00F95FBD">
              <w:t>Telefon</w:t>
            </w:r>
          </w:p>
        </w:tc>
        <w:tc>
          <w:tcPr>
            <w:tcW w:w="5812" w:type="dxa"/>
          </w:tcPr>
          <w:p w14:paraId="6CD00C8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E085A8" w14:textId="77777777" w:rsidR="002038D5" w:rsidRPr="00F95FBD" w:rsidRDefault="002038D5" w:rsidP="00165977">
      <w:pPr>
        <w:pStyle w:val="Tabulka"/>
      </w:pPr>
    </w:p>
    <w:p w14:paraId="0774759F" w14:textId="77777777" w:rsidR="002038D5" w:rsidRPr="00F95FBD" w:rsidRDefault="001F518E" w:rsidP="00165977">
      <w:pPr>
        <w:pStyle w:val="Nadpistabulky"/>
        <w:rPr>
          <w:sz w:val="18"/>
          <w:szCs w:val="18"/>
        </w:rPr>
      </w:pPr>
      <w:r w:rsidRPr="000A1915">
        <w:rPr>
          <w:sz w:val="18"/>
          <w:szCs w:val="18"/>
        </w:rPr>
        <w:t xml:space="preserve">Ředitel stavby dle Směrnice </w:t>
      </w:r>
      <w:r>
        <w:rPr>
          <w:sz w:val="18"/>
          <w:szCs w:val="18"/>
        </w:rPr>
        <w:t>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5E3E8B7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D1045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2A0649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B1042A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078C241" w14:textId="77777777" w:rsidR="002038D5" w:rsidRPr="00F95FBD" w:rsidRDefault="002038D5" w:rsidP="00165977">
            <w:pPr>
              <w:pStyle w:val="Tabulka"/>
            </w:pPr>
            <w:r w:rsidRPr="00F95FBD">
              <w:t>Adresa</w:t>
            </w:r>
          </w:p>
        </w:tc>
        <w:tc>
          <w:tcPr>
            <w:tcW w:w="5812" w:type="dxa"/>
          </w:tcPr>
          <w:p w14:paraId="53C0EB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AD039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9D95A9B" w14:textId="77777777" w:rsidR="002038D5" w:rsidRPr="00F95FBD" w:rsidRDefault="002038D5" w:rsidP="00165977">
            <w:pPr>
              <w:pStyle w:val="Tabulka"/>
            </w:pPr>
            <w:r w:rsidRPr="00F95FBD">
              <w:t>E-mail</w:t>
            </w:r>
          </w:p>
        </w:tc>
        <w:tc>
          <w:tcPr>
            <w:tcW w:w="5812" w:type="dxa"/>
          </w:tcPr>
          <w:p w14:paraId="1275BBA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CFE960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D6F4605" w14:textId="77777777" w:rsidR="002038D5" w:rsidRPr="00F95FBD" w:rsidRDefault="002038D5" w:rsidP="00165977">
            <w:pPr>
              <w:pStyle w:val="Tabulka"/>
            </w:pPr>
            <w:r w:rsidRPr="00F95FBD">
              <w:t>Telefon</w:t>
            </w:r>
          </w:p>
        </w:tc>
        <w:tc>
          <w:tcPr>
            <w:tcW w:w="5812" w:type="dxa"/>
          </w:tcPr>
          <w:p w14:paraId="00DDEDF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DCFB749" w14:textId="77777777" w:rsidR="00751B12" w:rsidRDefault="00751B12" w:rsidP="00751B12">
      <w:pPr>
        <w:pStyle w:val="Textbezodsazen"/>
        <w:rPr>
          <w:color w:val="FF0000"/>
        </w:rPr>
      </w:pPr>
    </w:p>
    <w:p w14:paraId="14B737CD" w14:textId="77777777" w:rsidR="002038D5" w:rsidRDefault="00751B12" w:rsidP="00751B12">
      <w:pPr>
        <w:pStyle w:val="Textbezodsazen"/>
      </w:pPr>
      <w:r w:rsidRPr="00751B12">
        <w:t>Odborný personál Zhotovitele (na příslušné pozici člena odborného personálu může být pouze jedna fyzická osoba; toto omezení se netýká pozice úředně oprávněný zeměměřický inženýr)</w:t>
      </w:r>
      <w:r>
        <w:t>.</w:t>
      </w:r>
    </w:p>
    <w:p w14:paraId="7BCA0FE5" w14:textId="77777777" w:rsidR="008928D0" w:rsidRPr="00F95FBD" w:rsidRDefault="001E1426" w:rsidP="008928D0">
      <w:pPr>
        <w:pStyle w:val="Nadpistabulky"/>
      </w:pPr>
      <w:r>
        <w:rPr>
          <w:sz w:val="18"/>
          <w:szCs w:val="18"/>
        </w:rPr>
        <w:t>S</w:t>
      </w:r>
      <w:r w:rsidRPr="00C240B6">
        <w:rPr>
          <w:sz w:val="18"/>
          <w:szCs w:val="18"/>
        </w:rPr>
        <w:t>peciali</w:t>
      </w:r>
      <w:r>
        <w:rPr>
          <w:sz w:val="18"/>
          <w:szCs w:val="18"/>
        </w:rPr>
        <w:t>sta pro projektovou dokumentaci</w:t>
      </w:r>
    </w:p>
    <w:tbl>
      <w:tblPr>
        <w:tblStyle w:val="Tabulka10"/>
        <w:tblW w:w="8868" w:type="dxa"/>
        <w:tblLook w:val="04A0" w:firstRow="1" w:lastRow="0" w:firstColumn="1" w:lastColumn="0" w:noHBand="0" w:noVBand="1"/>
      </w:tblPr>
      <w:tblGrid>
        <w:gridCol w:w="3056"/>
        <w:gridCol w:w="5812"/>
      </w:tblGrid>
      <w:tr w:rsidR="002038D5" w:rsidRPr="00F95FBD" w14:paraId="72344CFB"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D0C1B3"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0A3AD19"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5C441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B7A1C2A" w14:textId="77777777" w:rsidR="002038D5" w:rsidRPr="00F95FBD" w:rsidRDefault="002038D5" w:rsidP="00165977">
            <w:pPr>
              <w:pStyle w:val="Tabulka"/>
            </w:pPr>
            <w:r w:rsidRPr="00F95FBD">
              <w:t>Adresa</w:t>
            </w:r>
          </w:p>
        </w:tc>
        <w:tc>
          <w:tcPr>
            <w:tcW w:w="5812" w:type="dxa"/>
          </w:tcPr>
          <w:p w14:paraId="76974F2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EC8B3A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502ED58" w14:textId="77777777" w:rsidR="002038D5" w:rsidRPr="00F95FBD" w:rsidRDefault="002038D5" w:rsidP="00165977">
            <w:pPr>
              <w:pStyle w:val="Tabulka"/>
            </w:pPr>
            <w:r w:rsidRPr="00F95FBD">
              <w:t>E-mail</w:t>
            </w:r>
          </w:p>
        </w:tc>
        <w:tc>
          <w:tcPr>
            <w:tcW w:w="5812" w:type="dxa"/>
          </w:tcPr>
          <w:p w14:paraId="0C5833D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AE19BD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4A15952" w14:textId="77777777" w:rsidR="002038D5" w:rsidRPr="00F95FBD" w:rsidRDefault="002038D5" w:rsidP="00165977">
            <w:pPr>
              <w:pStyle w:val="Tabulka"/>
            </w:pPr>
            <w:r w:rsidRPr="00F95FBD">
              <w:t>Telefon</w:t>
            </w:r>
          </w:p>
        </w:tc>
        <w:tc>
          <w:tcPr>
            <w:tcW w:w="5812" w:type="dxa"/>
          </w:tcPr>
          <w:p w14:paraId="1CEC937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C253523" w14:textId="77777777" w:rsidR="008928D0" w:rsidRPr="00F95FBD" w:rsidRDefault="008928D0" w:rsidP="008928D0">
      <w:pPr>
        <w:pStyle w:val="Tabulka"/>
      </w:pPr>
    </w:p>
    <w:p w14:paraId="3A748756" w14:textId="77777777" w:rsidR="008928D0" w:rsidRPr="00F95FBD" w:rsidRDefault="008928D0" w:rsidP="008928D0">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8928D0" w:rsidRPr="00F95FBD" w14:paraId="14242B0C"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78BF64" w14:textId="77777777" w:rsidR="008928D0" w:rsidRPr="00F95FBD" w:rsidRDefault="008928D0"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6A532E4D" w14:textId="77777777" w:rsidR="008928D0" w:rsidRPr="00F95FBD" w:rsidRDefault="008928D0"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928D0" w:rsidRPr="00F95FBD" w14:paraId="6C0C4B4C"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4A94347D" w14:textId="77777777" w:rsidR="008928D0" w:rsidRPr="00F95FBD" w:rsidRDefault="008928D0" w:rsidP="00D86204">
            <w:pPr>
              <w:pStyle w:val="Tabulka"/>
            </w:pPr>
            <w:r w:rsidRPr="00F95FBD">
              <w:t>Adresa</w:t>
            </w:r>
          </w:p>
        </w:tc>
        <w:tc>
          <w:tcPr>
            <w:tcW w:w="5812" w:type="dxa"/>
          </w:tcPr>
          <w:p w14:paraId="32AE840A"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360A10F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EB19061" w14:textId="77777777" w:rsidR="008928D0" w:rsidRPr="00F95FBD" w:rsidRDefault="008928D0" w:rsidP="00D86204">
            <w:pPr>
              <w:pStyle w:val="Tabulka"/>
            </w:pPr>
            <w:r w:rsidRPr="00F95FBD">
              <w:t>E-mail</w:t>
            </w:r>
          </w:p>
        </w:tc>
        <w:tc>
          <w:tcPr>
            <w:tcW w:w="5812" w:type="dxa"/>
          </w:tcPr>
          <w:p w14:paraId="6CFCB71F"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791CFBF3"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B3941AC" w14:textId="77777777" w:rsidR="008928D0" w:rsidRPr="00F95FBD" w:rsidRDefault="008928D0" w:rsidP="00D86204">
            <w:pPr>
              <w:pStyle w:val="Tabulka"/>
            </w:pPr>
            <w:r w:rsidRPr="00F95FBD">
              <w:t>Telefon</w:t>
            </w:r>
          </w:p>
        </w:tc>
        <w:tc>
          <w:tcPr>
            <w:tcW w:w="5812" w:type="dxa"/>
          </w:tcPr>
          <w:p w14:paraId="1E9945F1"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7FA8B77" w14:textId="77777777" w:rsidR="008928D0" w:rsidRPr="00F95FBD" w:rsidRDefault="008928D0" w:rsidP="00165977">
      <w:pPr>
        <w:pStyle w:val="Tabulka"/>
      </w:pPr>
    </w:p>
    <w:p w14:paraId="11C54D8B" w14:textId="77777777" w:rsidR="00D41CFE" w:rsidRPr="00F95FBD" w:rsidRDefault="00C240B6" w:rsidP="00D41CFE">
      <w:pPr>
        <w:pStyle w:val="Nadpistabulky"/>
        <w:rPr>
          <w:sz w:val="18"/>
          <w:szCs w:val="18"/>
        </w:rPr>
      </w:pPr>
      <w:r w:rsidRPr="008A4470">
        <w:rPr>
          <w:sz w:val="18"/>
          <w:szCs w:val="18"/>
        </w:rPr>
        <w:t>Specialista (vedoucí prací) na železniční svršek a spodek</w:t>
      </w:r>
    </w:p>
    <w:tbl>
      <w:tblPr>
        <w:tblStyle w:val="Tabulka10"/>
        <w:tblW w:w="8868" w:type="dxa"/>
        <w:tblLook w:val="04A0" w:firstRow="1" w:lastRow="0" w:firstColumn="1" w:lastColumn="0" w:noHBand="0" w:noVBand="1"/>
      </w:tblPr>
      <w:tblGrid>
        <w:gridCol w:w="3056"/>
        <w:gridCol w:w="5812"/>
      </w:tblGrid>
      <w:tr w:rsidR="00D41CFE" w:rsidRPr="00F95FBD" w14:paraId="750EC71C"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93C83E5"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019CBD17"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54A5F4D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52F9805F" w14:textId="77777777" w:rsidR="00D41CFE" w:rsidRPr="00F95FBD" w:rsidRDefault="00D41CFE" w:rsidP="00D86204">
            <w:pPr>
              <w:pStyle w:val="Tabulka"/>
            </w:pPr>
            <w:r w:rsidRPr="00F95FBD">
              <w:t>Adresa</w:t>
            </w:r>
          </w:p>
        </w:tc>
        <w:tc>
          <w:tcPr>
            <w:tcW w:w="5812" w:type="dxa"/>
          </w:tcPr>
          <w:p w14:paraId="48BEA3F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5104617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DAE53A3" w14:textId="77777777" w:rsidR="00D41CFE" w:rsidRPr="00F95FBD" w:rsidRDefault="00D41CFE" w:rsidP="00D86204">
            <w:pPr>
              <w:pStyle w:val="Tabulka"/>
            </w:pPr>
            <w:r w:rsidRPr="00F95FBD">
              <w:t>E-mail</w:t>
            </w:r>
          </w:p>
        </w:tc>
        <w:tc>
          <w:tcPr>
            <w:tcW w:w="5812" w:type="dxa"/>
          </w:tcPr>
          <w:p w14:paraId="23CB8043"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CB5D93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01C8F0A" w14:textId="77777777" w:rsidR="00D41CFE" w:rsidRPr="00F95FBD" w:rsidRDefault="00D41CFE" w:rsidP="00D86204">
            <w:pPr>
              <w:pStyle w:val="Tabulka"/>
            </w:pPr>
            <w:r w:rsidRPr="00F95FBD">
              <w:t>Telefon</w:t>
            </w:r>
          </w:p>
        </w:tc>
        <w:tc>
          <w:tcPr>
            <w:tcW w:w="5812" w:type="dxa"/>
          </w:tcPr>
          <w:p w14:paraId="52A846E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75A50F9" w14:textId="77777777" w:rsidR="00D41CFE" w:rsidRPr="00F95FBD" w:rsidRDefault="00D41CFE" w:rsidP="00D41CFE">
      <w:pPr>
        <w:pStyle w:val="Tabulka"/>
      </w:pPr>
    </w:p>
    <w:p w14:paraId="2EE112F6" w14:textId="77777777" w:rsidR="00165977" w:rsidRPr="00F95FBD" w:rsidRDefault="007C5289" w:rsidP="00165977">
      <w:pPr>
        <w:pStyle w:val="Nadpistabulky"/>
        <w:rPr>
          <w:sz w:val="18"/>
          <w:szCs w:val="18"/>
        </w:rPr>
      </w:pPr>
      <w:r w:rsidRPr="008A4470">
        <w:rPr>
          <w:sz w:val="18"/>
          <w:szCs w:val="18"/>
        </w:rPr>
        <w:t>Specialista (vedoucí prací) na sdělovací</w:t>
      </w:r>
      <w:r w:rsidR="00A349C6" w:rsidRPr="008A4470">
        <w:rPr>
          <w:sz w:val="18"/>
          <w:szCs w:val="18"/>
        </w:rPr>
        <w:t xml:space="preserve"> a </w:t>
      </w:r>
      <w:r w:rsidRPr="008A4470">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0F4244A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A12B2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10245F3"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2F1D68A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C4FCE05" w14:textId="77777777" w:rsidR="00165977" w:rsidRPr="00F95FBD" w:rsidRDefault="00165977" w:rsidP="00165977">
            <w:pPr>
              <w:pStyle w:val="Tabulka"/>
            </w:pPr>
            <w:r w:rsidRPr="00F95FBD">
              <w:t>Adresa</w:t>
            </w:r>
          </w:p>
        </w:tc>
        <w:tc>
          <w:tcPr>
            <w:tcW w:w="5812" w:type="dxa"/>
          </w:tcPr>
          <w:p w14:paraId="1C9F877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C82E66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644A8E2" w14:textId="77777777" w:rsidR="00165977" w:rsidRPr="00F95FBD" w:rsidRDefault="00165977" w:rsidP="00165977">
            <w:pPr>
              <w:pStyle w:val="Tabulka"/>
            </w:pPr>
            <w:r w:rsidRPr="00F95FBD">
              <w:t>E-mail</w:t>
            </w:r>
          </w:p>
        </w:tc>
        <w:tc>
          <w:tcPr>
            <w:tcW w:w="5812" w:type="dxa"/>
          </w:tcPr>
          <w:p w14:paraId="630FB44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B099BD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4CDA726" w14:textId="77777777" w:rsidR="00165977" w:rsidRPr="00F95FBD" w:rsidRDefault="00165977" w:rsidP="00165977">
            <w:pPr>
              <w:pStyle w:val="Tabulka"/>
            </w:pPr>
            <w:r w:rsidRPr="00F95FBD">
              <w:lastRenderedPageBreak/>
              <w:t>Telefon</w:t>
            </w:r>
          </w:p>
        </w:tc>
        <w:tc>
          <w:tcPr>
            <w:tcW w:w="5812" w:type="dxa"/>
          </w:tcPr>
          <w:p w14:paraId="109263C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AAC277A" w14:textId="77777777" w:rsidR="00165977" w:rsidRPr="00F95FBD" w:rsidRDefault="00165977" w:rsidP="00165977">
      <w:pPr>
        <w:pStyle w:val="Tabulka"/>
      </w:pPr>
    </w:p>
    <w:p w14:paraId="597338C7" w14:textId="77777777" w:rsidR="00165977" w:rsidRPr="00F95FBD" w:rsidRDefault="007C5289" w:rsidP="00165977">
      <w:pPr>
        <w:pStyle w:val="Nadpistabulky"/>
        <w:rPr>
          <w:sz w:val="18"/>
          <w:szCs w:val="18"/>
        </w:rPr>
      </w:pPr>
      <w:r w:rsidRPr="008A4470">
        <w:rPr>
          <w:sz w:val="18"/>
          <w:szCs w:val="18"/>
        </w:rPr>
        <w:t>Specialista (vedoucí prací) na silnoproud</w:t>
      </w:r>
    </w:p>
    <w:tbl>
      <w:tblPr>
        <w:tblStyle w:val="Tabulka10"/>
        <w:tblW w:w="8868" w:type="dxa"/>
        <w:tblLook w:val="04A0" w:firstRow="1" w:lastRow="0" w:firstColumn="1" w:lastColumn="0" w:noHBand="0" w:noVBand="1"/>
      </w:tblPr>
      <w:tblGrid>
        <w:gridCol w:w="3056"/>
        <w:gridCol w:w="5812"/>
      </w:tblGrid>
      <w:tr w:rsidR="00165977" w:rsidRPr="00F95FBD" w14:paraId="2D6B8E4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45612B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519E4CE"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307B73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23CF7CF" w14:textId="77777777" w:rsidR="00165977" w:rsidRPr="00F95FBD" w:rsidRDefault="00165977" w:rsidP="00165977">
            <w:pPr>
              <w:pStyle w:val="Tabulka"/>
            </w:pPr>
            <w:r w:rsidRPr="00F95FBD">
              <w:t>Adresa</w:t>
            </w:r>
          </w:p>
        </w:tc>
        <w:tc>
          <w:tcPr>
            <w:tcW w:w="5812" w:type="dxa"/>
          </w:tcPr>
          <w:p w14:paraId="47FB696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835186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A0D6DB0" w14:textId="77777777" w:rsidR="00165977" w:rsidRPr="00F95FBD" w:rsidRDefault="00165977" w:rsidP="00165977">
            <w:pPr>
              <w:pStyle w:val="Tabulka"/>
            </w:pPr>
            <w:r w:rsidRPr="00F95FBD">
              <w:t>E-mail</w:t>
            </w:r>
          </w:p>
        </w:tc>
        <w:tc>
          <w:tcPr>
            <w:tcW w:w="5812" w:type="dxa"/>
          </w:tcPr>
          <w:p w14:paraId="6035BA3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A5F832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7F549FB" w14:textId="77777777" w:rsidR="00165977" w:rsidRPr="00F95FBD" w:rsidRDefault="00165977" w:rsidP="00165977">
            <w:pPr>
              <w:pStyle w:val="Tabulka"/>
            </w:pPr>
            <w:r w:rsidRPr="00F95FBD">
              <w:t>Telefon</w:t>
            </w:r>
          </w:p>
        </w:tc>
        <w:tc>
          <w:tcPr>
            <w:tcW w:w="5812" w:type="dxa"/>
          </w:tcPr>
          <w:p w14:paraId="18240EF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D3681EB" w14:textId="77777777" w:rsidR="00165977" w:rsidRPr="00F95FBD" w:rsidRDefault="00165977" w:rsidP="00165977">
      <w:pPr>
        <w:pStyle w:val="Tabulka"/>
      </w:pPr>
    </w:p>
    <w:p w14:paraId="6B29E64F" w14:textId="77777777" w:rsidR="007C5289" w:rsidRPr="00F95FBD" w:rsidRDefault="007C5289" w:rsidP="007C5289">
      <w:pPr>
        <w:pStyle w:val="Tabulka"/>
      </w:pPr>
    </w:p>
    <w:p w14:paraId="388D85D0" w14:textId="77777777" w:rsidR="001664E6" w:rsidRPr="00F95FBD" w:rsidRDefault="001664E6" w:rsidP="001664E6">
      <w:pPr>
        <w:pStyle w:val="Nadpistabulky"/>
        <w:rPr>
          <w:sz w:val="18"/>
          <w:szCs w:val="18"/>
        </w:rPr>
      </w:pPr>
      <w:r w:rsidRPr="008A4470">
        <w:rPr>
          <w:sz w:val="18"/>
          <w:szCs w:val="18"/>
        </w:rPr>
        <w:t>Úředně oprávněný zeměměřický inženýr</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1664E6" w:rsidRPr="00F95FBD" w14:paraId="75E785FF" w14:textId="77777777" w:rsidTr="002C72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535C66" w14:textId="77777777" w:rsidR="001664E6" w:rsidRPr="00F95FBD" w:rsidRDefault="001664E6" w:rsidP="002C72AF">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210C74BF" w14:textId="77777777" w:rsidR="001664E6" w:rsidRPr="00F95FBD" w:rsidRDefault="001664E6" w:rsidP="002C72A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1664E6" w:rsidRPr="00F95FBD" w14:paraId="66ED7EE0"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4E0C73D5" w14:textId="77777777" w:rsidR="001664E6" w:rsidRPr="00F95FBD" w:rsidRDefault="001664E6" w:rsidP="002C72AF">
            <w:pPr>
              <w:pStyle w:val="Tabulka"/>
            </w:pPr>
            <w:r w:rsidRPr="00F95FBD">
              <w:t>Adresa</w:t>
            </w:r>
          </w:p>
        </w:tc>
        <w:tc>
          <w:tcPr>
            <w:tcW w:w="5812" w:type="dxa"/>
          </w:tcPr>
          <w:p w14:paraId="4EC4974F"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64E6" w:rsidRPr="00F95FBD" w14:paraId="3B31D307"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402934A9" w14:textId="77777777" w:rsidR="001664E6" w:rsidRPr="00F95FBD" w:rsidRDefault="001664E6" w:rsidP="002C72AF">
            <w:pPr>
              <w:pStyle w:val="Tabulka"/>
            </w:pPr>
            <w:r w:rsidRPr="00F95FBD">
              <w:t>E-mail</w:t>
            </w:r>
          </w:p>
        </w:tc>
        <w:tc>
          <w:tcPr>
            <w:tcW w:w="5812" w:type="dxa"/>
          </w:tcPr>
          <w:p w14:paraId="07D616B5"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64E6" w:rsidRPr="00F95FBD" w14:paraId="7064EE9E"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01799301" w14:textId="77777777" w:rsidR="001664E6" w:rsidRPr="00F95FBD" w:rsidRDefault="001664E6" w:rsidP="002C72AF">
            <w:pPr>
              <w:pStyle w:val="Tabulka"/>
            </w:pPr>
            <w:r w:rsidRPr="00F95FBD">
              <w:t>Telefon</w:t>
            </w:r>
          </w:p>
        </w:tc>
        <w:tc>
          <w:tcPr>
            <w:tcW w:w="5812" w:type="dxa"/>
          </w:tcPr>
          <w:p w14:paraId="30095093"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B231939" w14:textId="77777777" w:rsidR="001664E6" w:rsidRDefault="001664E6" w:rsidP="007C5289">
      <w:pPr>
        <w:pStyle w:val="Tabulka"/>
      </w:pPr>
    </w:p>
    <w:p w14:paraId="3C8B7EA4" w14:textId="77777777" w:rsidR="001664E6" w:rsidRPr="00F95FBD" w:rsidRDefault="001664E6" w:rsidP="007C5289">
      <w:pPr>
        <w:pStyle w:val="Tabulka"/>
      </w:pPr>
    </w:p>
    <w:p w14:paraId="4E8638D0"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E3E583C"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08CBB304" w14:textId="77777777" w:rsidR="007C5289" w:rsidRDefault="007C5289" w:rsidP="007C5289">
      <w:pPr>
        <w:pStyle w:val="Textbezodsazen"/>
        <w:sectPr w:rsidR="007C5289" w:rsidSect="00F13FDA">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099F634B" w14:textId="77777777" w:rsidR="007C5289" w:rsidRDefault="007C5289" w:rsidP="007C5289">
      <w:pPr>
        <w:pStyle w:val="Nadpisbezsl1-1"/>
      </w:pPr>
      <w:r>
        <w:lastRenderedPageBreak/>
        <w:t>Příloha č. 7</w:t>
      </w:r>
    </w:p>
    <w:p w14:paraId="42B0E89F" w14:textId="77777777" w:rsidR="007C5289" w:rsidRDefault="007C5289" w:rsidP="007C5289">
      <w:pPr>
        <w:pStyle w:val="Nadpisbezsl1-2"/>
      </w:pPr>
      <w:r>
        <w:t>Seznam požadovaných pojištění</w:t>
      </w:r>
    </w:p>
    <w:p w14:paraId="17D8F454"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792208D0"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62D77A26"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29B90CA6"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3B270429"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3D7C5D59"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7F75FB29"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6C3161A8"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433240">
              <w:rPr>
                <w:highlight w:val="yellow"/>
              </w:rPr>
              <w:t>Na toto místo bude jako minimální výše pojistného plnění vložena částka, která bude odpovídat výši Ceny Díla bez DPH, kterou uchazeč včlení do těla závazného vzoru Smlouvy předloženého</w:t>
            </w:r>
            <w:r w:rsidR="00A349C6" w:rsidRPr="00433240">
              <w:rPr>
                <w:highlight w:val="yellow"/>
              </w:rPr>
              <w:t xml:space="preserve"> v </w:t>
            </w:r>
            <w:r w:rsidRPr="00433240">
              <w:rPr>
                <w:highlight w:val="yellow"/>
              </w:rPr>
              <w:t>nabídce uchazeče</w:t>
            </w:r>
          </w:p>
        </w:tc>
      </w:tr>
      <w:tr w:rsidR="007C5289" w:rsidRPr="00F95FBD" w14:paraId="530EB5C9"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715E7C9"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4E69FCA9" w14:textId="77777777" w:rsidR="007C5289" w:rsidRPr="007C5289" w:rsidRDefault="007C5289" w:rsidP="00CB6C59">
            <w:pPr>
              <w:pStyle w:val="Tabulka"/>
              <w:cnfStyle w:val="000000000000" w:firstRow="0" w:lastRow="0" w:firstColumn="0" w:lastColumn="0" w:oddVBand="0" w:evenVBand="0" w:oddHBand="0" w:evenHBand="0" w:firstRowFirstColumn="0" w:firstRowLastColumn="0" w:lastRowFirstColumn="0" w:lastRowLastColumn="0"/>
            </w:pPr>
            <w:r w:rsidRPr="00A67E19">
              <w:t xml:space="preserve">Minimálně </w:t>
            </w:r>
            <w:r w:rsidR="00CB6C59" w:rsidRPr="00A67E19">
              <w:t>30</w:t>
            </w:r>
            <w:r w:rsidRPr="00A67E19">
              <w:t xml:space="preserve"> mil. Kč na jednu pojistnou událost</w:t>
            </w:r>
            <w:r w:rsidR="00A349C6" w:rsidRPr="00A67E19">
              <w:t xml:space="preserve"> a </w:t>
            </w:r>
            <w:r w:rsidR="00CB6C59" w:rsidRPr="00A67E19">
              <w:t>100</w:t>
            </w:r>
            <w:r w:rsidRPr="00A67E19">
              <w:t xml:space="preserve"> mil. Kč</w:t>
            </w:r>
            <w:r w:rsidR="00A349C6" w:rsidRPr="00A67E19">
              <w:t xml:space="preserve"> v </w:t>
            </w:r>
            <w:r w:rsidRPr="00A67E19">
              <w:t>úhrnu za rok</w:t>
            </w:r>
            <w:r w:rsidRPr="007C5289">
              <w:t xml:space="preserve"> </w:t>
            </w:r>
          </w:p>
        </w:tc>
      </w:tr>
    </w:tbl>
    <w:p w14:paraId="7660CA6A" w14:textId="77777777" w:rsidR="007C5289" w:rsidRPr="00D701DC" w:rsidRDefault="007C5289" w:rsidP="00D701DC">
      <w:pPr>
        <w:pStyle w:val="Textbezodsazen"/>
      </w:pPr>
    </w:p>
    <w:p w14:paraId="7A424202" w14:textId="77777777" w:rsidR="00E62689" w:rsidRDefault="00E62689" w:rsidP="00D701DC">
      <w:pPr>
        <w:pStyle w:val="Textbezodsazen"/>
      </w:pPr>
    </w:p>
    <w:p w14:paraId="5AEB5085" w14:textId="77777777" w:rsidR="00E62689" w:rsidRPr="00D701DC" w:rsidRDefault="00E62689" w:rsidP="00D701DC">
      <w:pPr>
        <w:pStyle w:val="Textbezodsazen"/>
      </w:pPr>
    </w:p>
    <w:p w14:paraId="107CD9A8" w14:textId="77777777" w:rsidR="007C5289" w:rsidRPr="00D701DC" w:rsidRDefault="007C5289" w:rsidP="00D701DC">
      <w:pPr>
        <w:pStyle w:val="Textbezodsazen"/>
      </w:pPr>
    </w:p>
    <w:p w14:paraId="20B6C59E" w14:textId="77777777" w:rsidR="007C5289" w:rsidRDefault="007C5289" w:rsidP="00165977">
      <w:pPr>
        <w:pStyle w:val="Tabulka"/>
        <w:sectPr w:rsidR="007C5289" w:rsidSect="00F13FDA">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1EC81218" w14:textId="77777777" w:rsidR="00F95FBD" w:rsidRDefault="00F95FBD" w:rsidP="00F762A8">
      <w:pPr>
        <w:pStyle w:val="Nadpisbezsl1-1"/>
      </w:pPr>
      <w:r>
        <w:lastRenderedPageBreak/>
        <w:t xml:space="preserve">Příloha č. </w:t>
      </w:r>
      <w:r w:rsidR="0030003A">
        <w:t>8</w:t>
      </w:r>
    </w:p>
    <w:p w14:paraId="7C6AF86F" w14:textId="77777777" w:rsidR="00F95FBD" w:rsidRDefault="00F95FBD" w:rsidP="00F762A8">
      <w:pPr>
        <w:pStyle w:val="Nadpisbezsl1-2"/>
      </w:pPr>
      <w:r>
        <w:t>Seznam poddodavatelů</w:t>
      </w:r>
    </w:p>
    <w:p w14:paraId="2EC9B2BC"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CA16C9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0ADAAC3E" w14:textId="77777777" w:rsidR="00F95FBD" w:rsidRPr="0030003A" w:rsidRDefault="00F95FBD" w:rsidP="00F762A8">
            <w:pPr>
              <w:pStyle w:val="Tabulka"/>
              <w:rPr>
                <w:rStyle w:val="Nadpisvtabulce"/>
                <w:caps/>
              </w:rPr>
            </w:pPr>
            <w:r w:rsidRPr="0030003A">
              <w:rPr>
                <w:rStyle w:val="Nadpisvtabulce"/>
                <w:caps/>
              </w:rPr>
              <w:t>Identifikace poddodavatele</w:t>
            </w:r>
          </w:p>
          <w:p w14:paraId="020E871E"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02622D0B"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0B66B9BF"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7EF0881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042870DA"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07CF6793" w14:textId="77777777" w:rsidR="00F95FBD" w:rsidRPr="00F95FBD" w:rsidRDefault="00F95FBD" w:rsidP="004E6233">
            <w:pPr>
              <w:pStyle w:val="Tabulka"/>
            </w:pPr>
            <w:r w:rsidRPr="00F95FBD">
              <w:rPr>
                <w:highlight w:val="yellow"/>
              </w:rPr>
              <w:t>[VLOŽÍ ZHOTOVITEL]</w:t>
            </w:r>
          </w:p>
        </w:tc>
        <w:tc>
          <w:tcPr>
            <w:tcW w:w="3129" w:type="dxa"/>
          </w:tcPr>
          <w:p w14:paraId="3AC524F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8287BF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CC6895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E7DFE90" w14:textId="77777777" w:rsidR="00F95FBD" w:rsidRPr="00F95FBD" w:rsidRDefault="00F95FBD" w:rsidP="004E6233">
            <w:pPr>
              <w:pStyle w:val="Tabulka"/>
            </w:pPr>
            <w:r w:rsidRPr="00F95FBD">
              <w:rPr>
                <w:highlight w:val="yellow"/>
              </w:rPr>
              <w:t>[VLOŽÍ ZHOTOVITEL]</w:t>
            </w:r>
          </w:p>
        </w:tc>
        <w:tc>
          <w:tcPr>
            <w:tcW w:w="3129" w:type="dxa"/>
          </w:tcPr>
          <w:p w14:paraId="629BA9F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8D41F6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18A71AE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7909CC8" w14:textId="77777777" w:rsidR="00F95FBD" w:rsidRPr="00F95FBD" w:rsidRDefault="00F95FBD" w:rsidP="004E6233">
            <w:pPr>
              <w:pStyle w:val="Tabulka"/>
            </w:pPr>
            <w:r w:rsidRPr="00F95FBD">
              <w:rPr>
                <w:highlight w:val="yellow"/>
              </w:rPr>
              <w:t>[VLOŽÍ ZHOTOVITEL]</w:t>
            </w:r>
          </w:p>
        </w:tc>
        <w:tc>
          <w:tcPr>
            <w:tcW w:w="3129" w:type="dxa"/>
          </w:tcPr>
          <w:p w14:paraId="01DBA95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2FCD5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5C4C5C27"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DC0A0F5" w14:textId="77777777" w:rsidR="00307320" w:rsidRPr="00F95FBD" w:rsidRDefault="00307320" w:rsidP="00D86204">
            <w:pPr>
              <w:pStyle w:val="Tabulka"/>
            </w:pPr>
            <w:r w:rsidRPr="00F95FBD">
              <w:rPr>
                <w:highlight w:val="yellow"/>
              </w:rPr>
              <w:t>[VLOŽÍ ZHOTOVITEL]</w:t>
            </w:r>
          </w:p>
        </w:tc>
        <w:tc>
          <w:tcPr>
            <w:tcW w:w="3129" w:type="dxa"/>
          </w:tcPr>
          <w:p w14:paraId="41EBACF2"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56A6DF"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5077B5EA"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78782546" w14:textId="77777777" w:rsidR="00307320" w:rsidRPr="00307320" w:rsidRDefault="00307320" w:rsidP="00307320">
            <w:pPr>
              <w:pStyle w:val="Tabulka"/>
              <w:jc w:val="right"/>
              <w:rPr>
                <w:b/>
              </w:rPr>
            </w:pPr>
            <w:r w:rsidRPr="00307320">
              <w:rPr>
                <w:b/>
              </w:rPr>
              <w:t>Celkem</w:t>
            </w:r>
          </w:p>
        </w:tc>
        <w:tc>
          <w:tcPr>
            <w:tcW w:w="2957" w:type="dxa"/>
          </w:tcPr>
          <w:p w14:paraId="343AD7DB"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B8AA52E" w14:textId="77777777" w:rsidR="00F95FBD" w:rsidRPr="00F95FBD" w:rsidRDefault="00F95FBD" w:rsidP="00D701DC">
      <w:pPr>
        <w:pStyle w:val="Textbezodsazen"/>
      </w:pPr>
    </w:p>
    <w:p w14:paraId="30EFA104" w14:textId="77777777" w:rsidR="00F95FBD" w:rsidRPr="00F95FBD" w:rsidRDefault="00F95FBD" w:rsidP="00D701DC">
      <w:pPr>
        <w:pStyle w:val="Textbezodsazen"/>
      </w:pPr>
    </w:p>
    <w:p w14:paraId="7400DEFB" w14:textId="77777777" w:rsidR="00DD4862" w:rsidRDefault="00DD4862" w:rsidP="00D701DC">
      <w:pPr>
        <w:pStyle w:val="Textbezodsazen"/>
      </w:pPr>
    </w:p>
    <w:p w14:paraId="60773CCA" w14:textId="77777777" w:rsidR="00F95FBD" w:rsidRDefault="00F95FBD" w:rsidP="00D701DC">
      <w:pPr>
        <w:pStyle w:val="Textbezodsazen"/>
      </w:pPr>
    </w:p>
    <w:p w14:paraId="59640A17" w14:textId="77777777" w:rsidR="00F762A8" w:rsidRDefault="00F762A8" w:rsidP="00165977">
      <w:pPr>
        <w:pStyle w:val="Tabulka"/>
        <w:sectPr w:rsidR="00F762A8"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6DE40618" w14:textId="77777777" w:rsidR="00F762A8" w:rsidRDefault="00F762A8" w:rsidP="00F762A8">
      <w:pPr>
        <w:pStyle w:val="Nadpisbezsl1-1"/>
      </w:pPr>
      <w:r>
        <w:lastRenderedPageBreak/>
        <w:t xml:space="preserve">Příloha č. </w:t>
      </w:r>
      <w:r w:rsidR="0030003A">
        <w:t>9</w:t>
      </w:r>
    </w:p>
    <w:p w14:paraId="5FCABC94" w14:textId="77777777" w:rsidR="00F762A8" w:rsidRDefault="0030003A" w:rsidP="00F762A8">
      <w:pPr>
        <w:pStyle w:val="Nadpisbezsl1-2"/>
      </w:pPr>
      <w:r>
        <w:t>Zmocnění Vedoucího Zhotovitele</w:t>
      </w:r>
    </w:p>
    <w:p w14:paraId="7FB16F53" w14:textId="77777777" w:rsidR="00F762A8" w:rsidRDefault="00F762A8" w:rsidP="00F762A8">
      <w:pPr>
        <w:pStyle w:val="Textbezodsazen"/>
      </w:pPr>
    </w:p>
    <w:p w14:paraId="5508C321" w14:textId="77777777" w:rsidR="0030003A" w:rsidRDefault="0030003A" w:rsidP="00F762A8">
      <w:pPr>
        <w:pStyle w:val="Textbezodsazen"/>
      </w:pPr>
    </w:p>
    <w:p w14:paraId="4C32AC1E" w14:textId="77777777" w:rsidR="00E62689" w:rsidRDefault="00E62689" w:rsidP="00F762A8">
      <w:pPr>
        <w:pStyle w:val="Textbezodsazen"/>
      </w:pPr>
    </w:p>
    <w:p w14:paraId="4F01E0A7" w14:textId="77777777" w:rsidR="00E62689" w:rsidRDefault="00E62689" w:rsidP="00F762A8">
      <w:pPr>
        <w:pStyle w:val="Textbezodsazen"/>
      </w:pPr>
    </w:p>
    <w:p w14:paraId="161433C6" w14:textId="77777777" w:rsidR="00F762A8" w:rsidRDefault="00F762A8" w:rsidP="00F762A8">
      <w:pPr>
        <w:pStyle w:val="Textbezodsazen"/>
      </w:pPr>
    </w:p>
    <w:p w14:paraId="2012E2E3" w14:textId="77777777" w:rsidR="00C008B0" w:rsidRDefault="00C008B0" w:rsidP="00F762A8">
      <w:pPr>
        <w:pStyle w:val="Textbezodsazen"/>
      </w:pPr>
    </w:p>
    <w:p w14:paraId="0F96DB89" w14:textId="77777777" w:rsidR="00C008B0" w:rsidRDefault="00C008B0" w:rsidP="00F762A8">
      <w:pPr>
        <w:pStyle w:val="Textbezodsazen"/>
      </w:pPr>
    </w:p>
    <w:p w14:paraId="2970CBAC" w14:textId="77777777" w:rsidR="00C008B0" w:rsidRDefault="00C008B0" w:rsidP="00F762A8">
      <w:pPr>
        <w:pStyle w:val="Textbezodsazen"/>
      </w:pPr>
    </w:p>
    <w:p w14:paraId="67424219" w14:textId="77777777" w:rsidR="00C008B0" w:rsidRDefault="00C008B0" w:rsidP="00F762A8">
      <w:pPr>
        <w:pStyle w:val="Textbezodsazen"/>
      </w:pPr>
    </w:p>
    <w:p w14:paraId="73EEB742" w14:textId="77777777" w:rsidR="00C008B0" w:rsidRDefault="00C008B0" w:rsidP="00F762A8">
      <w:pPr>
        <w:pStyle w:val="Textbezodsazen"/>
      </w:pPr>
    </w:p>
    <w:p w14:paraId="27F95AAF" w14:textId="77777777" w:rsidR="00C008B0" w:rsidRDefault="00C008B0" w:rsidP="00F762A8">
      <w:pPr>
        <w:pStyle w:val="Textbezodsazen"/>
      </w:pPr>
    </w:p>
    <w:p w14:paraId="2418C138" w14:textId="77777777" w:rsidR="00C008B0" w:rsidRDefault="00C008B0" w:rsidP="00F762A8">
      <w:pPr>
        <w:pStyle w:val="Textbezodsazen"/>
      </w:pPr>
    </w:p>
    <w:p w14:paraId="64B94C6C" w14:textId="77777777" w:rsidR="00C008B0" w:rsidRDefault="00C008B0" w:rsidP="00F762A8">
      <w:pPr>
        <w:pStyle w:val="Textbezodsazen"/>
      </w:pPr>
    </w:p>
    <w:p w14:paraId="33B5A539" w14:textId="77777777" w:rsidR="00C008B0" w:rsidRDefault="00C008B0" w:rsidP="00F762A8">
      <w:pPr>
        <w:pStyle w:val="Textbezodsazen"/>
      </w:pPr>
    </w:p>
    <w:p w14:paraId="5A905B50" w14:textId="77777777" w:rsidR="00C008B0" w:rsidRDefault="00C008B0" w:rsidP="00F762A8">
      <w:pPr>
        <w:pStyle w:val="Textbezodsazen"/>
      </w:pPr>
    </w:p>
    <w:p w14:paraId="6F0C0392" w14:textId="77777777" w:rsidR="00C008B0" w:rsidRDefault="00C008B0" w:rsidP="00F762A8">
      <w:pPr>
        <w:pStyle w:val="Textbezodsazen"/>
      </w:pPr>
    </w:p>
    <w:p w14:paraId="3AF1ED61" w14:textId="77777777" w:rsidR="00C008B0" w:rsidRDefault="00C008B0" w:rsidP="00F762A8">
      <w:pPr>
        <w:pStyle w:val="Textbezodsazen"/>
      </w:pPr>
    </w:p>
    <w:p w14:paraId="6E2C6718" w14:textId="77777777" w:rsidR="00C008B0" w:rsidRDefault="00C008B0" w:rsidP="00F762A8">
      <w:pPr>
        <w:pStyle w:val="Textbezodsazen"/>
      </w:pPr>
    </w:p>
    <w:p w14:paraId="387C0126" w14:textId="77777777" w:rsidR="00C008B0" w:rsidRDefault="00C008B0" w:rsidP="00F762A8">
      <w:pPr>
        <w:pStyle w:val="Textbezodsazen"/>
      </w:pPr>
    </w:p>
    <w:p w14:paraId="0844EB58" w14:textId="77777777" w:rsidR="00C008B0" w:rsidRDefault="00C008B0" w:rsidP="00F762A8">
      <w:pPr>
        <w:pStyle w:val="Textbezodsazen"/>
      </w:pPr>
    </w:p>
    <w:p w14:paraId="57054EF5" w14:textId="77777777" w:rsidR="00C008B0" w:rsidRDefault="00C008B0" w:rsidP="00F762A8">
      <w:pPr>
        <w:pStyle w:val="Textbezodsazen"/>
      </w:pPr>
    </w:p>
    <w:p w14:paraId="01B2EB7E" w14:textId="77777777" w:rsidR="00C008B0" w:rsidRDefault="00C008B0" w:rsidP="00F762A8">
      <w:pPr>
        <w:pStyle w:val="Textbezodsazen"/>
      </w:pPr>
    </w:p>
    <w:p w14:paraId="4800F61F" w14:textId="77777777" w:rsidR="00C008B0" w:rsidRDefault="00C008B0" w:rsidP="00F762A8">
      <w:pPr>
        <w:pStyle w:val="Textbezodsazen"/>
      </w:pPr>
    </w:p>
    <w:p w14:paraId="67EEE9B0" w14:textId="77777777" w:rsidR="00C008B0" w:rsidRDefault="00C008B0" w:rsidP="00F762A8">
      <w:pPr>
        <w:pStyle w:val="Textbezodsazen"/>
      </w:pPr>
    </w:p>
    <w:p w14:paraId="53880164" w14:textId="77777777" w:rsidR="00C008B0" w:rsidRDefault="00C008B0" w:rsidP="00F762A8">
      <w:pPr>
        <w:pStyle w:val="Textbezodsazen"/>
      </w:pPr>
    </w:p>
    <w:p w14:paraId="23AA4E38" w14:textId="77777777" w:rsidR="00C008B0" w:rsidRDefault="00C008B0" w:rsidP="00F762A8">
      <w:pPr>
        <w:pStyle w:val="Textbezodsazen"/>
      </w:pPr>
    </w:p>
    <w:p w14:paraId="57877B9B" w14:textId="77777777" w:rsidR="00C008B0" w:rsidRDefault="00C008B0" w:rsidP="00F762A8">
      <w:pPr>
        <w:pStyle w:val="Textbezodsazen"/>
      </w:pPr>
    </w:p>
    <w:p w14:paraId="039DCB2B" w14:textId="77777777" w:rsidR="00C008B0" w:rsidRDefault="00C008B0" w:rsidP="00F762A8">
      <w:pPr>
        <w:pStyle w:val="Textbezodsazen"/>
      </w:pPr>
    </w:p>
    <w:p w14:paraId="5787ECA3" w14:textId="77777777" w:rsidR="00C008B0" w:rsidRDefault="00C008B0" w:rsidP="00F762A8">
      <w:pPr>
        <w:pStyle w:val="Textbezodsazen"/>
      </w:pPr>
    </w:p>
    <w:p w14:paraId="148E1604" w14:textId="77777777" w:rsidR="00C008B0" w:rsidRDefault="00C008B0" w:rsidP="00F762A8">
      <w:pPr>
        <w:pStyle w:val="Textbezodsazen"/>
      </w:pPr>
    </w:p>
    <w:p w14:paraId="29EF410A" w14:textId="77777777" w:rsidR="00C008B0" w:rsidRDefault="00C008B0" w:rsidP="00F762A8">
      <w:pPr>
        <w:pStyle w:val="Textbezodsazen"/>
      </w:pPr>
    </w:p>
    <w:p w14:paraId="5A9EEF34" w14:textId="77777777" w:rsidR="00C008B0" w:rsidRDefault="00C008B0" w:rsidP="00F762A8">
      <w:pPr>
        <w:pStyle w:val="Textbezodsazen"/>
      </w:pPr>
    </w:p>
    <w:p w14:paraId="1E4B7E2D" w14:textId="77777777" w:rsidR="00C008B0" w:rsidRDefault="00C008B0" w:rsidP="00F762A8">
      <w:pPr>
        <w:pStyle w:val="Textbezodsazen"/>
      </w:pPr>
    </w:p>
    <w:p w14:paraId="5134477C" w14:textId="77777777" w:rsidR="00C008B0" w:rsidRDefault="00C008B0" w:rsidP="00F762A8">
      <w:pPr>
        <w:pStyle w:val="Textbezodsazen"/>
      </w:pPr>
    </w:p>
    <w:p w14:paraId="5DA7304B" w14:textId="77777777" w:rsidR="00DC37EC" w:rsidRDefault="00DC37EC" w:rsidP="00F762A8">
      <w:pPr>
        <w:pStyle w:val="Textbezodsazen"/>
        <w:sectPr w:rsidR="00DC37EC"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7CE85F56" w14:textId="32C18A6D" w:rsidR="009E0C6D" w:rsidRDefault="009E0C6D" w:rsidP="009E0C6D">
      <w:pPr>
        <w:pStyle w:val="Nadpisbezsl1-1"/>
        <w:rPr>
          <w:rFonts w:eastAsia="Times New Roman"/>
          <w:sz w:val="16"/>
        </w:rPr>
      </w:pPr>
      <w:r>
        <w:lastRenderedPageBreak/>
        <w:t>Příloha č. 10</w:t>
      </w:r>
      <w:r>
        <w:rPr>
          <w:rFonts w:eastAsia="Times New Roman"/>
          <w:sz w:val="16"/>
        </w:rPr>
        <w:tab/>
      </w:r>
    </w:p>
    <w:p w14:paraId="6289C3D5" w14:textId="77777777" w:rsidR="009E0C6D" w:rsidRDefault="009E0C6D" w:rsidP="009E0C6D">
      <w:pPr>
        <w:keepNext/>
        <w:spacing w:after="60"/>
        <w:jc w:val="center"/>
        <w:outlineLvl w:val="3"/>
        <w:rPr>
          <w:rFonts w:eastAsia="Times New Roman"/>
          <w:sz w:val="16"/>
        </w:rPr>
      </w:pPr>
    </w:p>
    <w:p w14:paraId="65764AF7" w14:textId="752333DE" w:rsidR="009E0C6D" w:rsidRPr="009E0C6D" w:rsidRDefault="009E0C6D" w:rsidP="009E0C6D">
      <w:pPr>
        <w:keepNext/>
        <w:spacing w:after="60"/>
        <w:jc w:val="center"/>
        <w:outlineLvl w:val="3"/>
        <w:rPr>
          <w:rFonts w:eastAsia="Times New Roman"/>
          <w:b/>
          <w:bCs/>
          <w:sz w:val="28"/>
          <w:szCs w:val="36"/>
        </w:rPr>
      </w:pPr>
      <w:r w:rsidRPr="009E0C6D">
        <w:rPr>
          <w:rFonts w:eastAsia="Times New Roman"/>
          <w:b/>
          <w:bCs/>
          <w:sz w:val="28"/>
          <w:szCs w:val="36"/>
        </w:rPr>
        <w:t>Osvědčení Správy železnic o řádném poskytnutí a dokončení stavebních prací</w:t>
      </w:r>
    </w:p>
    <w:p w14:paraId="0626D321" w14:textId="77777777" w:rsidR="009E0C6D" w:rsidRPr="009E0C6D" w:rsidRDefault="009E0C6D" w:rsidP="009E0C6D">
      <w:pPr>
        <w:keepNext/>
        <w:spacing w:after="60" w:line="264" w:lineRule="auto"/>
        <w:outlineLvl w:val="3"/>
        <w:rPr>
          <w:rFonts w:eastAsia="Times New Roman"/>
          <w:bCs/>
        </w:rPr>
      </w:pPr>
      <w:proofErr w:type="gramStart"/>
      <w:r w:rsidRPr="009E0C6D">
        <w:rPr>
          <w:rFonts w:eastAsia="Times New Roman"/>
          <w:bCs/>
        </w:rPr>
        <w:t>č.j.</w:t>
      </w:r>
      <w:proofErr w:type="gramEnd"/>
      <w:r w:rsidRPr="009E0C6D">
        <w:rPr>
          <w:rFonts w:eastAsia="Times New Roman"/>
          <w:bCs/>
        </w:rPr>
        <w:t xml:space="preserve"> [●]</w:t>
      </w:r>
    </w:p>
    <w:p w14:paraId="257CE85C" w14:textId="77777777" w:rsidR="009E0C6D" w:rsidRPr="009E0C6D" w:rsidRDefault="009E0C6D" w:rsidP="009E0C6D">
      <w:pPr>
        <w:keepNext/>
        <w:spacing w:after="60" w:line="264" w:lineRule="auto"/>
        <w:outlineLvl w:val="3"/>
        <w:rPr>
          <w:rFonts w:eastAsia="Times New Roman"/>
          <w:b/>
          <w:bCs/>
          <w:sz w:val="16"/>
          <w:szCs w:val="16"/>
        </w:rPr>
      </w:pPr>
    </w:p>
    <w:p w14:paraId="0AF55946" w14:textId="77777777" w:rsidR="009E0C6D" w:rsidRPr="009E0C6D" w:rsidRDefault="009E0C6D" w:rsidP="009E0C6D">
      <w:pPr>
        <w:keepNext/>
        <w:spacing w:after="60" w:line="264" w:lineRule="auto"/>
        <w:outlineLvl w:val="3"/>
        <w:rPr>
          <w:rFonts w:eastAsia="Times New Roman"/>
          <w:b/>
          <w:bCs/>
          <w:sz w:val="16"/>
        </w:rPr>
      </w:pPr>
    </w:p>
    <w:tbl>
      <w:tblPr>
        <w:tblStyle w:val="Mkatabulky"/>
        <w:tblW w:w="5000" w:type="pct"/>
        <w:tblLook w:val="04A0" w:firstRow="1" w:lastRow="0" w:firstColumn="1" w:lastColumn="0" w:noHBand="0" w:noVBand="1"/>
      </w:tblPr>
      <w:tblGrid>
        <w:gridCol w:w="4454"/>
        <w:gridCol w:w="4266"/>
      </w:tblGrid>
      <w:tr w:rsidR="00E84087" w:rsidRPr="00E84087" w14:paraId="40A68B51" w14:textId="77777777" w:rsidTr="008A4470">
        <w:tc>
          <w:tcPr>
            <w:tcW w:w="2554" w:type="pct"/>
            <w:shd w:val="clear" w:color="auto" w:fill="FFBFBF" w:themeFill="accent6" w:themeFillTint="33"/>
            <w:vAlign w:val="center"/>
          </w:tcPr>
          <w:p w14:paraId="0791B632"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Název zakázky:</w:t>
            </w:r>
          </w:p>
        </w:tc>
        <w:tc>
          <w:tcPr>
            <w:tcW w:w="2446" w:type="pct"/>
            <w:vAlign w:val="center"/>
          </w:tcPr>
          <w:p w14:paraId="7C07572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D384444" w14:textId="77777777" w:rsidTr="008A4470">
        <w:tc>
          <w:tcPr>
            <w:tcW w:w="2554" w:type="pct"/>
            <w:shd w:val="clear" w:color="auto" w:fill="FFBFBF" w:themeFill="accent6" w:themeFillTint="33"/>
            <w:vAlign w:val="center"/>
          </w:tcPr>
          <w:p w14:paraId="503B85DB"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Číslo smlouvy Správy železnic (CES):</w:t>
            </w:r>
          </w:p>
        </w:tc>
        <w:tc>
          <w:tcPr>
            <w:tcW w:w="2446" w:type="pct"/>
            <w:vAlign w:val="center"/>
          </w:tcPr>
          <w:p w14:paraId="168AFDD3"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10963FC" w14:textId="77777777" w:rsidTr="008A4470">
        <w:tc>
          <w:tcPr>
            <w:tcW w:w="2554" w:type="pct"/>
            <w:shd w:val="clear" w:color="auto" w:fill="FFBFBF" w:themeFill="accent6" w:themeFillTint="33"/>
            <w:vAlign w:val="center"/>
          </w:tcPr>
          <w:p w14:paraId="229FE2E2"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Objednatel:</w:t>
            </w:r>
          </w:p>
        </w:tc>
        <w:tc>
          <w:tcPr>
            <w:tcW w:w="2446" w:type="pct"/>
            <w:tcBorders>
              <w:bottom w:val="single" w:sz="2" w:space="0" w:color="auto"/>
            </w:tcBorders>
            <w:vAlign w:val="center"/>
          </w:tcPr>
          <w:p w14:paraId="6ACFCD7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EF10519" w14:textId="77777777" w:rsidTr="008A4470">
        <w:tc>
          <w:tcPr>
            <w:tcW w:w="2554" w:type="pct"/>
            <w:shd w:val="clear" w:color="auto" w:fill="FFBFBF" w:themeFill="accent6" w:themeFillTint="33"/>
            <w:vAlign w:val="center"/>
          </w:tcPr>
          <w:p w14:paraId="204D7EC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Datum zahájení prací:</w:t>
            </w:r>
          </w:p>
        </w:tc>
        <w:tc>
          <w:tcPr>
            <w:tcW w:w="2446" w:type="pct"/>
            <w:tcBorders>
              <w:top w:val="single" w:sz="2" w:space="0" w:color="auto"/>
              <w:bottom w:val="single" w:sz="2" w:space="0" w:color="auto"/>
            </w:tcBorders>
            <w:shd w:val="clear" w:color="auto" w:fill="F2F2F2" w:themeFill="background1" w:themeFillShade="F2"/>
            <w:vAlign w:val="center"/>
          </w:tcPr>
          <w:p w14:paraId="580690E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65C39A" w14:textId="77777777" w:rsidTr="008A4470">
        <w:tc>
          <w:tcPr>
            <w:tcW w:w="2554" w:type="pct"/>
            <w:shd w:val="clear" w:color="auto" w:fill="FFBFBF" w:themeFill="accent6" w:themeFillTint="33"/>
            <w:vAlign w:val="center"/>
          </w:tcPr>
          <w:p w14:paraId="4F5D3F23"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projektových</w:t>
            </w:r>
          </w:p>
        </w:tc>
        <w:tc>
          <w:tcPr>
            <w:tcW w:w="2446" w:type="pct"/>
            <w:tcBorders>
              <w:top w:val="single" w:sz="2" w:space="0" w:color="auto"/>
            </w:tcBorders>
            <w:vAlign w:val="center"/>
          </w:tcPr>
          <w:p w14:paraId="474BFE4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EF118E9" w14:textId="77777777" w:rsidTr="008A4470">
        <w:tc>
          <w:tcPr>
            <w:tcW w:w="2554" w:type="pct"/>
            <w:shd w:val="clear" w:color="auto" w:fill="FFBFBF" w:themeFill="accent6" w:themeFillTint="33"/>
            <w:vAlign w:val="center"/>
          </w:tcPr>
          <w:p w14:paraId="600DC96E"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stavebních</w:t>
            </w:r>
          </w:p>
        </w:tc>
        <w:tc>
          <w:tcPr>
            <w:tcW w:w="2446" w:type="pct"/>
            <w:tcBorders>
              <w:bottom w:val="single" w:sz="2" w:space="0" w:color="auto"/>
            </w:tcBorders>
            <w:vAlign w:val="center"/>
          </w:tcPr>
          <w:p w14:paraId="0BF55CA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900F349" w14:textId="77777777" w:rsidTr="008A4470">
        <w:tc>
          <w:tcPr>
            <w:tcW w:w="2554" w:type="pct"/>
            <w:shd w:val="clear" w:color="auto" w:fill="FFBFBF" w:themeFill="accent6" w:themeFillTint="33"/>
            <w:vAlign w:val="center"/>
          </w:tcPr>
          <w:p w14:paraId="62558818"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Datum dokončení prací</w:t>
            </w:r>
            <w:r w:rsidRPr="00E84087">
              <w:rPr>
                <w:rFonts w:asciiTheme="minorHAnsi" w:hAnsiTheme="minorHAnsi"/>
                <w:bCs/>
                <w:sz w:val="18"/>
                <w:szCs w:val="18"/>
              </w:rPr>
              <w:t>:</w:t>
            </w:r>
          </w:p>
        </w:tc>
        <w:tc>
          <w:tcPr>
            <w:tcW w:w="2446" w:type="pct"/>
            <w:tcBorders>
              <w:top w:val="single" w:sz="2" w:space="0" w:color="auto"/>
              <w:bottom w:val="single" w:sz="2" w:space="0" w:color="auto"/>
            </w:tcBorders>
            <w:shd w:val="clear" w:color="auto" w:fill="F2F2F2" w:themeFill="background1" w:themeFillShade="F2"/>
            <w:vAlign w:val="center"/>
          </w:tcPr>
          <w:p w14:paraId="0652FEA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C1DC674" w14:textId="77777777" w:rsidTr="008A4470">
        <w:tc>
          <w:tcPr>
            <w:tcW w:w="2554" w:type="pct"/>
            <w:shd w:val="clear" w:color="auto" w:fill="FFBFBF" w:themeFill="accent6" w:themeFillTint="33"/>
            <w:vAlign w:val="center"/>
          </w:tcPr>
          <w:p w14:paraId="74821973"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projektových</w:t>
            </w:r>
          </w:p>
        </w:tc>
        <w:tc>
          <w:tcPr>
            <w:tcW w:w="2446" w:type="pct"/>
            <w:tcBorders>
              <w:top w:val="single" w:sz="2" w:space="0" w:color="auto"/>
            </w:tcBorders>
            <w:vAlign w:val="center"/>
          </w:tcPr>
          <w:p w14:paraId="3E173A2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8CA7179" w14:textId="77777777" w:rsidTr="008A4470">
        <w:tc>
          <w:tcPr>
            <w:tcW w:w="2554" w:type="pct"/>
            <w:shd w:val="clear" w:color="auto" w:fill="FFBFBF" w:themeFill="accent6" w:themeFillTint="33"/>
            <w:vAlign w:val="center"/>
          </w:tcPr>
          <w:p w14:paraId="3D53080A"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stavebních</w:t>
            </w:r>
          </w:p>
        </w:tc>
        <w:tc>
          <w:tcPr>
            <w:tcW w:w="2446" w:type="pct"/>
            <w:vAlign w:val="center"/>
          </w:tcPr>
          <w:p w14:paraId="35682E7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CD6A1A1" w14:textId="77777777" w:rsidTr="008A4470">
        <w:tc>
          <w:tcPr>
            <w:tcW w:w="2554" w:type="pct"/>
            <w:shd w:val="clear" w:color="auto" w:fill="FFBFBF" w:themeFill="accent6" w:themeFillTint="33"/>
            <w:vAlign w:val="center"/>
          </w:tcPr>
          <w:p w14:paraId="097039A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Uvedení poslední části stavby do zkušebního provozu:</w:t>
            </w:r>
          </w:p>
        </w:tc>
        <w:tc>
          <w:tcPr>
            <w:tcW w:w="2446" w:type="pct"/>
            <w:vAlign w:val="center"/>
          </w:tcPr>
          <w:p w14:paraId="31607789"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245283C" w14:textId="77777777" w:rsidTr="008A4470">
        <w:tc>
          <w:tcPr>
            <w:tcW w:w="2554" w:type="pct"/>
            <w:shd w:val="clear" w:color="auto" w:fill="FFBFBF" w:themeFill="accent6" w:themeFillTint="33"/>
            <w:vAlign w:val="center"/>
          </w:tcPr>
          <w:p w14:paraId="310375AE"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Datum dokončení díla</w:t>
            </w:r>
            <w:r w:rsidRPr="00E84087">
              <w:rPr>
                <w:rFonts w:asciiTheme="minorHAnsi" w:hAnsiTheme="minorHAnsi"/>
                <w:bCs/>
                <w:sz w:val="18"/>
                <w:szCs w:val="18"/>
              </w:rPr>
              <w:t xml:space="preserve"> (vč. dokumentace):</w:t>
            </w:r>
          </w:p>
        </w:tc>
        <w:tc>
          <w:tcPr>
            <w:tcW w:w="2446" w:type="pct"/>
            <w:tcBorders>
              <w:bottom w:val="single" w:sz="2" w:space="0" w:color="auto"/>
            </w:tcBorders>
            <w:vAlign w:val="center"/>
          </w:tcPr>
          <w:p w14:paraId="6CC6660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DC7C7B8" w14:textId="77777777" w:rsidTr="008A4470">
        <w:tc>
          <w:tcPr>
            <w:tcW w:w="2554" w:type="pct"/>
            <w:shd w:val="clear" w:color="auto" w:fill="FFBFBF" w:themeFill="accent6" w:themeFillTint="33"/>
            <w:vAlign w:val="center"/>
          </w:tcPr>
          <w:p w14:paraId="02254BDC"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Konečná cena díla celkem</w:t>
            </w:r>
            <w:r w:rsidRPr="00E84087">
              <w:rPr>
                <w:rFonts w:asciiTheme="minorHAnsi" w:hAnsiTheme="minorHAnsi"/>
                <w:bCs/>
                <w:sz w:val="18"/>
                <w:szCs w:val="18"/>
              </w:rPr>
              <w:t xml:space="preserve"> v Kč,</w:t>
            </w:r>
          </w:p>
        </w:tc>
        <w:tc>
          <w:tcPr>
            <w:tcW w:w="2446" w:type="pct"/>
            <w:tcBorders>
              <w:top w:val="single" w:sz="2" w:space="0" w:color="auto"/>
              <w:bottom w:val="single" w:sz="2" w:space="0" w:color="auto"/>
            </w:tcBorders>
            <w:shd w:val="clear" w:color="auto" w:fill="F2F2F2" w:themeFill="background1" w:themeFillShade="F2"/>
            <w:vAlign w:val="center"/>
          </w:tcPr>
          <w:p w14:paraId="6BDBE40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4FA0FE9" w14:textId="77777777" w:rsidTr="008A4470">
        <w:tc>
          <w:tcPr>
            <w:tcW w:w="2554" w:type="pct"/>
            <w:shd w:val="clear" w:color="auto" w:fill="FFBFBF" w:themeFill="accent6" w:themeFillTint="33"/>
            <w:vAlign w:val="center"/>
          </w:tcPr>
          <w:p w14:paraId="2445D342"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 xml:space="preserve">z </w:t>
            </w:r>
            <w:proofErr w:type="gramStart"/>
            <w:r w:rsidRPr="00E84087">
              <w:rPr>
                <w:rFonts w:asciiTheme="minorHAnsi" w:hAnsiTheme="minorHAnsi"/>
                <w:bCs/>
                <w:sz w:val="18"/>
                <w:szCs w:val="18"/>
              </w:rPr>
              <w:t>toho :</w:t>
            </w:r>
            <w:proofErr w:type="gramEnd"/>
          </w:p>
        </w:tc>
        <w:tc>
          <w:tcPr>
            <w:tcW w:w="2446" w:type="pct"/>
            <w:tcBorders>
              <w:top w:val="single" w:sz="2" w:space="0" w:color="auto"/>
              <w:bottom w:val="single" w:sz="2" w:space="0" w:color="auto"/>
            </w:tcBorders>
            <w:shd w:val="clear" w:color="auto" w:fill="F2F2F2" w:themeFill="background1" w:themeFillShade="F2"/>
            <w:vAlign w:val="center"/>
          </w:tcPr>
          <w:p w14:paraId="25C656B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5E8AF6" w14:textId="77777777" w:rsidTr="008A4470">
        <w:tc>
          <w:tcPr>
            <w:tcW w:w="2554" w:type="pct"/>
            <w:shd w:val="clear" w:color="auto" w:fill="FFBFBF" w:themeFill="accent6" w:themeFillTint="33"/>
            <w:vAlign w:val="center"/>
          </w:tcPr>
          <w:p w14:paraId="48413E87"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projektová dokumentace</w:t>
            </w:r>
          </w:p>
        </w:tc>
        <w:tc>
          <w:tcPr>
            <w:tcW w:w="2446" w:type="pct"/>
            <w:tcBorders>
              <w:top w:val="single" w:sz="2" w:space="0" w:color="auto"/>
            </w:tcBorders>
            <w:vAlign w:val="center"/>
          </w:tcPr>
          <w:p w14:paraId="0A08959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E4FF414" w14:textId="77777777" w:rsidTr="008A4470">
        <w:tc>
          <w:tcPr>
            <w:tcW w:w="2554" w:type="pct"/>
            <w:shd w:val="clear" w:color="auto" w:fill="FFBFBF" w:themeFill="accent6" w:themeFillTint="33"/>
            <w:vAlign w:val="center"/>
          </w:tcPr>
          <w:p w14:paraId="7405A414"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autorský dozor</w:t>
            </w:r>
          </w:p>
        </w:tc>
        <w:tc>
          <w:tcPr>
            <w:tcW w:w="2446" w:type="pct"/>
            <w:vAlign w:val="center"/>
          </w:tcPr>
          <w:p w14:paraId="1774939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963FA9C" w14:textId="77777777" w:rsidTr="008A4470">
        <w:tc>
          <w:tcPr>
            <w:tcW w:w="2554" w:type="pct"/>
            <w:shd w:val="clear" w:color="auto" w:fill="FFBFBF" w:themeFill="accent6" w:themeFillTint="33"/>
            <w:vAlign w:val="center"/>
          </w:tcPr>
          <w:p w14:paraId="0C53A1C0"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zhotovení stavby</w:t>
            </w:r>
          </w:p>
        </w:tc>
        <w:tc>
          <w:tcPr>
            <w:tcW w:w="2446" w:type="pct"/>
            <w:vAlign w:val="center"/>
          </w:tcPr>
          <w:p w14:paraId="7F70E73D" w14:textId="77777777" w:rsidR="00E84087" w:rsidRPr="00E84087" w:rsidRDefault="00E84087" w:rsidP="00E84087">
            <w:pPr>
              <w:keepNext/>
              <w:spacing w:after="60" w:line="264" w:lineRule="auto"/>
              <w:outlineLvl w:val="3"/>
              <w:rPr>
                <w:rFonts w:asciiTheme="minorHAnsi" w:hAnsiTheme="minorHAnsi"/>
                <w:bCs/>
                <w:sz w:val="18"/>
                <w:szCs w:val="18"/>
              </w:rPr>
            </w:pPr>
          </w:p>
        </w:tc>
      </w:tr>
    </w:tbl>
    <w:tbl>
      <w:tblPr>
        <w:tblStyle w:val="Mkatabulky"/>
        <w:tblpPr w:leftFromText="141" w:rightFromText="141" w:vertAnchor="text" w:horzAnchor="margin" w:tblpXSpec="center" w:tblpY="351"/>
        <w:tblW w:w="0" w:type="auto"/>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93"/>
        <w:gridCol w:w="4237"/>
      </w:tblGrid>
      <w:tr w:rsidR="00E84087" w:rsidRPr="00E84087" w14:paraId="21C33C2F" w14:textId="77777777" w:rsidTr="008A4470">
        <w:tc>
          <w:tcPr>
            <w:tcW w:w="4576" w:type="dxa"/>
            <w:shd w:val="clear" w:color="auto" w:fill="FFBFBF" w:themeFill="accent6" w:themeFillTint="33"/>
            <w:vAlign w:val="center"/>
          </w:tcPr>
          <w:p w14:paraId="7B91F86D"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Zhotovitel díla</w:t>
            </w:r>
            <w:r w:rsidRPr="00E84087">
              <w:rPr>
                <w:rFonts w:asciiTheme="minorHAnsi" w:hAnsiTheme="minorHAnsi"/>
                <w:bCs/>
                <w:sz w:val="18"/>
                <w:szCs w:val="18"/>
              </w:rPr>
              <w:t xml:space="preserve"> (název dle SOD)</w:t>
            </w:r>
          </w:p>
        </w:tc>
        <w:tc>
          <w:tcPr>
            <w:tcW w:w="4368" w:type="dxa"/>
            <w:vAlign w:val="center"/>
          </w:tcPr>
          <w:p w14:paraId="29F471E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45653C4" w14:textId="77777777" w:rsidTr="008A4470">
        <w:tc>
          <w:tcPr>
            <w:tcW w:w="4576" w:type="dxa"/>
            <w:shd w:val="clear" w:color="auto" w:fill="FFBFBF" w:themeFill="accent6" w:themeFillTint="33"/>
            <w:vAlign w:val="center"/>
          </w:tcPr>
          <w:p w14:paraId="59E89B8F"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Správce/vedoucí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BA4978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E71975" w14:textId="77777777" w:rsidTr="008A4470">
        <w:tc>
          <w:tcPr>
            <w:tcW w:w="4576" w:type="dxa"/>
            <w:shd w:val="clear" w:color="auto" w:fill="FFBFBF" w:themeFill="accent6" w:themeFillTint="33"/>
            <w:vAlign w:val="center"/>
          </w:tcPr>
          <w:p w14:paraId="7ED8366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7AB1F93"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D2E439E" w14:textId="77777777" w:rsidTr="008A4470">
        <w:tc>
          <w:tcPr>
            <w:tcW w:w="4576" w:type="dxa"/>
            <w:shd w:val="clear" w:color="auto" w:fill="FFBFBF" w:themeFill="accent6" w:themeFillTint="33"/>
            <w:vAlign w:val="center"/>
          </w:tcPr>
          <w:p w14:paraId="5EC842D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3B8374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61DC10" w14:textId="77777777" w:rsidTr="008A4470">
        <w:tc>
          <w:tcPr>
            <w:tcW w:w="4576" w:type="dxa"/>
            <w:shd w:val="clear" w:color="auto" w:fill="FFBFBF" w:themeFill="accent6" w:themeFillTint="33"/>
            <w:vAlign w:val="center"/>
          </w:tcPr>
          <w:p w14:paraId="42E4B22E"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5A9467E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E06D27E" w14:textId="77777777" w:rsidTr="008A4470">
        <w:tc>
          <w:tcPr>
            <w:tcW w:w="4576" w:type="dxa"/>
            <w:shd w:val="clear" w:color="auto" w:fill="FFBFBF" w:themeFill="accent6" w:themeFillTint="33"/>
            <w:vAlign w:val="center"/>
          </w:tcPr>
          <w:p w14:paraId="67440390"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37499C88"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06C5F163"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0" w:type="auto"/>
        <w:tblLook w:val="04A0" w:firstRow="1" w:lastRow="0" w:firstColumn="1" w:lastColumn="0" w:noHBand="0" w:noVBand="1"/>
      </w:tblPr>
      <w:tblGrid>
        <w:gridCol w:w="2948"/>
        <w:gridCol w:w="2886"/>
        <w:gridCol w:w="2886"/>
      </w:tblGrid>
      <w:tr w:rsidR="00E84087" w:rsidRPr="00E84087" w14:paraId="10C0C91E" w14:textId="77777777" w:rsidTr="00E84087">
        <w:tc>
          <w:tcPr>
            <w:tcW w:w="2948" w:type="dxa"/>
            <w:shd w:val="clear" w:color="auto" w:fill="FFBFBF" w:themeFill="accent6" w:themeFillTint="33"/>
          </w:tcPr>
          <w:p w14:paraId="72CA0C9F"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Identifikace poddodavatele</w:t>
            </w:r>
            <w:r w:rsidRPr="00E84087">
              <w:rPr>
                <w:rFonts w:asciiTheme="minorHAnsi" w:hAnsiTheme="minorHAnsi"/>
                <w:bCs/>
                <w:sz w:val="18"/>
                <w:szCs w:val="18"/>
              </w:rPr>
              <w:t xml:space="preserve"> (obchodní firma, sídlo a IČO)</w:t>
            </w:r>
          </w:p>
        </w:tc>
        <w:tc>
          <w:tcPr>
            <w:tcW w:w="2886" w:type="dxa"/>
            <w:shd w:val="clear" w:color="auto" w:fill="FFBFBF" w:themeFill="accent6" w:themeFillTint="33"/>
          </w:tcPr>
          <w:p w14:paraId="4C532FAA"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Věcný rozsah poddodávky</w:t>
            </w:r>
            <w:r w:rsidRPr="00E84087">
              <w:rPr>
                <w:rFonts w:asciiTheme="minorHAnsi" w:hAnsiTheme="minorHAnsi"/>
                <w:bCs/>
                <w:sz w:val="18"/>
                <w:szCs w:val="18"/>
              </w:rPr>
              <w:t xml:space="preserve"> (označení dle čísel a názvů jednotlivých PS a SO případně jiným vhodným způsobem, nelze-li označit dle SO a PS např. popis vykonaných činností nebo dodávek)</w:t>
            </w:r>
          </w:p>
        </w:tc>
        <w:tc>
          <w:tcPr>
            <w:tcW w:w="2886" w:type="dxa"/>
            <w:shd w:val="clear" w:color="auto" w:fill="FFBFBF" w:themeFill="accent6" w:themeFillTint="33"/>
          </w:tcPr>
          <w:p w14:paraId="2E5868FF"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Hodnota poddodávky</w:t>
            </w:r>
            <w:r w:rsidRPr="00E84087">
              <w:rPr>
                <w:rFonts w:asciiTheme="minorHAnsi" w:hAnsiTheme="minorHAnsi"/>
                <w:bCs/>
                <w:sz w:val="18"/>
                <w:szCs w:val="18"/>
              </w:rPr>
              <w:t xml:space="preserve"> v % ze smluvní ceny díla a konkrétní částka v Kč </w:t>
            </w:r>
          </w:p>
        </w:tc>
      </w:tr>
      <w:tr w:rsidR="00E84087" w:rsidRPr="00E84087" w14:paraId="5251A9BB" w14:textId="77777777" w:rsidTr="00E84087">
        <w:tc>
          <w:tcPr>
            <w:tcW w:w="2948" w:type="dxa"/>
            <w:vAlign w:val="center"/>
          </w:tcPr>
          <w:p w14:paraId="4EF04C8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73B3CB13"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53828C6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AA0ABF7" w14:textId="77777777" w:rsidTr="00E84087">
        <w:tc>
          <w:tcPr>
            <w:tcW w:w="2948" w:type="dxa"/>
            <w:vAlign w:val="center"/>
          </w:tcPr>
          <w:p w14:paraId="21E9420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C95D664"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6B4E6C6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0B37AF9" w14:textId="77777777" w:rsidTr="00E84087">
        <w:tc>
          <w:tcPr>
            <w:tcW w:w="2948" w:type="dxa"/>
            <w:vAlign w:val="center"/>
          </w:tcPr>
          <w:p w14:paraId="384D76FF"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EDADF32"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7DB12A5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D1CA2DB" w14:textId="77777777" w:rsidTr="00E84087">
        <w:tc>
          <w:tcPr>
            <w:tcW w:w="2948" w:type="dxa"/>
            <w:vAlign w:val="center"/>
          </w:tcPr>
          <w:p w14:paraId="50814AB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B1B56E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32E16CEE"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5275DCA9"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8868" w:type="dxa"/>
        <w:tblLook w:val="04A0" w:firstRow="1" w:lastRow="0" w:firstColumn="1" w:lastColumn="0" w:noHBand="0" w:noVBand="1"/>
      </w:tblPr>
      <w:tblGrid>
        <w:gridCol w:w="5857"/>
        <w:gridCol w:w="3011"/>
      </w:tblGrid>
      <w:tr w:rsidR="00E84087" w:rsidRPr="00E84087" w14:paraId="63A126C9" w14:textId="77777777" w:rsidTr="008A4470">
        <w:tc>
          <w:tcPr>
            <w:tcW w:w="5857" w:type="dxa"/>
            <w:shd w:val="clear" w:color="auto" w:fill="FFBFBF" w:themeFill="accent6" w:themeFillTint="33"/>
            <w:vAlign w:val="center"/>
          </w:tcPr>
          <w:p w14:paraId="0E9F29D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lastRenderedPageBreak/>
              <w:t>Rozsah prací:</w:t>
            </w:r>
          </w:p>
          <w:p w14:paraId="0B1607C3"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(dle předmětu díla / předmětu plnění VZ)</w:t>
            </w:r>
          </w:p>
        </w:tc>
        <w:tc>
          <w:tcPr>
            <w:tcW w:w="3011" w:type="dxa"/>
            <w:vAlign w:val="center"/>
          </w:tcPr>
          <w:p w14:paraId="67347CB5"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07E166" w14:textId="77777777" w:rsidTr="008A4470">
        <w:tc>
          <w:tcPr>
            <w:tcW w:w="5857" w:type="dxa"/>
            <w:shd w:val="clear" w:color="auto" w:fill="FFBFBF" w:themeFill="accent6" w:themeFillTint="33"/>
            <w:vAlign w:val="center"/>
          </w:tcPr>
          <w:p w14:paraId="3859D09A"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Charakter prací</w:t>
            </w:r>
            <w:r w:rsidRPr="00E84087">
              <w:rPr>
                <w:rFonts w:asciiTheme="minorHAnsi" w:hAnsiTheme="minorHAnsi"/>
                <w:bCs/>
                <w:sz w:val="18"/>
                <w:szCs w:val="18"/>
              </w:rPr>
              <w:t xml:space="preserve"> (oprava/údržba/modernizace/rekonstrukce/novostavba)</w:t>
            </w:r>
          </w:p>
        </w:tc>
        <w:tc>
          <w:tcPr>
            <w:tcW w:w="3011" w:type="dxa"/>
            <w:vAlign w:val="center"/>
          </w:tcPr>
          <w:p w14:paraId="68A466C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FF89897" w14:textId="77777777" w:rsidTr="008A4470">
        <w:tc>
          <w:tcPr>
            <w:tcW w:w="5857" w:type="dxa"/>
            <w:shd w:val="clear" w:color="auto" w:fill="FFBFBF" w:themeFill="accent6" w:themeFillTint="33"/>
            <w:vAlign w:val="center"/>
          </w:tcPr>
          <w:p w14:paraId="775EB84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Délka traťového úseku</w:t>
            </w:r>
            <w:r w:rsidRPr="00E84087">
              <w:rPr>
                <w:rFonts w:asciiTheme="minorHAnsi" w:hAnsiTheme="minorHAnsi"/>
                <w:bCs/>
                <w:sz w:val="18"/>
                <w:szCs w:val="18"/>
              </w:rPr>
              <w:t>*</w:t>
            </w:r>
            <w:r w:rsidRPr="00E84087">
              <w:rPr>
                <w:rFonts w:asciiTheme="minorHAnsi" w:hAnsiTheme="minorHAnsi"/>
                <w:b/>
                <w:bCs/>
                <w:sz w:val="18"/>
                <w:szCs w:val="18"/>
              </w:rPr>
              <w:t xml:space="preserve"> </w:t>
            </w:r>
            <w:r w:rsidRPr="00E84087">
              <w:rPr>
                <w:rFonts w:asciiTheme="minorHAnsi" w:hAnsiTheme="minorHAnsi"/>
                <w:bCs/>
                <w:sz w:val="18"/>
                <w:szCs w:val="18"/>
              </w:rPr>
              <w:t>(v km)</w:t>
            </w:r>
          </w:p>
        </w:tc>
        <w:tc>
          <w:tcPr>
            <w:tcW w:w="3011" w:type="dxa"/>
            <w:vAlign w:val="center"/>
          </w:tcPr>
          <w:p w14:paraId="07CF8A4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73F76B4" w14:textId="77777777" w:rsidTr="008A4470">
        <w:tc>
          <w:tcPr>
            <w:tcW w:w="5857" w:type="dxa"/>
            <w:shd w:val="clear" w:color="auto" w:fill="FFBFBF" w:themeFill="accent6" w:themeFillTint="33"/>
            <w:vAlign w:val="center"/>
          </w:tcPr>
          <w:p w14:paraId="3F02A7AE"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jednokolejné / vícekolejné</w:t>
            </w:r>
          </w:p>
        </w:tc>
        <w:tc>
          <w:tcPr>
            <w:tcW w:w="3011" w:type="dxa"/>
            <w:vAlign w:val="center"/>
          </w:tcPr>
          <w:p w14:paraId="63E79B5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259B08C" w14:textId="77777777" w:rsidTr="008A4470">
        <w:tc>
          <w:tcPr>
            <w:tcW w:w="5857" w:type="dxa"/>
            <w:shd w:val="clear" w:color="auto" w:fill="FFBFBF" w:themeFill="accent6" w:themeFillTint="33"/>
            <w:vAlign w:val="center"/>
          </w:tcPr>
          <w:p w14:paraId="68B9BB4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xml:space="preserve">* elektrifikované / neelektrifikované </w:t>
            </w:r>
          </w:p>
        </w:tc>
        <w:tc>
          <w:tcPr>
            <w:tcW w:w="3011" w:type="dxa"/>
            <w:vAlign w:val="center"/>
          </w:tcPr>
          <w:p w14:paraId="385224C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0D6218" w14:textId="77777777" w:rsidTr="008A4470">
        <w:tc>
          <w:tcPr>
            <w:tcW w:w="5857" w:type="dxa"/>
            <w:shd w:val="clear" w:color="auto" w:fill="FFBFBF" w:themeFill="accent6" w:themeFillTint="33"/>
            <w:vAlign w:val="center"/>
          </w:tcPr>
          <w:p w14:paraId="05D6C4E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širé (mezistaniční úsek)/ ve stanici</w:t>
            </w:r>
          </w:p>
        </w:tc>
        <w:tc>
          <w:tcPr>
            <w:tcW w:w="3011" w:type="dxa"/>
            <w:vAlign w:val="center"/>
          </w:tcPr>
          <w:p w14:paraId="1B4D785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B804B6F" w14:textId="77777777" w:rsidTr="008A4470">
        <w:tc>
          <w:tcPr>
            <w:tcW w:w="5857" w:type="dxa"/>
            <w:shd w:val="clear" w:color="auto" w:fill="FFBFBF" w:themeFill="accent6" w:themeFillTint="33"/>
            <w:vAlign w:val="center"/>
          </w:tcPr>
          <w:p w14:paraId="4A78DBB4"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svršku</w:t>
            </w:r>
            <w:r w:rsidRPr="00E84087">
              <w:rPr>
                <w:rFonts w:asciiTheme="minorHAnsi" w:hAnsiTheme="minorHAnsi"/>
                <w:bCs/>
                <w:sz w:val="18"/>
                <w:szCs w:val="18"/>
              </w:rPr>
              <w:t xml:space="preserve"> (ANO/NE, v případě ANO uvést hodnotu v Kč a délku traťového úseku, v případě železniční stanice počet výhybek)</w:t>
            </w:r>
          </w:p>
        </w:tc>
        <w:tc>
          <w:tcPr>
            <w:tcW w:w="3011" w:type="dxa"/>
            <w:vAlign w:val="center"/>
          </w:tcPr>
          <w:p w14:paraId="19916FF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8653265" w14:textId="77777777" w:rsidTr="008A4470">
        <w:tc>
          <w:tcPr>
            <w:tcW w:w="5857" w:type="dxa"/>
            <w:shd w:val="clear" w:color="auto" w:fill="FFBFBF" w:themeFill="accent6" w:themeFillTint="33"/>
            <w:vAlign w:val="center"/>
          </w:tcPr>
          <w:p w14:paraId="03DAEE32"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spodku</w:t>
            </w:r>
            <w:r w:rsidRPr="00E84087">
              <w:rPr>
                <w:rFonts w:asciiTheme="minorHAnsi" w:hAnsiTheme="minorHAnsi"/>
                <w:bCs/>
                <w:sz w:val="18"/>
                <w:szCs w:val="18"/>
              </w:rPr>
              <w:t xml:space="preserve"> (ANO/NE, v případě ANO uvést hodnotu v Kč a délku)</w:t>
            </w:r>
          </w:p>
        </w:tc>
        <w:tc>
          <w:tcPr>
            <w:tcW w:w="3011" w:type="dxa"/>
            <w:vAlign w:val="center"/>
          </w:tcPr>
          <w:p w14:paraId="00F093D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9B4A4A" w14:textId="77777777" w:rsidTr="008A4470">
        <w:tc>
          <w:tcPr>
            <w:tcW w:w="5857" w:type="dxa"/>
            <w:shd w:val="clear" w:color="auto" w:fill="FFBFBF" w:themeFill="accent6" w:themeFillTint="33"/>
            <w:vAlign w:val="center"/>
          </w:tcPr>
          <w:p w14:paraId="4D4B0D8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mostním objektu</w:t>
            </w:r>
            <w:r w:rsidRPr="00E84087">
              <w:rPr>
                <w:rFonts w:asciiTheme="minorHAnsi" w:hAnsiTheme="minorHAnsi"/>
                <w:bCs/>
                <w:sz w:val="18"/>
                <w:szCs w:val="18"/>
              </w:rPr>
              <w:t xml:space="preserve"> (ANO/NE, v případě ANO uvést hodnotu v Kč a délku mostního objektů/mostních objektů, případně jinou specifikaci)</w:t>
            </w:r>
          </w:p>
        </w:tc>
        <w:tc>
          <w:tcPr>
            <w:tcW w:w="3011" w:type="dxa"/>
            <w:vAlign w:val="center"/>
          </w:tcPr>
          <w:p w14:paraId="5351F7C6"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70A3134" w14:textId="77777777" w:rsidTr="008A4470">
        <w:tc>
          <w:tcPr>
            <w:tcW w:w="5857" w:type="dxa"/>
            <w:shd w:val="clear" w:color="auto" w:fill="FFBFBF" w:themeFill="accent6" w:themeFillTint="33"/>
            <w:vAlign w:val="center"/>
          </w:tcPr>
          <w:p w14:paraId="027DA6D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trakčním vedení</w:t>
            </w:r>
            <w:r w:rsidRPr="00E84087">
              <w:rPr>
                <w:rFonts w:asciiTheme="minorHAnsi" w:hAnsiTheme="minorHAnsi"/>
                <w:bCs/>
                <w:sz w:val="18"/>
                <w:szCs w:val="18"/>
              </w:rPr>
              <w:t xml:space="preserve"> (ANO/NE, v případě ANO uvést hodnotu v Kč a délku traťového úseku)</w:t>
            </w:r>
          </w:p>
        </w:tc>
        <w:tc>
          <w:tcPr>
            <w:tcW w:w="3011" w:type="dxa"/>
            <w:vAlign w:val="center"/>
          </w:tcPr>
          <w:p w14:paraId="297560A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B1BB89" w14:textId="77777777" w:rsidTr="008A4470">
        <w:tc>
          <w:tcPr>
            <w:tcW w:w="5857" w:type="dxa"/>
            <w:shd w:val="clear" w:color="auto" w:fill="FFBFBF" w:themeFill="accent6" w:themeFillTint="33"/>
            <w:vAlign w:val="center"/>
          </w:tcPr>
          <w:p w14:paraId="7D0E6164"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zabezpečovacím zařízení</w:t>
            </w:r>
            <w:r w:rsidRPr="00E84087">
              <w:rPr>
                <w:rFonts w:asciiTheme="minorHAnsi" w:hAnsiTheme="minorHAnsi"/>
                <w:bCs/>
                <w:sz w:val="18"/>
                <w:szCs w:val="18"/>
              </w:rPr>
              <w:t xml:space="preserve"> (ANO/NE, v případě ANO uvést hodnotu v Kč a délku traťového úseku, v případě železniční stanice počet výhybek)</w:t>
            </w:r>
          </w:p>
        </w:tc>
        <w:tc>
          <w:tcPr>
            <w:tcW w:w="3011" w:type="dxa"/>
            <w:vAlign w:val="center"/>
          </w:tcPr>
          <w:p w14:paraId="2BBB40C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0459985" w14:textId="77777777" w:rsidTr="008A4470">
        <w:tc>
          <w:tcPr>
            <w:tcW w:w="5857" w:type="dxa"/>
            <w:shd w:val="clear" w:color="auto" w:fill="FFBFBF" w:themeFill="accent6" w:themeFillTint="33"/>
            <w:vAlign w:val="center"/>
          </w:tcPr>
          <w:p w14:paraId="4274400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Stavební práce zahrnovaly práce na sdělovacím zařízení </w:t>
            </w:r>
            <w:r w:rsidRPr="00E84087">
              <w:rPr>
                <w:rFonts w:asciiTheme="minorHAnsi" w:hAnsiTheme="minorHAnsi"/>
                <w:bCs/>
                <w:sz w:val="18"/>
                <w:szCs w:val="18"/>
              </w:rPr>
              <w:t>(ANO/NE, v případě ANO uvést hodnotu v Kč a délku traťového úseku)</w:t>
            </w:r>
          </w:p>
        </w:tc>
        <w:tc>
          <w:tcPr>
            <w:tcW w:w="3011" w:type="dxa"/>
            <w:vAlign w:val="center"/>
          </w:tcPr>
          <w:p w14:paraId="00C9FEEE"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5B52F51" w14:textId="77777777" w:rsidTr="008A4470">
        <w:tc>
          <w:tcPr>
            <w:tcW w:w="5857" w:type="dxa"/>
            <w:shd w:val="clear" w:color="auto" w:fill="FFBFBF" w:themeFill="accent6" w:themeFillTint="33"/>
            <w:vAlign w:val="center"/>
          </w:tcPr>
          <w:p w14:paraId="691F71D6"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silnoproudých zařízeních</w:t>
            </w:r>
            <w:r w:rsidRPr="00E84087">
              <w:rPr>
                <w:rFonts w:asciiTheme="minorHAnsi" w:hAnsiTheme="minorHAnsi"/>
                <w:bCs/>
                <w:sz w:val="18"/>
                <w:szCs w:val="18"/>
              </w:rPr>
              <w:t xml:space="preserve"> (ANO/NE, v případě ANO uvést hodnotu v Kč)</w:t>
            </w:r>
          </w:p>
        </w:tc>
        <w:tc>
          <w:tcPr>
            <w:tcW w:w="3011" w:type="dxa"/>
            <w:vAlign w:val="center"/>
          </w:tcPr>
          <w:p w14:paraId="765F00F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1EC4075" w14:textId="77777777" w:rsidTr="008A4470">
        <w:tc>
          <w:tcPr>
            <w:tcW w:w="5857" w:type="dxa"/>
            <w:shd w:val="clear" w:color="auto" w:fill="FFBFBF" w:themeFill="accent6" w:themeFillTint="33"/>
            <w:vAlign w:val="center"/>
          </w:tcPr>
          <w:p w14:paraId="02E50EC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tunelové stavbě</w:t>
            </w:r>
            <w:r w:rsidRPr="00E84087">
              <w:rPr>
                <w:rFonts w:asciiTheme="minorHAnsi" w:hAnsiTheme="minorHAnsi"/>
                <w:bCs/>
                <w:sz w:val="18"/>
                <w:szCs w:val="18"/>
              </w:rPr>
              <w:t xml:space="preserve"> (ANO/NE, v případě ANO uvést délku tunelu)</w:t>
            </w:r>
          </w:p>
        </w:tc>
        <w:tc>
          <w:tcPr>
            <w:tcW w:w="3011" w:type="dxa"/>
            <w:vAlign w:val="center"/>
          </w:tcPr>
          <w:p w14:paraId="287454F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C09B644" w14:textId="77777777" w:rsidTr="008A4470">
        <w:tc>
          <w:tcPr>
            <w:tcW w:w="5857" w:type="dxa"/>
            <w:shd w:val="clear" w:color="auto" w:fill="FFBFBF" w:themeFill="accent6" w:themeFillTint="33"/>
            <w:vAlign w:val="center"/>
          </w:tcPr>
          <w:p w14:paraId="2F717FE1"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pozemní stavbě</w:t>
            </w:r>
            <w:r w:rsidRPr="00E84087">
              <w:rPr>
                <w:rFonts w:asciiTheme="minorHAnsi" w:hAnsiTheme="minorHAnsi"/>
                <w:bCs/>
                <w:sz w:val="18"/>
                <w:szCs w:val="18"/>
              </w:rPr>
              <w:t xml:space="preserve"> (ANO/NE, v případě ANO uvést typ objektu – budova osobního nádraží, technologická budova apod.)</w:t>
            </w:r>
          </w:p>
        </w:tc>
        <w:tc>
          <w:tcPr>
            <w:tcW w:w="3011" w:type="dxa"/>
            <w:vAlign w:val="center"/>
          </w:tcPr>
          <w:p w14:paraId="3043972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4D7A782" w14:textId="77777777" w:rsidTr="008A4470">
        <w:tc>
          <w:tcPr>
            <w:tcW w:w="5857" w:type="dxa"/>
            <w:shd w:val="clear" w:color="auto" w:fill="FFBFBF" w:themeFill="accent6" w:themeFillTint="33"/>
            <w:vAlign w:val="center"/>
          </w:tcPr>
          <w:p w14:paraId="0BA20A0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 xml:space="preserve">stavbě s památkovou ochranou </w:t>
            </w:r>
            <w:r w:rsidRPr="00E84087">
              <w:rPr>
                <w:rFonts w:asciiTheme="minorHAnsi" w:hAnsiTheme="minorHAnsi"/>
                <w:bCs/>
                <w:sz w:val="18"/>
                <w:szCs w:val="18"/>
              </w:rPr>
              <w:t>(ANO/NE, v případě ANO uvést druh objektu a hodnotu Kč)</w:t>
            </w:r>
          </w:p>
        </w:tc>
        <w:tc>
          <w:tcPr>
            <w:tcW w:w="3011" w:type="dxa"/>
            <w:vAlign w:val="center"/>
          </w:tcPr>
          <w:p w14:paraId="626842C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72732C4" w14:textId="77777777" w:rsidTr="008A4470">
        <w:tc>
          <w:tcPr>
            <w:tcW w:w="5857" w:type="dxa"/>
            <w:shd w:val="clear" w:color="auto" w:fill="FFBFBF" w:themeFill="accent6" w:themeFillTint="33"/>
            <w:vAlign w:val="center"/>
          </w:tcPr>
          <w:p w14:paraId="70421BC9"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SOD obsahovala</w:t>
            </w:r>
            <w:r w:rsidRPr="00E84087">
              <w:rPr>
                <w:rFonts w:asciiTheme="minorHAnsi" w:hAnsiTheme="minorHAnsi"/>
                <w:bCs/>
                <w:sz w:val="18"/>
                <w:szCs w:val="18"/>
              </w:rPr>
              <w:t xml:space="preserve"> </w:t>
            </w:r>
            <w:r w:rsidRPr="00E84087">
              <w:rPr>
                <w:rFonts w:asciiTheme="minorHAnsi" w:hAnsiTheme="minorHAnsi"/>
                <w:b/>
                <w:bCs/>
                <w:sz w:val="18"/>
                <w:szCs w:val="18"/>
              </w:rPr>
              <w:t>vyhrazené plnění realizované vlastní kapacitou</w:t>
            </w:r>
            <w:r w:rsidRPr="00E84087">
              <w:rPr>
                <w:rFonts w:asciiTheme="minorHAnsi" w:hAnsiTheme="minorHAnsi"/>
                <w:bCs/>
                <w:sz w:val="18"/>
                <w:szCs w:val="18"/>
              </w:rPr>
              <w:t xml:space="preserve"> (ANO/NE, v případě ANO uvést níže uvedené podrobnosti):</w:t>
            </w:r>
          </w:p>
        </w:tc>
        <w:tc>
          <w:tcPr>
            <w:tcW w:w="3011" w:type="dxa"/>
            <w:vAlign w:val="center"/>
          </w:tcPr>
          <w:p w14:paraId="3330EE0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2E2F3DE" w14:textId="77777777" w:rsidTr="008A4470">
        <w:tc>
          <w:tcPr>
            <w:tcW w:w="5857" w:type="dxa"/>
            <w:shd w:val="clear" w:color="auto" w:fill="FFBFBF" w:themeFill="accent6" w:themeFillTint="33"/>
            <w:vAlign w:val="center"/>
          </w:tcPr>
          <w:p w14:paraId="35D36EF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 xml:space="preserve">Popis vyhrazeného plnění </w:t>
            </w:r>
            <w:r w:rsidRPr="00E84087">
              <w:rPr>
                <w:rFonts w:asciiTheme="minorHAnsi" w:hAnsiTheme="minorHAnsi"/>
                <w:bCs/>
                <w:sz w:val="18"/>
                <w:szCs w:val="18"/>
              </w:rPr>
              <w:t>dle SOD (označení dle čísel a názvů jednotlivých PS a SO):</w:t>
            </w:r>
          </w:p>
        </w:tc>
        <w:tc>
          <w:tcPr>
            <w:tcW w:w="3011" w:type="dxa"/>
            <w:vAlign w:val="center"/>
          </w:tcPr>
          <w:p w14:paraId="0B547A4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009F70E" w14:textId="77777777" w:rsidTr="008A4470">
        <w:tc>
          <w:tcPr>
            <w:tcW w:w="5857" w:type="dxa"/>
            <w:shd w:val="clear" w:color="auto" w:fill="FFBFBF" w:themeFill="accent6" w:themeFillTint="33"/>
            <w:vAlign w:val="center"/>
          </w:tcPr>
          <w:p w14:paraId="17B266D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Zhotovitel vyhrazeného plnění:</w:t>
            </w:r>
          </w:p>
        </w:tc>
        <w:tc>
          <w:tcPr>
            <w:tcW w:w="3011" w:type="dxa"/>
            <w:vAlign w:val="center"/>
          </w:tcPr>
          <w:p w14:paraId="321FFBC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F326A0C" w14:textId="77777777" w:rsidTr="008A4470">
        <w:tc>
          <w:tcPr>
            <w:tcW w:w="5857" w:type="dxa"/>
            <w:shd w:val="clear" w:color="auto" w:fill="FFBFBF" w:themeFill="accent6" w:themeFillTint="33"/>
            <w:vAlign w:val="center"/>
          </w:tcPr>
          <w:p w14:paraId="695782B0"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Hodnota vyhrazeného plnění v Kč</w:t>
            </w:r>
            <w:r w:rsidRPr="00E84087">
              <w:rPr>
                <w:rFonts w:asciiTheme="minorHAnsi" w:hAnsiTheme="minorHAnsi"/>
                <w:bCs/>
                <w:sz w:val="18"/>
                <w:szCs w:val="18"/>
              </w:rPr>
              <w:t>:</w:t>
            </w:r>
          </w:p>
        </w:tc>
        <w:tc>
          <w:tcPr>
            <w:tcW w:w="3011" w:type="dxa"/>
            <w:vAlign w:val="center"/>
          </w:tcPr>
          <w:p w14:paraId="5D3D9964"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6C1B043B"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p>
    <w:tbl>
      <w:tblPr>
        <w:tblStyle w:val="Mkatabulky"/>
        <w:tblW w:w="0" w:type="auto"/>
        <w:tblLook w:val="04A0" w:firstRow="1" w:lastRow="0" w:firstColumn="1" w:lastColumn="0" w:noHBand="0" w:noVBand="1"/>
      </w:tblPr>
      <w:tblGrid>
        <w:gridCol w:w="2986"/>
        <w:gridCol w:w="2831"/>
        <w:gridCol w:w="2903"/>
      </w:tblGrid>
      <w:tr w:rsidR="00E84087" w:rsidRPr="00E84087" w14:paraId="2685A826" w14:textId="77777777" w:rsidTr="008A4470">
        <w:tc>
          <w:tcPr>
            <w:tcW w:w="3259" w:type="dxa"/>
            <w:shd w:val="clear" w:color="auto" w:fill="FFBFBF" w:themeFill="accent6" w:themeFillTint="33"/>
          </w:tcPr>
          <w:p w14:paraId="637E3C46"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p>
        </w:tc>
        <w:tc>
          <w:tcPr>
            <w:tcW w:w="3260" w:type="dxa"/>
            <w:shd w:val="clear" w:color="auto" w:fill="FFBFBF" w:themeFill="accent6" w:themeFillTint="33"/>
          </w:tcPr>
          <w:p w14:paraId="7CDB388C"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Obchodní firma</w:t>
            </w:r>
          </w:p>
        </w:tc>
        <w:tc>
          <w:tcPr>
            <w:tcW w:w="3260" w:type="dxa"/>
            <w:shd w:val="clear" w:color="auto" w:fill="FFBFBF" w:themeFill="accent6" w:themeFillTint="33"/>
          </w:tcPr>
          <w:p w14:paraId="01153B04"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Hodnota prováděných prací v Kč </w:t>
            </w:r>
            <w:r w:rsidRPr="00E84087">
              <w:rPr>
                <w:rFonts w:asciiTheme="minorHAnsi" w:hAnsiTheme="minorHAnsi"/>
                <w:bCs/>
                <w:sz w:val="18"/>
                <w:szCs w:val="18"/>
              </w:rPr>
              <w:t>(bez DPH)</w:t>
            </w:r>
          </w:p>
        </w:tc>
      </w:tr>
      <w:tr w:rsidR="00E84087" w:rsidRPr="00E84087" w14:paraId="703E32AF" w14:textId="77777777" w:rsidTr="008A4470">
        <w:tc>
          <w:tcPr>
            <w:tcW w:w="3259" w:type="dxa"/>
            <w:shd w:val="clear" w:color="auto" w:fill="FFBFBF" w:themeFill="accent6" w:themeFillTint="33"/>
          </w:tcPr>
          <w:p w14:paraId="70908D46"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Správce/vedoucí společník</w:t>
            </w:r>
            <w:r w:rsidRPr="00E84087">
              <w:rPr>
                <w:rFonts w:asciiTheme="minorHAnsi" w:hAnsiTheme="minorHAnsi"/>
                <w:bCs/>
                <w:sz w:val="18"/>
                <w:szCs w:val="18"/>
              </w:rPr>
              <w:t xml:space="preserve"> (v případě, kdy se jedná o společnost – dříve sdružení):</w:t>
            </w:r>
          </w:p>
        </w:tc>
        <w:tc>
          <w:tcPr>
            <w:tcW w:w="3260" w:type="dxa"/>
            <w:vAlign w:val="center"/>
          </w:tcPr>
          <w:p w14:paraId="7488A91B"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39CC5DF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6D33DEA" w14:textId="77777777" w:rsidTr="008A4470">
        <w:tc>
          <w:tcPr>
            <w:tcW w:w="3259" w:type="dxa"/>
            <w:shd w:val="clear" w:color="auto" w:fill="FFBFBF" w:themeFill="accent6" w:themeFillTint="33"/>
          </w:tcPr>
          <w:p w14:paraId="1D2B4EE0"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217D9F0D"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6B4B679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A00A064" w14:textId="77777777" w:rsidTr="008A4470">
        <w:tc>
          <w:tcPr>
            <w:tcW w:w="3259" w:type="dxa"/>
            <w:shd w:val="clear" w:color="auto" w:fill="FFBFBF" w:themeFill="accent6" w:themeFillTint="33"/>
          </w:tcPr>
          <w:p w14:paraId="30FB1D4A"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2C9F6D3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7B2D7579"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F7881EB" w14:textId="77777777" w:rsidTr="008A4470">
        <w:tc>
          <w:tcPr>
            <w:tcW w:w="3259" w:type="dxa"/>
            <w:shd w:val="clear" w:color="auto" w:fill="FFBFBF" w:themeFill="accent6" w:themeFillTint="33"/>
          </w:tcPr>
          <w:p w14:paraId="2515D28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51395EDA"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20F8AFA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1558695" w14:textId="77777777" w:rsidTr="008A4470">
        <w:tc>
          <w:tcPr>
            <w:tcW w:w="3259" w:type="dxa"/>
            <w:shd w:val="clear" w:color="auto" w:fill="FFBFBF" w:themeFill="accent6" w:themeFillTint="33"/>
          </w:tcPr>
          <w:p w14:paraId="4D1D2129"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718E076B"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70BF98C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AD040DB" w14:textId="77777777" w:rsidTr="008A4470">
        <w:tc>
          <w:tcPr>
            <w:tcW w:w="3259" w:type="dxa"/>
            <w:shd w:val="clear" w:color="auto" w:fill="FFBFBF" w:themeFill="accent6" w:themeFillTint="33"/>
          </w:tcPr>
          <w:p w14:paraId="4918A5B8"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Celkem v Kč </w:t>
            </w:r>
          </w:p>
        </w:tc>
        <w:tc>
          <w:tcPr>
            <w:tcW w:w="3260" w:type="dxa"/>
            <w:shd w:val="clear" w:color="auto" w:fill="FFBFBF" w:themeFill="accent6" w:themeFillTint="33"/>
          </w:tcPr>
          <w:p w14:paraId="519A6866" w14:textId="77777777" w:rsidR="00E84087" w:rsidRPr="00E84087" w:rsidRDefault="00E84087" w:rsidP="00E84087">
            <w:pPr>
              <w:keepNext/>
              <w:spacing w:after="60" w:line="264" w:lineRule="auto"/>
              <w:outlineLvl w:val="3"/>
              <w:rPr>
                <w:rFonts w:asciiTheme="minorHAnsi" w:hAnsiTheme="minorHAnsi"/>
                <w:b/>
                <w:bCs/>
                <w:sz w:val="18"/>
                <w:szCs w:val="18"/>
              </w:rPr>
            </w:pPr>
            <w:proofErr w:type="spellStart"/>
            <w:r w:rsidRPr="00E84087">
              <w:rPr>
                <w:rFonts w:asciiTheme="minorHAnsi" w:hAnsiTheme="minorHAnsi"/>
                <w:b/>
                <w:bCs/>
                <w:sz w:val="18"/>
                <w:szCs w:val="18"/>
              </w:rPr>
              <w:t>xxx</w:t>
            </w:r>
            <w:proofErr w:type="spellEnd"/>
          </w:p>
        </w:tc>
        <w:tc>
          <w:tcPr>
            <w:tcW w:w="3260" w:type="dxa"/>
            <w:shd w:val="clear" w:color="auto" w:fill="FFBFBF" w:themeFill="accent6" w:themeFillTint="33"/>
          </w:tcPr>
          <w:p w14:paraId="2BA3ED38" w14:textId="77777777" w:rsidR="00E84087" w:rsidRPr="00E84087" w:rsidRDefault="00E84087" w:rsidP="00E84087">
            <w:pPr>
              <w:keepNext/>
              <w:spacing w:after="60" w:line="264" w:lineRule="auto"/>
              <w:outlineLvl w:val="3"/>
              <w:rPr>
                <w:rFonts w:asciiTheme="minorHAnsi" w:hAnsiTheme="minorHAnsi"/>
                <w:b/>
                <w:bCs/>
                <w:sz w:val="18"/>
                <w:szCs w:val="18"/>
              </w:rPr>
            </w:pPr>
          </w:p>
        </w:tc>
      </w:tr>
    </w:tbl>
    <w:p w14:paraId="3254DE49" w14:textId="77777777" w:rsidR="00E84087" w:rsidRPr="00E84087" w:rsidRDefault="00E84087" w:rsidP="00E84087">
      <w:pPr>
        <w:keepNext/>
        <w:spacing w:after="60" w:line="264" w:lineRule="auto"/>
        <w:outlineLvl w:val="3"/>
        <w:rPr>
          <w:rFonts w:asciiTheme="minorHAnsi" w:hAnsiTheme="minorHAnsi"/>
          <w:bCs/>
          <w:sz w:val="18"/>
          <w:szCs w:val="18"/>
        </w:rPr>
      </w:pPr>
    </w:p>
    <w:tbl>
      <w:tblPr>
        <w:tblStyle w:val="Mkatabulky"/>
        <w:tblW w:w="0" w:type="auto"/>
        <w:tblLook w:val="04A0" w:firstRow="1" w:lastRow="0" w:firstColumn="1" w:lastColumn="0" w:noHBand="0" w:noVBand="1"/>
      </w:tblPr>
      <w:tblGrid>
        <w:gridCol w:w="4377"/>
        <w:gridCol w:w="4343"/>
      </w:tblGrid>
      <w:tr w:rsidR="00E84087" w:rsidRPr="00E84087" w14:paraId="55D24EC4" w14:textId="77777777" w:rsidTr="008A4470">
        <w:tc>
          <w:tcPr>
            <w:tcW w:w="4889" w:type="dxa"/>
            <w:shd w:val="clear" w:color="auto" w:fill="FFBFBF" w:themeFill="accent6" w:themeFillTint="33"/>
            <w:vAlign w:val="center"/>
          </w:tcPr>
          <w:p w14:paraId="7CE0705B"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Hodnocení objednatele:</w:t>
            </w:r>
          </w:p>
          <w:p w14:paraId="49434B18" w14:textId="77777777" w:rsidR="00E84087" w:rsidRPr="00E84087" w:rsidRDefault="00E84087" w:rsidP="00E84087">
            <w:pPr>
              <w:keepNext/>
              <w:spacing w:after="60" w:line="264" w:lineRule="auto"/>
              <w:outlineLvl w:val="3"/>
              <w:rPr>
                <w:rFonts w:asciiTheme="minorHAnsi" w:hAnsiTheme="minorHAnsi"/>
                <w:b/>
                <w:bCs/>
                <w:sz w:val="18"/>
                <w:szCs w:val="18"/>
              </w:rPr>
            </w:pPr>
          </w:p>
          <w:p w14:paraId="35A4B142" w14:textId="77777777" w:rsidR="00E84087" w:rsidRPr="00E84087" w:rsidRDefault="00E84087" w:rsidP="00E84087">
            <w:pPr>
              <w:keepNext/>
              <w:spacing w:after="60" w:line="264" w:lineRule="auto"/>
              <w:outlineLvl w:val="3"/>
              <w:rPr>
                <w:rFonts w:asciiTheme="minorHAnsi" w:hAnsiTheme="minorHAnsi"/>
                <w:bCs/>
                <w:sz w:val="18"/>
                <w:szCs w:val="18"/>
              </w:rPr>
            </w:pPr>
          </w:p>
          <w:p w14:paraId="0A310D24" w14:textId="77777777" w:rsidR="00E84087" w:rsidRPr="00E84087" w:rsidRDefault="00E84087" w:rsidP="00E84087">
            <w:pPr>
              <w:keepNext/>
              <w:spacing w:after="60" w:line="264" w:lineRule="auto"/>
              <w:outlineLvl w:val="3"/>
              <w:rPr>
                <w:rFonts w:asciiTheme="minorHAnsi" w:hAnsiTheme="minorHAnsi"/>
                <w:bCs/>
                <w:sz w:val="18"/>
                <w:szCs w:val="18"/>
              </w:rPr>
            </w:pPr>
          </w:p>
          <w:p w14:paraId="16D1E197" w14:textId="77777777" w:rsidR="00E84087" w:rsidRPr="00E84087" w:rsidRDefault="00E84087" w:rsidP="00E84087">
            <w:pPr>
              <w:keepNext/>
              <w:spacing w:after="60" w:line="264" w:lineRule="auto"/>
              <w:outlineLvl w:val="3"/>
              <w:rPr>
                <w:rFonts w:asciiTheme="minorHAnsi" w:hAnsiTheme="minorHAnsi"/>
                <w:bCs/>
                <w:sz w:val="18"/>
                <w:szCs w:val="18"/>
              </w:rPr>
            </w:pPr>
          </w:p>
          <w:p w14:paraId="0CC82A9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4890" w:type="dxa"/>
            <w:vAlign w:val="center"/>
          </w:tcPr>
          <w:p w14:paraId="76166FF7"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Správa železnic osvědčuje, že stavební práce uvedené v tomto osvědčení byly řádně poskytnuty a dokončeny.</w:t>
            </w:r>
          </w:p>
        </w:tc>
      </w:tr>
      <w:tr w:rsidR="00E84087" w:rsidRPr="00E84087" w14:paraId="273F53F4" w14:textId="77777777" w:rsidTr="008A4470">
        <w:tc>
          <w:tcPr>
            <w:tcW w:w="4889" w:type="dxa"/>
            <w:shd w:val="clear" w:color="auto" w:fill="FFBFBF" w:themeFill="accent6" w:themeFillTint="33"/>
          </w:tcPr>
          <w:p w14:paraId="00248EB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Kontaktní osoba:</w:t>
            </w:r>
          </w:p>
        </w:tc>
        <w:tc>
          <w:tcPr>
            <w:tcW w:w="4890" w:type="dxa"/>
            <w:vAlign w:val="center"/>
          </w:tcPr>
          <w:p w14:paraId="1584EB30"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43846C5F"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0" w:type="auto"/>
        <w:tblLook w:val="04A0" w:firstRow="1" w:lastRow="0" w:firstColumn="1" w:lastColumn="0" w:noHBand="0" w:noVBand="1"/>
      </w:tblPr>
      <w:tblGrid>
        <w:gridCol w:w="4430"/>
        <w:gridCol w:w="4290"/>
      </w:tblGrid>
      <w:tr w:rsidR="00E84087" w:rsidRPr="00E84087" w14:paraId="7FFC9D0D" w14:textId="77777777" w:rsidTr="008A4470">
        <w:tc>
          <w:tcPr>
            <w:tcW w:w="4889" w:type="dxa"/>
            <w:shd w:val="clear" w:color="auto" w:fill="FFBFBF" w:themeFill="accent6" w:themeFillTint="33"/>
            <w:vAlign w:val="center"/>
          </w:tcPr>
          <w:p w14:paraId="4A3E556C"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Jméno a příjmení </w:t>
            </w:r>
            <w:r w:rsidRPr="00E84087">
              <w:rPr>
                <w:rFonts w:asciiTheme="minorHAnsi" w:hAnsiTheme="minorHAnsi"/>
                <w:bCs/>
                <w:sz w:val="18"/>
                <w:szCs w:val="18"/>
              </w:rPr>
              <w:t>vystavitele (viz poznámka 1)</w:t>
            </w:r>
          </w:p>
        </w:tc>
        <w:tc>
          <w:tcPr>
            <w:tcW w:w="4890" w:type="dxa"/>
            <w:vAlign w:val="center"/>
          </w:tcPr>
          <w:p w14:paraId="545FF31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17E15C" w14:textId="77777777" w:rsidTr="008A4470">
        <w:tc>
          <w:tcPr>
            <w:tcW w:w="4889" w:type="dxa"/>
            <w:shd w:val="clear" w:color="auto" w:fill="FFBFBF" w:themeFill="accent6" w:themeFillTint="33"/>
            <w:vAlign w:val="center"/>
          </w:tcPr>
          <w:p w14:paraId="1921FFA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Funkce:</w:t>
            </w:r>
          </w:p>
        </w:tc>
        <w:tc>
          <w:tcPr>
            <w:tcW w:w="4890" w:type="dxa"/>
            <w:vAlign w:val="center"/>
          </w:tcPr>
          <w:p w14:paraId="485A3E6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D69FD05" w14:textId="77777777" w:rsidTr="008A4470">
        <w:tc>
          <w:tcPr>
            <w:tcW w:w="4889" w:type="dxa"/>
            <w:shd w:val="clear" w:color="auto" w:fill="FFBFBF" w:themeFill="accent6" w:themeFillTint="33"/>
            <w:vAlign w:val="center"/>
          </w:tcPr>
          <w:p w14:paraId="342D6342"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Podpis vystavitele</w:t>
            </w:r>
          </w:p>
          <w:p w14:paraId="4C45B6D7" w14:textId="77777777" w:rsidR="00E84087" w:rsidRPr="00E84087" w:rsidRDefault="00E84087" w:rsidP="00E84087">
            <w:pPr>
              <w:keepNext/>
              <w:spacing w:after="60" w:line="264" w:lineRule="auto"/>
              <w:outlineLvl w:val="3"/>
              <w:rPr>
                <w:rFonts w:asciiTheme="minorHAnsi" w:hAnsiTheme="minorHAnsi"/>
                <w:b/>
                <w:bCs/>
                <w:sz w:val="18"/>
                <w:szCs w:val="18"/>
              </w:rPr>
            </w:pPr>
          </w:p>
        </w:tc>
        <w:tc>
          <w:tcPr>
            <w:tcW w:w="4890" w:type="dxa"/>
            <w:vAlign w:val="center"/>
          </w:tcPr>
          <w:p w14:paraId="2984241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484E51E" w14:textId="77777777" w:rsidTr="008A4470">
        <w:tc>
          <w:tcPr>
            <w:tcW w:w="4889" w:type="dxa"/>
            <w:shd w:val="clear" w:color="auto" w:fill="FFBFBF" w:themeFill="accent6" w:themeFillTint="33"/>
            <w:vAlign w:val="center"/>
          </w:tcPr>
          <w:p w14:paraId="761C812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Datum vystavení osvědčení</w:t>
            </w:r>
          </w:p>
        </w:tc>
        <w:tc>
          <w:tcPr>
            <w:tcW w:w="4890" w:type="dxa"/>
            <w:vAlign w:val="center"/>
          </w:tcPr>
          <w:p w14:paraId="3E93BB4A"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39568491" w14:textId="77777777" w:rsidR="00E84087" w:rsidRPr="00E84087" w:rsidRDefault="00E84087" w:rsidP="00E84087">
      <w:pPr>
        <w:keepNext/>
        <w:spacing w:after="60" w:line="264" w:lineRule="auto"/>
        <w:outlineLvl w:val="3"/>
        <w:rPr>
          <w:rFonts w:asciiTheme="minorHAnsi" w:hAnsiTheme="minorHAnsi"/>
          <w:bCs/>
          <w:sz w:val="18"/>
          <w:szCs w:val="18"/>
        </w:rPr>
      </w:pPr>
    </w:p>
    <w:p w14:paraId="47289241"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Cs/>
          <w:i/>
          <w:sz w:val="18"/>
          <w:szCs w:val="18"/>
        </w:rPr>
        <w:t>* Je-li vzhledem k charakteru stavby relevantní.</w:t>
      </w:r>
    </w:p>
    <w:p w14:paraId="7A7FB0CF" w14:textId="77777777" w:rsidR="00E84087" w:rsidRPr="00E84087" w:rsidRDefault="00E84087" w:rsidP="00E84087">
      <w:pPr>
        <w:keepNext/>
        <w:spacing w:after="60" w:line="264" w:lineRule="auto"/>
        <w:outlineLvl w:val="3"/>
        <w:rPr>
          <w:rFonts w:asciiTheme="minorHAnsi" w:hAnsiTheme="minorHAnsi"/>
          <w:b/>
          <w:bCs/>
          <w:i/>
          <w:sz w:val="18"/>
          <w:szCs w:val="18"/>
        </w:rPr>
      </w:pPr>
    </w:p>
    <w:p w14:paraId="0FAEF64E"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1:</w:t>
      </w:r>
      <w:r w:rsidRPr="00E84087">
        <w:rPr>
          <w:rFonts w:asciiTheme="minorHAnsi"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62BC09D"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2:</w:t>
      </w:r>
      <w:r w:rsidRPr="00E84087">
        <w:rPr>
          <w:rFonts w:asciiTheme="minorHAnsi" w:hAnsiTheme="minorHAnsi"/>
          <w:bCs/>
          <w:i/>
          <w:sz w:val="18"/>
          <w:szCs w:val="18"/>
        </w:rPr>
        <w:t xml:space="preserve"> Osvědčení Správy železnic o řádném poskytnutí a dokončení stavebních prací je vyhotovováno výhradně v jednom znění platném pro všechny </w:t>
      </w:r>
      <w:r w:rsidRPr="00E84087">
        <w:rPr>
          <w:rFonts w:asciiTheme="minorHAnsi" w:hAnsiTheme="minorHAnsi"/>
          <w:bCs/>
          <w:i/>
          <w:sz w:val="18"/>
          <w:szCs w:val="18"/>
        </w:rPr>
        <w:lastRenderedPageBreak/>
        <w:t xml:space="preserve">zhotovitele/společníky/poddodavatele. </w:t>
      </w:r>
      <w:proofErr w:type="gramStart"/>
      <w:r w:rsidRPr="00E84087">
        <w:rPr>
          <w:rFonts w:asciiTheme="minorHAnsi" w:hAnsiTheme="minorHAnsi"/>
          <w:bCs/>
          <w:i/>
          <w:sz w:val="18"/>
          <w:szCs w:val="18"/>
        </w:rPr>
        <w:t>Tzn.</w:t>
      </w:r>
      <w:proofErr w:type="gramEnd"/>
      <w:r w:rsidRPr="00E84087">
        <w:rPr>
          <w:rFonts w:asciiTheme="minorHAnsi" w:hAnsiTheme="minorHAnsi"/>
          <w:bCs/>
          <w:i/>
          <w:sz w:val="18"/>
          <w:szCs w:val="18"/>
        </w:rPr>
        <w:t xml:space="preserve"> Osvědčení se </w:t>
      </w:r>
      <w:proofErr w:type="gramStart"/>
      <w:r w:rsidRPr="00E84087">
        <w:rPr>
          <w:rFonts w:asciiTheme="minorHAnsi" w:hAnsiTheme="minorHAnsi"/>
          <w:bCs/>
          <w:i/>
          <w:sz w:val="18"/>
          <w:szCs w:val="18"/>
        </w:rPr>
        <w:t>nevyhotovuje</w:t>
      </w:r>
      <w:proofErr w:type="gramEnd"/>
      <w:r w:rsidRPr="00E84087">
        <w:rPr>
          <w:rFonts w:asciiTheme="minorHAnsi" w:hAnsiTheme="minorHAnsi"/>
          <w:bCs/>
          <w:i/>
          <w:sz w:val="18"/>
          <w:szCs w:val="18"/>
        </w:rPr>
        <w:t xml:space="preserve"> pro každého ze zhotovitelů/společníků/poddodavatelů zvlášť.</w:t>
      </w:r>
    </w:p>
    <w:p w14:paraId="17891C4E"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3:</w:t>
      </w:r>
      <w:r w:rsidRPr="00E84087">
        <w:rPr>
          <w:rFonts w:asciiTheme="minorHAnsi" w:hAnsiTheme="minorHAnsi"/>
          <w:bCs/>
          <w:i/>
          <w:sz w:val="18"/>
          <w:szCs w:val="18"/>
        </w:rPr>
        <w:t xml:space="preserve"> Všechny částky v Kč se uvedou v hodnotě bez DPH.</w:t>
      </w:r>
    </w:p>
    <w:p w14:paraId="020FAAF1" w14:textId="77777777" w:rsidR="00E84087" w:rsidRPr="00E84087" w:rsidRDefault="00E84087" w:rsidP="00E84087">
      <w:pPr>
        <w:keepNext/>
        <w:spacing w:after="60" w:line="264" w:lineRule="auto"/>
        <w:outlineLvl w:val="3"/>
        <w:rPr>
          <w:rFonts w:asciiTheme="minorHAnsi" w:hAnsiTheme="minorHAnsi"/>
          <w:sz w:val="18"/>
          <w:szCs w:val="18"/>
        </w:rPr>
      </w:pPr>
    </w:p>
    <w:p w14:paraId="53955DFD" w14:textId="76611D81" w:rsidR="00E84087" w:rsidRPr="00E84087" w:rsidRDefault="00E84087" w:rsidP="00E84087">
      <w:pPr>
        <w:keepNext/>
        <w:spacing w:after="60" w:line="264" w:lineRule="auto"/>
        <w:outlineLvl w:val="3"/>
        <w:rPr>
          <w:rFonts w:asciiTheme="minorHAnsi" w:hAnsiTheme="minorHAnsi"/>
          <w:sz w:val="18"/>
          <w:szCs w:val="18"/>
        </w:rPr>
      </w:pPr>
    </w:p>
    <w:p w14:paraId="4668392E" w14:textId="77777777" w:rsidR="00E84087" w:rsidRPr="009E0C6D" w:rsidRDefault="00E84087" w:rsidP="009E0C6D">
      <w:pPr>
        <w:tabs>
          <w:tab w:val="left" w:pos="1455"/>
        </w:tabs>
        <w:rPr>
          <w:rFonts w:eastAsia="Times New Roman"/>
          <w:sz w:val="16"/>
        </w:rPr>
      </w:pPr>
    </w:p>
    <w:sectPr w:rsidR="00E84087" w:rsidRPr="009E0C6D" w:rsidSect="00F13FDA">
      <w:footerReference w:type="default" r:id="rId39"/>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046F46" w14:textId="77777777" w:rsidR="000759B0" w:rsidRDefault="000759B0" w:rsidP="00962258">
      <w:pPr>
        <w:spacing w:after="0" w:line="240" w:lineRule="auto"/>
      </w:pPr>
      <w:r>
        <w:separator/>
      </w:r>
    </w:p>
  </w:endnote>
  <w:endnote w:type="continuationSeparator" w:id="0">
    <w:p w14:paraId="20B041D1" w14:textId="77777777" w:rsidR="000759B0" w:rsidRDefault="000759B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423ED" w:rsidRPr="003462EB" w14:paraId="4104960C" w14:textId="77777777" w:rsidTr="00F13FDA">
      <w:tc>
        <w:tcPr>
          <w:tcW w:w="1021" w:type="dxa"/>
          <w:vAlign w:val="bottom"/>
        </w:tcPr>
        <w:p w14:paraId="6ABBE6D0" w14:textId="79142FB2" w:rsidR="007423ED" w:rsidRPr="00B8518B" w:rsidRDefault="007423ED"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C5717">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C5717">
            <w:rPr>
              <w:rStyle w:val="slostrnky"/>
              <w:noProof/>
            </w:rPr>
            <w:t>35</w:t>
          </w:r>
          <w:r w:rsidRPr="00B8518B">
            <w:rPr>
              <w:rStyle w:val="slostrnky"/>
            </w:rPr>
            <w:fldChar w:fldCharType="end"/>
          </w:r>
        </w:p>
      </w:tc>
      <w:tc>
        <w:tcPr>
          <w:tcW w:w="0" w:type="auto"/>
          <w:vAlign w:val="bottom"/>
        </w:tcPr>
        <w:p w14:paraId="45929B6B" w14:textId="77777777" w:rsidR="007423ED" w:rsidRDefault="007423ED" w:rsidP="00F13FDA">
          <w:pPr>
            <w:pStyle w:val="Zpatvlevo"/>
          </w:pPr>
          <w:r w:rsidRPr="00B41CFD">
            <w:t>Smlouva o dílo</w:t>
          </w:r>
        </w:p>
        <w:p w14:paraId="24613A41" w14:textId="77777777" w:rsidR="007423ED" w:rsidRPr="003462EB" w:rsidRDefault="007423ED" w:rsidP="00B63BD1">
          <w:pPr>
            <w:pStyle w:val="Zpatvlevo"/>
          </w:pPr>
          <w:r>
            <w:t>Z</w:t>
          </w:r>
          <w:r w:rsidRPr="00B63BD1">
            <w:t>hotovení Projektové dokumentace a stavby</w:t>
          </w:r>
        </w:p>
      </w:tc>
    </w:tr>
  </w:tbl>
  <w:p w14:paraId="67FD1A4E" w14:textId="77777777" w:rsidR="007423ED" w:rsidRPr="00F13FDA" w:rsidRDefault="007423ED">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423ED" w:rsidRPr="003462EB" w14:paraId="4820A0B9" w14:textId="77777777" w:rsidTr="00F13FDA">
      <w:tc>
        <w:tcPr>
          <w:tcW w:w="1021" w:type="dxa"/>
          <w:vAlign w:val="bottom"/>
        </w:tcPr>
        <w:p w14:paraId="19D7CA9E" w14:textId="77777777" w:rsidR="007423ED" w:rsidRPr="00B8518B" w:rsidRDefault="007423E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684D71C" w14:textId="77777777" w:rsidR="007423ED" w:rsidRPr="00DD4862" w:rsidRDefault="007423ED" w:rsidP="00F13FDA">
          <w:pPr>
            <w:pStyle w:val="Zpatvlevo"/>
            <w:rPr>
              <w:b/>
            </w:rPr>
          </w:pPr>
          <w:r>
            <w:rPr>
              <w:b/>
            </w:rPr>
            <w:t>Příloha č. 5</w:t>
          </w:r>
        </w:p>
        <w:p w14:paraId="313CFA21" w14:textId="77777777" w:rsidR="007423ED" w:rsidRDefault="007423ED" w:rsidP="00F13FDA">
          <w:pPr>
            <w:pStyle w:val="Zpatvlevo"/>
          </w:pPr>
          <w:r w:rsidRPr="00B41CFD">
            <w:t>Smlouva o dílo</w:t>
          </w:r>
        </w:p>
        <w:p w14:paraId="0B549D3B" w14:textId="77777777" w:rsidR="007423ED" w:rsidRPr="003462EB" w:rsidRDefault="007423ED" w:rsidP="00F13FDA">
          <w:pPr>
            <w:pStyle w:val="Zpatvlevo"/>
          </w:pPr>
          <w:r>
            <w:t>Z</w:t>
          </w:r>
          <w:r w:rsidRPr="00B63BD1">
            <w:t>hotovení Projektové dokumentace a stavby</w:t>
          </w:r>
        </w:p>
      </w:tc>
    </w:tr>
  </w:tbl>
  <w:p w14:paraId="26C2AD34" w14:textId="77777777" w:rsidR="007423ED" w:rsidRPr="00F13FDA" w:rsidRDefault="007423ED">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423ED" w:rsidRPr="009E09BE" w14:paraId="3B39B85F" w14:textId="77777777" w:rsidTr="00934B6B">
      <w:tc>
        <w:tcPr>
          <w:tcW w:w="0" w:type="auto"/>
          <w:tcMar>
            <w:left w:w="0" w:type="dxa"/>
            <w:right w:w="0" w:type="dxa"/>
          </w:tcMar>
          <w:vAlign w:val="bottom"/>
        </w:tcPr>
        <w:p w14:paraId="3B62B9D3" w14:textId="77777777" w:rsidR="007423ED" w:rsidRPr="00DD4862" w:rsidRDefault="007423ED" w:rsidP="00934B6B">
          <w:pPr>
            <w:pStyle w:val="Zpatvpravo"/>
            <w:rPr>
              <w:b/>
            </w:rPr>
          </w:pPr>
          <w:r w:rsidRPr="00DD4862">
            <w:rPr>
              <w:b/>
            </w:rPr>
            <w:t xml:space="preserve">Příloha č. </w:t>
          </w:r>
          <w:r>
            <w:rPr>
              <w:b/>
            </w:rPr>
            <w:t>5</w:t>
          </w:r>
        </w:p>
        <w:p w14:paraId="557FAB05" w14:textId="77777777" w:rsidR="007423ED" w:rsidRPr="003462EB" w:rsidRDefault="007423ED" w:rsidP="00934B6B">
          <w:pPr>
            <w:pStyle w:val="Zpatvpravo"/>
          </w:pPr>
          <w:r>
            <w:t>Smlouva o dílo</w:t>
          </w:r>
        </w:p>
        <w:p w14:paraId="1DD0B0B7" w14:textId="77777777" w:rsidR="007423ED" w:rsidRPr="003462EB" w:rsidRDefault="007423ED" w:rsidP="00934B6B">
          <w:pPr>
            <w:pStyle w:val="Zpatvpravo"/>
            <w:rPr>
              <w:rStyle w:val="slostrnky"/>
              <w:b w:val="0"/>
              <w:color w:val="auto"/>
              <w:sz w:val="12"/>
            </w:rPr>
          </w:pPr>
          <w:r>
            <w:t>Z</w:t>
          </w:r>
          <w:r w:rsidRPr="00B63BD1">
            <w:t>hotovení Projektové dokumentace a stavby</w:t>
          </w:r>
        </w:p>
      </w:tc>
      <w:tc>
        <w:tcPr>
          <w:tcW w:w="1021" w:type="dxa"/>
          <w:vAlign w:val="bottom"/>
        </w:tcPr>
        <w:p w14:paraId="6A182469" w14:textId="72A332D6" w:rsidR="007423ED" w:rsidRPr="009E09BE" w:rsidRDefault="007423E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C571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C5717">
            <w:rPr>
              <w:rStyle w:val="slostrnky"/>
              <w:noProof/>
            </w:rPr>
            <w:t>1</w:t>
          </w:r>
          <w:r>
            <w:rPr>
              <w:rStyle w:val="slostrnky"/>
            </w:rPr>
            <w:fldChar w:fldCharType="end"/>
          </w:r>
        </w:p>
      </w:tc>
    </w:tr>
  </w:tbl>
  <w:p w14:paraId="3062E164" w14:textId="77777777" w:rsidR="007423ED" w:rsidRPr="00B8518B" w:rsidRDefault="007423ED"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423ED" w:rsidRPr="003462EB" w14:paraId="2882275F" w14:textId="77777777" w:rsidTr="00F13FDA">
      <w:tc>
        <w:tcPr>
          <w:tcW w:w="1021" w:type="dxa"/>
          <w:vAlign w:val="bottom"/>
        </w:tcPr>
        <w:p w14:paraId="5C8D9169" w14:textId="38F8F4F7" w:rsidR="007423ED" w:rsidRPr="00B8518B" w:rsidRDefault="007423E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C5717">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EC5717">
            <w:rPr>
              <w:rStyle w:val="slostrnky"/>
              <w:noProof/>
            </w:rPr>
            <w:t>4</w:t>
          </w:r>
          <w:r>
            <w:rPr>
              <w:rStyle w:val="slostrnky"/>
            </w:rPr>
            <w:fldChar w:fldCharType="end"/>
          </w:r>
        </w:p>
      </w:tc>
      <w:tc>
        <w:tcPr>
          <w:tcW w:w="0" w:type="auto"/>
          <w:vAlign w:val="bottom"/>
        </w:tcPr>
        <w:p w14:paraId="3E105F62" w14:textId="77777777" w:rsidR="007423ED" w:rsidRPr="00DD4862" w:rsidRDefault="007423ED" w:rsidP="00F13FDA">
          <w:pPr>
            <w:pStyle w:val="Zpatvlevo"/>
            <w:rPr>
              <w:b/>
            </w:rPr>
          </w:pPr>
          <w:r>
            <w:rPr>
              <w:b/>
            </w:rPr>
            <w:t>Příloha č. 6</w:t>
          </w:r>
        </w:p>
        <w:p w14:paraId="1527FE35" w14:textId="77777777" w:rsidR="007423ED" w:rsidRDefault="007423ED" w:rsidP="00F13FDA">
          <w:pPr>
            <w:pStyle w:val="Zpatvlevo"/>
          </w:pPr>
          <w:r w:rsidRPr="00B41CFD">
            <w:t>Smlouva o dílo</w:t>
          </w:r>
        </w:p>
        <w:p w14:paraId="3A4FF54C" w14:textId="77777777" w:rsidR="007423ED" w:rsidRPr="003462EB" w:rsidRDefault="007423ED" w:rsidP="00F13FDA">
          <w:pPr>
            <w:pStyle w:val="Zpatvlevo"/>
          </w:pPr>
          <w:r>
            <w:t>Z</w:t>
          </w:r>
          <w:r w:rsidRPr="00B63BD1">
            <w:t>hotovení Projektové dokumentace a stavby</w:t>
          </w:r>
        </w:p>
      </w:tc>
    </w:tr>
  </w:tbl>
  <w:p w14:paraId="242D3B49" w14:textId="77777777" w:rsidR="007423ED" w:rsidRPr="00F13FDA" w:rsidRDefault="007423ED">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423ED" w:rsidRPr="009E09BE" w14:paraId="338E7D44" w14:textId="77777777" w:rsidTr="00934B6B">
      <w:tc>
        <w:tcPr>
          <w:tcW w:w="0" w:type="auto"/>
          <w:tcMar>
            <w:left w:w="0" w:type="dxa"/>
            <w:right w:w="0" w:type="dxa"/>
          </w:tcMar>
          <w:vAlign w:val="bottom"/>
        </w:tcPr>
        <w:p w14:paraId="467ACD65" w14:textId="77777777" w:rsidR="007423ED" w:rsidRPr="00DD4862" w:rsidRDefault="007423ED" w:rsidP="00934B6B">
          <w:pPr>
            <w:pStyle w:val="Zpatvpravo"/>
            <w:rPr>
              <w:b/>
            </w:rPr>
          </w:pPr>
          <w:r w:rsidRPr="00DD4862">
            <w:rPr>
              <w:b/>
            </w:rPr>
            <w:t xml:space="preserve">Příloha č. </w:t>
          </w:r>
          <w:r>
            <w:rPr>
              <w:b/>
            </w:rPr>
            <w:t>6</w:t>
          </w:r>
        </w:p>
        <w:p w14:paraId="702671EE" w14:textId="77777777" w:rsidR="007423ED" w:rsidRPr="003462EB" w:rsidRDefault="007423ED" w:rsidP="00934B6B">
          <w:pPr>
            <w:pStyle w:val="Zpatvpravo"/>
          </w:pPr>
          <w:r>
            <w:t>Smlouva o dílo</w:t>
          </w:r>
        </w:p>
        <w:p w14:paraId="0DEDBA4A" w14:textId="77777777" w:rsidR="007423ED" w:rsidRPr="003462EB" w:rsidRDefault="007423ED" w:rsidP="00934B6B">
          <w:pPr>
            <w:pStyle w:val="Zpatvpravo"/>
            <w:rPr>
              <w:rStyle w:val="slostrnky"/>
              <w:b w:val="0"/>
              <w:color w:val="auto"/>
              <w:sz w:val="12"/>
            </w:rPr>
          </w:pPr>
          <w:r>
            <w:t>Z</w:t>
          </w:r>
          <w:r w:rsidRPr="00B63BD1">
            <w:t>hotovení Projektové dokumentace a stavby</w:t>
          </w:r>
        </w:p>
      </w:tc>
      <w:tc>
        <w:tcPr>
          <w:tcW w:w="1021" w:type="dxa"/>
          <w:vAlign w:val="bottom"/>
        </w:tcPr>
        <w:p w14:paraId="7410620D" w14:textId="61E6DDBE" w:rsidR="007423ED" w:rsidRPr="009E09BE" w:rsidRDefault="007423E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C5717">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C5717">
            <w:rPr>
              <w:rStyle w:val="slostrnky"/>
              <w:noProof/>
            </w:rPr>
            <w:t>4</w:t>
          </w:r>
          <w:r>
            <w:rPr>
              <w:rStyle w:val="slostrnky"/>
            </w:rPr>
            <w:fldChar w:fldCharType="end"/>
          </w:r>
        </w:p>
      </w:tc>
    </w:tr>
  </w:tbl>
  <w:p w14:paraId="7C686CF2" w14:textId="77777777" w:rsidR="007423ED" w:rsidRPr="00B8518B" w:rsidRDefault="007423ED"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423ED" w:rsidRPr="003462EB" w14:paraId="67128925" w14:textId="77777777" w:rsidTr="00F13FDA">
      <w:tc>
        <w:tcPr>
          <w:tcW w:w="1021" w:type="dxa"/>
          <w:vAlign w:val="bottom"/>
        </w:tcPr>
        <w:p w14:paraId="0C3A5B7E" w14:textId="77777777" w:rsidR="007423ED" w:rsidRPr="00B8518B" w:rsidRDefault="007423E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5D4A167" w14:textId="77777777" w:rsidR="007423ED" w:rsidRPr="00DD4862" w:rsidRDefault="007423ED" w:rsidP="00F13FDA">
          <w:pPr>
            <w:pStyle w:val="Zpatvlevo"/>
            <w:rPr>
              <w:b/>
            </w:rPr>
          </w:pPr>
          <w:r>
            <w:rPr>
              <w:b/>
            </w:rPr>
            <w:t>Příloha č. 7</w:t>
          </w:r>
        </w:p>
        <w:p w14:paraId="3940C1D6" w14:textId="77777777" w:rsidR="007423ED" w:rsidRDefault="007423ED" w:rsidP="00F13FDA">
          <w:pPr>
            <w:pStyle w:val="Zpatvlevo"/>
          </w:pPr>
          <w:r w:rsidRPr="00B41CFD">
            <w:t>Smlouva o dílo</w:t>
          </w:r>
        </w:p>
        <w:p w14:paraId="04590B48" w14:textId="77777777" w:rsidR="007423ED" w:rsidRPr="003462EB" w:rsidRDefault="007423ED" w:rsidP="00F13FDA">
          <w:pPr>
            <w:pStyle w:val="Zpatvlevo"/>
          </w:pPr>
          <w:r>
            <w:t>Z</w:t>
          </w:r>
          <w:r w:rsidRPr="00B63BD1">
            <w:t>hotovení Projektové dokumentace a stavby</w:t>
          </w:r>
        </w:p>
      </w:tc>
    </w:tr>
  </w:tbl>
  <w:p w14:paraId="4D242EED" w14:textId="77777777" w:rsidR="007423ED" w:rsidRPr="00F13FDA" w:rsidRDefault="007423ED">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423ED" w:rsidRPr="009E09BE" w14:paraId="71F39DDC" w14:textId="77777777" w:rsidTr="00934B6B">
      <w:tc>
        <w:tcPr>
          <w:tcW w:w="0" w:type="auto"/>
          <w:tcMar>
            <w:left w:w="0" w:type="dxa"/>
            <w:right w:w="0" w:type="dxa"/>
          </w:tcMar>
          <w:vAlign w:val="bottom"/>
        </w:tcPr>
        <w:p w14:paraId="43368CA0" w14:textId="77777777" w:rsidR="007423ED" w:rsidRPr="00DD4862" w:rsidRDefault="007423ED" w:rsidP="00934B6B">
          <w:pPr>
            <w:pStyle w:val="Zpatvpravo"/>
            <w:rPr>
              <w:b/>
            </w:rPr>
          </w:pPr>
          <w:r w:rsidRPr="00DD4862">
            <w:rPr>
              <w:b/>
            </w:rPr>
            <w:t xml:space="preserve">Příloha č. </w:t>
          </w:r>
          <w:r>
            <w:rPr>
              <w:b/>
            </w:rPr>
            <w:t>7</w:t>
          </w:r>
        </w:p>
        <w:p w14:paraId="1EBDBB95" w14:textId="77777777" w:rsidR="007423ED" w:rsidRPr="003462EB" w:rsidRDefault="007423ED" w:rsidP="00934B6B">
          <w:pPr>
            <w:pStyle w:val="Zpatvpravo"/>
          </w:pPr>
          <w:r>
            <w:t>Smlouva o dílo</w:t>
          </w:r>
        </w:p>
        <w:p w14:paraId="6FD202BE" w14:textId="77777777" w:rsidR="007423ED" w:rsidRPr="003462EB" w:rsidRDefault="007423ED" w:rsidP="00934B6B">
          <w:pPr>
            <w:pStyle w:val="Zpatvpravo"/>
            <w:rPr>
              <w:rStyle w:val="slostrnky"/>
              <w:b w:val="0"/>
              <w:color w:val="auto"/>
              <w:sz w:val="12"/>
            </w:rPr>
          </w:pPr>
          <w:r>
            <w:t>Z</w:t>
          </w:r>
          <w:r w:rsidRPr="00B63BD1">
            <w:t>hotovení Projektové dokumentace a stavby</w:t>
          </w:r>
        </w:p>
      </w:tc>
      <w:tc>
        <w:tcPr>
          <w:tcW w:w="1021" w:type="dxa"/>
          <w:vAlign w:val="bottom"/>
        </w:tcPr>
        <w:p w14:paraId="66C01507" w14:textId="1235B4D3" w:rsidR="007423ED" w:rsidRPr="009E09BE" w:rsidRDefault="007423E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C571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C5717">
            <w:rPr>
              <w:rStyle w:val="slostrnky"/>
              <w:noProof/>
            </w:rPr>
            <w:t>1</w:t>
          </w:r>
          <w:r>
            <w:rPr>
              <w:rStyle w:val="slostrnky"/>
            </w:rPr>
            <w:fldChar w:fldCharType="end"/>
          </w:r>
        </w:p>
      </w:tc>
    </w:tr>
  </w:tbl>
  <w:p w14:paraId="29FBE57A" w14:textId="77777777" w:rsidR="007423ED" w:rsidRPr="00B8518B" w:rsidRDefault="007423ED"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423ED" w:rsidRPr="003462EB" w14:paraId="211901E4" w14:textId="77777777" w:rsidTr="00F13FDA">
      <w:tc>
        <w:tcPr>
          <w:tcW w:w="1021" w:type="dxa"/>
          <w:vAlign w:val="bottom"/>
        </w:tcPr>
        <w:p w14:paraId="78474B11" w14:textId="77777777" w:rsidR="007423ED" w:rsidRPr="00B8518B" w:rsidRDefault="007423E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217BDE4" w14:textId="77777777" w:rsidR="007423ED" w:rsidRPr="00DD4862" w:rsidRDefault="007423ED" w:rsidP="00F13FDA">
          <w:pPr>
            <w:pStyle w:val="Zpatvlevo"/>
            <w:rPr>
              <w:b/>
            </w:rPr>
          </w:pPr>
          <w:r>
            <w:rPr>
              <w:b/>
            </w:rPr>
            <w:t>Příloha č. 8</w:t>
          </w:r>
        </w:p>
        <w:p w14:paraId="43DCB144" w14:textId="77777777" w:rsidR="007423ED" w:rsidRDefault="007423ED" w:rsidP="00F13FDA">
          <w:pPr>
            <w:pStyle w:val="Zpatvlevo"/>
          </w:pPr>
          <w:r w:rsidRPr="00B41CFD">
            <w:t>Smlouva o dílo</w:t>
          </w:r>
        </w:p>
        <w:p w14:paraId="04894497" w14:textId="77777777" w:rsidR="007423ED" w:rsidRPr="003462EB" w:rsidRDefault="007423ED" w:rsidP="00F13FDA">
          <w:pPr>
            <w:pStyle w:val="Zpatvlevo"/>
          </w:pPr>
          <w:r>
            <w:t>Z</w:t>
          </w:r>
          <w:r w:rsidRPr="00B63BD1">
            <w:t>hotovení Projektové dokumentace a stavby</w:t>
          </w:r>
        </w:p>
      </w:tc>
    </w:tr>
  </w:tbl>
  <w:p w14:paraId="576A41AC" w14:textId="77777777" w:rsidR="007423ED" w:rsidRPr="00F13FDA" w:rsidRDefault="007423ED">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423ED" w:rsidRPr="009E09BE" w14:paraId="5ACBFFFE" w14:textId="77777777" w:rsidTr="00934B6B">
      <w:tc>
        <w:tcPr>
          <w:tcW w:w="0" w:type="auto"/>
          <w:tcMar>
            <w:left w:w="0" w:type="dxa"/>
            <w:right w:w="0" w:type="dxa"/>
          </w:tcMar>
          <w:vAlign w:val="bottom"/>
        </w:tcPr>
        <w:p w14:paraId="4898DBD2" w14:textId="77777777" w:rsidR="007423ED" w:rsidRPr="00DD4862" w:rsidRDefault="007423ED" w:rsidP="00934B6B">
          <w:pPr>
            <w:pStyle w:val="Zpatvpravo"/>
            <w:rPr>
              <w:b/>
            </w:rPr>
          </w:pPr>
          <w:r w:rsidRPr="00DD4862">
            <w:rPr>
              <w:b/>
            </w:rPr>
            <w:t xml:space="preserve">Příloha č. </w:t>
          </w:r>
          <w:r>
            <w:rPr>
              <w:b/>
            </w:rPr>
            <w:t>8</w:t>
          </w:r>
        </w:p>
        <w:p w14:paraId="2B35F55C" w14:textId="77777777" w:rsidR="007423ED" w:rsidRPr="003462EB" w:rsidRDefault="007423ED" w:rsidP="00934B6B">
          <w:pPr>
            <w:pStyle w:val="Zpatvpravo"/>
          </w:pPr>
          <w:r>
            <w:t>Smlouva o dílo</w:t>
          </w:r>
        </w:p>
        <w:p w14:paraId="50129DBE" w14:textId="77777777" w:rsidR="007423ED" w:rsidRPr="003462EB" w:rsidRDefault="007423ED" w:rsidP="00934B6B">
          <w:pPr>
            <w:pStyle w:val="Zpatvpravo"/>
            <w:rPr>
              <w:rStyle w:val="slostrnky"/>
              <w:b w:val="0"/>
              <w:color w:val="auto"/>
              <w:sz w:val="12"/>
            </w:rPr>
          </w:pPr>
          <w:r>
            <w:t>Z</w:t>
          </w:r>
          <w:r w:rsidRPr="00B63BD1">
            <w:t>hotovení Projektové dokumentace a stavby</w:t>
          </w:r>
        </w:p>
      </w:tc>
      <w:tc>
        <w:tcPr>
          <w:tcW w:w="1021" w:type="dxa"/>
          <w:vAlign w:val="bottom"/>
        </w:tcPr>
        <w:p w14:paraId="753A5B43" w14:textId="0B848247" w:rsidR="007423ED" w:rsidRPr="009E09BE" w:rsidRDefault="007423E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C571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C5717">
            <w:rPr>
              <w:rStyle w:val="slostrnky"/>
              <w:noProof/>
            </w:rPr>
            <w:t>1</w:t>
          </w:r>
          <w:r>
            <w:rPr>
              <w:rStyle w:val="slostrnky"/>
            </w:rPr>
            <w:fldChar w:fldCharType="end"/>
          </w:r>
        </w:p>
      </w:tc>
    </w:tr>
  </w:tbl>
  <w:p w14:paraId="5F28876B" w14:textId="77777777" w:rsidR="007423ED" w:rsidRPr="00B8518B" w:rsidRDefault="007423ED"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7423ED" w:rsidRPr="009E09BE" w14:paraId="6E72BFB4" w14:textId="77777777" w:rsidTr="00904902">
      <w:tc>
        <w:tcPr>
          <w:tcW w:w="0" w:type="auto"/>
          <w:tcMar>
            <w:left w:w="0" w:type="dxa"/>
            <w:right w:w="0" w:type="dxa"/>
          </w:tcMar>
          <w:vAlign w:val="bottom"/>
        </w:tcPr>
        <w:p w14:paraId="13963E55" w14:textId="77777777" w:rsidR="007423ED" w:rsidRPr="00DD4862" w:rsidRDefault="007423ED" w:rsidP="00DC37EC">
          <w:pPr>
            <w:pStyle w:val="Zpatvpravo"/>
            <w:rPr>
              <w:b/>
            </w:rPr>
          </w:pPr>
          <w:r w:rsidRPr="00DD4862">
            <w:rPr>
              <w:b/>
            </w:rPr>
            <w:t xml:space="preserve">Příloha č. </w:t>
          </w:r>
          <w:r>
            <w:rPr>
              <w:b/>
            </w:rPr>
            <w:t>10</w:t>
          </w:r>
        </w:p>
        <w:p w14:paraId="05E207F7" w14:textId="77777777" w:rsidR="007423ED" w:rsidRPr="003462EB" w:rsidRDefault="007423ED" w:rsidP="00DC37EC">
          <w:pPr>
            <w:pStyle w:val="Zpatvpravo"/>
          </w:pPr>
          <w:r>
            <w:t>Smlouva o dílo</w:t>
          </w:r>
        </w:p>
        <w:p w14:paraId="4B585457" w14:textId="77777777" w:rsidR="007423ED" w:rsidRPr="003462EB" w:rsidRDefault="007423ED" w:rsidP="00DC37EC">
          <w:pPr>
            <w:pStyle w:val="Zpatvpravo"/>
            <w:rPr>
              <w:rStyle w:val="slostrnky"/>
              <w:b w:val="0"/>
              <w:color w:val="auto"/>
              <w:sz w:val="12"/>
            </w:rPr>
          </w:pPr>
          <w:r>
            <w:t>Z</w:t>
          </w:r>
          <w:r w:rsidRPr="00B63BD1">
            <w:t>hotovení Projektové dokumentace a stavby</w:t>
          </w:r>
        </w:p>
      </w:tc>
      <w:tc>
        <w:tcPr>
          <w:tcW w:w="1021" w:type="dxa"/>
        </w:tcPr>
        <w:p w14:paraId="16A85DA2" w14:textId="77777777" w:rsidR="007423ED" w:rsidRPr="00B8518B" w:rsidRDefault="007423ED" w:rsidP="00DC37EC">
          <w:pPr>
            <w:pStyle w:val="Zpatvpravo"/>
            <w:rPr>
              <w:rStyle w:val="slostrnky"/>
            </w:rPr>
          </w:pPr>
        </w:p>
      </w:tc>
      <w:tc>
        <w:tcPr>
          <w:tcW w:w="1021" w:type="dxa"/>
          <w:vAlign w:val="bottom"/>
        </w:tcPr>
        <w:p w14:paraId="541CC307" w14:textId="76701C0D" w:rsidR="007423ED" w:rsidRPr="009E09BE" w:rsidRDefault="007423ED"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C5717">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C5717">
            <w:rPr>
              <w:rStyle w:val="slostrnky"/>
              <w:noProof/>
            </w:rPr>
            <w:t>5</w:t>
          </w:r>
          <w:r>
            <w:rPr>
              <w:rStyle w:val="slostrnky"/>
            </w:rPr>
            <w:fldChar w:fldCharType="end"/>
          </w:r>
        </w:p>
      </w:tc>
    </w:tr>
  </w:tbl>
  <w:p w14:paraId="43314644" w14:textId="77777777" w:rsidR="007423ED" w:rsidRPr="00B8518B" w:rsidRDefault="007423ED" w:rsidP="00DC37EC">
    <w:pPr>
      <w:pStyle w:val="Zpat"/>
      <w:rPr>
        <w:sz w:val="2"/>
        <w:szCs w:val="2"/>
      </w:rPr>
    </w:pPr>
  </w:p>
  <w:p w14:paraId="54616B81" w14:textId="77777777" w:rsidR="007423ED" w:rsidRPr="00DC37EC" w:rsidRDefault="007423ED" w:rsidP="00DC37EC">
    <w:pPr>
      <w:pStyle w:val="Zpat"/>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7423ED" w:rsidRPr="009E09BE" w14:paraId="5DFA6D30" w14:textId="77777777" w:rsidTr="00DC37EC">
      <w:tc>
        <w:tcPr>
          <w:tcW w:w="0" w:type="auto"/>
          <w:tcMar>
            <w:left w:w="0" w:type="dxa"/>
            <w:right w:w="0" w:type="dxa"/>
          </w:tcMar>
          <w:vAlign w:val="bottom"/>
        </w:tcPr>
        <w:p w14:paraId="3F33D809" w14:textId="77777777" w:rsidR="007423ED" w:rsidRPr="00DD4862" w:rsidRDefault="007423ED" w:rsidP="00DC37EC">
          <w:pPr>
            <w:pStyle w:val="Zpatvpravo"/>
            <w:rPr>
              <w:b/>
            </w:rPr>
          </w:pPr>
          <w:r w:rsidRPr="00DD4862">
            <w:rPr>
              <w:b/>
            </w:rPr>
            <w:t xml:space="preserve">Příloha č. </w:t>
          </w:r>
          <w:r>
            <w:rPr>
              <w:b/>
            </w:rPr>
            <w:t>9</w:t>
          </w:r>
        </w:p>
        <w:p w14:paraId="42F3AB09" w14:textId="77777777" w:rsidR="007423ED" w:rsidRPr="003462EB" w:rsidRDefault="007423ED" w:rsidP="00DC37EC">
          <w:pPr>
            <w:pStyle w:val="Zpatvpravo"/>
          </w:pPr>
          <w:r>
            <w:t>Smlouva o dílo</w:t>
          </w:r>
        </w:p>
        <w:p w14:paraId="18F542FA" w14:textId="77777777" w:rsidR="007423ED" w:rsidRPr="003462EB" w:rsidRDefault="007423ED" w:rsidP="00DC37EC">
          <w:pPr>
            <w:pStyle w:val="Zpatvpravo"/>
            <w:rPr>
              <w:rStyle w:val="slostrnky"/>
              <w:b w:val="0"/>
              <w:color w:val="auto"/>
              <w:sz w:val="12"/>
            </w:rPr>
          </w:pPr>
          <w:r>
            <w:t>Z</w:t>
          </w:r>
          <w:r w:rsidRPr="00B63BD1">
            <w:t>hotovení Projektové dokumentace a stavby</w:t>
          </w:r>
        </w:p>
      </w:tc>
      <w:tc>
        <w:tcPr>
          <w:tcW w:w="1021" w:type="dxa"/>
        </w:tcPr>
        <w:p w14:paraId="141727F8" w14:textId="77777777" w:rsidR="007423ED" w:rsidRPr="00B8518B" w:rsidRDefault="007423ED" w:rsidP="00DC37EC">
          <w:pPr>
            <w:pStyle w:val="Zpatvpravo"/>
            <w:rPr>
              <w:rStyle w:val="slostrnky"/>
            </w:rPr>
          </w:pPr>
        </w:p>
      </w:tc>
      <w:tc>
        <w:tcPr>
          <w:tcW w:w="1021" w:type="dxa"/>
          <w:vAlign w:val="bottom"/>
        </w:tcPr>
        <w:p w14:paraId="576522F1" w14:textId="586F3F6F" w:rsidR="007423ED" w:rsidRPr="009E09BE" w:rsidRDefault="007423ED"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C571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C5717">
            <w:rPr>
              <w:rStyle w:val="slostrnky"/>
              <w:noProof/>
            </w:rPr>
            <w:t>1</w:t>
          </w:r>
          <w:r>
            <w:rPr>
              <w:rStyle w:val="slostrnky"/>
            </w:rPr>
            <w:fldChar w:fldCharType="end"/>
          </w:r>
        </w:p>
      </w:tc>
    </w:tr>
  </w:tbl>
  <w:p w14:paraId="6B3BAB05" w14:textId="77777777" w:rsidR="007423ED" w:rsidRPr="00B8518B" w:rsidRDefault="007423E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423ED" w:rsidRPr="009E09BE" w14:paraId="3081D676" w14:textId="77777777" w:rsidTr="00F13FDA">
      <w:tc>
        <w:tcPr>
          <w:tcW w:w="0" w:type="auto"/>
          <w:tcMar>
            <w:left w:w="0" w:type="dxa"/>
            <w:right w:w="0" w:type="dxa"/>
          </w:tcMar>
          <w:vAlign w:val="bottom"/>
        </w:tcPr>
        <w:p w14:paraId="040E065A" w14:textId="77777777" w:rsidR="007423ED" w:rsidRPr="003462EB" w:rsidRDefault="007423ED" w:rsidP="00F13FDA">
          <w:pPr>
            <w:pStyle w:val="Zpatvpravo"/>
          </w:pPr>
          <w:r>
            <w:t>Smlouva o dílo</w:t>
          </w:r>
        </w:p>
        <w:p w14:paraId="29166DE8" w14:textId="77777777" w:rsidR="007423ED" w:rsidRPr="003462EB" w:rsidRDefault="007423ED" w:rsidP="00F13FDA">
          <w:pPr>
            <w:pStyle w:val="Zpatvpravo"/>
            <w:rPr>
              <w:rStyle w:val="slostrnky"/>
              <w:b w:val="0"/>
              <w:color w:val="auto"/>
              <w:sz w:val="12"/>
            </w:rPr>
          </w:pPr>
          <w:r>
            <w:t>Z</w:t>
          </w:r>
          <w:r w:rsidRPr="00B63BD1">
            <w:t>hotovení Projektové dokumentace a stavby</w:t>
          </w:r>
        </w:p>
      </w:tc>
      <w:tc>
        <w:tcPr>
          <w:tcW w:w="1021" w:type="dxa"/>
          <w:vAlign w:val="bottom"/>
        </w:tcPr>
        <w:p w14:paraId="5C83347F" w14:textId="5F6BEE70" w:rsidR="007423ED" w:rsidRPr="009E09BE" w:rsidRDefault="007423ED"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C5717">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C5717">
            <w:rPr>
              <w:rStyle w:val="slostrnky"/>
              <w:noProof/>
            </w:rPr>
            <w:t>35</w:t>
          </w:r>
          <w:r w:rsidRPr="00B8518B">
            <w:rPr>
              <w:rStyle w:val="slostrnky"/>
            </w:rPr>
            <w:fldChar w:fldCharType="end"/>
          </w:r>
        </w:p>
      </w:tc>
    </w:tr>
  </w:tbl>
  <w:p w14:paraId="000D3D0B" w14:textId="77777777" w:rsidR="007423ED" w:rsidRPr="00B8518B" w:rsidRDefault="007423ED"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7423ED" w:rsidRPr="009E09BE" w14:paraId="7A2A32AD" w14:textId="77777777" w:rsidTr="00DC37EC">
      <w:tc>
        <w:tcPr>
          <w:tcW w:w="0" w:type="auto"/>
          <w:tcMar>
            <w:left w:w="0" w:type="dxa"/>
            <w:right w:w="0" w:type="dxa"/>
          </w:tcMar>
          <w:vAlign w:val="bottom"/>
        </w:tcPr>
        <w:p w14:paraId="48AB2DC8" w14:textId="77777777" w:rsidR="007423ED" w:rsidRPr="00DD4862" w:rsidRDefault="007423ED" w:rsidP="00DC37EC">
          <w:pPr>
            <w:pStyle w:val="Zpatvpravo"/>
            <w:rPr>
              <w:b/>
            </w:rPr>
          </w:pPr>
          <w:r w:rsidRPr="00DD4862">
            <w:rPr>
              <w:b/>
            </w:rPr>
            <w:t xml:space="preserve">Příloha č. </w:t>
          </w:r>
          <w:r>
            <w:rPr>
              <w:b/>
            </w:rPr>
            <w:t>10</w:t>
          </w:r>
        </w:p>
        <w:p w14:paraId="6A081B4F" w14:textId="77777777" w:rsidR="007423ED" w:rsidRPr="003462EB" w:rsidRDefault="007423ED" w:rsidP="00DC37EC">
          <w:pPr>
            <w:pStyle w:val="Zpatvpravo"/>
          </w:pPr>
          <w:r>
            <w:t>Smlouva o dílo</w:t>
          </w:r>
        </w:p>
        <w:p w14:paraId="540C94BE" w14:textId="77777777" w:rsidR="007423ED" w:rsidRPr="003462EB" w:rsidRDefault="007423ED" w:rsidP="00DC37EC">
          <w:pPr>
            <w:pStyle w:val="Zpatvpravo"/>
            <w:rPr>
              <w:rStyle w:val="slostrnky"/>
              <w:b w:val="0"/>
              <w:color w:val="auto"/>
              <w:sz w:val="12"/>
            </w:rPr>
          </w:pPr>
          <w:r>
            <w:t>Z</w:t>
          </w:r>
          <w:r w:rsidRPr="00B63BD1">
            <w:t>hotovení Projektové dokumentace a stavby</w:t>
          </w:r>
        </w:p>
      </w:tc>
      <w:tc>
        <w:tcPr>
          <w:tcW w:w="1021" w:type="dxa"/>
        </w:tcPr>
        <w:p w14:paraId="01B31E36" w14:textId="77777777" w:rsidR="007423ED" w:rsidRPr="00B8518B" w:rsidRDefault="007423ED" w:rsidP="00DC37EC">
          <w:pPr>
            <w:pStyle w:val="Zpatvpravo"/>
            <w:rPr>
              <w:rStyle w:val="slostrnky"/>
            </w:rPr>
          </w:pPr>
        </w:p>
      </w:tc>
      <w:tc>
        <w:tcPr>
          <w:tcW w:w="1021" w:type="dxa"/>
          <w:vAlign w:val="bottom"/>
        </w:tcPr>
        <w:p w14:paraId="4F9AA148" w14:textId="534A270B" w:rsidR="007423ED" w:rsidRPr="009E09BE" w:rsidRDefault="007423ED"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C5717">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C5717">
            <w:rPr>
              <w:rStyle w:val="slostrnky"/>
              <w:noProof/>
            </w:rPr>
            <w:t>5</w:t>
          </w:r>
          <w:r>
            <w:rPr>
              <w:rStyle w:val="slostrnky"/>
            </w:rPr>
            <w:fldChar w:fldCharType="end"/>
          </w:r>
        </w:p>
      </w:tc>
    </w:tr>
  </w:tbl>
  <w:p w14:paraId="3FE720CA" w14:textId="77777777" w:rsidR="007423ED" w:rsidRPr="00B8518B" w:rsidRDefault="007423ED"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D61B61" w14:textId="77777777" w:rsidR="007423ED" w:rsidRDefault="007423ED" w:rsidP="00BF2895">
    <w:pPr>
      <w:pStyle w:val="Zpat"/>
      <w:rPr>
        <w:sz w:val="2"/>
        <w:szCs w:val="2"/>
      </w:rPr>
    </w:pPr>
  </w:p>
  <w:p w14:paraId="74E51633" w14:textId="77777777" w:rsidR="007423ED" w:rsidRPr="001E4BDC" w:rsidRDefault="007423ED" w:rsidP="00BF2895">
    <w:pPr>
      <w:pStyle w:val="Zpat"/>
      <w:rPr>
        <w:sz w:val="12"/>
        <w:szCs w:val="12"/>
      </w:rPr>
    </w:pPr>
  </w:p>
  <w:p w14:paraId="1391AB0D" w14:textId="77777777" w:rsidR="007423ED" w:rsidRPr="001E4BDC" w:rsidRDefault="007423ED" w:rsidP="00BF2895">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423ED" w:rsidRPr="003462EB" w14:paraId="7C5FA12C" w14:textId="77777777" w:rsidTr="00F13FDA">
      <w:tc>
        <w:tcPr>
          <w:tcW w:w="1021" w:type="dxa"/>
          <w:vAlign w:val="bottom"/>
        </w:tcPr>
        <w:p w14:paraId="55E968BB" w14:textId="77777777" w:rsidR="007423ED" w:rsidRPr="00B8518B" w:rsidRDefault="007423E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663A17A" w14:textId="77777777" w:rsidR="007423ED" w:rsidRPr="00DD4862" w:rsidRDefault="007423ED" w:rsidP="00F13FDA">
          <w:pPr>
            <w:pStyle w:val="Zpatvlevo"/>
            <w:rPr>
              <w:b/>
            </w:rPr>
          </w:pPr>
          <w:r w:rsidRPr="00DD4862">
            <w:rPr>
              <w:b/>
            </w:rPr>
            <w:t>Příloha č. 1</w:t>
          </w:r>
        </w:p>
        <w:p w14:paraId="6736B376" w14:textId="77777777" w:rsidR="007423ED" w:rsidRDefault="007423ED" w:rsidP="00F13FDA">
          <w:pPr>
            <w:pStyle w:val="Zpatvlevo"/>
          </w:pPr>
          <w:r w:rsidRPr="00B41CFD">
            <w:t>Smlouva o dílo</w:t>
          </w:r>
        </w:p>
        <w:p w14:paraId="388FB6AB" w14:textId="77777777" w:rsidR="007423ED" w:rsidRPr="003462EB" w:rsidRDefault="007423ED" w:rsidP="00F13FDA">
          <w:pPr>
            <w:pStyle w:val="Zpatvlevo"/>
          </w:pPr>
          <w:r>
            <w:t>Z</w:t>
          </w:r>
          <w:r w:rsidRPr="00B63BD1">
            <w:t>hotovení Projektové dokumentace a stavby</w:t>
          </w:r>
        </w:p>
      </w:tc>
    </w:tr>
  </w:tbl>
  <w:p w14:paraId="7BB71A21" w14:textId="77777777" w:rsidR="007423ED" w:rsidRPr="00F13FDA" w:rsidRDefault="007423ED">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32CC4A" w14:textId="77777777" w:rsidR="007423ED" w:rsidRDefault="007423ED"/>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423ED" w:rsidRPr="009E09BE" w14:paraId="65045254" w14:textId="77777777" w:rsidTr="00934B6B">
      <w:tc>
        <w:tcPr>
          <w:tcW w:w="0" w:type="auto"/>
          <w:tcMar>
            <w:left w:w="0" w:type="dxa"/>
            <w:right w:w="0" w:type="dxa"/>
          </w:tcMar>
          <w:vAlign w:val="bottom"/>
        </w:tcPr>
        <w:p w14:paraId="47D41CAE" w14:textId="77777777" w:rsidR="007423ED" w:rsidRPr="00DD4862" w:rsidRDefault="007423ED" w:rsidP="00934B6B">
          <w:pPr>
            <w:pStyle w:val="Zpatvpravo"/>
            <w:rPr>
              <w:b/>
            </w:rPr>
          </w:pPr>
          <w:r w:rsidRPr="00DD4862">
            <w:rPr>
              <w:b/>
            </w:rPr>
            <w:t>Příloha č. 1</w:t>
          </w:r>
        </w:p>
        <w:p w14:paraId="2F5D2B55" w14:textId="77777777" w:rsidR="007423ED" w:rsidRPr="003462EB" w:rsidRDefault="007423ED" w:rsidP="00934B6B">
          <w:pPr>
            <w:pStyle w:val="Zpatvpravo"/>
          </w:pPr>
          <w:r>
            <w:t>Smlouva o dílo</w:t>
          </w:r>
        </w:p>
        <w:p w14:paraId="245439D7" w14:textId="77777777" w:rsidR="007423ED" w:rsidRPr="003462EB" w:rsidRDefault="007423ED" w:rsidP="00DD4862">
          <w:pPr>
            <w:pStyle w:val="Zpatvpravo"/>
            <w:rPr>
              <w:rStyle w:val="slostrnky"/>
              <w:b w:val="0"/>
              <w:color w:val="auto"/>
              <w:sz w:val="12"/>
            </w:rPr>
          </w:pPr>
          <w:r>
            <w:t>Z</w:t>
          </w:r>
          <w:r w:rsidRPr="00B63BD1">
            <w:t>hotovení Projektové dokumentace a stavby</w:t>
          </w:r>
        </w:p>
      </w:tc>
      <w:tc>
        <w:tcPr>
          <w:tcW w:w="1021" w:type="dxa"/>
          <w:vAlign w:val="bottom"/>
        </w:tcPr>
        <w:p w14:paraId="4E3BBE67" w14:textId="0E4600E5" w:rsidR="007423ED" w:rsidRPr="009E09BE" w:rsidRDefault="007423ED"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C571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C5717">
            <w:rPr>
              <w:rStyle w:val="slostrnky"/>
              <w:noProof/>
            </w:rPr>
            <w:t>1</w:t>
          </w:r>
          <w:r>
            <w:rPr>
              <w:rStyle w:val="slostrnky"/>
            </w:rPr>
            <w:fldChar w:fldCharType="end"/>
          </w:r>
        </w:p>
      </w:tc>
    </w:tr>
  </w:tbl>
  <w:p w14:paraId="71D74358" w14:textId="77777777" w:rsidR="007423ED" w:rsidRPr="00B8518B" w:rsidRDefault="007423ED"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423ED" w:rsidRPr="003462EB" w14:paraId="4FFB77B4" w14:textId="77777777" w:rsidTr="00F13FDA">
      <w:tc>
        <w:tcPr>
          <w:tcW w:w="1021" w:type="dxa"/>
          <w:vAlign w:val="bottom"/>
        </w:tcPr>
        <w:p w14:paraId="2257580E" w14:textId="77777777" w:rsidR="007423ED" w:rsidRPr="00B8518B" w:rsidRDefault="007423E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BD9CC6F" w14:textId="77777777" w:rsidR="007423ED" w:rsidRPr="00DD4862" w:rsidRDefault="007423ED" w:rsidP="00F13FDA">
          <w:pPr>
            <w:pStyle w:val="Zpatvlevo"/>
            <w:rPr>
              <w:b/>
            </w:rPr>
          </w:pPr>
          <w:r>
            <w:rPr>
              <w:b/>
            </w:rPr>
            <w:t>Příloha č. 2</w:t>
          </w:r>
        </w:p>
        <w:p w14:paraId="3D846C68" w14:textId="77777777" w:rsidR="007423ED" w:rsidRDefault="007423ED" w:rsidP="00F13FDA">
          <w:pPr>
            <w:pStyle w:val="Zpatvlevo"/>
          </w:pPr>
          <w:r w:rsidRPr="00B41CFD">
            <w:t>Smlouva o dílo</w:t>
          </w:r>
        </w:p>
        <w:p w14:paraId="1C3FA075" w14:textId="77777777" w:rsidR="007423ED" w:rsidRPr="003462EB" w:rsidRDefault="007423ED" w:rsidP="00F13FDA">
          <w:pPr>
            <w:pStyle w:val="Zpatvlevo"/>
          </w:pPr>
          <w:r>
            <w:t>Z</w:t>
          </w:r>
          <w:r w:rsidRPr="00B63BD1">
            <w:t>hotovení Projektové dokumentace a stavby</w:t>
          </w:r>
        </w:p>
      </w:tc>
    </w:tr>
  </w:tbl>
  <w:p w14:paraId="7D2C0E00" w14:textId="77777777" w:rsidR="007423ED" w:rsidRPr="00F13FDA" w:rsidRDefault="007423ED">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423ED" w:rsidRPr="009E09BE" w14:paraId="2EB9F2EA" w14:textId="77777777" w:rsidTr="00934B6B">
      <w:tc>
        <w:tcPr>
          <w:tcW w:w="0" w:type="auto"/>
          <w:tcMar>
            <w:left w:w="0" w:type="dxa"/>
            <w:right w:w="0" w:type="dxa"/>
          </w:tcMar>
          <w:vAlign w:val="bottom"/>
        </w:tcPr>
        <w:p w14:paraId="1E1F0A9A" w14:textId="77777777" w:rsidR="007423ED" w:rsidRPr="00DD4862" w:rsidRDefault="007423ED" w:rsidP="00934B6B">
          <w:pPr>
            <w:pStyle w:val="Zpatvpravo"/>
            <w:rPr>
              <w:b/>
            </w:rPr>
          </w:pPr>
          <w:r w:rsidRPr="00DD4862">
            <w:rPr>
              <w:b/>
            </w:rPr>
            <w:t>Příloha č. 2</w:t>
          </w:r>
        </w:p>
        <w:p w14:paraId="27E68A04" w14:textId="77777777" w:rsidR="007423ED" w:rsidRPr="003462EB" w:rsidRDefault="007423ED" w:rsidP="00934B6B">
          <w:pPr>
            <w:pStyle w:val="Zpatvpravo"/>
          </w:pPr>
          <w:r>
            <w:t>Smlouva o dílo</w:t>
          </w:r>
        </w:p>
        <w:p w14:paraId="52498DA6" w14:textId="77777777" w:rsidR="007423ED" w:rsidRPr="003462EB" w:rsidRDefault="007423ED" w:rsidP="00934B6B">
          <w:pPr>
            <w:pStyle w:val="Zpatvpravo"/>
            <w:rPr>
              <w:rStyle w:val="slostrnky"/>
              <w:b w:val="0"/>
              <w:color w:val="auto"/>
              <w:sz w:val="12"/>
            </w:rPr>
          </w:pPr>
          <w:r>
            <w:t>Z</w:t>
          </w:r>
          <w:r w:rsidRPr="00B63BD1">
            <w:t>hotovení Projektové dokumentace a stavby</w:t>
          </w:r>
        </w:p>
      </w:tc>
      <w:tc>
        <w:tcPr>
          <w:tcW w:w="1021" w:type="dxa"/>
          <w:vAlign w:val="bottom"/>
        </w:tcPr>
        <w:p w14:paraId="6ACBFD1B" w14:textId="67F6A5AA" w:rsidR="007423ED" w:rsidRPr="009E09BE" w:rsidRDefault="007423E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C571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C5717">
            <w:rPr>
              <w:rStyle w:val="slostrnky"/>
              <w:noProof/>
            </w:rPr>
            <w:t>1</w:t>
          </w:r>
          <w:r>
            <w:rPr>
              <w:rStyle w:val="slostrnky"/>
            </w:rPr>
            <w:fldChar w:fldCharType="end"/>
          </w:r>
        </w:p>
      </w:tc>
    </w:tr>
  </w:tbl>
  <w:p w14:paraId="2EA8C976" w14:textId="77777777" w:rsidR="007423ED" w:rsidRPr="00B8518B" w:rsidRDefault="007423ED"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423ED" w:rsidRPr="003462EB" w14:paraId="091847A1" w14:textId="77777777" w:rsidTr="00F13FDA">
      <w:tc>
        <w:tcPr>
          <w:tcW w:w="1021" w:type="dxa"/>
          <w:vAlign w:val="bottom"/>
        </w:tcPr>
        <w:p w14:paraId="15ED82C6" w14:textId="3E73323C" w:rsidR="007423ED" w:rsidRPr="00B8518B" w:rsidRDefault="007423E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C5717">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EC5717">
            <w:rPr>
              <w:rStyle w:val="slostrnky"/>
              <w:noProof/>
            </w:rPr>
            <w:t>3</w:t>
          </w:r>
          <w:r>
            <w:rPr>
              <w:rStyle w:val="slostrnky"/>
            </w:rPr>
            <w:fldChar w:fldCharType="end"/>
          </w:r>
        </w:p>
      </w:tc>
      <w:tc>
        <w:tcPr>
          <w:tcW w:w="0" w:type="auto"/>
          <w:vAlign w:val="bottom"/>
        </w:tcPr>
        <w:p w14:paraId="53BEA41F" w14:textId="77777777" w:rsidR="007423ED" w:rsidRPr="00DD4862" w:rsidRDefault="007423ED" w:rsidP="00F13FDA">
          <w:pPr>
            <w:pStyle w:val="Zpatvlevo"/>
            <w:rPr>
              <w:b/>
            </w:rPr>
          </w:pPr>
          <w:r>
            <w:rPr>
              <w:b/>
            </w:rPr>
            <w:t>Příloha č. 4</w:t>
          </w:r>
        </w:p>
        <w:p w14:paraId="53AB09F5" w14:textId="77777777" w:rsidR="007423ED" w:rsidRDefault="007423ED" w:rsidP="00F13FDA">
          <w:pPr>
            <w:pStyle w:val="Zpatvlevo"/>
          </w:pPr>
          <w:r w:rsidRPr="00B41CFD">
            <w:t>Smlouva o dílo</w:t>
          </w:r>
        </w:p>
        <w:p w14:paraId="63A9EDE5" w14:textId="77777777" w:rsidR="007423ED" w:rsidRPr="003462EB" w:rsidRDefault="007423ED" w:rsidP="00F13FDA">
          <w:pPr>
            <w:pStyle w:val="Zpatvlevo"/>
          </w:pPr>
          <w:r>
            <w:t>Z</w:t>
          </w:r>
          <w:r w:rsidRPr="00B63BD1">
            <w:t>hotovení Projektové dokumentace a stavby</w:t>
          </w:r>
        </w:p>
      </w:tc>
    </w:tr>
  </w:tbl>
  <w:p w14:paraId="0380B260" w14:textId="77777777" w:rsidR="007423ED" w:rsidRPr="00F13FDA" w:rsidRDefault="007423ED">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423ED" w:rsidRPr="009E09BE" w14:paraId="74DCA671" w14:textId="77777777" w:rsidTr="00934B6B">
      <w:tc>
        <w:tcPr>
          <w:tcW w:w="0" w:type="auto"/>
          <w:tcMar>
            <w:left w:w="0" w:type="dxa"/>
            <w:right w:w="0" w:type="dxa"/>
          </w:tcMar>
          <w:vAlign w:val="bottom"/>
        </w:tcPr>
        <w:p w14:paraId="09B3D97E" w14:textId="12635869" w:rsidR="007423ED" w:rsidRPr="00DD4862" w:rsidRDefault="007423ED" w:rsidP="00934B6B">
          <w:pPr>
            <w:pStyle w:val="Zpatvpravo"/>
            <w:rPr>
              <w:b/>
            </w:rPr>
          </w:pPr>
          <w:r w:rsidRPr="00DD4862">
            <w:rPr>
              <w:b/>
            </w:rPr>
            <w:t xml:space="preserve">Příloha č. </w:t>
          </w:r>
          <w:r w:rsidR="00F6707B">
            <w:rPr>
              <w:b/>
            </w:rPr>
            <w:t>4</w:t>
          </w:r>
        </w:p>
        <w:p w14:paraId="53AB72F1" w14:textId="77777777" w:rsidR="007423ED" w:rsidRPr="003462EB" w:rsidRDefault="007423ED" w:rsidP="00934B6B">
          <w:pPr>
            <w:pStyle w:val="Zpatvpravo"/>
          </w:pPr>
          <w:r>
            <w:t>Smlouva o dílo</w:t>
          </w:r>
        </w:p>
        <w:p w14:paraId="73655BEB" w14:textId="77777777" w:rsidR="007423ED" w:rsidRPr="003462EB" w:rsidRDefault="007423ED" w:rsidP="00934B6B">
          <w:pPr>
            <w:pStyle w:val="Zpatvpravo"/>
            <w:rPr>
              <w:rStyle w:val="slostrnky"/>
              <w:b w:val="0"/>
              <w:color w:val="auto"/>
              <w:sz w:val="12"/>
            </w:rPr>
          </w:pPr>
          <w:r>
            <w:t>Z</w:t>
          </w:r>
          <w:r w:rsidRPr="00B63BD1">
            <w:t>hotovení Projektové dokumentace a stavby</w:t>
          </w:r>
        </w:p>
      </w:tc>
      <w:tc>
        <w:tcPr>
          <w:tcW w:w="1021" w:type="dxa"/>
          <w:vAlign w:val="bottom"/>
        </w:tcPr>
        <w:p w14:paraId="12843472" w14:textId="4F49E8E0" w:rsidR="007423ED" w:rsidRPr="009E09BE" w:rsidRDefault="007423E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C5717">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C5717">
            <w:rPr>
              <w:rStyle w:val="slostrnky"/>
              <w:noProof/>
            </w:rPr>
            <w:t>3</w:t>
          </w:r>
          <w:r>
            <w:rPr>
              <w:rStyle w:val="slostrnky"/>
            </w:rPr>
            <w:fldChar w:fldCharType="end"/>
          </w:r>
        </w:p>
      </w:tc>
    </w:tr>
  </w:tbl>
  <w:p w14:paraId="4FEA439F" w14:textId="77777777" w:rsidR="007423ED" w:rsidRPr="00B8518B" w:rsidRDefault="007423E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ECB612" w14:textId="77777777" w:rsidR="000759B0" w:rsidRDefault="000759B0" w:rsidP="00962258">
      <w:pPr>
        <w:spacing w:after="0" w:line="240" w:lineRule="auto"/>
      </w:pPr>
      <w:r>
        <w:separator/>
      </w:r>
    </w:p>
  </w:footnote>
  <w:footnote w:type="continuationSeparator" w:id="0">
    <w:p w14:paraId="6DA5E0BB" w14:textId="77777777" w:rsidR="000759B0" w:rsidRDefault="000759B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423ED" w14:paraId="33B1CA3F" w14:textId="77777777" w:rsidTr="00B22106">
      <w:trPr>
        <w:trHeight w:hRule="exact" w:val="936"/>
      </w:trPr>
      <w:tc>
        <w:tcPr>
          <w:tcW w:w="1361" w:type="dxa"/>
          <w:tcMar>
            <w:left w:w="0" w:type="dxa"/>
            <w:right w:w="0" w:type="dxa"/>
          </w:tcMar>
        </w:tcPr>
        <w:p w14:paraId="66045617" w14:textId="77777777" w:rsidR="007423ED" w:rsidRPr="00B8518B" w:rsidRDefault="007423ED" w:rsidP="00FC6389">
          <w:pPr>
            <w:pStyle w:val="Zpat"/>
            <w:rPr>
              <w:rStyle w:val="slostrnky"/>
            </w:rPr>
          </w:pPr>
        </w:p>
      </w:tc>
      <w:tc>
        <w:tcPr>
          <w:tcW w:w="3458" w:type="dxa"/>
          <w:shd w:val="clear" w:color="auto" w:fill="auto"/>
          <w:tcMar>
            <w:left w:w="0" w:type="dxa"/>
            <w:right w:w="0" w:type="dxa"/>
          </w:tcMar>
        </w:tcPr>
        <w:p w14:paraId="4F67A8A2" w14:textId="77777777" w:rsidR="007423ED" w:rsidRDefault="007423ED" w:rsidP="00FC6389">
          <w:pPr>
            <w:pStyle w:val="Zpat"/>
          </w:pPr>
          <w:r>
            <w:rPr>
              <w:noProof/>
              <w:lang w:eastAsia="cs-CZ"/>
            </w:rPr>
            <w:drawing>
              <wp:anchor distT="0" distB="0" distL="114300" distR="114300" simplePos="0" relativeHeight="251672576" behindDoc="0" locked="1" layoutInCell="1" allowOverlap="1" wp14:anchorId="5670FB1A" wp14:editId="475E097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6BD3547" w14:textId="77777777" w:rsidR="007423ED" w:rsidRPr="00D6163D" w:rsidRDefault="007423ED" w:rsidP="00FC6389">
          <w:pPr>
            <w:pStyle w:val="Druhdokumentu"/>
          </w:pPr>
        </w:p>
      </w:tc>
    </w:tr>
    <w:tr w:rsidR="007423ED" w14:paraId="30C68527" w14:textId="77777777" w:rsidTr="00B22106">
      <w:trPr>
        <w:trHeight w:hRule="exact" w:val="936"/>
      </w:trPr>
      <w:tc>
        <w:tcPr>
          <w:tcW w:w="1361" w:type="dxa"/>
          <w:tcMar>
            <w:left w:w="0" w:type="dxa"/>
            <w:right w:w="0" w:type="dxa"/>
          </w:tcMar>
        </w:tcPr>
        <w:p w14:paraId="46A8AA7A" w14:textId="77777777" w:rsidR="007423ED" w:rsidRPr="00B8518B" w:rsidRDefault="007423ED" w:rsidP="00FC6389">
          <w:pPr>
            <w:pStyle w:val="Zpat"/>
            <w:rPr>
              <w:rStyle w:val="slostrnky"/>
            </w:rPr>
          </w:pPr>
        </w:p>
      </w:tc>
      <w:tc>
        <w:tcPr>
          <w:tcW w:w="3458" w:type="dxa"/>
          <w:shd w:val="clear" w:color="auto" w:fill="auto"/>
          <w:tcMar>
            <w:left w:w="0" w:type="dxa"/>
            <w:right w:w="0" w:type="dxa"/>
          </w:tcMar>
        </w:tcPr>
        <w:p w14:paraId="4FA0F11F" w14:textId="77777777" w:rsidR="007423ED" w:rsidRDefault="007423ED" w:rsidP="00FC6389">
          <w:pPr>
            <w:pStyle w:val="Zpat"/>
          </w:pPr>
        </w:p>
      </w:tc>
      <w:tc>
        <w:tcPr>
          <w:tcW w:w="5756" w:type="dxa"/>
          <w:shd w:val="clear" w:color="auto" w:fill="auto"/>
          <w:tcMar>
            <w:left w:w="0" w:type="dxa"/>
            <w:right w:w="0" w:type="dxa"/>
          </w:tcMar>
        </w:tcPr>
        <w:p w14:paraId="6C4F1431" w14:textId="77777777" w:rsidR="007423ED" w:rsidRPr="00D6163D" w:rsidRDefault="007423ED" w:rsidP="00FC6389">
          <w:pPr>
            <w:pStyle w:val="Druhdokumentu"/>
          </w:pPr>
        </w:p>
      </w:tc>
    </w:tr>
  </w:tbl>
  <w:p w14:paraId="4AEEEBA1" w14:textId="77777777" w:rsidR="007423ED" w:rsidRPr="00D6163D" w:rsidRDefault="007423ED" w:rsidP="00FC6389">
    <w:pPr>
      <w:pStyle w:val="Zhlav"/>
      <w:rPr>
        <w:sz w:val="8"/>
        <w:szCs w:val="8"/>
      </w:rPr>
    </w:pPr>
  </w:p>
  <w:p w14:paraId="4AD25DBF" w14:textId="77777777" w:rsidR="007423ED" w:rsidRPr="00460660" w:rsidRDefault="007423ED">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640A4E" w14:textId="77777777" w:rsidR="007423ED" w:rsidRPr="00D6163D" w:rsidRDefault="007423ED">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D305B" w14:textId="77777777" w:rsidR="007423ED" w:rsidRPr="00D6163D" w:rsidRDefault="007423E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000E0" w14:textId="77777777" w:rsidR="007423ED" w:rsidRPr="00D6163D" w:rsidRDefault="007423E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0A9473" w14:textId="77777777" w:rsidR="007423ED" w:rsidRPr="00D6163D" w:rsidRDefault="007423E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57DC9" w14:textId="77777777" w:rsidR="007423ED" w:rsidRPr="00D6163D" w:rsidRDefault="007423ED">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ED2D16" w14:textId="77777777" w:rsidR="007423ED" w:rsidRPr="00D6163D" w:rsidRDefault="007423ED">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551F5" w14:textId="77777777" w:rsidR="007423ED" w:rsidRPr="00D6163D" w:rsidRDefault="007423ED">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7A08FA9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4"/>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10"/>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5"/>
  </w:num>
  <w:num w:numId="18">
    <w:abstractNumId w:val="5"/>
  </w:num>
  <w:num w:numId="19">
    <w:abstractNumId w:val="5"/>
  </w:num>
  <w:num w:numId="20">
    <w:abstractNumId w:val="5"/>
  </w:num>
  <w:num w:numId="21">
    <w:abstractNumId w:val="6"/>
  </w:num>
  <w:num w:numId="22">
    <w:abstractNumId w:val="6"/>
  </w:num>
  <w:num w:numId="23">
    <w:abstractNumId w:val="6"/>
  </w:num>
  <w:num w:numId="24">
    <w:abstractNumId w:val="6"/>
  </w:num>
  <w:num w:numId="25">
    <w:abstractNumId w:val="7"/>
  </w:num>
  <w:num w:numId="26">
    <w:abstractNumId w:val="0"/>
  </w:num>
  <w:num w:numId="27">
    <w:abstractNumId w:val="0"/>
  </w:num>
  <w:num w:numId="28">
    <w:abstractNumId w:val="2"/>
  </w:num>
  <w:num w:numId="29">
    <w:abstractNumId w:val="2"/>
  </w:num>
  <w:num w:numId="30">
    <w:abstractNumId w:val="10"/>
  </w:num>
  <w:num w:numId="31">
    <w:abstractNumId w:val="10"/>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A9A"/>
    <w:rsid w:val="00005DFE"/>
    <w:rsid w:val="00017F3C"/>
    <w:rsid w:val="00022305"/>
    <w:rsid w:val="00022F72"/>
    <w:rsid w:val="00041EC8"/>
    <w:rsid w:val="000432C2"/>
    <w:rsid w:val="0004706B"/>
    <w:rsid w:val="0006588D"/>
    <w:rsid w:val="00067A5E"/>
    <w:rsid w:val="000719BB"/>
    <w:rsid w:val="00072A65"/>
    <w:rsid w:val="00072C1E"/>
    <w:rsid w:val="000759B0"/>
    <w:rsid w:val="00087E6B"/>
    <w:rsid w:val="000A1915"/>
    <w:rsid w:val="000B324B"/>
    <w:rsid w:val="000B4EB8"/>
    <w:rsid w:val="000C41F2"/>
    <w:rsid w:val="000C4EB8"/>
    <w:rsid w:val="000D22C4"/>
    <w:rsid w:val="000D27D1"/>
    <w:rsid w:val="000D5B54"/>
    <w:rsid w:val="000E1A7F"/>
    <w:rsid w:val="001016AC"/>
    <w:rsid w:val="00106CD8"/>
    <w:rsid w:val="00107A26"/>
    <w:rsid w:val="00110085"/>
    <w:rsid w:val="00112864"/>
    <w:rsid w:val="00114472"/>
    <w:rsid w:val="00114988"/>
    <w:rsid w:val="00115069"/>
    <w:rsid w:val="001150F2"/>
    <w:rsid w:val="0013405C"/>
    <w:rsid w:val="00143EC0"/>
    <w:rsid w:val="00155EB3"/>
    <w:rsid w:val="001656A2"/>
    <w:rsid w:val="00165977"/>
    <w:rsid w:val="001664E6"/>
    <w:rsid w:val="00170EC5"/>
    <w:rsid w:val="00173A70"/>
    <w:rsid w:val="001747C1"/>
    <w:rsid w:val="0017493F"/>
    <w:rsid w:val="00177D6B"/>
    <w:rsid w:val="0018185D"/>
    <w:rsid w:val="00183FBA"/>
    <w:rsid w:val="00187660"/>
    <w:rsid w:val="00191F90"/>
    <w:rsid w:val="001B4E74"/>
    <w:rsid w:val="001C3AF9"/>
    <w:rsid w:val="001C5817"/>
    <w:rsid w:val="001C645F"/>
    <w:rsid w:val="001E1426"/>
    <w:rsid w:val="001E678E"/>
    <w:rsid w:val="001F518E"/>
    <w:rsid w:val="002033FD"/>
    <w:rsid w:val="002038D5"/>
    <w:rsid w:val="002071BB"/>
    <w:rsid w:val="00207DF5"/>
    <w:rsid w:val="002100BF"/>
    <w:rsid w:val="00225027"/>
    <w:rsid w:val="00225674"/>
    <w:rsid w:val="00231743"/>
    <w:rsid w:val="002333E5"/>
    <w:rsid w:val="00237604"/>
    <w:rsid w:val="00240B81"/>
    <w:rsid w:val="0024766E"/>
    <w:rsid w:val="00247D01"/>
    <w:rsid w:val="00252206"/>
    <w:rsid w:val="00255B10"/>
    <w:rsid w:val="00261A5B"/>
    <w:rsid w:val="00262E5B"/>
    <w:rsid w:val="00273A77"/>
    <w:rsid w:val="00276AFE"/>
    <w:rsid w:val="00296BC1"/>
    <w:rsid w:val="002A3B57"/>
    <w:rsid w:val="002C31BF"/>
    <w:rsid w:val="002C72AF"/>
    <w:rsid w:val="002D2DE5"/>
    <w:rsid w:val="002D3591"/>
    <w:rsid w:val="002D7FD6"/>
    <w:rsid w:val="002E0CD7"/>
    <w:rsid w:val="002E0CFB"/>
    <w:rsid w:val="002E2B56"/>
    <w:rsid w:val="002E5C7B"/>
    <w:rsid w:val="002F4333"/>
    <w:rsid w:val="002F7E0B"/>
    <w:rsid w:val="0030003A"/>
    <w:rsid w:val="00306D9A"/>
    <w:rsid w:val="00307320"/>
    <w:rsid w:val="003149C0"/>
    <w:rsid w:val="00327EEF"/>
    <w:rsid w:val="0033239F"/>
    <w:rsid w:val="00341289"/>
    <w:rsid w:val="0034274B"/>
    <w:rsid w:val="00342DC7"/>
    <w:rsid w:val="00345521"/>
    <w:rsid w:val="0034719F"/>
    <w:rsid w:val="00350A35"/>
    <w:rsid w:val="003571D8"/>
    <w:rsid w:val="00357BC6"/>
    <w:rsid w:val="00361422"/>
    <w:rsid w:val="003647FE"/>
    <w:rsid w:val="00364B5A"/>
    <w:rsid w:val="0036626A"/>
    <w:rsid w:val="0037545D"/>
    <w:rsid w:val="00392910"/>
    <w:rsid w:val="00392EB6"/>
    <w:rsid w:val="003956C6"/>
    <w:rsid w:val="00396EF2"/>
    <w:rsid w:val="003B23D6"/>
    <w:rsid w:val="003C2B65"/>
    <w:rsid w:val="003C33F2"/>
    <w:rsid w:val="003C4707"/>
    <w:rsid w:val="003D6859"/>
    <w:rsid w:val="003D756E"/>
    <w:rsid w:val="003E420D"/>
    <w:rsid w:val="003E4C13"/>
    <w:rsid w:val="004078F3"/>
    <w:rsid w:val="004160CB"/>
    <w:rsid w:val="00427794"/>
    <w:rsid w:val="004328E4"/>
    <w:rsid w:val="00433240"/>
    <w:rsid w:val="00434026"/>
    <w:rsid w:val="00442079"/>
    <w:rsid w:val="00450F07"/>
    <w:rsid w:val="00450F44"/>
    <w:rsid w:val="00453CD3"/>
    <w:rsid w:val="00455CE8"/>
    <w:rsid w:val="00460660"/>
    <w:rsid w:val="00464BA9"/>
    <w:rsid w:val="00475E5E"/>
    <w:rsid w:val="00483969"/>
    <w:rsid w:val="00486107"/>
    <w:rsid w:val="00491827"/>
    <w:rsid w:val="0049387B"/>
    <w:rsid w:val="004B4299"/>
    <w:rsid w:val="004C42AF"/>
    <w:rsid w:val="004C4399"/>
    <w:rsid w:val="004C44F8"/>
    <w:rsid w:val="004C787C"/>
    <w:rsid w:val="004D09FB"/>
    <w:rsid w:val="004D1D16"/>
    <w:rsid w:val="004E6233"/>
    <w:rsid w:val="004E7A1F"/>
    <w:rsid w:val="004F4B9B"/>
    <w:rsid w:val="00500E0F"/>
    <w:rsid w:val="00502690"/>
    <w:rsid w:val="0050510F"/>
    <w:rsid w:val="0050666E"/>
    <w:rsid w:val="00506C93"/>
    <w:rsid w:val="00511AB9"/>
    <w:rsid w:val="00523BB5"/>
    <w:rsid w:val="00523EA7"/>
    <w:rsid w:val="00524072"/>
    <w:rsid w:val="00533A9B"/>
    <w:rsid w:val="005406EB"/>
    <w:rsid w:val="00544816"/>
    <w:rsid w:val="00553375"/>
    <w:rsid w:val="005554F3"/>
    <w:rsid w:val="00555884"/>
    <w:rsid w:val="00560834"/>
    <w:rsid w:val="005614AC"/>
    <w:rsid w:val="0056226B"/>
    <w:rsid w:val="0056278A"/>
    <w:rsid w:val="005736B7"/>
    <w:rsid w:val="00575E5A"/>
    <w:rsid w:val="00580245"/>
    <w:rsid w:val="005809F4"/>
    <w:rsid w:val="00582A82"/>
    <w:rsid w:val="00590C91"/>
    <w:rsid w:val="005A03A3"/>
    <w:rsid w:val="005A1F44"/>
    <w:rsid w:val="005A32C2"/>
    <w:rsid w:val="005C2D75"/>
    <w:rsid w:val="005D3C39"/>
    <w:rsid w:val="005D49FC"/>
    <w:rsid w:val="005D6119"/>
    <w:rsid w:val="005D6794"/>
    <w:rsid w:val="005E7125"/>
    <w:rsid w:val="005F3A8C"/>
    <w:rsid w:val="005F4A35"/>
    <w:rsid w:val="005F67A8"/>
    <w:rsid w:val="00600ECE"/>
    <w:rsid w:val="00601A8C"/>
    <w:rsid w:val="0061068E"/>
    <w:rsid w:val="006115D3"/>
    <w:rsid w:val="0061707C"/>
    <w:rsid w:val="00623FDC"/>
    <w:rsid w:val="0065610E"/>
    <w:rsid w:val="00660AD3"/>
    <w:rsid w:val="0067684B"/>
    <w:rsid w:val="006776B6"/>
    <w:rsid w:val="006800E3"/>
    <w:rsid w:val="006813D0"/>
    <w:rsid w:val="00693150"/>
    <w:rsid w:val="00693461"/>
    <w:rsid w:val="006A5570"/>
    <w:rsid w:val="006A5576"/>
    <w:rsid w:val="006A689C"/>
    <w:rsid w:val="006A698D"/>
    <w:rsid w:val="006B3D79"/>
    <w:rsid w:val="006B6FE4"/>
    <w:rsid w:val="006C2343"/>
    <w:rsid w:val="006C442A"/>
    <w:rsid w:val="006D3CA9"/>
    <w:rsid w:val="006D7113"/>
    <w:rsid w:val="006E0578"/>
    <w:rsid w:val="006E314D"/>
    <w:rsid w:val="006E5F2D"/>
    <w:rsid w:val="006E7799"/>
    <w:rsid w:val="006F782C"/>
    <w:rsid w:val="00704D1E"/>
    <w:rsid w:val="00710723"/>
    <w:rsid w:val="007145F3"/>
    <w:rsid w:val="00723ED1"/>
    <w:rsid w:val="007276D2"/>
    <w:rsid w:val="0073052A"/>
    <w:rsid w:val="00740AF5"/>
    <w:rsid w:val="007423ED"/>
    <w:rsid w:val="00743525"/>
    <w:rsid w:val="007470DC"/>
    <w:rsid w:val="00751B12"/>
    <w:rsid w:val="007541A2"/>
    <w:rsid w:val="00755818"/>
    <w:rsid w:val="0075608E"/>
    <w:rsid w:val="007616C2"/>
    <w:rsid w:val="0076286B"/>
    <w:rsid w:val="00766846"/>
    <w:rsid w:val="00767873"/>
    <w:rsid w:val="00773E76"/>
    <w:rsid w:val="007742FA"/>
    <w:rsid w:val="0077673A"/>
    <w:rsid w:val="00780051"/>
    <w:rsid w:val="00780B22"/>
    <w:rsid w:val="007846E1"/>
    <w:rsid w:val="007847D6"/>
    <w:rsid w:val="007853BA"/>
    <w:rsid w:val="00796376"/>
    <w:rsid w:val="007A1057"/>
    <w:rsid w:val="007A5172"/>
    <w:rsid w:val="007A67A0"/>
    <w:rsid w:val="007A7DDE"/>
    <w:rsid w:val="007B570C"/>
    <w:rsid w:val="007B69AC"/>
    <w:rsid w:val="007C0E98"/>
    <w:rsid w:val="007C5289"/>
    <w:rsid w:val="007D0926"/>
    <w:rsid w:val="007D0EE4"/>
    <w:rsid w:val="007D26F9"/>
    <w:rsid w:val="007E4A6E"/>
    <w:rsid w:val="007F1743"/>
    <w:rsid w:val="007F56A7"/>
    <w:rsid w:val="007F57D4"/>
    <w:rsid w:val="00800851"/>
    <w:rsid w:val="00807DD0"/>
    <w:rsid w:val="008156D5"/>
    <w:rsid w:val="00821D01"/>
    <w:rsid w:val="00826B7B"/>
    <w:rsid w:val="0083541D"/>
    <w:rsid w:val="00835AE5"/>
    <w:rsid w:val="00846789"/>
    <w:rsid w:val="00866994"/>
    <w:rsid w:val="00883098"/>
    <w:rsid w:val="008911C8"/>
    <w:rsid w:val="008928D0"/>
    <w:rsid w:val="00892E1A"/>
    <w:rsid w:val="008A3568"/>
    <w:rsid w:val="008A4470"/>
    <w:rsid w:val="008A7656"/>
    <w:rsid w:val="008B09B7"/>
    <w:rsid w:val="008B2F29"/>
    <w:rsid w:val="008B3B5A"/>
    <w:rsid w:val="008B48D3"/>
    <w:rsid w:val="008C2367"/>
    <w:rsid w:val="008C50F3"/>
    <w:rsid w:val="008C7EFE"/>
    <w:rsid w:val="008D03B9"/>
    <w:rsid w:val="008D30C7"/>
    <w:rsid w:val="008D4686"/>
    <w:rsid w:val="008E0CB1"/>
    <w:rsid w:val="008F18D6"/>
    <w:rsid w:val="008F2C9B"/>
    <w:rsid w:val="008F7242"/>
    <w:rsid w:val="008F797B"/>
    <w:rsid w:val="00904780"/>
    <w:rsid w:val="00904902"/>
    <w:rsid w:val="0090635B"/>
    <w:rsid w:val="00914D0F"/>
    <w:rsid w:val="009152C2"/>
    <w:rsid w:val="00922385"/>
    <w:rsid w:val="009223DF"/>
    <w:rsid w:val="00934B6B"/>
    <w:rsid w:val="00936091"/>
    <w:rsid w:val="00940D8A"/>
    <w:rsid w:val="00946FE9"/>
    <w:rsid w:val="00953375"/>
    <w:rsid w:val="00962258"/>
    <w:rsid w:val="009678B7"/>
    <w:rsid w:val="0098100D"/>
    <w:rsid w:val="00985DF9"/>
    <w:rsid w:val="0099167B"/>
    <w:rsid w:val="00992D9C"/>
    <w:rsid w:val="00995DF9"/>
    <w:rsid w:val="00996CB8"/>
    <w:rsid w:val="009B2E97"/>
    <w:rsid w:val="009B4201"/>
    <w:rsid w:val="009B5146"/>
    <w:rsid w:val="009C1874"/>
    <w:rsid w:val="009C418E"/>
    <w:rsid w:val="009C442C"/>
    <w:rsid w:val="009D25D3"/>
    <w:rsid w:val="009D5C39"/>
    <w:rsid w:val="009D7398"/>
    <w:rsid w:val="009E07F4"/>
    <w:rsid w:val="009E0C6D"/>
    <w:rsid w:val="009F0867"/>
    <w:rsid w:val="009F309B"/>
    <w:rsid w:val="009F392E"/>
    <w:rsid w:val="009F53C5"/>
    <w:rsid w:val="009F638B"/>
    <w:rsid w:val="00A0740E"/>
    <w:rsid w:val="00A1141E"/>
    <w:rsid w:val="00A21A01"/>
    <w:rsid w:val="00A349C6"/>
    <w:rsid w:val="00A357D8"/>
    <w:rsid w:val="00A50641"/>
    <w:rsid w:val="00A530BF"/>
    <w:rsid w:val="00A6177B"/>
    <w:rsid w:val="00A66136"/>
    <w:rsid w:val="00A67E19"/>
    <w:rsid w:val="00A71189"/>
    <w:rsid w:val="00A7364A"/>
    <w:rsid w:val="00A74DCC"/>
    <w:rsid w:val="00A753ED"/>
    <w:rsid w:val="00A77512"/>
    <w:rsid w:val="00A944F1"/>
    <w:rsid w:val="00A94C2F"/>
    <w:rsid w:val="00AA4762"/>
    <w:rsid w:val="00AA4CBB"/>
    <w:rsid w:val="00AA65FA"/>
    <w:rsid w:val="00AA7351"/>
    <w:rsid w:val="00AA7AB8"/>
    <w:rsid w:val="00AB3DA4"/>
    <w:rsid w:val="00AB5342"/>
    <w:rsid w:val="00AB5F0F"/>
    <w:rsid w:val="00AD056F"/>
    <w:rsid w:val="00AD0C7B"/>
    <w:rsid w:val="00AD57AF"/>
    <w:rsid w:val="00AD5F1A"/>
    <w:rsid w:val="00AD6731"/>
    <w:rsid w:val="00AE4B52"/>
    <w:rsid w:val="00AF7AEE"/>
    <w:rsid w:val="00B008D5"/>
    <w:rsid w:val="00B02F73"/>
    <w:rsid w:val="00B05B31"/>
    <w:rsid w:val="00B0619F"/>
    <w:rsid w:val="00B13A26"/>
    <w:rsid w:val="00B14D32"/>
    <w:rsid w:val="00B15D0D"/>
    <w:rsid w:val="00B16773"/>
    <w:rsid w:val="00B22106"/>
    <w:rsid w:val="00B405EC"/>
    <w:rsid w:val="00B41BC9"/>
    <w:rsid w:val="00B42F40"/>
    <w:rsid w:val="00B526D8"/>
    <w:rsid w:val="00B5431A"/>
    <w:rsid w:val="00B5510F"/>
    <w:rsid w:val="00B61508"/>
    <w:rsid w:val="00B63BD1"/>
    <w:rsid w:val="00B669B1"/>
    <w:rsid w:val="00B675F5"/>
    <w:rsid w:val="00B75EE1"/>
    <w:rsid w:val="00B77481"/>
    <w:rsid w:val="00B8518B"/>
    <w:rsid w:val="00B97CC3"/>
    <w:rsid w:val="00BB1390"/>
    <w:rsid w:val="00BB1F16"/>
    <w:rsid w:val="00BB24A8"/>
    <w:rsid w:val="00BC06C4"/>
    <w:rsid w:val="00BC5BDD"/>
    <w:rsid w:val="00BD5DE9"/>
    <w:rsid w:val="00BD7E91"/>
    <w:rsid w:val="00BD7F0D"/>
    <w:rsid w:val="00BE771C"/>
    <w:rsid w:val="00BF2895"/>
    <w:rsid w:val="00BF4C5D"/>
    <w:rsid w:val="00C008B0"/>
    <w:rsid w:val="00C01453"/>
    <w:rsid w:val="00C02D0A"/>
    <w:rsid w:val="00C03A6E"/>
    <w:rsid w:val="00C226C0"/>
    <w:rsid w:val="00C240B6"/>
    <w:rsid w:val="00C31ADF"/>
    <w:rsid w:val="00C42FE6"/>
    <w:rsid w:val="00C437F4"/>
    <w:rsid w:val="00C44F6A"/>
    <w:rsid w:val="00C6198E"/>
    <w:rsid w:val="00C63605"/>
    <w:rsid w:val="00C708EA"/>
    <w:rsid w:val="00C717BC"/>
    <w:rsid w:val="00C73331"/>
    <w:rsid w:val="00C778A5"/>
    <w:rsid w:val="00C9118F"/>
    <w:rsid w:val="00C95162"/>
    <w:rsid w:val="00CB1C6E"/>
    <w:rsid w:val="00CB2DC6"/>
    <w:rsid w:val="00CB4F6D"/>
    <w:rsid w:val="00CB6A37"/>
    <w:rsid w:val="00CB6C59"/>
    <w:rsid w:val="00CB7684"/>
    <w:rsid w:val="00CC4EA8"/>
    <w:rsid w:val="00CC6517"/>
    <w:rsid w:val="00CC7C8F"/>
    <w:rsid w:val="00CD1FC4"/>
    <w:rsid w:val="00D034A0"/>
    <w:rsid w:val="00D21061"/>
    <w:rsid w:val="00D4108E"/>
    <w:rsid w:val="00D41385"/>
    <w:rsid w:val="00D41CFE"/>
    <w:rsid w:val="00D41DA1"/>
    <w:rsid w:val="00D4328E"/>
    <w:rsid w:val="00D50FE6"/>
    <w:rsid w:val="00D54688"/>
    <w:rsid w:val="00D6163D"/>
    <w:rsid w:val="00D701DC"/>
    <w:rsid w:val="00D77554"/>
    <w:rsid w:val="00D831A3"/>
    <w:rsid w:val="00D86204"/>
    <w:rsid w:val="00D8672E"/>
    <w:rsid w:val="00D97BE3"/>
    <w:rsid w:val="00DA3711"/>
    <w:rsid w:val="00DC37EC"/>
    <w:rsid w:val="00DD0BE3"/>
    <w:rsid w:val="00DD46F3"/>
    <w:rsid w:val="00DD4862"/>
    <w:rsid w:val="00DD4C49"/>
    <w:rsid w:val="00DE56F2"/>
    <w:rsid w:val="00DF116D"/>
    <w:rsid w:val="00DF2BFF"/>
    <w:rsid w:val="00DF7604"/>
    <w:rsid w:val="00E05BE0"/>
    <w:rsid w:val="00E16FF7"/>
    <w:rsid w:val="00E26D68"/>
    <w:rsid w:val="00E30999"/>
    <w:rsid w:val="00E44045"/>
    <w:rsid w:val="00E618C4"/>
    <w:rsid w:val="00E62689"/>
    <w:rsid w:val="00E64B45"/>
    <w:rsid w:val="00E7415D"/>
    <w:rsid w:val="00E84087"/>
    <w:rsid w:val="00E878EE"/>
    <w:rsid w:val="00E901A3"/>
    <w:rsid w:val="00E918C3"/>
    <w:rsid w:val="00EA585B"/>
    <w:rsid w:val="00EA6EC7"/>
    <w:rsid w:val="00EB104F"/>
    <w:rsid w:val="00EB39DA"/>
    <w:rsid w:val="00EB46E5"/>
    <w:rsid w:val="00EC3BEE"/>
    <w:rsid w:val="00EC5717"/>
    <w:rsid w:val="00ED14BD"/>
    <w:rsid w:val="00ED260D"/>
    <w:rsid w:val="00EE7A4C"/>
    <w:rsid w:val="00EE7D1A"/>
    <w:rsid w:val="00EF4328"/>
    <w:rsid w:val="00F016C7"/>
    <w:rsid w:val="00F07D39"/>
    <w:rsid w:val="00F12C16"/>
    <w:rsid w:val="00F12DEC"/>
    <w:rsid w:val="00F13FDA"/>
    <w:rsid w:val="00F1715C"/>
    <w:rsid w:val="00F21E6B"/>
    <w:rsid w:val="00F22053"/>
    <w:rsid w:val="00F23292"/>
    <w:rsid w:val="00F310F8"/>
    <w:rsid w:val="00F337A7"/>
    <w:rsid w:val="00F35939"/>
    <w:rsid w:val="00F422D3"/>
    <w:rsid w:val="00F43D42"/>
    <w:rsid w:val="00F45607"/>
    <w:rsid w:val="00F4722B"/>
    <w:rsid w:val="00F5015C"/>
    <w:rsid w:val="00F54432"/>
    <w:rsid w:val="00F566DC"/>
    <w:rsid w:val="00F57BA0"/>
    <w:rsid w:val="00F659EB"/>
    <w:rsid w:val="00F6707B"/>
    <w:rsid w:val="00F762A8"/>
    <w:rsid w:val="00F86BA6"/>
    <w:rsid w:val="00F90F45"/>
    <w:rsid w:val="00F95FBD"/>
    <w:rsid w:val="00FA5054"/>
    <w:rsid w:val="00FB6342"/>
    <w:rsid w:val="00FC2C94"/>
    <w:rsid w:val="00FC3BAA"/>
    <w:rsid w:val="00FC6389"/>
    <w:rsid w:val="00FC6BD7"/>
    <w:rsid w:val="00FE6AEC"/>
    <w:rsid w:val="00FF61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CFAF80"/>
  <w14:defaultImageDpi w14:val="32767"/>
  <w15:docId w15:val="{7719D735-B9C0-496D-89CF-5A3E07F14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TPText-3neslovan">
    <w:name w:val="TP_Text-3_nečíslovaný"/>
    <w:link w:val="TPText-3neslovanChar"/>
    <w:qFormat/>
    <w:rsid w:val="00EC3BEE"/>
    <w:pPr>
      <w:spacing w:before="40" w:after="0" w:line="240" w:lineRule="auto"/>
      <w:ind w:left="1361"/>
      <w:jc w:val="both"/>
    </w:pPr>
    <w:rPr>
      <w:rFonts w:ascii="Calibri" w:eastAsia="Calibri" w:hAnsi="Calibri" w:cs="Arial"/>
      <w:sz w:val="20"/>
      <w:szCs w:val="22"/>
    </w:rPr>
  </w:style>
  <w:style w:type="character" w:customStyle="1" w:styleId="TPText-3neslovanChar">
    <w:name w:val="TP_Text-3_nečíslovaný Char"/>
    <w:link w:val="TPText-3neslovan"/>
    <w:rsid w:val="00EC3BEE"/>
    <w:rPr>
      <w:rFonts w:ascii="Calibri" w:eastAsia="Calibri" w:hAnsi="Calibri" w:cs="Arial"/>
      <w:sz w:val="20"/>
      <w:szCs w:val="22"/>
    </w:rPr>
  </w:style>
  <w:style w:type="table" w:customStyle="1" w:styleId="Mkatabulky1">
    <w:name w:val="Mřížka tabulky1"/>
    <w:basedOn w:val="Normlntabulka"/>
    <w:next w:val="Mkatabulky"/>
    <w:uiPriority w:val="39"/>
    <w:rsid w:val="009E0C6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4">
    <w:name w:val="Mřížka tabulky4"/>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5">
    <w:name w:val="Mřížka tabulky5"/>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6">
    <w:name w:val="Mřížka tabulky6"/>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7">
    <w:name w:val="Mřížka tabulky7"/>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8">
    <w:name w:val="Mřížka tabulky8"/>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9">
    <w:name w:val="Mřížka tabulky9"/>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361785654">
      <w:bodyDiv w:val="1"/>
      <w:marLeft w:val="0"/>
      <w:marRight w:val="0"/>
      <w:marTop w:val="0"/>
      <w:marBottom w:val="0"/>
      <w:divBdr>
        <w:top w:val="none" w:sz="0" w:space="0" w:color="auto"/>
        <w:left w:val="none" w:sz="0" w:space="0" w:color="auto"/>
        <w:bottom w:val="none" w:sz="0" w:space="0" w:color="auto"/>
        <w:right w:val="none" w:sz="0" w:space="0" w:color="auto"/>
      </w:divBdr>
    </w:div>
    <w:div w:id="655304887">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1.xml"/><Relationship Id="rId39" Type="http://schemas.openxmlformats.org/officeDocument/2006/relationships/footer" Target="footer20.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6.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oter" Target="footer10.xml"/><Relationship Id="rId33" Type="http://schemas.openxmlformats.org/officeDocument/2006/relationships/header" Target="header7.xml"/><Relationship Id="rId38" Type="http://schemas.openxmlformats.org/officeDocument/2006/relationships/footer" Target="footer19.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3.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dne" TargetMode="External"/><Relationship Id="rId24" Type="http://schemas.openxmlformats.org/officeDocument/2006/relationships/footer" Target="footer9.xml"/><Relationship Id="rId32" Type="http://schemas.openxmlformats.org/officeDocument/2006/relationships/footer" Target="footer15.xml"/><Relationship Id="rId37" Type="http://schemas.openxmlformats.org/officeDocument/2006/relationships/footer" Target="footer18.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footer" Target="footer12.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header" Target="header5.xml"/><Relationship Id="rId30" Type="http://schemas.openxmlformats.org/officeDocument/2006/relationships/header" Target="header6.xml"/><Relationship Id="rId35" Type="http://schemas.openxmlformats.org/officeDocument/2006/relationships/footer" Target="footer17.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ACFE834-8C42-4998-A703-E9AF1DFE5B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3</TotalTime>
  <Pages>35</Pages>
  <Words>6052</Words>
  <Characters>35710</Characters>
  <Application>Microsoft Office Word</Application>
  <DocSecurity>0</DocSecurity>
  <Lines>297</Lines>
  <Paragraphs>83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41679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Fišerová Magda, DiS.</cp:lastModifiedBy>
  <cp:revision>3</cp:revision>
  <cp:lastPrinted>2021-02-01T12:42:00Z</cp:lastPrinted>
  <dcterms:created xsi:type="dcterms:W3CDTF">2021-02-01T12:42:00Z</dcterms:created>
  <dcterms:modified xsi:type="dcterms:W3CDTF">2021-02-01T12:45:00Z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