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E542E2">
        <w:rPr>
          <w:rFonts w:ascii="Verdana" w:hAnsi="Verdana"/>
          <w:b/>
          <w:sz w:val="18"/>
          <w:szCs w:val="18"/>
        </w:rPr>
        <w:t>Oprava přejezdů v úseku Skalice nad Svitavou - Letovice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405AC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542E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542E2" w:rsidRPr="00E542E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542E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542E2" w:rsidRPr="00E542E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42E2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126B81"/>
  <w15:docId w15:val="{A08F8ACE-6BA2-4DE8-A11F-C7F4845D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AAEB97-D7FA-42F5-8235-79F00812A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2018-03-26T11:24:00Z</cp:lastPrinted>
  <dcterms:created xsi:type="dcterms:W3CDTF">2020-06-02T09:45:00Z</dcterms:created>
  <dcterms:modified xsi:type="dcterms:W3CDTF">2021-01-19T08:00:00Z</dcterms:modified>
</cp:coreProperties>
</file>