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D0DEAB8" w14:textId="77777777" w:rsidTr="00F862D6">
        <w:tc>
          <w:tcPr>
            <w:tcW w:w="1020" w:type="dxa"/>
          </w:tcPr>
          <w:p w14:paraId="1354B06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CC5CCCC" wp14:editId="7B4E9E6C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E7D27A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6CC5CC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4EE7D27A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3003F7A" w14:textId="77777777" w:rsidR="00F64786" w:rsidRDefault="00F64786" w:rsidP="0077673A"/>
        </w:tc>
        <w:tc>
          <w:tcPr>
            <w:tcW w:w="823" w:type="dxa"/>
          </w:tcPr>
          <w:p w14:paraId="2B8FFFEA" w14:textId="77777777" w:rsidR="00F64786" w:rsidRDefault="00F64786" w:rsidP="0077673A"/>
        </w:tc>
        <w:tc>
          <w:tcPr>
            <w:tcW w:w="3685" w:type="dxa"/>
          </w:tcPr>
          <w:p w14:paraId="4E59909E" w14:textId="77777777" w:rsidR="00F64786" w:rsidRDefault="00F64786" w:rsidP="0077673A"/>
        </w:tc>
      </w:tr>
      <w:tr w:rsidR="00F862D6" w14:paraId="741F1590" w14:textId="77777777" w:rsidTr="00596C7E">
        <w:tc>
          <w:tcPr>
            <w:tcW w:w="1020" w:type="dxa"/>
          </w:tcPr>
          <w:p w14:paraId="79F26F34" w14:textId="77777777" w:rsidR="00F862D6" w:rsidRDefault="00F862D6" w:rsidP="0077673A"/>
        </w:tc>
        <w:tc>
          <w:tcPr>
            <w:tcW w:w="2552" w:type="dxa"/>
          </w:tcPr>
          <w:p w14:paraId="64A12057" w14:textId="77777777" w:rsidR="00F862D6" w:rsidRDefault="00F862D6" w:rsidP="00764595"/>
        </w:tc>
        <w:tc>
          <w:tcPr>
            <w:tcW w:w="823" w:type="dxa"/>
          </w:tcPr>
          <w:p w14:paraId="14628C97" w14:textId="77777777" w:rsidR="00F862D6" w:rsidRDefault="00F862D6" w:rsidP="0077673A"/>
        </w:tc>
        <w:tc>
          <w:tcPr>
            <w:tcW w:w="3685" w:type="dxa"/>
            <w:vMerge w:val="restart"/>
          </w:tcPr>
          <w:p w14:paraId="23B82E4F" w14:textId="77777777" w:rsidR="00596C7E" w:rsidRDefault="00596C7E" w:rsidP="00596C7E">
            <w:pPr>
              <w:rPr>
                <w:rStyle w:val="Potovnadresa"/>
              </w:rPr>
            </w:pPr>
          </w:p>
          <w:p w14:paraId="6BD5620A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A2469A" w14:paraId="0C5D2166" w14:textId="77777777" w:rsidTr="00F862D6">
        <w:tc>
          <w:tcPr>
            <w:tcW w:w="1020" w:type="dxa"/>
          </w:tcPr>
          <w:p w14:paraId="678B1FEF" w14:textId="77777777" w:rsidR="00A2469A" w:rsidRPr="003E6B9A" w:rsidRDefault="00A2469A" w:rsidP="0077673A">
            <w:r w:rsidRPr="003E6B9A">
              <w:t>Naše zn.</w:t>
            </w:r>
          </w:p>
        </w:tc>
        <w:tc>
          <w:tcPr>
            <w:tcW w:w="2552" w:type="dxa"/>
          </w:tcPr>
          <w:p w14:paraId="5F54FFF2" w14:textId="77777777" w:rsidR="00A2469A" w:rsidRPr="003E6B9A" w:rsidRDefault="0072724A" w:rsidP="003916BC">
            <w:r w:rsidRPr="0072724A">
              <w:t>457/2021-SŽ-SSV-Ú3</w:t>
            </w:r>
          </w:p>
        </w:tc>
        <w:tc>
          <w:tcPr>
            <w:tcW w:w="823" w:type="dxa"/>
          </w:tcPr>
          <w:p w14:paraId="5AEBC4DF" w14:textId="77777777" w:rsidR="00A2469A" w:rsidRDefault="00A2469A" w:rsidP="0077673A"/>
        </w:tc>
        <w:tc>
          <w:tcPr>
            <w:tcW w:w="3685" w:type="dxa"/>
            <w:vMerge/>
          </w:tcPr>
          <w:p w14:paraId="21EC96AD" w14:textId="77777777" w:rsidR="00A2469A" w:rsidRDefault="00A2469A" w:rsidP="0077673A"/>
        </w:tc>
      </w:tr>
      <w:tr w:rsidR="00A2469A" w14:paraId="562D86CA" w14:textId="77777777" w:rsidTr="00F862D6">
        <w:tc>
          <w:tcPr>
            <w:tcW w:w="1020" w:type="dxa"/>
          </w:tcPr>
          <w:p w14:paraId="6BD70285" w14:textId="77777777" w:rsidR="00A2469A" w:rsidRDefault="00A2469A" w:rsidP="0077673A">
            <w:r>
              <w:t>Listů/příloh</w:t>
            </w:r>
          </w:p>
        </w:tc>
        <w:tc>
          <w:tcPr>
            <w:tcW w:w="2552" w:type="dxa"/>
          </w:tcPr>
          <w:p w14:paraId="3288988F" w14:textId="77777777" w:rsidR="00A2469A" w:rsidRPr="003E6B9A" w:rsidRDefault="00A2469A" w:rsidP="003916BC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14:paraId="3D5183AF" w14:textId="77777777" w:rsidR="00A2469A" w:rsidRDefault="00A2469A" w:rsidP="0077673A"/>
        </w:tc>
        <w:tc>
          <w:tcPr>
            <w:tcW w:w="3685" w:type="dxa"/>
            <w:vMerge/>
          </w:tcPr>
          <w:p w14:paraId="7B35B354" w14:textId="77777777" w:rsidR="00A2469A" w:rsidRDefault="00A2469A" w:rsidP="0077673A">
            <w:pPr>
              <w:rPr>
                <w:noProof/>
              </w:rPr>
            </w:pPr>
          </w:p>
        </w:tc>
      </w:tr>
      <w:tr w:rsidR="00A2469A" w14:paraId="0CDEF65A" w14:textId="77777777" w:rsidTr="00B23CA3">
        <w:trPr>
          <w:trHeight w:val="77"/>
        </w:trPr>
        <w:tc>
          <w:tcPr>
            <w:tcW w:w="1020" w:type="dxa"/>
          </w:tcPr>
          <w:p w14:paraId="2B98D52A" w14:textId="77777777" w:rsidR="00A2469A" w:rsidRDefault="00A2469A" w:rsidP="0077673A"/>
        </w:tc>
        <w:tc>
          <w:tcPr>
            <w:tcW w:w="2552" w:type="dxa"/>
          </w:tcPr>
          <w:p w14:paraId="213687AC" w14:textId="77777777" w:rsidR="00A2469A" w:rsidRPr="003E6B9A" w:rsidRDefault="00A2469A" w:rsidP="003916BC"/>
        </w:tc>
        <w:tc>
          <w:tcPr>
            <w:tcW w:w="823" w:type="dxa"/>
          </w:tcPr>
          <w:p w14:paraId="43FF9C0A" w14:textId="77777777" w:rsidR="00A2469A" w:rsidRDefault="00A2469A" w:rsidP="0077673A"/>
        </w:tc>
        <w:tc>
          <w:tcPr>
            <w:tcW w:w="3685" w:type="dxa"/>
            <w:vMerge/>
          </w:tcPr>
          <w:p w14:paraId="4011FB35" w14:textId="77777777" w:rsidR="00A2469A" w:rsidRDefault="00A2469A" w:rsidP="0077673A"/>
        </w:tc>
      </w:tr>
      <w:tr w:rsidR="00A2469A" w14:paraId="77CA0BE6" w14:textId="77777777" w:rsidTr="00F862D6">
        <w:tc>
          <w:tcPr>
            <w:tcW w:w="1020" w:type="dxa"/>
          </w:tcPr>
          <w:p w14:paraId="609D82DB" w14:textId="77777777" w:rsidR="00A2469A" w:rsidRDefault="00A2469A" w:rsidP="0077673A">
            <w:r>
              <w:t>Vyřizuje</w:t>
            </w:r>
          </w:p>
        </w:tc>
        <w:tc>
          <w:tcPr>
            <w:tcW w:w="2552" w:type="dxa"/>
          </w:tcPr>
          <w:p w14:paraId="15B1F330" w14:textId="77777777" w:rsidR="00A2469A" w:rsidRPr="003E6B9A" w:rsidRDefault="00A2469A" w:rsidP="003916BC">
            <w:r w:rsidRPr="006F7BE2">
              <w:t>Ing. Radomíra Rečková</w:t>
            </w:r>
          </w:p>
        </w:tc>
        <w:tc>
          <w:tcPr>
            <w:tcW w:w="823" w:type="dxa"/>
          </w:tcPr>
          <w:p w14:paraId="66CB33EE" w14:textId="77777777" w:rsidR="00A2469A" w:rsidRDefault="00A2469A" w:rsidP="0077673A"/>
        </w:tc>
        <w:tc>
          <w:tcPr>
            <w:tcW w:w="3685" w:type="dxa"/>
            <w:vMerge/>
          </w:tcPr>
          <w:p w14:paraId="1C9413D8" w14:textId="77777777" w:rsidR="00A2469A" w:rsidRDefault="00A2469A" w:rsidP="0077673A"/>
        </w:tc>
      </w:tr>
      <w:tr w:rsidR="00A2469A" w14:paraId="4D075451" w14:textId="77777777" w:rsidTr="00F862D6">
        <w:tc>
          <w:tcPr>
            <w:tcW w:w="1020" w:type="dxa"/>
          </w:tcPr>
          <w:p w14:paraId="1D376CDE" w14:textId="77777777" w:rsidR="00A2469A" w:rsidRDefault="00A2469A" w:rsidP="009A7568"/>
        </w:tc>
        <w:tc>
          <w:tcPr>
            <w:tcW w:w="2552" w:type="dxa"/>
          </w:tcPr>
          <w:p w14:paraId="7258534B" w14:textId="77777777" w:rsidR="00A2469A" w:rsidRPr="003E6B9A" w:rsidRDefault="00A2469A" w:rsidP="003916BC"/>
        </w:tc>
        <w:tc>
          <w:tcPr>
            <w:tcW w:w="823" w:type="dxa"/>
          </w:tcPr>
          <w:p w14:paraId="41804B7F" w14:textId="77777777" w:rsidR="00A2469A" w:rsidRDefault="00A2469A" w:rsidP="009A7568"/>
        </w:tc>
        <w:tc>
          <w:tcPr>
            <w:tcW w:w="3685" w:type="dxa"/>
            <w:vMerge/>
          </w:tcPr>
          <w:p w14:paraId="71DD2CA9" w14:textId="77777777" w:rsidR="00A2469A" w:rsidRDefault="00A2469A" w:rsidP="009A7568"/>
        </w:tc>
      </w:tr>
      <w:tr w:rsidR="00A2469A" w14:paraId="5CFF277E" w14:textId="77777777" w:rsidTr="00F862D6">
        <w:tc>
          <w:tcPr>
            <w:tcW w:w="1020" w:type="dxa"/>
          </w:tcPr>
          <w:p w14:paraId="2D3A8A42" w14:textId="77777777" w:rsidR="00A2469A" w:rsidRDefault="00A2469A" w:rsidP="009A7568">
            <w:r>
              <w:t>Mobil</w:t>
            </w:r>
          </w:p>
        </w:tc>
        <w:tc>
          <w:tcPr>
            <w:tcW w:w="2552" w:type="dxa"/>
          </w:tcPr>
          <w:p w14:paraId="39D6CFDB" w14:textId="77777777" w:rsidR="00A2469A" w:rsidRPr="003E6B9A" w:rsidRDefault="00A2469A" w:rsidP="003916BC">
            <w:r>
              <w:t>+420 725 744 197</w:t>
            </w:r>
          </w:p>
        </w:tc>
        <w:tc>
          <w:tcPr>
            <w:tcW w:w="823" w:type="dxa"/>
          </w:tcPr>
          <w:p w14:paraId="00F0E226" w14:textId="77777777" w:rsidR="00A2469A" w:rsidRDefault="00A2469A" w:rsidP="009A7568"/>
        </w:tc>
        <w:tc>
          <w:tcPr>
            <w:tcW w:w="3685" w:type="dxa"/>
            <w:vMerge/>
          </w:tcPr>
          <w:p w14:paraId="34207A43" w14:textId="77777777" w:rsidR="00A2469A" w:rsidRDefault="00A2469A" w:rsidP="009A7568"/>
        </w:tc>
      </w:tr>
      <w:tr w:rsidR="00A2469A" w14:paraId="2C2EA71E" w14:textId="77777777" w:rsidTr="00F862D6">
        <w:tc>
          <w:tcPr>
            <w:tcW w:w="1020" w:type="dxa"/>
          </w:tcPr>
          <w:p w14:paraId="439AF93B" w14:textId="77777777" w:rsidR="00A2469A" w:rsidRDefault="00A2469A" w:rsidP="009A7568">
            <w:r>
              <w:t>E-mail</w:t>
            </w:r>
          </w:p>
        </w:tc>
        <w:tc>
          <w:tcPr>
            <w:tcW w:w="2552" w:type="dxa"/>
          </w:tcPr>
          <w:p w14:paraId="2B583689" w14:textId="77777777" w:rsidR="00A2469A" w:rsidRPr="003E6B9A" w:rsidRDefault="00A2469A" w:rsidP="003916BC">
            <w:r w:rsidRPr="001727F5">
              <w:t>Reckova@spravazeleznic.cz</w:t>
            </w:r>
          </w:p>
        </w:tc>
        <w:tc>
          <w:tcPr>
            <w:tcW w:w="823" w:type="dxa"/>
          </w:tcPr>
          <w:p w14:paraId="7230E109" w14:textId="77777777" w:rsidR="00A2469A" w:rsidRDefault="00A2469A" w:rsidP="009A7568"/>
        </w:tc>
        <w:tc>
          <w:tcPr>
            <w:tcW w:w="3685" w:type="dxa"/>
            <w:vMerge/>
          </w:tcPr>
          <w:p w14:paraId="58360A1C" w14:textId="77777777" w:rsidR="00A2469A" w:rsidRDefault="00A2469A" w:rsidP="009A7568"/>
        </w:tc>
      </w:tr>
      <w:tr w:rsidR="009A7568" w14:paraId="10A73665" w14:textId="77777777" w:rsidTr="00F862D6">
        <w:tc>
          <w:tcPr>
            <w:tcW w:w="1020" w:type="dxa"/>
          </w:tcPr>
          <w:p w14:paraId="14CE06AA" w14:textId="77777777" w:rsidR="009A7568" w:rsidRDefault="009A7568" w:rsidP="009A7568"/>
        </w:tc>
        <w:tc>
          <w:tcPr>
            <w:tcW w:w="2552" w:type="dxa"/>
          </w:tcPr>
          <w:p w14:paraId="3EE2564A" w14:textId="77777777" w:rsidR="009A7568" w:rsidRPr="003E6B9A" w:rsidRDefault="009A7568" w:rsidP="009A7568"/>
        </w:tc>
        <w:tc>
          <w:tcPr>
            <w:tcW w:w="823" w:type="dxa"/>
          </w:tcPr>
          <w:p w14:paraId="0C152702" w14:textId="77777777" w:rsidR="009A7568" w:rsidRDefault="009A7568" w:rsidP="009A7568"/>
        </w:tc>
        <w:tc>
          <w:tcPr>
            <w:tcW w:w="3685" w:type="dxa"/>
          </w:tcPr>
          <w:p w14:paraId="22862E34" w14:textId="77777777" w:rsidR="009A7568" w:rsidRDefault="009A7568" w:rsidP="009A7568"/>
        </w:tc>
      </w:tr>
      <w:tr w:rsidR="009A7568" w14:paraId="2B498681" w14:textId="77777777" w:rsidTr="00F862D6">
        <w:tc>
          <w:tcPr>
            <w:tcW w:w="1020" w:type="dxa"/>
          </w:tcPr>
          <w:p w14:paraId="79DE6853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4553BB9" w14:textId="7777777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325AF">
              <w:rPr>
                <w:noProof/>
              </w:rPr>
              <w:t>14. ledna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34E126E9" w14:textId="77777777" w:rsidR="009A7568" w:rsidRDefault="009A7568" w:rsidP="009A7568"/>
        </w:tc>
        <w:tc>
          <w:tcPr>
            <w:tcW w:w="3685" w:type="dxa"/>
          </w:tcPr>
          <w:p w14:paraId="3C9E9867" w14:textId="77777777" w:rsidR="009A7568" w:rsidRDefault="009A7568" w:rsidP="009A7568"/>
        </w:tc>
      </w:tr>
      <w:tr w:rsidR="00F64786" w14:paraId="542D224C" w14:textId="77777777" w:rsidTr="00F862D6">
        <w:tc>
          <w:tcPr>
            <w:tcW w:w="1020" w:type="dxa"/>
          </w:tcPr>
          <w:p w14:paraId="3EB9C999" w14:textId="77777777" w:rsidR="00F64786" w:rsidRDefault="00F64786" w:rsidP="0077673A"/>
        </w:tc>
        <w:tc>
          <w:tcPr>
            <w:tcW w:w="2552" w:type="dxa"/>
          </w:tcPr>
          <w:p w14:paraId="7877B80A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3DC4016" w14:textId="77777777" w:rsidR="00F64786" w:rsidRDefault="00F64786" w:rsidP="0077673A"/>
        </w:tc>
        <w:tc>
          <w:tcPr>
            <w:tcW w:w="3685" w:type="dxa"/>
          </w:tcPr>
          <w:p w14:paraId="5393478F" w14:textId="77777777" w:rsidR="00F64786" w:rsidRDefault="00F64786" w:rsidP="0077673A"/>
        </w:tc>
      </w:tr>
      <w:tr w:rsidR="00F862D6" w14:paraId="7EDECBA4" w14:textId="77777777" w:rsidTr="00B45E9E">
        <w:trPr>
          <w:trHeight w:val="794"/>
        </w:trPr>
        <w:tc>
          <w:tcPr>
            <w:tcW w:w="1020" w:type="dxa"/>
          </w:tcPr>
          <w:p w14:paraId="6289A648" w14:textId="77777777" w:rsidR="00F862D6" w:rsidRDefault="00F862D6" w:rsidP="0077673A"/>
        </w:tc>
        <w:tc>
          <w:tcPr>
            <w:tcW w:w="2552" w:type="dxa"/>
          </w:tcPr>
          <w:p w14:paraId="55BD0ED7" w14:textId="77777777" w:rsidR="00F862D6" w:rsidRDefault="00F862D6" w:rsidP="00F310F8"/>
        </w:tc>
        <w:tc>
          <w:tcPr>
            <w:tcW w:w="823" w:type="dxa"/>
          </w:tcPr>
          <w:p w14:paraId="50EF4384" w14:textId="77777777" w:rsidR="00F862D6" w:rsidRDefault="00F862D6" w:rsidP="0077673A"/>
        </w:tc>
        <w:tc>
          <w:tcPr>
            <w:tcW w:w="3685" w:type="dxa"/>
          </w:tcPr>
          <w:p w14:paraId="05FE10FF" w14:textId="77777777" w:rsidR="00F862D6" w:rsidRDefault="00F862D6" w:rsidP="0077673A"/>
        </w:tc>
      </w:tr>
    </w:tbl>
    <w:p w14:paraId="44375DF2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1197C" w:rsidRPr="00C1197C">
        <w:rPr>
          <w:rFonts w:eastAsia="Times New Roman" w:cs="Arial"/>
          <w:b/>
          <w:color w:val="000000"/>
          <w:lang w:eastAsia="cs-CZ"/>
        </w:rPr>
        <w:t>Adamov – Blansko, BC</w:t>
      </w:r>
    </w:p>
    <w:p w14:paraId="1B1BE110" w14:textId="777777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C25CE">
        <w:rPr>
          <w:rFonts w:eastAsia="Calibri" w:cs="Times New Roman"/>
          <w:lang w:eastAsia="cs-CZ"/>
        </w:rPr>
        <w:t xml:space="preserve">Vysvětlení/ změna/ doplnění zadávací dokumentace č. </w:t>
      </w:r>
      <w:r w:rsidR="00C1197C" w:rsidRPr="00EC25CE">
        <w:rPr>
          <w:rFonts w:eastAsia="Times New Roman" w:cs="Times New Roman"/>
          <w:lang w:eastAsia="cs-CZ"/>
        </w:rPr>
        <w:t>1</w:t>
      </w:r>
      <w:r w:rsidRPr="00EC25CE">
        <w:rPr>
          <w:rFonts w:eastAsia="Calibri" w:cs="Times New Roman"/>
          <w:lang w:eastAsia="cs-CZ"/>
        </w:rPr>
        <w:t xml:space="preserve"> </w:t>
      </w:r>
    </w:p>
    <w:p w14:paraId="1795D5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A30C7B7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6C6AB5F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D36938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4D7874DE" w14:textId="77777777" w:rsidR="00C1197C" w:rsidRPr="00EC25CE" w:rsidRDefault="00EC25CE" w:rsidP="0001277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25CE">
        <w:rPr>
          <w:rFonts w:eastAsia="Calibri" w:cs="Times New Roman"/>
          <w:lang w:eastAsia="cs-CZ"/>
        </w:rPr>
        <w:t>V projektové dokumentaci objektů jsme našli označení tříd betonů s příponou “n“ (např. C16/20n, C25/30n), platné normy ČSN EN 206 + A1 a ČSN P 73 2404 neuvádí označení třídy pevnosti betonu s příponou “n“. Takto označené betony jsme našli v objektech SO 26-19-01, SO 26-19-04, SO 26-19-15, SO 26-19-39, SO 26-19-42, SO 26-19-44, SO 26-19-45, SO 26-19-46, SO 26-19-48, SO 26-19-49. Může zadavatel uvést specifikaci betonu do souladu s platnými normami a opravit zadávací dokumentaci?</w:t>
      </w:r>
    </w:p>
    <w:p w14:paraId="2128353A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BBA3E65" w14:textId="77777777" w:rsidR="00995D10" w:rsidRPr="00012772" w:rsidRDefault="00995D10" w:rsidP="00012772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12772">
        <w:rPr>
          <w:rFonts w:eastAsia="Calibri" w:cs="Times New Roman"/>
          <w:i/>
          <w:lang w:eastAsia="cs-CZ"/>
        </w:rPr>
        <w:t>Na nenosné stavební konstrukce (např. podkladní a spádové vrstvy z prostého betonu) jsou zpravidla kladeny nižší požadavky než na nosné konstrukce, proto lze použít tzv. „nekonstrukční betony“ (specifikace betonu je doplněna písmenkem „n“). Tyto betony se běžně používají u silničních staveb, např. „TP 192 Dlažby pro konstrukce pozemních komunikací“ nebo „TKP-SPK, kapitola 18 - Betonové konstrukce a mosty“. Lze samozřejmě použít i běžný beton odpovídající pevnosti a stupně vlivu prostředí.</w:t>
      </w:r>
    </w:p>
    <w:p w14:paraId="651AD35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8A81F3" w14:textId="77777777" w:rsidR="00995D10" w:rsidRPr="00BD5319" w:rsidRDefault="00995D10" w:rsidP="00995D1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14:paraId="04A817C1" w14:textId="77777777" w:rsidR="00995D10" w:rsidRPr="00EC25CE" w:rsidRDefault="00995D10" w:rsidP="0001277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25CE">
        <w:rPr>
          <w:rFonts w:eastAsia="Calibri" w:cs="Times New Roman"/>
          <w:lang w:eastAsia="cs-CZ"/>
        </w:rPr>
        <w:t>SO 26-19-04 – pol. č. 14 - ZDI OPĚR, ZÁRUB, NÁBŘEŽ Z DÍLCŮ BETON DO C30/37 – 3,956 m3 je uvedena jako prefabrikovaná, podle dokumentace se jedná o monolitickou železobetonovou zeď. Co je správně, opraví zadavatel soupis prací?</w:t>
      </w:r>
    </w:p>
    <w:p w14:paraId="3FA3FDBD" w14:textId="77777777" w:rsidR="00995D10" w:rsidRPr="00BD5319" w:rsidRDefault="00995D10" w:rsidP="00995D1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149FF19" w14:textId="77777777" w:rsidR="00995D10" w:rsidRPr="00012772" w:rsidRDefault="00995D10" w:rsidP="00012772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12772">
        <w:rPr>
          <w:rFonts w:eastAsia="Calibri" w:cs="Times New Roman"/>
          <w:i/>
          <w:lang w:eastAsia="cs-CZ"/>
        </w:rPr>
        <w:t>Bylo opraveno v soupise prací – přetřídění položky pro monolitický železobeton „327325 ZDI OPĚRNÉ, ZÁRUBNÍ, NÁBŘEŽNÍ ZE ŽELEZOVÉHO BETONU DO C30/37 (B37)“.</w:t>
      </w:r>
    </w:p>
    <w:p w14:paraId="5ECC27D7" w14:textId="77777777" w:rsidR="00995D10" w:rsidRPr="00012772" w:rsidRDefault="00995D10" w:rsidP="00012772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12772">
        <w:rPr>
          <w:rFonts w:eastAsia="Calibri" w:cs="Times New Roman"/>
          <w:i/>
          <w:lang w:eastAsia="cs-CZ"/>
        </w:rPr>
        <w:t>Dále byla v soupisu prací opravena výměra zábradlí, pol. č. 16 – výměra v KG.</w:t>
      </w:r>
    </w:p>
    <w:p w14:paraId="59214110" w14:textId="77777777" w:rsidR="00995D10" w:rsidRDefault="00995D10" w:rsidP="00995D1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BC9FA78" w14:textId="77777777" w:rsidR="00995D10" w:rsidRDefault="00995D10" w:rsidP="00995D1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3E9AD0DE" w14:textId="77777777" w:rsidR="00995D10" w:rsidRPr="00EC25CE" w:rsidRDefault="00995D10" w:rsidP="0001277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25CE">
        <w:rPr>
          <w:rFonts w:eastAsia="Calibri" w:cs="Times New Roman"/>
          <w:lang w:eastAsia="cs-CZ"/>
        </w:rPr>
        <w:t>SO 26-19-15 – pol. č. 13 - ZDI OPĚR, ZÁRUB, NÁBŘEŽ Z DÍLCŮ BETON DO C30/37 – 3,956 m3 je uvedena jako prefabrikovaná, podle dokumentace se jedná o monolitickou železobetonovou zeď. Co je správně? Opraví zadavatel soupis prací?</w:t>
      </w:r>
    </w:p>
    <w:p w14:paraId="544BB77A" w14:textId="77777777" w:rsidR="00995D10" w:rsidRDefault="00995D10" w:rsidP="00995D1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7CAB38F" w14:textId="77777777" w:rsidR="00995D10" w:rsidRPr="00012772" w:rsidRDefault="00995D10" w:rsidP="00995D10">
      <w:pPr>
        <w:spacing w:after="0" w:line="240" w:lineRule="auto"/>
        <w:rPr>
          <w:rFonts w:eastAsia="Calibri" w:cs="Times New Roman"/>
          <w:i/>
          <w:lang w:eastAsia="cs-CZ"/>
        </w:rPr>
      </w:pPr>
      <w:r w:rsidRPr="00012772">
        <w:rPr>
          <w:rFonts w:eastAsia="Calibri" w:cs="Times New Roman"/>
          <w:i/>
          <w:lang w:eastAsia="cs-CZ"/>
        </w:rPr>
        <w:t>Bylo opraveno v soupise prací – přetřídění položky pro monolitický železobeton „327325 ZDI OPĚRNÉ, ZÁRUBNÍ, NÁBŘEŽNÍ ZE ŽELEZOVÉHO BETONU DO C30/37 (B37)“.</w:t>
      </w:r>
    </w:p>
    <w:p w14:paraId="365778E6" w14:textId="77777777" w:rsidR="00995D10" w:rsidRPr="00995D10" w:rsidRDefault="00995D10" w:rsidP="00995D10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  <w:r w:rsidRPr="00012772">
        <w:rPr>
          <w:rFonts w:eastAsia="Calibri" w:cs="Times New Roman"/>
          <w:i/>
          <w:lang w:eastAsia="cs-CZ"/>
        </w:rPr>
        <w:t>Dále byla v soupisu prací opravena výměra zábradlí, pol. č. 15 – výměra v KG.</w:t>
      </w:r>
    </w:p>
    <w:p w14:paraId="3B887204" w14:textId="77777777" w:rsidR="00C1197C" w:rsidRDefault="00C1197C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C8AD2A6" w14:textId="77777777" w:rsidR="00EC25CE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74C02A48" w14:textId="77777777" w:rsidR="00EC25CE" w:rsidRDefault="00EC25CE" w:rsidP="0001277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25CE">
        <w:rPr>
          <w:rFonts w:eastAsia="Calibri" w:cs="Times New Roman"/>
          <w:lang w:eastAsia="cs-CZ"/>
        </w:rPr>
        <w:t>SO 26-19-01 – v technické zprávě je navržen podkladní beton pod dlažby C20/25n XF3, XA1, pro stupeň vlivu prostředí XF3, XA1 je doporučená minimální třída pevnosti betonu C30/37 resp. C25/30. Může zadavatel uvést specifikaci betonu do souladu s platnými normami?</w:t>
      </w:r>
    </w:p>
    <w:p w14:paraId="0B22EF4A" w14:textId="77777777" w:rsidR="00EC25CE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6678F67" w14:textId="087A2392" w:rsidR="00EC25CE" w:rsidRPr="00012772" w:rsidRDefault="00C859F4" w:rsidP="00012772">
      <w:pPr>
        <w:spacing w:after="0" w:line="240" w:lineRule="auto"/>
        <w:jc w:val="both"/>
        <w:rPr>
          <w:rFonts w:eastAsia="Calibri" w:cs="Times New Roman"/>
          <w:i/>
          <w:iCs/>
          <w:lang w:eastAsia="cs-CZ"/>
        </w:rPr>
      </w:pPr>
      <w:r w:rsidRPr="00012772">
        <w:rPr>
          <w:rFonts w:eastAsia="Calibri" w:cs="Times New Roman"/>
          <w:i/>
          <w:iCs/>
          <w:lang w:eastAsia="cs-CZ"/>
        </w:rPr>
        <w:t>Třída betonu byla změněna na C25/30 XF3, XA1. Z</w:t>
      </w:r>
      <w:r w:rsidR="00B366EF" w:rsidRPr="00012772">
        <w:rPr>
          <w:rFonts w:eastAsia="Calibri" w:cs="Times New Roman"/>
          <w:i/>
          <w:iCs/>
          <w:lang w:eastAsia="cs-CZ"/>
        </w:rPr>
        <w:t>měna byla promítnuta do soupisu prací</w:t>
      </w:r>
      <w:r w:rsidR="00E56F51" w:rsidRPr="00012772">
        <w:rPr>
          <w:rFonts w:eastAsia="Calibri" w:cs="Times New Roman"/>
          <w:i/>
          <w:iCs/>
          <w:lang w:eastAsia="cs-CZ"/>
        </w:rPr>
        <w:t xml:space="preserve"> (kde byla smazána položka č. 22 a vytvořena nová položka </w:t>
      </w:r>
      <w:proofErr w:type="gramStart"/>
      <w:r w:rsidR="00E56F51" w:rsidRPr="00012772">
        <w:rPr>
          <w:rFonts w:eastAsia="Calibri" w:cs="Times New Roman"/>
          <w:i/>
          <w:iCs/>
          <w:lang w:eastAsia="cs-CZ"/>
        </w:rPr>
        <w:t>č.50</w:t>
      </w:r>
      <w:proofErr w:type="gramEnd"/>
      <w:r w:rsidR="00E56F51" w:rsidRPr="00012772">
        <w:rPr>
          <w:rFonts w:eastAsia="Calibri" w:cs="Times New Roman"/>
          <w:i/>
          <w:iCs/>
          <w:lang w:eastAsia="cs-CZ"/>
        </w:rPr>
        <w:t>)</w:t>
      </w:r>
      <w:r w:rsidRPr="00012772">
        <w:rPr>
          <w:rFonts w:eastAsia="Calibri" w:cs="Times New Roman"/>
          <w:i/>
          <w:iCs/>
          <w:lang w:eastAsia="cs-CZ"/>
        </w:rPr>
        <w:t xml:space="preserve"> a příloh dokumentace č. 1,5 a 17.</w:t>
      </w:r>
    </w:p>
    <w:p w14:paraId="156E3259" w14:textId="77777777" w:rsidR="00C859F4" w:rsidRPr="00BD5319" w:rsidRDefault="00C859F4" w:rsidP="00EC25C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DF5349D" w14:textId="77777777" w:rsidR="00EC25CE" w:rsidRPr="00BD5319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22F04ED7" w14:textId="77777777" w:rsidR="00EC25CE" w:rsidRPr="00EC25CE" w:rsidRDefault="00EC25CE" w:rsidP="0001277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25CE">
        <w:rPr>
          <w:rFonts w:eastAsia="Calibri" w:cs="Times New Roman"/>
          <w:lang w:eastAsia="cs-CZ"/>
        </w:rPr>
        <w:t>SO 26-19-01 – v technické zprávě je navržena těsnící vrstva za opěrou z betonu C20/25n XA1, pro stupeň vlivu prostředí XA1 je doporučená minimální třída pevnosti betonu C30/37 resp. C25/30. Může zadavatel uvést specifikaci betonu do souladu s platnými normami?</w:t>
      </w:r>
    </w:p>
    <w:p w14:paraId="780D65D8" w14:textId="77777777" w:rsidR="00EC25CE" w:rsidRPr="00BD5319" w:rsidRDefault="00EC25CE" w:rsidP="00EC25C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5F33F18" w14:textId="6F0EE738" w:rsidR="00EC25CE" w:rsidRPr="00012772" w:rsidRDefault="00C859F4" w:rsidP="00EC25CE">
      <w:pPr>
        <w:spacing w:after="0" w:line="240" w:lineRule="auto"/>
        <w:rPr>
          <w:rFonts w:eastAsia="Calibri" w:cs="Times New Roman"/>
          <w:i/>
          <w:iCs/>
          <w:lang w:eastAsia="cs-CZ"/>
        </w:rPr>
      </w:pPr>
      <w:r w:rsidRPr="00012772">
        <w:rPr>
          <w:rFonts w:eastAsia="Calibri" w:cs="Times New Roman"/>
          <w:i/>
          <w:iCs/>
          <w:lang w:eastAsia="cs-CZ"/>
        </w:rPr>
        <w:t>Třída betonu byla změněna na C25/30 XA1. Z</w:t>
      </w:r>
      <w:r w:rsidR="00B366EF" w:rsidRPr="00012772">
        <w:rPr>
          <w:rFonts w:eastAsia="Calibri" w:cs="Times New Roman"/>
          <w:i/>
          <w:iCs/>
          <w:lang w:eastAsia="cs-CZ"/>
        </w:rPr>
        <w:t>měna byla promítnuta do soupisu prací</w:t>
      </w:r>
      <w:r w:rsidRPr="00012772">
        <w:rPr>
          <w:rFonts w:eastAsia="Calibri" w:cs="Times New Roman"/>
          <w:i/>
          <w:iCs/>
          <w:lang w:eastAsia="cs-CZ"/>
        </w:rPr>
        <w:t xml:space="preserve"> </w:t>
      </w:r>
      <w:r w:rsidR="00E56F51" w:rsidRPr="00012772">
        <w:rPr>
          <w:rFonts w:eastAsia="Calibri" w:cs="Times New Roman"/>
          <w:i/>
          <w:iCs/>
          <w:lang w:eastAsia="cs-CZ"/>
        </w:rPr>
        <w:t xml:space="preserve">(kde byla smazána položka č. 22 a množství přidáno k nově vytvořené položce </w:t>
      </w:r>
      <w:proofErr w:type="gramStart"/>
      <w:r w:rsidR="00E56F51" w:rsidRPr="00012772">
        <w:rPr>
          <w:rFonts w:eastAsia="Calibri" w:cs="Times New Roman"/>
          <w:i/>
          <w:iCs/>
          <w:lang w:eastAsia="cs-CZ"/>
        </w:rPr>
        <w:t>č.50</w:t>
      </w:r>
      <w:proofErr w:type="gramEnd"/>
      <w:r w:rsidR="00E56F51" w:rsidRPr="00012772">
        <w:rPr>
          <w:rFonts w:eastAsia="Calibri" w:cs="Times New Roman"/>
          <w:i/>
          <w:iCs/>
          <w:lang w:eastAsia="cs-CZ"/>
        </w:rPr>
        <w:t xml:space="preserve">) </w:t>
      </w:r>
      <w:r w:rsidRPr="00012772">
        <w:rPr>
          <w:rFonts w:eastAsia="Calibri" w:cs="Times New Roman"/>
          <w:i/>
          <w:iCs/>
          <w:lang w:eastAsia="cs-CZ"/>
        </w:rPr>
        <w:t>a příloh dokumentace č. 1 a 5.</w:t>
      </w:r>
    </w:p>
    <w:p w14:paraId="760011D1" w14:textId="77777777" w:rsidR="00C859F4" w:rsidRDefault="00C859F4" w:rsidP="00EC25C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FC84D64" w14:textId="77777777" w:rsidR="00EC25CE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524DCEB7" w14:textId="77777777" w:rsidR="00EC25CE" w:rsidRPr="00EC25CE" w:rsidRDefault="00EC25CE" w:rsidP="0001277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25CE">
        <w:rPr>
          <w:rFonts w:eastAsia="Calibri" w:cs="Times New Roman"/>
          <w:lang w:eastAsia="cs-CZ"/>
        </w:rPr>
        <w:t>SO 26-19-05 – našli jsme nesoulad mezi tabulkou specifikací betonů v technické zprávě a na výkrese tvaru 2.6.2. Která specifikace je platná, opraví zadavatel zadávací dokumentaci?</w:t>
      </w:r>
    </w:p>
    <w:p w14:paraId="0E003712" w14:textId="77777777" w:rsidR="00EC25CE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94D794B" w14:textId="77777777" w:rsidR="00452CE4" w:rsidRPr="00012772" w:rsidRDefault="00452CE4" w:rsidP="00452CE4">
      <w:pPr>
        <w:spacing w:after="0" w:line="240" w:lineRule="auto"/>
        <w:rPr>
          <w:rFonts w:eastAsia="Calibri" w:cs="Times New Roman"/>
          <w:i/>
          <w:lang w:eastAsia="cs-CZ"/>
        </w:rPr>
      </w:pPr>
      <w:r w:rsidRPr="00012772">
        <w:rPr>
          <w:rFonts w:eastAsia="Calibri" w:cs="Times New Roman"/>
          <w:i/>
          <w:lang w:eastAsia="cs-CZ"/>
        </w:rPr>
        <w:t xml:space="preserve">Platná je specifikace na výkresu 2.6.2. </w:t>
      </w:r>
    </w:p>
    <w:p w14:paraId="6C32FE39" w14:textId="77777777" w:rsidR="00452CE4" w:rsidRPr="00012772" w:rsidRDefault="00452CE4" w:rsidP="00452CE4">
      <w:pPr>
        <w:spacing w:after="0" w:line="240" w:lineRule="auto"/>
        <w:rPr>
          <w:rFonts w:eastAsia="Calibri" w:cs="Times New Roman"/>
          <w:i/>
          <w:lang w:eastAsia="cs-CZ"/>
        </w:rPr>
      </w:pPr>
      <w:r w:rsidRPr="00012772">
        <w:rPr>
          <w:rFonts w:eastAsia="Calibri" w:cs="Times New Roman"/>
          <w:i/>
          <w:lang w:eastAsia="cs-CZ"/>
        </w:rPr>
        <w:t>Zadávací dokumentace (technická zpráva) byla upravena.</w:t>
      </w:r>
    </w:p>
    <w:p w14:paraId="3B5CC273" w14:textId="77777777" w:rsidR="00EC25CE" w:rsidRPr="00012772" w:rsidRDefault="00EC25CE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09C9276" w14:textId="77777777" w:rsidR="00EC25CE" w:rsidRDefault="00EC25CE" w:rsidP="00EC25CE">
      <w:pPr>
        <w:spacing w:after="0" w:line="240" w:lineRule="auto"/>
        <w:rPr>
          <w:sz w:val="24"/>
          <w:szCs w:val="24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  <w:r w:rsidRPr="00EC25CE">
        <w:rPr>
          <w:sz w:val="24"/>
          <w:szCs w:val="24"/>
        </w:rPr>
        <w:t xml:space="preserve"> </w:t>
      </w:r>
    </w:p>
    <w:p w14:paraId="41ABAD28" w14:textId="77777777" w:rsidR="00EC25CE" w:rsidRPr="00EC25CE" w:rsidRDefault="00EC25CE" w:rsidP="0001277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25CE">
        <w:rPr>
          <w:rFonts w:eastAsia="Calibri" w:cs="Times New Roman"/>
          <w:lang w:eastAsia="cs-CZ"/>
        </w:rPr>
        <w:t>SO 26-19-07 – našli jsme nesoulad mezi tabulkou specifikací betonů v technické zprávě a na výkrese 2.4.1. Která specifikace je platná, opraví zadavatel zadávací dokumentaci?</w:t>
      </w:r>
    </w:p>
    <w:p w14:paraId="721EADC5" w14:textId="77777777" w:rsidR="00EC25CE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DFD6165" w14:textId="77777777" w:rsidR="00452CE4" w:rsidRPr="008B0B67" w:rsidRDefault="00452CE4" w:rsidP="00452CE4">
      <w:pPr>
        <w:spacing w:after="0" w:line="240" w:lineRule="auto"/>
        <w:rPr>
          <w:rFonts w:eastAsia="Calibri" w:cs="Times New Roman"/>
          <w:i/>
          <w:lang w:eastAsia="cs-CZ"/>
        </w:rPr>
      </w:pPr>
      <w:r w:rsidRPr="008B0B67">
        <w:rPr>
          <w:rFonts w:eastAsia="Calibri" w:cs="Times New Roman"/>
          <w:i/>
          <w:lang w:eastAsia="cs-CZ"/>
        </w:rPr>
        <w:t xml:space="preserve">Platná je specifikace na výkresu 2.4.1. </w:t>
      </w:r>
    </w:p>
    <w:p w14:paraId="1C8E18DD" w14:textId="77777777" w:rsidR="00452CE4" w:rsidRPr="008B0B67" w:rsidRDefault="00452CE4" w:rsidP="00452CE4">
      <w:pPr>
        <w:spacing w:after="0" w:line="240" w:lineRule="auto"/>
        <w:rPr>
          <w:rFonts w:eastAsia="Calibri" w:cs="Times New Roman"/>
          <w:i/>
          <w:lang w:eastAsia="cs-CZ"/>
        </w:rPr>
      </w:pPr>
      <w:r w:rsidRPr="008B0B67">
        <w:rPr>
          <w:rFonts w:eastAsia="Calibri" w:cs="Times New Roman"/>
          <w:i/>
          <w:lang w:eastAsia="cs-CZ"/>
        </w:rPr>
        <w:t>Zadávací dokumentace (technická zpráva) byla upravena.</w:t>
      </w:r>
    </w:p>
    <w:p w14:paraId="0684C854" w14:textId="77777777" w:rsidR="00EC25CE" w:rsidRPr="00BD5319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0D1D21" w14:textId="77777777" w:rsidR="00995D10" w:rsidRPr="00BD5319" w:rsidRDefault="00995D10" w:rsidP="00995D1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4E2370ED" w14:textId="77777777" w:rsidR="00995D10" w:rsidRDefault="00995D10" w:rsidP="00F32D4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25CE">
        <w:rPr>
          <w:rFonts w:eastAsia="Calibri" w:cs="Times New Roman"/>
          <w:lang w:eastAsia="cs-CZ"/>
        </w:rPr>
        <w:t>SO 26-19-14 – v technické zprávě je uvedena specifikace betonu pro odláždění a spádový beton drenáže C16/20 XC2, XF1. Pro stupeň vlivu prostředí XF1 je doporučená minimální třída pevnosti betonu C30/37 resp. C25/30. Může zadavatel uvést specifikaci betonu do souladu s platnými normami?</w:t>
      </w:r>
    </w:p>
    <w:p w14:paraId="40B00A57" w14:textId="77777777" w:rsidR="00995D10" w:rsidRPr="00BD5319" w:rsidRDefault="00995D10" w:rsidP="00995D1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BC9A9F7" w14:textId="5D5DE399" w:rsidR="00995D10" w:rsidRPr="00F32D4B" w:rsidRDefault="00995D10" w:rsidP="00F32D4B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F32D4B">
        <w:rPr>
          <w:rFonts w:eastAsia="Calibri" w:cs="Times New Roman"/>
          <w:i/>
          <w:lang w:eastAsia="cs-CZ"/>
        </w:rPr>
        <w:t>Na nenosné stavební konstrukce (např. podkladní a spádové vrstvy z prostého betonu) jsou zpravidla kladeny nižší požadavky než na nosné konstrukce, proto lze použít tzv. „nekonstrukční betony“ (specifikace betonu je doplněna písmenkem „n“). Tyto betony se běžně používají u silničních staveb, např. „TP 192 Dlažby pro konstrukce pozemních komunikací“ nebo „TKP-SPK, kapitola 18 - Betonové konstrukce a mosty“. Lze samozřejmě použít i běžný beton odpovídající pevnosti a stupně vlivu prostředí.</w:t>
      </w:r>
    </w:p>
    <w:p w14:paraId="0335D390" w14:textId="77777777" w:rsidR="00995D10" w:rsidRDefault="00995D10" w:rsidP="00995D1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301F78E" w14:textId="77777777" w:rsidR="00995D10" w:rsidRDefault="00995D10" w:rsidP="00995D1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3D82DDED" w14:textId="77777777" w:rsidR="00995D10" w:rsidRDefault="00995D10" w:rsidP="00F32D4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25CE">
        <w:rPr>
          <w:rFonts w:eastAsia="Calibri" w:cs="Times New Roman"/>
          <w:lang w:eastAsia="cs-CZ"/>
        </w:rPr>
        <w:t>SO 26-19-16 – v technické zprávě je uvedena specifikace betonu pro odláždění a spádový beton drenáže C16/20 XC2, XF1. Pro stupeň vlivu prostředí XF1 je doporučená minimální třída pevnosti betonu C30/37 resp. C25/30. Může zadavatel uvést specifikaci betonu do souladu s platnými normami?</w:t>
      </w:r>
    </w:p>
    <w:p w14:paraId="6088A7AF" w14:textId="77777777" w:rsidR="00995D10" w:rsidRDefault="00995D10" w:rsidP="00995D1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CE05CE0" w14:textId="77777777" w:rsidR="00D93711" w:rsidRPr="00F32D4B" w:rsidRDefault="00D93711" w:rsidP="00F32D4B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F32D4B">
        <w:rPr>
          <w:rFonts w:eastAsia="Calibri" w:cs="Times New Roman"/>
          <w:i/>
          <w:lang w:eastAsia="cs-CZ"/>
        </w:rPr>
        <w:t>Na nenosné stavební konstrukce (např. podkladní a spádové vrstvy z prostého betonu) jsou zpravidla kladeny nižší požadavky než na nosné konstrukce, proto lze použít tzv. „nekonstrukční betony“ (specifikace betonu je doplněna písmenkem „n“). Tyto betony se běžně používají u silničních staveb, např. „TP 192 Dlažby pro konstrukce pozemních komunikací“ nebo „TKP-SPK, kapitola 18 - Betonové konstrukce a mosty“. Lze samozřejmě použít i běžný beton odpovídající pevnosti a stupně vlivu prostředí.</w:t>
      </w:r>
    </w:p>
    <w:p w14:paraId="102EF239" w14:textId="77777777" w:rsidR="00995D10" w:rsidRDefault="00995D10" w:rsidP="00995D1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40F2063" w14:textId="77777777" w:rsidR="00995D10" w:rsidRDefault="00995D10" w:rsidP="00995D1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</w:t>
      </w:r>
      <w:r w:rsidRPr="00BD5319">
        <w:rPr>
          <w:rFonts w:eastAsia="Calibri" w:cs="Times New Roman"/>
          <w:b/>
          <w:lang w:eastAsia="cs-CZ"/>
        </w:rPr>
        <w:t>:</w:t>
      </w:r>
    </w:p>
    <w:p w14:paraId="035A7233" w14:textId="77777777" w:rsidR="00995D10" w:rsidRPr="00EC25CE" w:rsidRDefault="00995D10" w:rsidP="00F32D4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25CE">
        <w:rPr>
          <w:rFonts w:eastAsia="Calibri" w:cs="Times New Roman"/>
          <w:lang w:eastAsia="cs-CZ"/>
        </w:rPr>
        <w:t>SO 26-19-17 – v technické zprávě je uvedena specifikace betonu pro odláždění a spádový beton drenáže C16/20 XC2, XF1. Pro stupeň vlivu prostředí XF1 je doporučená minimální třída pevnosti betonu C30/37 resp. C25/30. Může zadavatel uvést specifikaci betonu do souladu s platnými normami?</w:t>
      </w:r>
    </w:p>
    <w:p w14:paraId="3FDBC84C" w14:textId="77777777" w:rsidR="00995D10" w:rsidRDefault="00995D10" w:rsidP="00995D1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1897A6F" w14:textId="77777777" w:rsidR="00D93711" w:rsidRPr="00F32D4B" w:rsidRDefault="00D93711" w:rsidP="00F32D4B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F32D4B">
        <w:rPr>
          <w:rFonts w:eastAsia="Calibri" w:cs="Times New Roman"/>
          <w:i/>
          <w:lang w:eastAsia="cs-CZ"/>
        </w:rPr>
        <w:t>Na nenosné stavební konstrukce (např. podkladní a spádové vrstvy z prostého betonu) jsou zpravidla kladeny nižší požadavky než na nosné konstrukce, proto lze použít tzv. „nekonstrukční betony“ (specifikace betonu je doplněna písmenkem „n“). Tyto betony se běžně používají u silničních staveb, např. „TP 192 Dlažby pro konstrukce pozemních komunikací“ nebo „TKP-SPK, kapitola 18 - Betonové konstrukce a mosty“. Lze samozřejmě použít i běžný beton odpovídající pevnosti a stupně vlivu prostředí.</w:t>
      </w:r>
    </w:p>
    <w:p w14:paraId="2C92C526" w14:textId="5657CE12" w:rsidR="00995D10" w:rsidRPr="00995D10" w:rsidRDefault="00995D10" w:rsidP="00995D10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14:paraId="565D9281" w14:textId="77777777" w:rsidR="00EC25CE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5A2081E" w14:textId="77777777" w:rsidR="00995D10" w:rsidRPr="00BD5319" w:rsidRDefault="00995D10" w:rsidP="00EC25C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ECA55C6" w14:textId="77777777" w:rsidR="00EC25CE" w:rsidRPr="00BD5319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</w:t>
      </w:r>
      <w:r w:rsidRPr="00BD5319">
        <w:rPr>
          <w:rFonts w:eastAsia="Calibri" w:cs="Times New Roman"/>
          <w:b/>
          <w:lang w:eastAsia="cs-CZ"/>
        </w:rPr>
        <w:t>:</w:t>
      </w:r>
    </w:p>
    <w:p w14:paraId="66016389" w14:textId="684D5AC3" w:rsidR="000F0435" w:rsidRDefault="000F0435" w:rsidP="00F32D4B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EC25CE">
        <w:rPr>
          <w:rFonts w:eastAsia="Calibri" w:cs="Times New Roman"/>
          <w:lang w:eastAsia="cs-CZ"/>
        </w:rPr>
        <w:t>V dokumentu ZTP je v odstavci 4.11 uveden požadavek na napájení trakčního vedení pro úsek Blansko – Březová nad Svitavou z TNS Blansko (předpokládaný termín 06-08/2022). Dle výkresů TV je děl</w:t>
      </w:r>
      <w:bookmarkStart w:id="1" w:name="_GoBack"/>
      <w:bookmarkEnd w:id="1"/>
      <w:r w:rsidRPr="00EC25CE">
        <w:rPr>
          <w:rFonts w:eastAsia="Calibri" w:cs="Times New Roman"/>
          <w:lang w:eastAsia="cs-CZ"/>
        </w:rPr>
        <w:t>ení cca v km 177,850. Znamená to, že od tohoto dělení po stanici Blansko nebude možné v uvedeném termínu provádět žádné práce vyžadující vypnutí TV a hlavně snesení obou kolejí, popř. již bude potřeba mít před 06/2022 v tomto úseku koleje a TV dokončené? Např. k mostním objektům SO 26-19-16 (km 177,699) a SO 26-19-17 (km 177,734) není dle POV umožněn jiný přístup, než po pláni železničního tělesa ve zmíněné lokalitě (od ZS v km 78,3).</w:t>
      </w:r>
      <w:r>
        <w:rPr>
          <w:rFonts w:eastAsia="Calibri" w:cs="Times New Roman"/>
          <w:lang w:eastAsia="cs-CZ"/>
        </w:rPr>
        <w:t xml:space="preserve"> </w:t>
      </w:r>
    </w:p>
    <w:p w14:paraId="037C73C9" w14:textId="5E546D97" w:rsidR="00EC25CE" w:rsidRPr="00BD5319" w:rsidRDefault="00EC25CE" w:rsidP="00EC25C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87285CA" w14:textId="61277561" w:rsidR="00EC25CE" w:rsidRPr="00F32D4B" w:rsidRDefault="00D93711" w:rsidP="00F32D4B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F32D4B">
        <w:rPr>
          <w:rFonts w:eastAsia="Calibri" w:cs="Times New Roman"/>
          <w:i/>
          <w:lang w:eastAsia="cs-CZ"/>
        </w:rPr>
        <w:t xml:space="preserve">Ano, před termínem 06/2022  již musí být úsek z Blanska po dělení TV u TNS Blansko dokončený. Na realizaci těchto mostů je v koleji č. 2 k dispozici SP2 – SP4, tj. 6,5 měsíce - </w:t>
      </w:r>
      <w:proofErr w:type="gramStart"/>
      <w:r w:rsidRPr="00F32D4B">
        <w:rPr>
          <w:rFonts w:eastAsia="Calibri" w:cs="Times New Roman"/>
          <w:i/>
          <w:lang w:eastAsia="cs-CZ"/>
        </w:rPr>
        <w:t>1.10. 2021</w:t>
      </w:r>
      <w:proofErr w:type="gramEnd"/>
      <w:r w:rsidRPr="00F32D4B">
        <w:rPr>
          <w:rFonts w:eastAsia="Calibri" w:cs="Times New Roman"/>
          <w:i/>
          <w:lang w:eastAsia="cs-CZ"/>
        </w:rPr>
        <w:t xml:space="preserve"> – 15. 4. 2022, dále navíc </w:t>
      </w:r>
      <w:proofErr w:type="spellStart"/>
      <w:r w:rsidRPr="00F32D4B">
        <w:rPr>
          <w:rFonts w:eastAsia="Calibri" w:cs="Times New Roman"/>
          <w:i/>
          <w:lang w:eastAsia="cs-CZ"/>
        </w:rPr>
        <w:t>nickolejné</w:t>
      </w:r>
      <w:proofErr w:type="spellEnd"/>
      <w:r w:rsidRPr="00F32D4B">
        <w:rPr>
          <w:rFonts w:eastAsia="Calibri" w:cs="Times New Roman"/>
          <w:i/>
          <w:lang w:eastAsia="cs-CZ"/>
        </w:rPr>
        <w:t xml:space="preserve"> 2,5 měsíce SP5 a část SP6 - 16. 4. 2022 - 30. 6. 2022. Po tuto dobu je možný příjezd k těmto mostům od ZS 178,3 v tělese v ose koleje č. 2. Zde se na závěr bude realizovat i nový železniční spodek.</w:t>
      </w:r>
    </w:p>
    <w:p w14:paraId="3C8370D2" w14:textId="77777777" w:rsidR="00EC25CE" w:rsidRDefault="00EC25CE" w:rsidP="00EC25C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98C0B59" w14:textId="77777777" w:rsidR="00EC25CE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</w:t>
      </w:r>
      <w:r w:rsidRPr="00BD5319">
        <w:rPr>
          <w:rFonts w:eastAsia="Calibri" w:cs="Times New Roman"/>
          <w:b/>
          <w:lang w:eastAsia="cs-CZ"/>
        </w:rPr>
        <w:t>:</w:t>
      </w:r>
    </w:p>
    <w:p w14:paraId="2C9C0DC1" w14:textId="77777777" w:rsidR="00EC25CE" w:rsidRPr="00EC25CE" w:rsidRDefault="00EC25CE" w:rsidP="00F32D4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25CE">
        <w:rPr>
          <w:rFonts w:eastAsia="Calibri" w:cs="Times New Roman"/>
          <w:lang w:eastAsia="cs-CZ"/>
        </w:rPr>
        <w:t>Přístupová komunikace do úseku trati mezi tunely č. 7 a č. 8/1,2 i k těmto tunelům je dle koordinační situace vedena po cyklostezce (napojené od Blanska na silnici II/379 a od Adamova na silnici II 374) a dočasné nájezdové rampě v km 174,2. Při nájezdu na tuto cyklostezku z obou uvedených silnic je v současnosti umístěna dopravní značka Zákaz vjezdu všech motorových vozidel. Součástí položky č. 10 Všeobecného objektu je mj. pasportizace této komunikace. Má zadavatel s vlastníkem zmíněné cyklostezky (Mendelova univerzita v Brně) projednáno a schváleno užívání této komunikace jako přístupové cesty pro těžkou staveništní dopravu? Tato přístupová komunikace je z hlediska provádění prací nezbytná. V dokladové části jsme toto Vyjádření nenalezli.</w:t>
      </w:r>
    </w:p>
    <w:p w14:paraId="79C87655" w14:textId="77777777" w:rsidR="00EC25CE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A709730" w14:textId="41CEFB88" w:rsidR="00EC25CE" w:rsidRPr="00F32D4B" w:rsidRDefault="00EC59B0" w:rsidP="00F32D4B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F32D4B">
        <w:rPr>
          <w:rFonts w:eastAsia="Calibri" w:cs="Times New Roman"/>
          <w:i/>
          <w:lang w:eastAsia="cs-CZ"/>
        </w:rPr>
        <w:t>Cyklotrasa je v majetku Mendelovy univerzity v</w:t>
      </w:r>
      <w:r w:rsidR="009C3FCF" w:rsidRPr="00F32D4B">
        <w:rPr>
          <w:rFonts w:eastAsia="Calibri" w:cs="Times New Roman"/>
          <w:i/>
          <w:lang w:eastAsia="cs-CZ"/>
        </w:rPr>
        <w:t> </w:t>
      </w:r>
      <w:r w:rsidRPr="00F32D4B">
        <w:rPr>
          <w:rFonts w:eastAsia="Calibri" w:cs="Times New Roman"/>
          <w:i/>
          <w:lang w:eastAsia="cs-CZ"/>
        </w:rPr>
        <w:t>Brně</w:t>
      </w:r>
      <w:r w:rsidR="009C3FCF" w:rsidRPr="00F32D4B">
        <w:rPr>
          <w:rFonts w:eastAsia="Calibri" w:cs="Times New Roman"/>
          <w:i/>
          <w:lang w:eastAsia="cs-CZ"/>
        </w:rPr>
        <w:t xml:space="preserve">. </w:t>
      </w:r>
      <w:r w:rsidR="007E2B20" w:rsidRPr="00F32D4B">
        <w:rPr>
          <w:rFonts w:eastAsia="Calibri" w:cs="Times New Roman"/>
          <w:i/>
          <w:lang w:eastAsia="cs-CZ"/>
        </w:rPr>
        <w:t>Písemné schválení užívání této cyklotrasy ze strany Mendelovy univerzity bude součástí vydaného stavebního povolení.</w:t>
      </w:r>
    </w:p>
    <w:p w14:paraId="4B7F3091" w14:textId="77777777" w:rsidR="009C3FCF" w:rsidRDefault="009C3FCF" w:rsidP="00EC25CE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14:paraId="721D2EEA" w14:textId="77777777" w:rsidR="00EC25CE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</w:t>
      </w:r>
      <w:r w:rsidRPr="00BD5319">
        <w:rPr>
          <w:rFonts w:eastAsia="Calibri" w:cs="Times New Roman"/>
          <w:b/>
          <w:lang w:eastAsia="cs-CZ"/>
        </w:rPr>
        <w:t>:</w:t>
      </w:r>
    </w:p>
    <w:p w14:paraId="4FD29119" w14:textId="0F791CBB" w:rsidR="00CC3360" w:rsidRDefault="00CC3360" w:rsidP="00F32D4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25CE">
        <w:rPr>
          <w:rFonts w:eastAsia="Calibri" w:cs="Times New Roman"/>
          <w:lang w:eastAsia="cs-CZ"/>
        </w:rPr>
        <w:t xml:space="preserve">V koordinační situaci 06 je cca v km 177,770 naznačena přístupová cesta k ZS km 178,000 přes mostní objekt (ke </w:t>
      </w:r>
      <w:proofErr w:type="spellStart"/>
      <w:r w:rsidRPr="00EC25CE">
        <w:rPr>
          <w:rFonts w:eastAsia="Calibri" w:cs="Times New Roman"/>
          <w:lang w:eastAsia="cs-CZ"/>
        </w:rPr>
        <w:t>Klamově</w:t>
      </w:r>
      <w:proofErr w:type="spellEnd"/>
      <w:r w:rsidRPr="00EC25CE">
        <w:rPr>
          <w:rFonts w:eastAsia="Calibri" w:cs="Times New Roman"/>
          <w:lang w:eastAsia="cs-CZ"/>
        </w:rPr>
        <w:t xml:space="preserve"> huti</w:t>
      </w:r>
      <w:r w:rsidR="00C859F4">
        <w:rPr>
          <w:rFonts w:eastAsia="Calibri" w:cs="Times New Roman"/>
          <w:lang w:eastAsia="cs-CZ"/>
        </w:rPr>
        <w:t>)</w:t>
      </w:r>
      <w:r w:rsidRPr="00EC25CE">
        <w:rPr>
          <w:rFonts w:eastAsia="Calibri" w:cs="Times New Roman"/>
          <w:lang w:eastAsia="cs-CZ"/>
        </w:rPr>
        <w:t>. Má projektant informace o únosnosti tohoto mostního objektu a k možnosti jeho využití pro těžkou staveništní dopravu?</w:t>
      </w:r>
    </w:p>
    <w:p w14:paraId="146EAEAD" w14:textId="77777777" w:rsidR="00EC25CE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9CCEE3B" w14:textId="5E6D6E86" w:rsidR="0092032B" w:rsidRPr="00F32D4B" w:rsidRDefault="0092032B" w:rsidP="00F32D4B">
      <w:pPr>
        <w:spacing w:after="0" w:line="240" w:lineRule="auto"/>
        <w:jc w:val="both"/>
        <w:rPr>
          <w:rFonts w:ascii="Arial" w:hAnsi="Arial" w:cs="Arial"/>
          <w:i/>
        </w:rPr>
      </w:pPr>
      <w:r w:rsidRPr="00F32D4B">
        <w:rPr>
          <w:rFonts w:eastAsia="Calibri" w:cs="Times New Roman"/>
          <w:i/>
          <w:lang w:eastAsia="cs-CZ"/>
        </w:rPr>
        <w:t>ZS je pro most v km 177,734. Příjezd k ZS je řešen po silnici přes průmyslový areál, případně žele</w:t>
      </w:r>
      <w:r w:rsidR="00F32D4B" w:rsidRPr="00F32D4B">
        <w:rPr>
          <w:rFonts w:eastAsia="Calibri" w:cs="Times New Roman"/>
          <w:i/>
          <w:lang w:eastAsia="cs-CZ"/>
        </w:rPr>
        <w:t xml:space="preserve">zniční technikou po koleji </w:t>
      </w:r>
      <w:proofErr w:type="gramStart"/>
      <w:r w:rsidR="00F32D4B" w:rsidRPr="00F32D4B">
        <w:rPr>
          <w:rFonts w:eastAsia="Calibri" w:cs="Times New Roman"/>
          <w:i/>
          <w:lang w:eastAsia="cs-CZ"/>
        </w:rPr>
        <w:t xml:space="preserve">č.2, </w:t>
      </w:r>
      <w:r w:rsidRPr="00F32D4B">
        <w:rPr>
          <w:rFonts w:eastAsia="Calibri" w:cs="Times New Roman"/>
          <w:i/>
          <w:lang w:eastAsia="cs-CZ"/>
        </w:rPr>
        <w:t>před</w:t>
      </w:r>
      <w:proofErr w:type="gramEnd"/>
      <w:r w:rsidRPr="00F32D4B">
        <w:rPr>
          <w:rFonts w:eastAsia="Calibri" w:cs="Times New Roman"/>
          <w:i/>
          <w:lang w:eastAsia="cs-CZ"/>
        </w:rPr>
        <w:t xml:space="preserve"> jejím snesením. Viz přiložený obrázek a strany č 47, 48 </w:t>
      </w:r>
      <w:proofErr w:type="gramStart"/>
      <w:r w:rsidRPr="00F32D4B">
        <w:rPr>
          <w:rFonts w:eastAsia="Calibri" w:cs="Times New Roman"/>
          <w:i/>
          <w:lang w:eastAsia="cs-CZ"/>
        </w:rPr>
        <w:t xml:space="preserve">textu </w:t>
      </w:r>
      <w:r w:rsidRPr="00F32D4B">
        <w:rPr>
          <w:rFonts w:ascii="Arial" w:hAnsi="Arial" w:cs="Arial"/>
          <w:i/>
        </w:rPr>
        <w:t>B.8.1</w:t>
      </w:r>
      <w:proofErr w:type="gramEnd"/>
      <w:r w:rsidRPr="00F32D4B">
        <w:rPr>
          <w:rFonts w:ascii="Arial" w:hAnsi="Arial" w:cs="Arial"/>
          <w:i/>
        </w:rPr>
        <w:t xml:space="preserve"> Stavební postupy výstavby.</w:t>
      </w:r>
    </w:p>
    <w:p w14:paraId="7D40909B" w14:textId="30F87A7A" w:rsidR="0092032B" w:rsidRPr="00C859F4" w:rsidRDefault="0092032B" w:rsidP="0092032B">
      <w:pPr>
        <w:spacing w:after="0" w:line="240" w:lineRule="auto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noProof/>
          <w:color w:val="FF0000"/>
          <w:sz w:val="20"/>
          <w:szCs w:val="20"/>
          <w:lang w:eastAsia="cs-CZ"/>
        </w:rPr>
        <w:drawing>
          <wp:inline distT="0" distB="0" distL="0" distR="0" wp14:anchorId="477F7103" wp14:editId="08D1023F">
            <wp:extent cx="4921216" cy="3390900"/>
            <wp:effectExtent l="0" t="0" r="0" b="0"/>
            <wp:docPr id="5" name="Obrázek 5" descr="ZS km 174,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S km 174,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347" cy="339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A8278" w14:textId="77777777" w:rsidR="00EC25CE" w:rsidRPr="00BD5319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FC004B" w14:textId="77777777" w:rsidR="00EC25CE" w:rsidRPr="00BD5319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14</w:t>
      </w:r>
      <w:r w:rsidRPr="00BD5319">
        <w:rPr>
          <w:rFonts w:eastAsia="Calibri" w:cs="Times New Roman"/>
          <w:b/>
          <w:lang w:eastAsia="cs-CZ"/>
        </w:rPr>
        <w:t>:</w:t>
      </w:r>
    </w:p>
    <w:p w14:paraId="76A4411E" w14:textId="77777777" w:rsidR="00EC25CE" w:rsidRDefault="00EC25CE" w:rsidP="00F552D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25CE">
        <w:rPr>
          <w:rFonts w:eastAsia="Calibri" w:cs="Times New Roman"/>
          <w:lang w:eastAsia="cs-CZ"/>
        </w:rPr>
        <w:t xml:space="preserve">V projektové </w:t>
      </w:r>
      <w:proofErr w:type="gramStart"/>
      <w:r w:rsidRPr="00EC25CE">
        <w:rPr>
          <w:rFonts w:eastAsia="Calibri" w:cs="Times New Roman"/>
          <w:lang w:eastAsia="cs-CZ"/>
        </w:rPr>
        <w:t>dokumentaci D.2.1.5.3</w:t>
      </w:r>
      <w:proofErr w:type="gramEnd"/>
      <w:r w:rsidRPr="00EC25CE">
        <w:rPr>
          <w:rFonts w:eastAsia="Calibri" w:cs="Times New Roman"/>
          <w:lang w:eastAsia="cs-CZ"/>
        </w:rPr>
        <w:t xml:space="preserve"> je </w:t>
      </w:r>
      <w:r w:rsidRPr="00EC25CE">
        <w:rPr>
          <w:rFonts w:eastAsia="Calibri" w:cs="Times New Roman"/>
          <w:b/>
          <w:lang w:eastAsia="cs-CZ"/>
        </w:rPr>
        <w:t xml:space="preserve">SO 26-19-62. </w:t>
      </w:r>
      <w:r w:rsidRPr="00EC25CE">
        <w:rPr>
          <w:rFonts w:eastAsia="Calibri" w:cs="Times New Roman"/>
          <w:lang w:eastAsia="cs-CZ"/>
        </w:rPr>
        <w:t>tento SO se ale nevyskytuje v</w:t>
      </w:r>
      <w:r w:rsidRPr="00EC25CE">
        <w:rPr>
          <w:rFonts w:eastAsia="Calibri" w:cs="Times New Roman"/>
          <w:b/>
          <w:lang w:eastAsia="cs-CZ"/>
        </w:rPr>
        <w:t> </w:t>
      </w:r>
      <w:r w:rsidRPr="00EC25CE">
        <w:rPr>
          <w:rFonts w:eastAsia="Calibri" w:cs="Times New Roman"/>
          <w:lang w:eastAsia="cs-CZ"/>
        </w:rPr>
        <w:t>soupisu prací. Je tento objekt součástí zakázky? Doplní ho zadavatel do soupisu prací?</w:t>
      </w:r>
    </w:p>
    <w:p w14:paraId="1663101D" w14:textId="77777777" w:rsidR="00EC25CE" w:rsidRPr="00BD5319" w:rsidRDefault="00EC25CE" w:rsidP="00EC25C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16DF7E2" w14:textId="6A6BDB85" w:rsidR="00EC25CE" w:rsidRPr="00F552D6" w:rsidRDefault="00020589" w:rsidP="00F552D6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F552D6">
        <w:rPr>
          <w:rFonts w:eastAsia="Calibri" w:cs="Times New Roman"/>
          <w:i/>
          <w:lang w:eastAsia="cs-CZ"/>
        </w:rPr>
        <w:t xml:space="preserve">Soupis prací pro objekt SO 26-19-62 </w:t>
      </w:r>
      <w:r w:rsidR="000F0435" w:rsidRPr="00F552D6">
        <w:rPr>
          <w:rFonts w:eastAsia="Calibri" w:cs="Times New Roman"/>
          <w:i/>
          <w:lang w:eastAsia="cs-CZ"/>
        </w:rPr>
        <w:t>je součástí daného objektu v</w:t>
      </w:r>
      <w:r w:rsidR="00D93711" w:rsidRPr="00F552D6">
        <w:rPr>
          <w:rFonts w:eastAsia="Calibri" w:cs="Times New Roman"/>
          <w:i/>
          <w:lang w:eastAsia="cs-CZ"/>
        </w:rPr>
        <w:t xml:space="preserve"> dokumentaci</w:t>
      </w:r>
      <w:r w:rsidRPr="00F552D6">
        <w:rPr>
          <w:rFonts w:eastAsia="Calibri" w:cs="Times New Roman"/>
          <w:i/>
          <w:lang w:eastAsia="cs-CZ"/>
        </w:rPr>
        <w:t>.</w:t>
      </w:r>
      <w:r w:rsidR="00CC3360" w:rsidRPr="00F552D6">
        <w:rPr>
          <w:rFonts w:eastAsia="Calibri" w:cs="Times New Roman"/>
          <w:i/>
          <w:lang w:eastAsia="cs-CZ"/>
        </w:rPr>
        <w:t xml:space="preserve"> Do rozpočtu celé stavby byl rozpočet za tento objekt doplněn.</w:t>
      </w:r>
    </w:p>
    <w:p w14:paraId="22CB80A8" w14:textId="77777777" w:rsidR="00EC25CE" w:rsidRDefault="00EC25CE" w:rsidP="00EC25C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41361B4" w14:textId="77777777" w:rsidR="00EC25CE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</w:t>
      </w:r>
      <w:r w:rsidRPr="00BD5319">
        <w:rPr>
          <w:rFonts w:eastAsia="Calibri" w:cs="Times New Roman"/>
          <w:b/>
          <w:lang w:eastAsia="cs-CZ"/>
        </w:rPr>
        <w:t>:</w:t>
      </w:r>
    </w:p>
    <w:p w14:paraId="26982AD5" w14:textId="77777777" w:rsidR="00EC25CE" w:rsidRPr="00EC25CE" w:rsidRDefault="00EC25CE" w:rsidP="00F552D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25CE">
        <w:rPr>
          <w:rFonts w:eastAsia="Calibri" w:cs="Times New Roman"/>
          <w:lang w:eastAsia="cs-CZ"/>
        </w:rPr>
        <w:t xml:space="preserve">V projektové dokumentaci jsme nenalezli </w:t>
      </w:r>
      <w:proofErr w:type="gramStart"/>
      <w:r w:rsidRPr="00EC25CE">
        <w:rPr>
          <w:rFonts w:eastAsia="Calibri" w:cs="Times New Roman"/>
          <w:b/>
          <w:lang w:eastAsia="cs-CZ"/>
        </w:rPr>
        <w:t>část D.2.5</w:t>
      </w:r>
      <w:proofErr w:type="gramEnd"/>
      <w:r w:rsidRPr="00EC25CE">
        <w:rPr>
          <w:rFonts w:eastAsia="Calibri" w:cs="Times New Roman"/>
          <w:lang w:eastAsia="cs-CZ"/>
        </w:rPr>
        <w:t>, která má dle soupisu prací obsahovat objekty 99, SO 01, SO 02, SO 03, SO 07. Doplní zadavatel projektovou dokumentaci?</w:t>
      </w:r>
    </w:p>
    <w:p w14:paraId="36AFEB58" w14:textId="77777777" w:rsidR="00EC25CE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8658DE1" w14:textId="77777777" w:rsidR="00D56059" w:rsidRPr="00F552D6" w:rsidRDefault="00D56059" w:rsidP="00F552D6">
      <w:pPr>
        <w:jc w:val="both"/>
        <w:rPr>
          <w:i/>
          <w:iCs/>
          <w:lang w:eastAsia="cs-CZ"/>
        </w:rPr>
      </w:pPr>
      <w:proofErr w:type="gramStart"/>
      <w:r w:rsidRPr="00F552D6">
        <w:rPr>
          <w:i/>
          <w:iCs/>
          <w:lang w:eastAsia="cs-CZ"/>
        </w:rPr>
        <w:t>Část D.2.5</w:t>
      </w:r>
      <w:proofErr w:type="gramEnd"/>
      <w:r w:rsidRPr="00F552D6">
        <w:rPr>
          <w:i/>
          <w:iCs/>
          <w:lang w:eastAsia="cs-CZ"/>
        </w:rPr>
        <w:t xml:space="preserve"> obsahuje část dokumentace „přeložka kan výtlaku z ČS kamenolom na ČOV Blansko, MVE – II.ETAPA, ČÁST A)“, která byla zveřejněna v rámci zadávací dokumentace prostřednictvím nástroje EZAK jako díl 14/14 Zadávací dokumentace.</w:t>
      </w:r>
    </w:p>
    <w:p w14:paraId="3A38C627" w14:textId="77777777" w:rsidR="00EC25CE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</w:t>
      </w:r>
      <w:r w:rsidRPr="00BD5319">
        <w:rPr>
          <w:rFonts w:eastAsia="Calibri" w:cs="Times New Roman"/>
          <w:b/>
          <w:lang w:eastAsia="cs-CZ"/>
        </w:rPr>
        <w:t>:</w:t>
      </w:r>
    </w:p>
    <w:p w14:paraId="2F168AA7" w14:textId="77777777" w:rsidR="00EC25CE" w:rsidRDefault="00EC25CE" w:rsidP="00F552D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25CE">
        <w:rPr>
          <w:rFonts w:eastAsia="Calibri" w:cs="Times New Roman"/>
          <w:lang w:eastAsia="cs-CZ"/>
        </w:rPr>
        <w:t xml:space="preserve">V soupisu prací </w:t>
      </w:r>
      <w:r w:rsidRPr="00EC25CE">
        <w:rPr>
          <w:rFonts w:eastAsia="Calibri" w:cs="Times New Roman"/>
          <w:b/>
          <w:lang w:eastAsia="cs-CZ"/>
        </w:rPr>
        <w:t>SO 92-00-01</w:t>
      </w:r>
      <w:r w:rsidRPr="00EC25CE">
        <w:rPr>
          <w:rFonts w:eastAsia="Calibri" w:cs="Times New Roman"/>
          <w:lang w:eastAsia="cs-CZ"/>
        </w:rPr>
        <w:t xml:space="preserve"> je v položce číslo 4 uvedeno množství souborů 445 630,000. Nejedná se o omyl?</w:t>
      </w:r>
    </w:p>
    <w:p w14:paraId="0ED20342" w14:textId="77777777" w:rsidR="00EC25CE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C79D225" w14:textId="23F94CD8" w:rsidR="00FC2199" w:rsidRPr="00F552D6" w:rsidRDefault="00FC2199" w:rsidP="00FC2199">
      <w:pPr>
        <w:spacing w:after="0" w:line="240" w:lineRule="auto"/>
        <w:rPr>
          <w:rFonts w:eastAsia="Calibri" w:cs="Times New Roman"/>
          <w:i/>
          <w:lang w:eastAsia="cs-CZ"/>
        </w:rPr>
      </w:pPr>
      <w:r w:rsidRPr="00F552D6">
        <w:rPr>
          <w:rFonts w:eastAsia="Calibri" w:cs="Times New Roman"/>
          <w:i/>
          <w:lang w:eastAsia="cs-CZ"/>
        </w:rPr>
        <w:t>Položka č. 4 byla upravena</w:t>
      </w:r>
      <w:r w:rsidR="00CF08F2" w:rsidRPr="00F552D6">
        <w:rPr>
          <w:rFonts w:eastAsia="Calibri" w:cs="Times New Roman"/>
          <w:i/>
          <w:lang w:eastAsia="cs-CZ"/>
        </w:rPr>
        <w:t>.</w:t>
      </w:r>
    </w:p>
    <w:p w14:paraId="3C50A1DA" w14:textId="77777777" w:rsidR="00EC25CE" w:rsidRDefault="00EC25CE" w:rsidP="00EC25CE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C5DFA2A" w14:textId="77777777" w:rsidR="00EC25CE" w:rsidRDefault="00EC25CE" w:rsidP="00EC25CE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3B88DA20" w14:textId="77777777" w:rsidR="00CC7390" w:rsidRPr="00396E8C" w:rsidRDefault="00CC7390" w:rsidP="00CC739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D189369" w14:textId="77777777" w:rsidR="00194A3C" w:rsidRDefault="00194A3C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52DBDDAA" w14:textId="77777777" w:rsidR="00194A3C" w:rsidRDefault="00194A3C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39441F9B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785ABD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57D50A2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38B09B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8010B38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C7390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5B185DB3" w14:textId="7DD4F19B" w:rsidR="00BD5319" w:rsidRDefault="00CC739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C7390">
        <w:rPr>
          <w:rFonts w:eastAsia="Calibri" w:cs="Times New Roman"/>
          <w:lang w:eastAsia="cs-CZ"/>
        </w:rPr>
        <w:t>XLS_Adamov-Blansko_zm01_20210111.xlsx</w:t>
      </w:r>
    </w:p>
    <w:p w14:paraId="6D45B287" w14:textId="64330A25" w:rsidR="00CC7390" w:rsidRDefault="00CC739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C7390">
        <w:rPr>
          <w:rFonts w:eastAsia="Calibri" w:cs="Times New Roman"/>
          <w:lang w:eastAsia="cs-CZ"/>
        </w:rPr>
        <w:t>XDC_Adamov-Blansko_zm01_20210111.xml</w:t>
      </w:r>
    </w:p>
    <w:p w14:paraId="15191093" w14:textId="46A97939" w:rsidR="00CC7390" w:rsidRDefault="00CC739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CC7390">
        <w:rPr>
          <w:rFonts w:eastAsia="Calibri" w:cs="Times New Roman"/>
          <w:lang w:eastAsia="cs-CZ"/>
        </w:rPr>
        <w:t>D.2.1.5.1.1.1</w:t>
      </w:r>
      <w:proofErr w:type="gramEnd"/>
      <w:r w:rsidRPr="00CC7390">
        <w:rPr>
          <w:rFonts w:eastAsia="Calibri" w:cs="Times New Roman"/>
          <w:lang w:eastAsia="cs-CZ"/>
        </w:rPr>
        <w:t xml:space="preserve"> Technická zpráva</w:t>
      </w:r>
    </w:p>
    <w:p w14:paraId="6E9C6A1A" w14:textId="5C787804" w:rsidR="00CC7390" w:rsidRDefault="00CC739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CC7390">
        <w:rPr>
          <w:rFonts w:eastAsia="Calibri" w:cs="Times New Roman"/>
          <w:lang w:eastAsia="cs-CZ"/>
        </w:rPr>
        <w:t>D.2.1.5.1.1.5</w:t>
      </w:r>
      <w:proofErr w:type="gramEnd"/>
      <w:r w:rsidRPr="00CC7390">
        <w:rPr>
          <w:rFonts w:eastAsia="Calibri" w:cs="Times New Roman"/>
          <w:lang w:eastAsia="cs-CZ"/>
        </w:rPr>
        <w:t xml:space="preserve"> Podélný řez - nový stav</w:t>
      </w:r>
    </w:p>
    <w:p w14:paraId="14A11FE7" w14:textId="6BF033D3" w:rsidR="00CC7390" w:rsidRDefault="00CC739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CC7390">
        <w:rPr>
          <w:rFonts w:eastAsia="Calibri" w:cs="Times New Roman"/>
          <w:lang w:eastAsia="cs-CZ"/>
        </w:rPr>
        <w:t>D.2.1.5.1.1.17</w:t>
      </w:r>
      <w:proofErr w:type="gramEnd"/>
      <w:r w:rsidRPr="00CC7390">
        <w:rPr>
          <w:rFonts w:eastAsia="Calibri" w:cs="Times New Roman"/>
          <w:lang w:eastAsia="cs-CZ"/>
        </w:rPr>
        <w:t xml:space="preserve"> Výkres terénních úprav</w:t>
      </w:r>
    </w:p>
    <w:p w14:paraId="79010E66" w14:textId="6488B510" w:rsidR="00CC7390" w:rsidRDefault="00CC739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CC7390">
        <w:rPr>
          <w:rFonts w:eastAsia="Calibri" w:cs="Times New Roman"/>
          <w:lang w:eastAsia="cs-CZ"/>
        </w:rPr>
        <w:t>D.2.1.5.1.5.1</w:t>
      </w:r>
      <w:proofErr w:type="gramEnd"/>
      <w:r w:rsidRPr="00CC7390">
        <w:rPr>
          <w:rFonts w:eastAsia="Calibri" w:cs="Times New Roman"/>
          <w:lang w:eastAsia="cs-CZ"/>
        </w:rPr>
        <w:t xml:space="preserve"> Technická zpráva</w:t>
      </w:r>
    </w:p>
    <w:p w14:paraId="6B970B4A" w14:textId="7FA9D547" w:rsidR="00CC7390" w:rsidRPr="00BD5319" w:rsidRDefault="00CC739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CC7390">
        <w:rPr>
          <w:rFonts w:eastAsia="Calibri" w:cs="Times New Roman"/>
          <w:lang w:eastAsia="cs-CZ"/>
        </w:rPr>
        <w:t>D.2.1.5.1.7.1</w:t>
      </w:r>
      <w:proofErr w:type="gramEnd"/>
      <w:r w:rsidRPr="00CC7390">
        <w:rPr>
          <w:rFonts w:eastAsia="Calibri" w:cs="Times New Roman"/>
          <w:lang w:eastAsia="cs-CZ"/>
        </w:rPr>
        <w:t xml:space="preserve"> Technická zpráva</w:t>
      </w:r>
    </w:p>
    <w:p w14:paraId="50CF8DB1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C28BC86" w14:textId="77777777" w:rsidR="00CC7390" w:rsidRDefault="00CC739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D54468" w14:textId="77777777" w:rsidR="00CC7390" w:rsidRDefault="00CC739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DAE40FF" w14:textId="77777777" w:rsidR="00CC7390" w:rsidRDefault="00CC739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57BAE32" w14:textId="3E50ECBA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C7390">
        <w:rPr>
          <w:rFonts w:eastAsia="Calibri" w:cs="Times New Roman"/>
          <w:lang w:eastAsia="cs-CZ"/>
        </w:rPr>
        <w:t>V </w:t>
      </w:r>
      <w:r w:rsidR="00194A3C" w:rsidRPr="00CC7390">
        <w:rPr>
          <w:rFonts w:eastAsia="Calibri" w:cs="Times New Roman"/>
          <w:lang w:eastAsia="cs-CZ"/>
        </w:rPr>
        <w:t xml:space="preserve"> </w:t>
      </w:r>
      <w:r w:rsidRPr="00CC7390">
        <w:rPr>
          <w:rFonts w:eastAsia="Calibri" w:cs="Times New Roman"/>
          <w:lang w:eastAsia="cs-CZ"/>
        </w:rPr>
        <w:t>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CC7390">
        <w:rPr>
          <w:rFonts w:eastAsia="Calibri" w:cs="Times New Roman"/>
          <w:lang w:eastAsia="cs-CZ"/>
        </w:rPr>
        <w:t>14. 1. 2021</w:t>
      </w:r>
    </w:p>
    <w:p w14:paraId="34D68769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965F15" w14:textId="77777777" w:rsidR="00CC7390" w:rsidRDefault="00CC739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15996B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B1D237" w14:textId="77777777" w:rsidR="00F552D6" w:rsidRDefault="00F552D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DA3F35" w14:textId="77777777" w:rsidR="00F552D6" w:rsidRDefault="00F552D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B782B7" w14:textId="77777777" w:rsidR="00F552D6" w:rsidRDefault="00F552D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1E4B45" w14:textId="77777777" w:rsidR="00F552D6" w:rsidRPr="00BD5319" w:rsidRDefault="00F552D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D1F225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0B433BF4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2D5FB032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4AF73C9D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09DD33B2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0614F348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545120" w15:done="0"/>
  <w15:commentEx w15:paraId="24B8ED27" w15:done="0"/>
  <w15:commentEx w15:paraId="656EB14E" w15:done="0"/>
  <w15:commentEx w15:paraId="6294E9C1" w15:done="0"/>
  <w15:commentEx w15:paraId="05D88AF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C3C06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132B338E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96D92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BE577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25A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25A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2E7D8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932D5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4029F8" w14:textId="77777777" w:rsidR="00F1715C" w:rsidRDefault="00F1715C" w:rsidP="00D831A3">
          <w:pPr>
            <w:pStyle w:val="Zpat"/>
          </w:pPr>
        </w:p>
      </w:tc>
    </w:tr>
  </w:tbl>
  <w:p w14:paraId="1E1465C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06B00D" wp14:editId="569CDE2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C1668B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B02781F" wp14:editId="08C718D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306623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FC4175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46B4A2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25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25A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8C751B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37566D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F85F96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877F0F5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3C63BD66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5965B61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E07678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D1A567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674F412" w14:textId="77777777" w:rsidR="00712ED1" w:rsidRDefault="00712ED1" w:rsidP="00331004">
          <w:pPr>
            <w:pStyle w:val="Zpat"/>
          </w:pPr>
        </w:p>
      </w:tc>
    </w:tr>
  </w:tbl>
  <w:p w14:paraId="50C0B61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7CEA1C5" wp14:editId="4D20ECA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F3C96B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322A77F" wp14:editId="63805F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75F308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C16FE8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3549C4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3FD30676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F8FE9C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F723A8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3C871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1757CC" w14:textId="77777777" w:rsidR="00F1715C" w:rsidRPr="00D6163D" w:rsidRDefault="00F1715C" w:rsidP="00D6163D">
          <w:pPr>
            <w:pStyle w:val="Druhdokumentu"/>
          </w:pPr>
        </w:p>
      </w:tc>
    </w:tr>
  </w:tbl>
  <w:p w14:paraId="3F093C4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E296F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031657C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102F24" wp14:editId="5CED65C6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A6633C6" wp14:editId="5DDCFA6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6B935BBB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0F1FF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9F901" w14:textId="77777777" w:rsidR="00F1715C" w:rsidRPr="00D6163D" w:rsidRDefault="00F1715C" w:rsidP="00FC6389">
          <w:pPr>
            <w:pStyle w:val="Druhdokumentu"/>
          </w:pPr>
        </w:p>
      </w:tc>
    </w:tr>
    <w:tr w:rsidR="00F64786" w14:paraId="7FD2017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0C78364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084323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0444D9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8F58D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17F72ED" wp14:editId="1168AD5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562D3D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44FCBC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3673FF"/>
    <w:multiLevelType w:val="hybridMultilevel"/>
    <w:tmpl w:val="03CC2C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2772"/>
    <w:rsid w:val="00020589"/>
    <w:rsid w:val="00033432"/>
    <w:rsid w:val="000335CC"/>
    <w:rsid w:val="00072C1E"/>
    <w:rsid w:val="00086356"/>
    <w:rsid w:val="000B3A82"/>
    <w:rsid w:val="000B6C7E"/>
    <w:rsid w:val="000B7907"/>
    <w:rsid w:val="000C0429"/>
    <w:rsid w:val="000C45E8"/>
    <w:rsid w:val="000E3560"/>
    <w:rsid w:val="000F0435"/>
    <w:rsid w:val="00114472"/>
    <w:rsid w:val="00170EC5"/>
    <w:rsid w:val="001747C1"/>
    <w:rsid w:val="0018596A"/>
    <w:rsid w:val="00194A3C"/>
    <w:rsid w:val="001B69C2"/>
    <w:rsid w:val="001C4DA0"/>
    <w:rsid w:val="001E68AE"/>
    <w:rsid w:val="00207DF5"/>
    <w:rsid w:val="002254F2"/>
    <w:rsid w:val="00267369"/>
    <w:rsid w:val="0026785D"/>
    <w:rsid w:val="002C31BF"/>
    <w:rsid w:val="002E0CD7"/>
    <w:rsid w:val="002F026B"/>
    <w:rsid w:val="002F27A3"/>
    <w:rsid w:val="00357BC6"/>
    <w:rsid w:val="0037111D"/>
    <w:rsid w:val="003756B9"/>
    <w:rsid w:val="003956C6"/>
    <w:rsid w:val="003C4DDD"/>
    <w:rsid w:val="003E6B9A"/>
    <w:rsid w:val="003E75CE"/>
    <w:rsid w:val="0041380F"/>
    <w:rsid w:val="00450F07"/>
    <w:rsid w:val="00451092"/>
    <w:rsid w:val="00452CE4"/>
    <w:rsid w:val="00453CD3"/>
    <w:rsid w:val="00455BC7"/>
    <w:rsid w:val="00460660"/>
    <w:rsid w:val="00460CCB"/>
    <w:rsid w:val="00477370"/>
    <w:rsid w:val="00486107"/>
    <w:rsid w:val="004867CB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95142"/>
    <w:rsid w:val="006A5570"/>
    <w:rsid w:val="006A689C"/>
    <w:rsid w:val="006B3D79"/>
    <w:rsid w:val="006E0578"/>
    <w:rsid w:val="006E314D"/>
    <w:rsid w:val="006E7F06"/>
    <w:rsid w:val="00710723"/>
    <w:rsid w:val="00712ED1"/>
    <w:rsid w:val="00723DAC"/>
    <w:rsid w:val="00723ED1"/>
    <w:rsid w:val="0072724A"/>
    <w:rsid w:val="00735ED4"/>
    <w:rsid w:val="00743525"/>
    <w:rsid w:val="007531A0"/>
    <w:rsid w:val="0076286B"/>
    <w:rsid w:val="00764595"/>
    <w:rsid w:val="00766846"/>
    <w:rsid w:val="0077673A"/>
    <w:rsid w:val="007846E1"/>
    <w:rsid w:val="00785ABD"/>
    <w:rsid w:val="007B570C"/>
    <w:rsid w:val="007E2B20"/>
    <w:rsid w:val="007E4A6E"/>
    <w:rsid w:val="007F56A7"/>
    <w:rsid w:val="00807DD0"/>
    <w:rsid w:val="00813F11"/>
    <w:rsid w:val="00891334"/>
    <w:rsid w:val="008A3568"/>
    <w:rsid w:val="008B0B67"/>
    <w:rsid w:val="008D03B9"/>
    <w:rsid w:val="008F18D6"/>
    <w:rsid w:val="009032DF"/>
    <w:rsid w:val="00904780"/>
    <w:rsid w:val="009113A8"/>
    <w:rsid w:val="0092032B"/>
    <w:rsid w:val="00922385"/>
    <w:rsid w:val="009223DF"/>
    <w:rsid w:val="00936091"/>
    <w:rsid w:val="00940D8A"/>
    <w:rsid w:val="00962258"/>
    <w:rsid w:val="009678B7"/>
    <w:rsid w:val="00982411"/>
    <w:rsid w:val="00992D9C"/>
    <w:rsid w:val="00995D10"/>
    <w:rsid w:val="00996CB8"/>
    <w:rsid w:val="009A7568"/>
    <w:rsid w:val="009B2E97"/>
    <w:rsid w:val="009B3C69"/>
    <w:rsid w:val="009B72CC"/>
    <w:rsid w:val="009C3FCF"/>
    <w:rsid w:val="009E07F4"/>
    <w:rsid w:val="009F392E"/>
    <w:rsid w:val="00A2469A"/>
    <w:rsid w:val="00A44328"/>
    <w:rsid w:val="00A6177B"/>
    <w:rsid w:val="00A66136"/>
    <w:rsid w:val="00AA4CBB"/>
    <w:rsid w:val="00AA65FA"/>
    <w:rsid w:val="00AA6BC4"/>
    <w:rsid w:val="00AA7351"/>
    <w:rsid w:val="00AC59FC"/>
    <w:rsid w:val="00AD056F"/>
    <w:rsid w:val="00AD2773"/>
    <w:rsid w:val="00AD6731"/>
    <w:rsid w:val="00AE1DDE"/>
    <w:rsid w:val="00B15B5E"/>
    <w:rsid w:val="00B15D0D"/>
    <w:rsid w:val="00B23CA3"/>
    <w:rsid w:val="00B3491A"/>
    <w:rsid w:val="00B366EF"/>
    <w:rsid w:val="00B45E9E"/>
    <w:rsid w:val="00B55F9C"/>
    <w:rsid w:val="00B75EE1"/>
    <w:rsid w:val="00B7718A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1197C"/>
    <w:rsid w:val="00C30759"/>
    <w:rsid w:val="00C44F6A"/>
    <w:rsid w:val="00C727E5"/>
    <w:rsid w:val="00C8207D"/>
    <w:rsid w:val="00C859F4"/>
    <w:rsid w:val="00CB7B5A"/>
    <w:rsid w:val="00CC1E2B"/>
    <w:rsid w:val="00CC3360"/>
    <w:rsid w:val="00CC7390"/>
    <w:rsid w:val="00CD1FC4"/>
    <w:rsid w:val="00CE371D"/>
    <w:rsid w:val="00CF08F2"/>
    <w:rsid w:val="00D02A4D"/>
    <w:rsid w:val="00D21061"/>
    <w:rsid w:val="00D316A7"/>
    <w:rsid w:val="00D4108E"/>
    <w:rsid w:val="00D55FAD"/>
    <w:rsid w:val="00D56059"/>
    <w:rsid w:val="00D6163D"/>
    <w:rsid w:val="00D63009"/>
    <w:rsid w:val="00D831A3"/>
    <w:rsid w:val="00D902AD"/>
    <w:rsid w:val="00D93711"/>
    <w:rsid w:val="00DA6FFE"/>
    <w:rsid w:val="00DC3110"/>
    <w:rsid w:val="00DD46F3"/>
    <w:rsid w:val="00DD58A6"/>
    <w:rsid w:val="00DE56F2"/>
    <w:rsid w:val="00DF116D"/>
    <w:rsid w:val="00E10710"/>
    <w:rsid w:val="00E325AF"/>
    <w:rsid w:val="00E56F51"/>
    <w:rsid w:val="00E824F1"/>
    <w:rsid w:val="00EB104F"/>
    <w:rsid w:val="00EC25CE"/>
    <w:rsid w:val="00EC59B0"/>
    <w:rsid w:val="00ED14BD"/>
    <w:rsid w:val="00F01440"/>
    <w:rsid w:val="00F12DEC"/>
    <w:rsid w:val="00F17138"/>
    <w:rsid w:val="00F1715C"/>
    <w:rsid w:val="00F310F8"/>
    <w:rsid w:val="00F32D4B"/>
    <w:rsid w:val="00F35939"/>
    <w:rsid w:val="00F45607"/>
    <w:rsid w:val="00F552D6"/>
    <w:rsid w:val="00F64786"/>
    <w:rsid w:val="00F659EB"/>
    <w:rsid w:val="00F804A7"/>
    <w:rsid w:val="00F862D6"/>
    <w:rsid w:val="00F86BA6"/>
    <w:rsid w:val="00FC2199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A76A61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C3E5491-1704-497E-B83F-D11944297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28</TotalTime>
  <Pages>4</Pages>
  <Words>1530</Words>
  <Characters>9031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10540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5</cp:revision>
  <cp:lastPrinted>2021-01-14T12:14:00Z</cp:lastPrinted>
  <dcterms:created xsi:type="dcterms:W3CDTF">2021-01-14T09:48:00Z</dcterms:created>
  <dcterms:modified xsi:type="dcterms:W3CDTF">2021-01-14T12:16:00Z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