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0E1196E" w14:textId="77777777" w:rsidTr="00F862D6">
        <w:tc>
          <w:tcPr>
            <w:tcW w:w="1020" w:type="dxa"/>
          </w:tcPr>
          <w:p w14:paraId="51EF3C6D"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1294DB" wp14:editId="6AE563A2">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CB7E1FB" w14:textId="77777777" w:rsidR="004F09C3" w:rsidRDefault="004F09C3" w:rsidP="00022EA6">
                                  <w:pPr>
                                    <w:pStyle w:val="Bezmezer"/>
                                    <w:rPr>
                                      <w:b/>
                                    </w:rPr>
                                  </w:pPr>
                                  <w:r>
                                    <w:rPr>
                                      <w:b/>
                                    </w:rPr>
                                    <w:t>Prostřednictvím EZAK</w:t>
                                  </w:r>
                                </w:p>
                                <w:p w14:paraId="056505B9" w14:textId="77777777" w:rsidR="004F09C3" w:rsidRDefault="004F09C3"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0CB7E1FB" w14:textId="77777777" w:rsidR="004F09C3" w:rsidRDefault="004F09C3" w:rsidP="00022EA6">
                            <w:pPr>
                              <w:pStyle w:val="Bezmezer"/>
                              <w:rPr>
                                <w:b/>
                              </w:rPr>
                            </w:pPr>
                            <w:r>
                              <w:rPr>
                                <w:b/>
                              </w:rPr>
                              <w:t>Prostřednictvím EZAK</w:t>
                            </w:r>
                          </w:p>
                          <w:p w14:paraId="056505B9" w14:textId="77777777" w:rsidR="004F09C3" w:rsidRDefault="004F09C3" w:rsidP="0037111D">
                            <w:pPr>
                              <w:pStyle w:val="Bezmezer"/>
                              <w:rPr>
                                <w:b/>
                              </w:rPr>
                            </w:pPr>
                          </w:p>
                        </w:txbxContent>
                      </v:textbox>
                      <w10:wrap anchorx="page" anchory="page"/>
                      <w10:anchorlock/>
                    </v:shape>
                  </w:pict>
                </mc:Fallback>
              </mc:AlternateContent>
            </w:r>
          </w:p>
        </w:tc>
        <w:tc>
          <w:tcPr>
            <w:tcW w:w="2552" w:type="dxa"/>
          </w:tcPr>
          <w:p w14:paraId="61EDF73D" w14:textId="77777777" w:rsidR="00F64786" w:rsidRPr="001A6F12" w:rsidRDefault="00F64786" w:rsidP="0077673A">
            <w:pPr>
              <w:rPr>
                <w:szCs w:val="14"/>
              </w:rPr>
            </w:pPr>
          </w:p>
        </w:tc>
        <w:tc>
          <w:tcPr>
            <w:tcW w:w="823" w:type="dxa"/>
          </w:tcPr>
          <w:p w14:paraId="0132D09B" w14:textId="77777777" w:rsidR="00F64786" w:rsidRPr="001A6F12" w:rsidRDefault="00F64786" w:rsidP="0077673A">
            <w:pPr>
              <w:rPr>
                <w:szCs w:val="14"/>
              </w:rPr>
            </w:pPr>
          </w:p>
        </w:tc>
        <w:tc>
          <w:tcPr>
            <w:tcW w:w="3685" w:type="dxa"/>
          </w:tcPr>
          <w:p w14:paraId="15797DF0" w14:textId="77777777" w:rsidR="00F64786" w:rsidRPr="001A6F12" w:rsidRDefault="00F64786" w:rsidP="0077673A">
            <w:pPr>
              <w:rPr>
                <w:szCs w:val="14"/>
              </w:rPr>
            </w:pPr>
          </w:p>
        </w:tc>
      </w:tr>
      <w:tr w:rsidR="00F862D6" w:rsidRPr="001A6F12" w14:paraId="399A40EF" w14:textId="77777777" w:rsidTr="00596C7E">
        <w:tc>
          <w:tcPr>
            <w:tcW w:w="1020" w:type="dxa"/>
          </w:tcPr>
          <w:p w14:paraId="069993FA" w14:textId="77777777" w:rsidR="00F862D6" w:rsidRPr="001A6F12" w:rsidRDefault="00F862D6" w:rsidP="0077673A">
            <w:pPr>
              <w:rPr>
                <w:szCs w:val="14"/>
              </w:rPr>
            </w:pPr>
          </w:p>
        </w:tc>
        <w:tc>
          <w:tcPr>
            <w:tcW w:w="2552" w:type="dxa"/>
          </w:tcPr>
          <w:p w14:paraId="4CCE9531" w14:textId="77777777" w:rsidR="00F862D6" w:rsidRPr="001A6F12" w:rsidRDefault="00F862D6" w:rsidP="00764595">
            <w:pPr>
              <w:rPr>
                <w:szCs w:val="14"/>
              </w:rPr>
            </w:pPr>
          </w:p>
        </w:tc>
        <w:tc>
          <w:tcPr>
            <w:tcW w:w="823" w:type="dxa"/>
          </w:tcPr>
          <w:p w14:paraId="2C3E5B8F" w14:textId="77777777" w:rsidR="00F862D6" w:rsidRPr="001A6F12" w:rsidRDefault="00F862D6" w:rsidP="0077673A">
            <w:pPr>
              <w:rPr>
                <w:szCs w:val="14"/>
              </w:rPr>
            </w:pPr>
          </w:p>
        </w:tc>
        <w:tc>
          <w:tcPr>
            <w:tcW w:w="3685" w:type="dxa"/>
            <w:vMerge w:val="restart"/>
          </w:tcPr>
          <w:p w14:paraId="6F4B3FDC" w14:textId="77777777" w:rsidR="00596C7E" w:rsidRPr="001A6F12" w:rsidRDefault="00596C7E" w:rsidP="00596C7E">
            <w:pPr>
              <w:rPr>
                <w:rStyle w:val="Potovnadresa"/>
                <w:sz w:val="14"/>
                <w:szCs w:val="14"/>
              </w:rPr>
            </w:pPr>
          </w:p>
          <w:p w14:paraId="34DDBCA1" w14:textId="77777777" w:rsidR="00F862D6" w:rsidRPr="001A6F12" w:rsidRDefault="00F862D6" w:rsidP="00596C7E">
            <w:pPr>
              <w:rPr>
                <w:rStyle w:val="Potovnadresa"/>
                <w:sz w:val="14"/>
                <w:szCs w:val="14"/>
              </w:rPr>
            </w:pPr>
          </w:p>
        </w:tc>
      </w:tr>
      <w:tr w:rsidR="00F862D6" w:rsidRPr="001A6F12" w14:paraId="2F705966" w14:textId="77777777" w:rsidTr="00F862D6">
        <w:tc>
          <w:tcPr>
            <w:tcW w:w="1020" w:type="dxa"/>
          </w:tcPr>
          <w:p w14:paraId="6DB9DF7F" w14:textId="77777777" w:rsidR="00F862D6" w:rsidRPr="001A6F12" w:rsidRDefault="00F862D6" w:rsidP="0077673A">
            <w:pPr>
              <w:rPr>
                <w:szCs w:val="14"/>
              </w:rPr>
            </w:pPr>
            <w:r w:rsidRPr="001A6F12">
              <w:rPr>
                <w:szCs w:val="14"/>
              </w:rPr>
              <w:t>Naše zn.</w:t>
            </w:r>
          </w:p>
        </w:tc>
        <w:tc>
          <w:tcPr>
            <w:tcW w:w="2552" w:type="dxa"/>
          </w:tcPr>
          <w:p w14:paraId="0EC000B4" w14:textId="699B1A27" w:rsidR="00F862D6" w:rsidRPr="001A6F12" w:rsidRDefault="003C3BB2" w:rsidP="000F7F86">
            <w:pPr>
              <w:rPr>
                <w:szCs w:val="14"/>
              </w:rPr>
            </w:pPr>
            <w:r w:rsidRPr="003C3BB2">
              <w:rPr>
                <w:szCs w:val="14"/>
              </w:rPr>
              <w:t>427</w:t>
            </w:r>
            <w:r w:rsidR="00B841EE" w:rsidRPr="003C3BB2">
              <w:rPr>
                <w:szCs w:val="14"/>
              </w:rPr>
              <w:t>/</w:t>
            </w:r>
            <w:r w:rsidR="009652BB">
              <w:rPr>
                <w:szCs w:val="14"/>
              </w:rPr>
              <w:t>202</w:t>
            </w:r>
            <w:r w:rsidR="000F7F86">
              <w:rPr>
                <w:szCs w:val="14"/>
              </w:rPr>
              <w:t>1</w:t>
            </w:r>
            <w:r w:rsidR="003E6B9A" w:rsidRPr="001A6F12">
              <w:rPr>
                <w:szCs w:val="14"/>
              </w:rPr>
              <w:t>-SŽ-SSV-Ú3</w:t>
            </w:r>
          </w:p>
        </w:tc>
        <w:tc>
          <w:tcPr>
            <w:tcW w:w="823" w:type="dxa"/>
          </w:tcPr>
          <w:p w14:paraId="76E7ACB7" w14:textId="77777777" w:rsidR="00F862D6" w:rsidRPr="001A6F12" w:rsidRDefault="00F862D6" w:rsidP="0077673A">
            <w:pPr>
              <w:rPr>
                <w:szCs w:val="14"/>
              </w:rPr>
            </w:pPr>
          </w:p>
        </w:tc>
        <w:tc>
          <w:tcPr>
            <w:tcW w:w="3685" w:type="dxa"/>
            <w:vMerge/>
          </w:tcPr>
          <w:p w14:paraId="30D9D295" w14:textId="77777777" w:rsidR="00F862D6" w:rsidRPr="001A6F12" w:rsidRDefault="00F862D6" w:rsidP="0077673A">
            <w:pPr>
              <w:rPr>
                <w:szCs w:val="14"/>
              </w:rPr>
            </w:pPr>
          </w:p>
        </w:tc>
      </w:tr>
      <w:tr w:rsidR="00F862D6" w:rsidRPr="001A6F12" w14:paraId="002A83C6" w14:textId="77777777" w:rsidTr="00F862D6">
        <w:tc>
          <w:tcPr>
            <w:tcW w:w="1020" w:type="dxa"/>
          </w:tcPr>
          <w:p w14:paraId="04226B89" w14:textId="77777777" w:rsidR="00F862D6" w:rsidRPr="001A6F12" w:rsidRDefault="00F862D6" w:rsidP="0077673A">
            <w:pPr>
              <w:rPr>
                <w:szCs w:val="14"/>
              </w:rPr>
            </w:pPr>
            <w:r w:rsidRPr="001A6F12">
              <w:rPr>
                <w:szCs w:val="14"/>
              </w:rPr>
              <w:t>Listů/příloh</w:t>
            </w:r>
          </w:p>
        </w:tc>
        <w:tc>
          <w:tcPr>
            <w:tcW w:w="2552" w:type="dxa"/>
          </w:tcPr>
          <w:p w14:paraId="37841334" w14:textId="2EF2ACB5" w:rsidR="00F862D6" w:rsidRPr="001A6F12" w:rsidRDefault="00DA7032" w:rsidP="00CC1E2B">
            <w:pPr>
              <w:rPr>
                <w:szCs w:val="14"/>
              </w:rPr>
            </w:pPr>
            <w:r w:rsidRPr="00EA63D0">
              <w:rPr>
                <w:szCs w:val="14"/>
              </w:rPr>
              <w:t>16</w:t>
            </w:r>
            <w:r w:rsidR="00B7177A" w:rsidRPr="00EA63D0">
              <w:rPr>
                <w:szCs w:val="14"/>
              </w:rPr>
              <w:t>/</w:t>
            </w:r>
            <w:r w:rsidR="00B7177A" w:rsidRPr="003B0D06">
              <w:rPr>
                <w:szCs w:val="14"/>
              </w:rPr>
              <w:t>2</w:t>
            </w:r>
          </w:p>
        </w:tc>
        <w:tc>
          <w:tcPr>
            <w:tcW w:w="823" w:type="dxa"/>
          </w:tcPr>
          <w:p w14:paraId="60E180B7" w14:textId="77777777" w:rsidR="00F862D6" w:rsidRPr="001A6F12" w:rsidRDefault="00F862D6" w:rsidP="0077673A">
            <w:pPr>
              <w:rPr>
                <w:szCs w:val="14"/>
              </w:rPr>
            </w:pPr>
          </w:p>
        </w:tc>
        <w:tc>
          <w:tcPr>
            <w:tcW w:w="3685" w:type="dxa"/>
            <w:vMerge/>
          </w:tcPr>
          <w:p w14:paraId="4613C99E" w14:textId="77777777" w:rsidR="00F862D6" w:rsidRPr="001A6F12" w:rsidRDefault="00F862D6" w:rsidP="0077673A">
            <w:pPr>
              <w:rPr>
                <w:noProof/>
                <w:szCs w:val="14"/>
              </w:rPr>
            </w:pPr>
          </w:p>
        </w:tc>
      </w:tr>
      <w:tr w:rsidR="00F862D6" w:rsidRPr="001A6F12" w14:paraId="51DE780E" w14:textId="77777777" w:rsidTr="00B23CA3">
        <w:trPr>
          <w:trHeight w:val="77"/>
        </w:trPr>
        <w:tc>
          <w:tcPr>
            <w:tcW w:w="1020" w:type="dxa"/>
          </w:tcPr>
          <w:p w14:paraId="7A0E0071" w14:textId="77777777" w:rsidR="00F862D6" w:rsidRPr="001A6F12" w:rsidRDefault="00F862D6" w:rsidP="0077673A">
            <w:pPr>
              <w:rPr>
                <w:szCs w:val="14"/>
              </w:rPr>
            </w:pPr>
          </w:p>
        </w:tc>
        <w:tc>
          <w:tcPr>
            <w:tcW w:w="2552" w:type="dxa"/>
          </w:tcPr>
          <w:p w14:paraId="0633F421" w14:textId="77777777" w:rsidR="00F862D6" w:rsidRPr="001A6F12" w:rsidRDefault="00F862D6" w:rsidP="0077673A">
            <w:pPr>
              <w:rPr>
                <w:szCs w:val="14"/>
              </w:rPr>
            </w:pPr>
          </w:p>
        </w:tc>
        <w:tc>
          <w:tcPr>
            <w:tcW w:w="823" w:type="dxa"/>
          </w:tcPr>
          <w:p w14:paraId="12294845" w14:textId="77777777" w:rsidR="00F862D6" w:rsidRPr="001A6F12" w:rsidRDefault="00F862D6" w:rsidP="0077673A">
            <w:pPr>
              <w:rPr>
                <w:szCs w:val="14"/>
              </w:rPr>
            </w:pPr>
          </w:p>
        </w:tc>
        <w:tc>
          <w:tcPr>
            <w:tcW w:w="3685" w:type="dxa"/>
            <w:vMerge/>
          </w:tcPr>
          <w:p w14:paraId="54C62DF8" w14:textId="77777777" w:rsidR="00F862D6" w:rsidRPr="001A6F12" w:rsidRDefault="00F862D6" w:rsidP="0077673A">
            <w:pPr>
              <w:rPr>
                <w:szCs w:val="14"/>
              </w:rPr>
            </w:pPr>
          </w:p>
        </w:tc>
      </w:tr>
      <w:tr w:rsidR="00F862D6" w:rsidRPr="001A6F12" w14:paraId="2E841E66" w14:textId="77777777" w:rsidTr="00F862D6">
        <w:tc>
          <w:tcPr>
            <w:tcW w:w="1020" w:type="dxa"/>
          </w:tcPr>
          <w:p w14:paraId="5EB09FAE" w14:textId="77777777" w:rsidR="00F862D6" w:rsidRPr="001A6F12" w:rsidRDefault="00F862D6" w:rsidP="0077673A">
            <w:pPr>
              <w:rPr>
                <w:szCs w:val="14"/>
              </w:rPr>
            </w:pPr>
            <w:r w:rsidRPr="001A6F12">
              <w:rPr>
                <w:szCs w:val="14"/>
              </w:rPr>
              <w:t>Vyřizuje</w:t>
            </w:r>
          </w:p>
        </w:tc>
        <w:tc>
          <w:tcPr>
            <w:tcW w:w="2552" w:type="dxa"/>
          </w:tcPr>
          <w:p w14:paraId="38EAB3F2" w14:textId="77777777" w:rsidR="00F862D6" w:rsidRPr="001A6F12" w:rsidRDefault="009652BB" w:rsidP="00FE3455">
            <w:pPr>
              <w:rPr>
                <w:szCs w:val="14"/>
              </w:rPr>
            </w:pPr>
            <w:r>
              <w:rPr>
                <w:szCs w:val="14"/>
              </w:rPr>
              <w:t>Ing. Jaromír Souček</w:t>
            </w:r>
          </w:p>
        </w:tc>
        <w:tc>
          <w:tcPr>
            <w:tcW w:w="823" w:type="dxa"/>
          </w:tcPr>
          <w:p w14:paraId="1F062DAC" w14:textId="77777777" w:rsidR="00F862D6" w:rsidRPr="001A6F12" w:rsidRDefault="00F862D6" w:rsidP="0077673A">
            <w:pPr>
              <w:rPr>
                <w:szCs w:val="14"/>
              </w:rPr>
            </w:pPr>
          </w:p>
        </w:tc>
        <w:tc>
          <w:tcPr>
            <w:tcW w:w="3685" w:type="dxa"/>
            <w:vMerge/>
          </w:tcPr>
          <w:p w14:paraId="4B12E265" w14:textId="77777777" w:rsidR="00F862D6" w:rsidRPr="001A6F12" w:rsidRDefault="00F862D6" w:rsidP="0077673A">
            <w:pPr>
              <w:rPr>
                <w:szCs w:val="14"/>
              </w:rPr>
            </w:pPr>
          </w:p>
        </w:tc>
      </w:tr>
      <w:tr w:rsidR="009A7568" w:rsidRPr="001A6F12" w14:paraId="78922216" w14:textId="77777777" w:rsidTr="00F862D6">
        <w:tc>
          <w:tcPr>
            <w:tcW w:w="1020" w:type="dxa"/>
          </w:tcPr>
          <w:p w14:paraId="1D8F0380" w14:textId="77777777" w:rsidR="009A7568" w:rsidRPr="001A6F12" w:rsidRDefault="009A7568" w:rsidP="009A7568">
            <w:pPr>
              <w:rPr>
                <w:szCs w:val="14"/>
              </w:rPr>
            </w:pPr>
          </w:p>
        </w:tc>
        <w:tc>
          <w:tcPr>
            <w:tcW w:w="2552" w:type="dxa"/>
          </w:tcPr>
          <w:p w14:paraId="1286142E" w14:textId="77777777" w:rsidR="009A7568" w:rsidRPr="001A6F12" w:rsidRDefault="009A7568" w:rsidP="009A7568">
            <w:pPr>
              <w:rPr>
                <w:szCs w:val="14"/>
              </w:rPr>
            </w:pPr>
          </w:p>
        </w:tc>
        <w:tc>
          <w:tcPr>
            <w:tcW w:w="823" w:type="dxa"/>
          </w:tcPr>
          <w:p w14:paraId="3CC0D18C" w14:textId="77777777" w:rsidR="009A7568" w:rsidRPr="001A6F12" w:rsidRDefault="009A7568" w:rsidP="009A7568">
            <w:pPr>
              <w:rPr>
                <w:szCs w:val="14"/>
              </w:rPr>
            </w:pPr>
          </w:p>
        </w:tc>
        <w:tc>
          <w:tcPr>
            <w:tcW w:w="3685" w:type="dxa"/>
            <w:vMerge/>
          </w:tcPr>
          <w:p w14:paraId="4C33C179" w14:textId="77777777" w:rsidR="009A7568" w:rsidRPr="001A6F12" w:rsidRDefault="009A7568" w:rsidP="009A7568">
            <w:pPr>
              <w:rPr>
                <w:szCs w:val="14"/>
              </w:rPr>
            </w:pPr>
          </w:p>
        </w:tc>
      </w:tr>
      <w:tr w:rsidR="009A7568" w:rsidRPr="001A6F12" w14:paraId="059BC2BF" w14:textId="77777777" w:rsidTr="00F862D6">
        <w:tc>
          <w:tcPr>
            <w:tcW w:w="1020" w:type="dxa"/>
          </w:tcPr>
          <w:p w14:paraId="19328BBF" w14:textId="77777777" w:rsidR="009A7568" w:rsidRPr="001A6F12" w:rsidRDefault="009A7568" w:rsidP="009A7568">
            <w:pPr>
              <w:rPr>
                <w:szCs w:val="14"/>
              </w:rPr>
            </w:pPr>
            <w:r w:rsidRPr="001A6F12">
              <w:rPr>
                <w:szCs w:val="14"/>
              </w:rPr>
              <w:t>Mobil</w:t>
            </w:r>
          </w:p>
        </w:tc>
        <w:tc>
          <w:tcPr>
            <w:tcW w:w="2552" w:type="dxa"/>
          </w:tcPr>
          <w:p w14:paraId="4327EBA3" w14:textId="77777777" w:rsidR="009A7568" w:rsidRPr="001A6F12" w:rsidRDefault="009652BB" w:rsidP="009A7568">
            <w:pPr>
              <w:rPr>
                <w:szCs w:val="14"/>
              </w:rPr>
            </w:pPr>
            <w:r>
              <w:rPr>
                <w:szCs w:val="14"/>
              </w:rPr>
              <w:t>+420 724 932 283</w:t>
            </w:r>
          </w:p>
        </w:tc>
        <w:tc>
          <w:tcPr>
            <w:tcW w:w="823" w:type="dxa"/>
          </w:tcPr>
          <w:p w14:paraId="6D87B077" w14:textId="77777777" w:rsidR="009A7568" w:rsidRPr="001A6F12" w:rsidRDefault="009A7568" w:rsidP="009A7568">
            <w:pPr>
              <w:rPr>
                <w:szCs w:val="14"/>
              </w:rPr>
            </w:pPr>
          </w:p>
        </w:tc>
        <w:tc>
          <w:tcPr>
            <w:tcW w:w="3685" w:type="dxa"/>
            <w:vMerge/>
          </w:tcPr>
          <w:p w14:paraId="0989C6C9" w14:textId="77777777" w:rsidR="009A7568" w:rsidRPr="001A6F12" w:rsidRDefault="009A7568" w:rsidP="009A7568">
            <w:pPr>
              <w:rPr>
                <w:szCs w:val="14"/>
              </w:rPr>
            </w:pPr>
          </w:p>
        </w:tc>
      </w:tr>
      <w:tr w:rsidR="009A7568" w:rsidRPr="001A6F12" w14:paraId="013845C7" w14:textId="77777777" w:rsidTr="00F862D6">
        <w:tc>
          <w:tcPr>
            <w:tcW w:w="1020" w:type="dxa"/>
          </w:tcPr>
          <w:p w14:paraId="438AD5EE" w14:textId="77777777" w:rsidR="009A7568" w:rsidRPr="001A6F12" w:rsidRDefault="009A7568" w:rsidP="009A7568">
            <w:pPr>
              <w:rPr>
                <w:szCs w:val="14"/>
              </w:rPr>
            </w:pPr>
            <w:r w:rsidRPr="001A6F12">
              <w:rPr>
                <w:szCs w:val="14"/>
              </w:rPr>
              <w:t>E-mail</w:t>
            </w:r>
          </w:p>
        </w:tc>
        <w:tc>
          <w:tcPr>
            <w:tcW w:w="2552" w:type="dxa"/>
          </w:tcPr>
          <w:p w14:paraId="403DDC4F" w14:textId="77777777" w:rsidR="009A7568" w:rsidRPr="001A6F12" w:rsidRDefault="00B10356" w:rsidP="006104F6">
            <w:pPr>
              <w:rPr>
                <w:szCs w:val="14"/>
              </w:rPr>
            </w:pPr>
            <w:r>
              <w:rPr>
                <w:szCs w:val="14"/>
              </w:rPr>
              <w:t>SoucekJ@spravazeleznic</w:t>
            </w:r>
            <w:r w:rsidR="009652BB">
              <w:rPr>
                <w:szCs w:val="14"/>
              </w:rPr>
              <w:t>.cz</w:t>
            </w:r>
          </w:p>
        </w:tc>
        <w:tc>
          <w:tcPr>
            <w:tcW w:w="823" w:type="dxa"/>
          </w:tcPr>
          <w:p w14:paraId="20399C2A" w14:textId="77777777" w:rsidR="009A7568" w:rsidRPr="001A6F12" w:rsidRDefault="009A7568" w:rsidP="009A7568">
            <w:pPr>
              <w:rPr>
                <w:szCs w:val="14"/>
              </w:rPr>
            </w:pPr>
          </w:p>
        </w:tc>
        <w:tc>
          <w:tcPr>
            <w:tcW w:w="3685" w:type="dxa"/>
            <w:vMerge/>
          </w:tcPr>
          <w:p w14:paraId="5D28CC73" w14:textId="77777777" w:rsidR="009A7568" w:rsidRPr="001A6F12" w:rsidRDefault="009A7568" w:rsidP="009A7568">
            <w:pPr>
              <w:rPr>
                <w:szCs w:val="14"/>
              </w:rPr>
            </w:pPr>
          </w:p>
        </w:tc>
      </w:tr>
      <w:tr w:rsidR="009A7568" w:rsidRPr="001A6F12" w14:paraId="15BF8363" w14:textId="77777777" w:rsidTr="00F862D6">
        <w:tc>
          <w:tcPr>
            <w:tcW w:w="1020" w:type="dxa"/>
          </w:tcPr>
          <w:p w14:paraId="66D98948" w14:textId="77777777" w:rsidR="009A7568" w:rsidRPr="001A6F12" w:rsidRDefault="009A7568" w:rsidP="009A7568">
            <w:pPr>
              <w:rPr>
                <w:szCs w:val="14"/>
              </w:rPr>
            </w:pPr>
          </w:p>
        </w:tc>
        <w:tc>
          <w:tcPr>
            <w:tcW w:w="2552" w:type="dxa"/>
          </w:tcPr>
          <w:p w14:paraId="42746C85" w14:textId="77777777" w:rsidR="009A7568" w:rsidRPr="001A6F12" w:rsidRDefault="009A7568" w:rsidP="009A7568">
            <w:pPr>
              <w:rPr>
                <w:szCs w:val="14"/>
              </w:rPr>
            </w:pPr>
          </w:p>
        </w:tc>
        <w:tc>
          <w:tcPr>
            <w:tcW w:w="823" w:type="dxa"/>
          </w:tcPr>
          <w:p w14:paraId="0773F5B3" w14:textId="77777777" w:rsidR="009A7568" w:rsidRPr="001A6F12" w:rsidRDefault="009A7568" w:rsidP="009A7568">
            <w:pPr>
              <w:rPr>
                <w:szCs w:val="14"/>
              </w:rPr>
            </w:pPr>
          </w:p>
        </w:tc>
        <w:tc>
          <w:tcPr>
            <w:tcW w:w="3685" w:type="dxa"/>
          </w:tcPr>
          <w:p w14:paraId="06A57D2B" w14:textId="77777777" w:rsidR="009A7568" w:rsidRPr="001A6F12" w:rsidRDefault="009A7568" w:rsidP="009A7568">
            <w:pPr>
              <w:rPr>
                <w:szCs w:val="14"/>
              </w:rPr>
            </w:pPr>
          </w:p>
        </w:tc>
      </w:tr>
      <w:tr w:rsidR="009A7568" w:rsidRPr="001A6F12" w14:paraId="05785250" w14:textId="77777777" w:rsidTr="00F862D6">
        <w:tc>
          <w:tcPr>
            <w:tcW w:w="1020" w:type="dxa"/>
          </w:tcPr>
          <w:p w14:paraId="6F20193F" w14:textId="77777777" w:rsidR="009A7568" w:rsidRPr="001A6F12" w:rsidRDefault="009A7568" w:rsidP="009A7568">
            <w:pPr>
              <w:rPr>
                <w:szCs w:val="14"/>
              </w:rPr>
            </w:pPr>
            <w:r w:rsidRPr="001A6F12">
              <w:rPr>
                <w:szCs w:val="14"/>
              </w:rPr>
              <w:t>Datum</w:t>
            </w:r>
          </w:p>
        </w:tc>
        <w:tc>
          <w:tcPr>
            <w:tcW w:w="2552" w:type="dxa"/>
          </w:tcPr>
          <w:p w14:paraId="3D756D23" w14:textId="1BC8F684" w:rsidR="009A7568" w:rsidRPr="001A6F12" w:rsidRDefault="000F7F86" w:rsidP="000F7F86">
            <w:pPr>
              <w:rPr>
                <w:szCs w:val="14"/>
              </w:rPr>
            </w:pPr>
            <w:r>
              <w:rPr>
                <w:szCs w:val="14"/>
              </w:rPr>
              <w:t>11</w:t>
            </w:r>
            <w:r w:rsidR="00E31420" w:rsidRPr="00F83FDE">
              <w:rPr>
                <w:szCs w:val="14"/>
              </w:rPr>
              <w:t>.</w:t>
            </w:r>
            <w:r w:rsidR="00472750" w:rsidRPr="00127C78">
              <w:rPr>
                <w:szCs w:val="14"/>
              </w:rPr>
              <w:t xml:space="preserve"> </w:t>
            </w:r>
            <w:r w:rsidR="00934555">
              <w:rPr>
                <w:szCs w:val="14"/>
              </w:rPr>
              <w:t>l</w:t>
            </w:r>
            <w:r>
              <w:rPr>
                <w:szCs w:val="14"/>
              </w:rPr>
              <w:t>e</w:t>
            </w:r>
            <w:r w:rsidR="00934555">
              <w:rPr>
                <w:szCs w:val="14"/>
              </w:rPr>
              <w:t>d</w:t>
            </w:r>
            <w:r>
              <w:rPr>
                <w:szCs w:val="14"/>
              </w:rPr>
              <w:t>na</w:t>
            </w:r>
            <w:r w:rsidR="00E31420">
              <w:rPr>
                <w:szCs w:val="14"/>
              </w:rPr>
              <w:t xml:space="preserve"> 202</w:t>
            </w:r>
            <w:r>
              <w:rPr>
                <w:szCs w:val="14"/>
              </w:rPr>
              <w:t>1</w:t>
            </w:r>
          </w:p>
        </w:tc>
        <w:tc>
          <w:tcPr>
            <w:tcW w:w="823" w:type="dxa"/>
          </w:tcPr>
          <w:p w14:paraId="5CE8BD3E" w14:textId="77777777" w:rsidR="009A7568" w:rsidRPr="001A6F12" w:rsidRDefault="009A7568" w:rsidP="009A7568">
            <w:pPr>
              <w:rPr>
                <w:szCs w:val="14"/>
              </w:rPr>
            </w:pPr>
          </w:p>
        </w:tc>
        <w:tc>
          <w:tcPr>
            <w:tcW w:w="3685" w:type="dxa"/>
          </w:tcPr>
          <w:p w14:paraId="67B0D215" w14:textId="77777777" w:rsidR="009A7568" w:rsidRPr="001A6F12" w:rsidRDefault="009A7568" w:rsidP="009A7568">
            <w:pPr>
              <w:rPr>
                <w:szCs w:val="14"/>
              </w:rPr>
            </w:pPr>
          </w:p>
        </w:tc>
      </w:tr>
      <w:tr w:rsidR="00F64786" w:rsidRPr="001A6F12" w14:paraId="78A839D1" w14:textId="77777777" w:rsidTr="00F862D6">
        <w:tc>
          <w:tcPr>
            <w:tcW w:w="1020" w:type="dxa"/>
          </w:tcPr>
          <w:p w14:paraId="73FA8301" w14:textId="77777777" w:rsidR="00F64786" w:rsidRPr="001A6F12" w:rsidRDefault="00F64786" w:rsidP="0077673A">
            <w:pPr>
              <w:rPr>
                <w:szCs w:val="14"/>
              </w:rPr>
            </w:pPr>
          </w:p>
        </w:tc>
        <w:tc>
          <w:tcPr>
            <w:tcW w:w="2552" w:type="dxa"/>
          </w:tcPr>
          <w:p w14:paraId="6C80A330" w14:textId="77777777" w:rsidR="00F64786" w:rsidRPr="001A6F12" w:rsidRDefault="00F64786" w:rsidP="00F310F8">
            <w:pPr>
              <w:rPr>
                <w:szCs w:val="14"/>
                <w:highlight w:val="yellow"/>
              </w:rPr>
            </w:pPr>
          </w:p>
        </w:tc>
        <w:tc>
          <w:tcPr>
            <w:tcW w:w="823" w:type="dxa"/>
          </w:tcPr>
          <w:p w14:paraId="1E0162F3" w14:textId="77777777" w:rsidR="00F64786" w:rsidRPr="001A6F12" w:rsidRDefault="00F64786" w:rsidP="0077673A">
            <w:pPr>
              <w:rPr>
                <w:szCs w:val="14"/>
              </w:rPr>
            </w:pPr>
          </w:p>
        </w:tc>
        <w:tc>
          <w:tcPr>
            <w:tcW w:w="3685" w:type="dxa"/>
          </w:tcPr>
          <w:p w14:paraId="363DB728" w14:textId="77777777" w:rsidR="00F64786" w:rsidRPr="001A6F12" w:rsidRDefault="00F64786" w:rsidP="0077673A">
            <w:pPr>
              <w:rPr>
                <w:szCs w:val="14"/>
              </w:rPr>
            </w:pPr>
          </w:p>
        </w:tc>
      </w:tr>
      <w:tr w:rsidR="00F862D6" w:rsidRPr="001A6F12" w14:paraId="0B123011" w14:textId="77777777" w:rsidTr="00B45E9E">
        <w:trPr>
          <w:trHeight w:val="794"/>
        </w:trPr>
        <w:tc>
          <w:tcPr>
            <w:tcW w:w="1020" w:type="dxa"/>
          </w:tcPr>
          <w:p w14:paraId="68BF0148" w14:textId="77777777" w:rsidR="00F862D6" w:rsidRPr="001A6F12" w:rsidRDefault="00F862D6" w:rsidP="0077673A">
            <w:pPr>
              <w:rPr>
                <w:szCs w:val="14"/>
              </w:rPr>
            </w:pPr>
          </w:p>
        </w:tc>
        <w:tc>
          <w:tcPr>
            <w:tcW w:w="2552" w:type="dxa"/>
          </w:tcPr>
          <w:p w14:paraId="02A118D4" w14:textId="77777777" w:rsidR="00F862D6" w:rsidRPr="001A6F12" w:rsidRDefault="00F862D6" w:rsidP="00F310F8">
            <w:pPr>
              <w:rPr>
                <w:szCs w:val="14"/>
              </w:rPr>
            </w:pPr>
          </w:p>
        </w:tc>
        <w:tc>
          <w:tcPr>
            <w:tcW w:w="823" w:type="dxa"/>
          </w:tcPr>
          <w:p w14:paraId="79421F2E" w14:textId="77777777" w:rsidR="00F862D6" w:rsidRPr="001A6F12" w:rsidRDefault="00F862D6" w:rsidP="0077673A">
            <w:pPr>
              <w:rPr>
                <w:szCs w:val="14"/>
              </w:rPr>
            </w:pPr>
          </w:p>
        </w:tc>
        <w:tc>
          <w:tcPr>
            <w:tcW w:w="3685" w:type="dxa"/>
          </w:tcPr>
          <w:p w14:paraId="78B32152" w14:textId="77777777" w:rsidR="00F862D6" w:rsidRPr="001A6F12" w:rsidRDefault="00F862D6" w:rsidP="0077673A">
            <w:pPr>
              <w:rPr>
                <w:szCs w:val="14"/>
              </w:rPr>
            </w:pPr>
          </w:p>
        </w:tc>
      </w:tr>
    </w:tbl>
    <w:p w14:paraId="53CAB798"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2F21DA2" w14:textId="77777777" w:rsidR="00FC44E6" w:rsidRPr="00FC44E6" w:rsidRDefault="00FC44E6" w:rsidP="00FC44E6">
      <w:pPr>
        <w:spacing w:after="0" w:line="240" w:lineRule="auto"/>
        <w:ind w:left="567" w:hanging="567"/>
        <w:rPr>
          <w:rFonts w:eastAsia="Times New Roman" w:cs="Times New Roman"/>
          <w:b/>
          <w:lang w:eastAsia="cs-CZ"/>
        </w:rPr>
      </w:pPr>
    </w:p>
    <w:p w14:paraId="3D679A68"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A9B575B" w14:textId="0C6307BF" w:rsidR="00FC44E6" w:rsidRPr="00C355E2" w:rsidRDefault="00780172" w:rsidP="00FC44E6">
      <w:pPr>
        <w:spacing w:after="0" w:line="240" w:lineRule="auto"/>
        <w:rPr>
          <w:rFonts w:eastAsia="Times New Roman" w:cs="Times New Roman"/>
          <w:b/>
          <w:i/>
          <w:lang w:eastAsia="cs-CZ"/>
        </w:rPr>
      </w:pPr>
      <w:r>
        <w:rPr>
          <w:rFonts w:eastAsia="Times New Roman" w:cs="Times New Roman"/>
          <w:b/>
          <w:i/>
          <w:lang w:eastAsia="cs-CZ"/>
        </w:rPr>
        <w:t>D</w:t>
      </w:r>
      <w:r w:rsidR="00FC44E6" w:rsidRPr="00C355E2">
        <w:rPr>
          <w:rFonts w:eastAsia="Times New Roman" w:cs="Times New Roman"/>
          <w:b/>
          <w:i/>
          <w:lang w:eastAsia="cs-CZ"/>
        </w:rPr>
        <w:t>oku</w:t>
      </w:r>
      <w:r w:rsidR="001B3EB7">
        <w:rPr>
          <w:rFonts w:eastAsia="Times New Roman" w:cs="Times New Roman"/>
          <w:b/>
          <w:i/>
          <w:lang w:eastAsia="cs-CZ"/>
        </w:rPr>
        <w:t>mentace pro s</w:t>
      </w:r>
      <w:r w:rsidR="00AB2631">
        <w:rPr>
          <w:rFonts w:eastAsia="Times New Roman" w:cs="Times New Roman"/>
          <w:b/>
          <w:i/>
          <w:lang w:eastAsia="cs-CZ"/>
        </w:rPr>
        <w:t>polečné</w:t>
      </w:r>
      <w:r>
        <w:rPr>
          <w:rFonts w:eastAsia="Times New Roman" w:cs="Times New Roman"/>
          <w:b/>
          <w:i/>
          <w:lang w:eastAsia="cs-CZ"/>
        </w:rPr>
        <w:t xml:space="preserve"> povolení, P</w:t>
      </w:r>
      <w:r w:rsidR="00FC44E6" w:rsidRPr="00C355E2">
        <w:rPr>
          <w:rFonts w:eastAsia="Times New Roman" w:cs="Times New Roman"/>
          <w:b/>
          <w:i/>
          <w:lang w:eastAsia="cs-CZ"/>
        </w:rPr>
        <w:t>rojektová dokumentace pro provádění stavby a výkon autorského dozoru (dále jen „D</w:t>
      </w:r>
      <w:r w:rsidR="00472750">
        <w:rPr>
          <w:rFonts w:eastAsia="Times New Roman" w:cs="Times New Roman"/>
          <w:b/>
          <w:i/>
          <w:lang w:eastAsia="cs-CZ"/>
        </w:rPr>
        <w:t>U</w:t>
      </w:r>
      <w:r w:rsidR="00FC44E6" w:rsidRPr="00C355E2">
        <w:rPr>
          <w:rFonts w:eastAsia="Times New Roman" w:cs="Times New Roman"/>
          <w:b/>
          <w:i/>
          <w:lang w:eastAsia="cs-CZ"/>
        </w:rPr>
        <w:t>SP+PDPS+AD“)</w:t>
      </w:r>
    </w:p>
    <w:p w14:paraId="44731427" w14:textId="1064479C" w:rsidR="00FC44E6" w:rsidRPr="00FC44E6" w:rsidRDefault="00FC44E6" w:rsidP="00FC44E6">
      <w:pPr>
        <w:spacing w:after="0" w:line="240" w:lineRule="auto"/>
        <w:rPr>
          <w:rFonts w:eastAsia="Times New Roman" w:cs="Times New Roman"/>
          <w:color w:val="FF0000"/>
          <w:lang w:eastAsia="cs-CZ"/>
        </w:rPr>
      </w:pPr>
    </w:p>
    <w:p w14:paraId="0DD8EAB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5B06FED" w14:textId="3550593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6C1941">
        <w:rPr>
          <w:rFonts w:eastAsia="Times New Roman" w:cs="Times New Roman"/>
          <w:b/>
          <w:lang w:eastAsia="cs-CZ"/>
        </w:rPr>
        <w:t>„</w:t>
      </w:r>
      <w:r w:rsidR="006C1941" w:rsidRPr="006C1941">
        <w:rPr>
          <w:rFonts w:eastAsia="Times New Roman" w:cs="Arial"/>
          <w:b/>
          <w:color w:val="000000"/>
          <w:lang w:eastAsia="cs-CZ"/>
        </w:rPr>
        <w:t>Doplnění závor na přejezdu P</w:t>
      </w:r>
      <w:r w:rsidR="00934555">
        <w:rPr>
          <w:rFonts w:eastAsia="Times New Roman" w:cs="Arial"/>
          <w:b/>
          <w:color w:val="000000"/>
          <w:lang w:eastAsia="cs-CZ"/>
        </w:rPr>
        <w:t>3950</w:t>
      </w:r>
      <w:r w:rsidR="006C1941" w:rsidRPr="006C1941">
        <w:rPr>
          <w:rFonts w:eastAsia="Times New Roman" w:cs="Arial"/>
          <w:b/>
          <w:color w:val="000000"/>
          <w:lang w:eastAsia="cs-CZ"/>
        </w:rPr>
        <w:t xml:space="preserve"> v </w:t>
      </w:r>
      <w:proofErr w:type="gramStart"/>
      <w:r w:rsidR="006C1941" w:rsidRPr="006C1941">
        <w:rPr>
          <w:rFonts w:eastAsia="Times New Roman" w:cs="Arial"/>
          <w:b/>
          <w:color w:val="000000"/>
          <w:lang w:eastAsia="cs-CZ"/>
        </w:rPr>
        <w:t>km 3,</w:t>
      </w:r>
      <w:r w:rsidR="00934555">
        <w:rPr>
          <w:rFonts w:eastAsia="Times New Roman" w:cs="Arial"/>
          <w:b/>
          <w:color w:val="000000"/>
          <w:lang w:eastAsia="cs-CZ"/>
        </w:rPr>
        <w:t>780</w:t>
      </w:r>
      <w:proofErr w:type="gramEnd"/>
      <w:r w:rsidR="006C1941" w:rsidRPr="006C1941">
        <w:rPr>
          <w:rFonts w:eastAsia="Times New Roman" w:cs="Arial"/>
          <w:b/>
          <w:color w:val="000000"/>
          <w:lang w:eastAsia="cs-CZ"/>
        </w:rPr>
        <w:t xml:space="preserve"> </w:t>
      </w:r>
      <w:r w:rsidR="00934555">
        <w:rPr>
          <w:rFonts w:eastAsia="Times New Roman" w:cs="Arial"/>
          <w:b/>
          <w:color w:val="000000"/>
          <w:lang w:eastAsia="cs-CZ"/>
        </w:rPr>
        <w:t>trati Moravské Bránice - Oslavany</w:t>
      </w:r>
      <w:r w:rsidRPr="006C1941">
        <w:rPr>
          <w:rFonts w:eastAsia="Times New Roman" w:cs="Times New Roman"/>
          <w:b/>
          <w:lang w:eastAsia="cs-CZ"/>
        </w:rPr>
        <w:t>“</w:t>
      </w:r>
    </w:p>
    <w:p w14:paraId="6CC2B8F4" w14:textId="64EE296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934555">
        <w:rPr>
          <w:rFonts w:eastAsia="Times New Roman" w:cs="Times New Roman"/>
          <w:lang w:eastAsia="cs-CZ"/>
        </w:rPr>
        <w:t>6172</w:t>
      </w:r>
      <w:r w:rsidR="000F7F86">
        <w:rPr>
          <w:rFonts w:eastAsia="Times New Roman" w:cs="Times New Roman"/>
          <w:lang w:eastAsia="cs-CZ"/>
        </w:rPr>
        <w:t>1</w:t>
      </w:r>
      <w:r w:rsidR="00934555">
        <w:rPr>
          <w:rFonts w:eastAsia="Times New Roman" w:cs="Times New Roman"/>
          <w:lang w:eastAsia="cs-CZ"/>
        </w:rPr>
        <w:t>0</w:t>
      </w:r>
      <w:r w:rsidR="000F7F86">
        <w:rPr>
          <w:rFonts w:eastAsia="Times New Roman" w:cs="Times New Roman"/>
          <w:lang w:eastAsia="cs-CZ"/>
        </w:rPr>
        <w:t>02</w:t>
      </w:r>
      <w:r w:rsidRPr="00FC44E6">
        <w:rPr>
          <w:rFonts w:eastAsia="Times New Roman" w:cs="Times New Roman"/>
          <w:lang w:eastAsia="cs-CZ"/>
        </w:rPr>
        <w:t>)</w:t>
      </w:r>
    </w:p>
    <w:p w14:paraId="053E4B0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0EBB0" w14:textId="77777777" w:rsidR="00FC44E6" w:rsidRPr="00FC44E6" w:rsidRDefault="00FC44E6" w:rsidP="00FC44E6">
      <w:pPr>
        <w:spacing w:after="0" w:line="240" w:lineRule="auto"/>
        <w:ind w:hanging="284"/>
        <w:rPr>
          <w:rFonts w:eastAsia="Times New Roman" w:cs="Times New Roman"/>
          <w:lang w:eastAsia="cs-CZ"/>
        </w:rPr>
      </w:pPr>
    </w:p>
    <w:p w14:paraId="06EE95DC"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D769E">
        <w:rPr>
          <w:rFonts w:eastAsia="Times New Roman" w:cs="Times New Roman"/>
          <w:lang w:eastAsia="cs-CZ"/>
        </w:rPr>
        <w:t>.</w:t>
      </w:r>
    </w:p>
    <w:p w14:paraId="09F7C103" w14:textId="77777777" w:rsidR="00FC44E6" w:rsidRPr="00FC44E6" w:rsidRDefault="00FC44E6" w:rsidP="00FC44E6">
      <w:pPr>
        <w:spacing w:after="0" w:line="240" w:lineRule="auto"/>
        <w:ind w:right="23"/>
        <w:rPr>
          <w:rFonts w:eastAsia="Times New Roman" w:cs="Times New Roman"/>
          <w:lang w:eastAsia="cs-CZ"/>
        </w:rPr>
      </w:pPr>
    </w:p>
    <w:p w14:paraId="00B44A63"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F967795" w14:textId="77777777" w:rsidR="00FC44E6" w:rsidRPr="00FC44E6" w:rsidRDefault="00FC44E6" w:rsidP="00FC44E6">
      <w:pPr>
        <w:spacing w:after="0" w:line="240" w:lineRule="auto"/>
        <w:jc w:val="both"/>
        <w:rPr>
          <w:rFonts w:eastAsia="Times New Roman" w:cs="Times New Roman"/>
          <w:lang w:eastAsia="cs-CZ"/>
        </w:rPr>
      </w:pPr>
    </w:p>
    <w:p w14:paraId="6A764AC5" w14:textId="77777777" w:rsidR="00FC44E6" w:rsidRPr="00FC44E6" w:rsidRDefault="00FC44E6" w:rsidP="0051794A">
      <w:pPr>
        <w:numPr>
          <w:ilvl w:val="0"/>
          <w:numId w:val="6"/>
        </w:numPr>
        <w:tabs>
          <w:tab w:val="num" w:pos="426"/>
        </w:tabs>
        <w:spacing w:before="12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71F636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A3499D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EFEB4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C6E0B8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74BD3A8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1A7BD40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1B82730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6849761"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57B06663"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554D170"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9F2E7F">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1F377A0" w14:textId="77777777" w:rsidR="00FC44E6" w:rsidRPr="00FC44E6" w:rsidRDefault="00FC44E6" w:rsidP="00FC44E6">
      <w:pPr>
        <w:spacing w:after="0" w:line="240" w:lineRule="auto"/>
        <w:ind w:left="426"/>
        <w:jc w:val="both"/>
        <w:rPr>
          <w:rFonts w:eastAsia="Times New Roman" w:cs="Times New Roman"/>
          <w:lang w:eastAsia="cs-CZ"/>
        </w:rPr>
      </w:pPr>
    </w:p>
    <w:p w14:paraId="344108F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4F09C3">
        <w:rPr>
          <w:rFonts w:eastAsia="Times New Roman" w:cs="Arial"/>
          <w:lang w:eastAsia="cs-CZ"/>
        </w:rPr>
        <w:t>Ing. Jaromír Souček</w:t>
      </w:r>
      <w:r w:rsidRPr="00FC44E6">
        <w:rPr>
          <w:rFonts w:eastAsia="Times New Roman" w:cs="Times New Roman"/>
          <w:lang w:eastAsia="cs-CZ"/>
        </w:rPr>
        <w:t xml:space="preserve">, telefon: </w:t>
      </w:r>
      <w:r w:rsidR="0052571C">
        <w:rPr>
          <w:rFonts w:eastAsia="Times New Roman" w:cs="Arial"/>
          <w:lang w:eastAsia="cs-CZ"/>
        </w:rPr>
        <w:t xml:space="preserve">+420 </w:t>
      </w:r>
      <w:r w:rsidR="004F09C3">
        <w:rPr>
          <w:rFonts w:eastAsia="Times New Roman" w:cs="Arial"/>
          <w:lang w:eastAsia="cs-CZ"/>
        </w:rPr>
        <w:t>724 932 283</w:t>
      </w:r>
      <w:r w:rsidRPr="00FC44E6">
        <w:rPr>
          <w:rFonts w:eastAsia="Times New Roman" w:cs="Times New Roman"/>
          <w:lang w:eastAsia="cs-CZ"/>
        </w:rPr>
        <w:t xml:space="preserve">, e-mail: </w:t>
      </w:r>
      <w:r w:rsidR="00B10356">
        <w:rPr>
          <w:rFonts w:eastAsia="Times New Roman" w:cs="Arial"/>
          <w:lang w:eastAsia="cs-CZ"/>
        </w:rPr>
        <w:t>SoucekJ@spravazeleznic</w:t>
      </w:r>
      <w:r w:rsidR="004F09C3">
        <w:rPr>
          <w:rFonts w:eastAsia="Times New Roman" w:cs="Arial"/>
          <w:lang w:eastAsia="cs-CZ"/>
        </w:rPr>
        <w:t>.cz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3E01F5C0" w14:textId="77777777" w:rsidR="00FC44E6" w:rsidRDefault="00FC44E6" w:rsidP="00FC44E6">
      <w:pPr>
        <w:spacing w:after="0" w:line="240" w:lineRule="auto"/>
        <w:ind w:left="426"/>
        <w:jc w:val="both"/>
        <w:rPr>
          <w:rFonts w:eastAsia="Times New Roman" w:cs="Times New Roman"/>
          <w:lang w:eastAsia="cs-CZ"/>
        </w:rPr>
      </w:pPr>
    </w:p>
    <w:p w14:paraId="6C3D908D" w14:textId="77777777" w:rsidR="00AB2631" w:rsidRPr="00FC44E6" w:rsidRDefault="00AB2631" w:rsidP="00FC44E6">
      <w:pPr>
        <w:spacing w:after="0" w:line="240" w:lineRule="auto"/>
        <w:ind w:left="426"/>
        <w:jc w:val="both"/>
        <w:rPr>
          <w:rFonts w:eastAsia="Times New Roman" w:cs="Times New Roman"/>
          <w:lang w:eastAsia="cs-CZ"/>
        </w:rPr>
      </w:pPr>
    </w:p>
    <w:p w14:paraId="10DF6E35"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669399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E31420">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7814B28" w14:textId="2E9B14ED" w:rsidR="00FC44E6" w:rsidRPr="00FC44E6" w:rsidRDefault="00FC44E6" w:rsidP="00B85705">
      <w:pPr>
        <w:spacing w:before="240" w:line="240" w:lineRule="auto"/>
        <w:ind w:left="425"/>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0073E3" w:rsidRPr="000073E3">
        <w:rPr>
          <w:rFonts w:eastAsia="Times New Roman" w:cs="Times New Roman"/>
          <w:b/>
          <w:lang w:eastAsia="cs-CZ"/>
        </w:rPr>
        <w:t>1</w:t>
      </w:r>
      <w:r w:rsidR="000073E3">
        <w:rPr>
          <w:rFonts w:eastAsia="Times New Roman" w:cs="Times New Roman"/>
          <w:lang w:eastAsia="cs-CZ"/>
        </w:rPr>
        <w:t xml:space="preserve"> </w:t>
      </w:r>
      <w:r w:rsidR="00934555">
        <w:rPr>
          <w:rFonts w:eastAsia="Times New Roman" w:cs="Arial"/>
          <w:b/>
          <w:lang w:eastAsia="cs-CZ"/>
        </w:rPr>
        <w:t>638</w:t>
      </w:r>
      <w:r w:rsidR="00803417">
        <w:rPr>
          <w:rFonts w:eastAsia="Times New Roman" w:cs="Arial"/>
          <w:b/>
          <w:lang w:eastAsia="cs-CZ"/>
        </w:rPr>
        <w:t> </w:t>
      </w:r>
      <w:r w:rsidR="006D3880">
        <w:rPr>
          <w:rFonts w:eastAsia="Times New Roman" w:cs="Arial"/>
          <w:b/>
          <w:lang w:eastAsia="cs-CZ"/>
        </w:rPr>
        <w:t>0</w:t>
      </w:r>
      <w:r w:rsidR="00934555">
        <w:rPr>
          <w:rFonts w:eastAsia="Times New Roman" w:cs="Arial"/>
          <w:b/>
          <w:lang w:eastAsia="cs-CZ"/>
        </w:rPr>
        <w:t>18</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EAADFB4" w14:textId="783FD018" w:rsidR="006D3880" w:rsidRDefault="00FC44E6" w:rsidP="006D3880">
      <w:pPr>
        <w:widowControl w:val="0"/>
        <w:autoSpaceDE w:val="0"/>
        <w:autoSpaceDN w:val="0"/>
        <w:spacing w:before="120" w:after="120" w:line="240" w:lineRule="auto"/>
        <w:ind w:left="426"/>
        <w:jc w:val="both"/>
        <w:rPr>
          <w:rFonts w:eastAsia="Times New Roman" w:cs="Times New Roman"/>
          <w:lang w:eastAsia="cs-CZ"/>
        </w:rPr>
      </w:pPr>
      <w:r w:rsidRPr="00FC44E6">
        <w:rPr>
          <w:rFonts w:eastAsia="Times New Roman" w:cs="Times New Roman"/>
          <w:b/>
          <w:lang w:eastAsia="cs-CZ"/>
        </w:rPr>
        <w:t>Předmětem VZ je</w:t>
      </w:r>
      <w:r w:rsidR="002D769E">
        <w:rPr>
          <w:rFonts w:eastAsia="Times New Roman" w:cs="Times New Roman"/>
          <w:b/>
          <w:lang w:eastAsia="cs-CZ"/>
        </w:rPr>
        <w:t xml:space="preserve"> </w:t>
      </w:r>
      <w:r w:rsidR="00AA292D" w:rsidRPr="00EC4B24">
        <w:rPr>
          <w:rFonts w:eastAsia="Times New Roman" w:cs="Times New Roman"/>
          <w:lang w:eastAsia="cs-CZ"/>
        </w:rPr>
        <w:t>zpracování</w:t>
      </w:r>
      <w:r w:rsidR="00873F67">
        <w:rPr>
          <w:rFonts w:eastAsia="Times New Roman" w:cs="Times New Roman"/>
          <w:lang w:eastAsia="cs-CZ"/>
        </w:rPr>
        <w:t xml:space="preserve"> </w:t>
      </w:r>
      <w:r w:rsidR="00780172">
        <w:rPr>
          <w:rFonts w:eastAsia="Times New Roman" w:cs="Arial"/>
          <w:lang w:eastAsia="cs-CZ"/>
        </w:rPr>
        <w:t>D</w:t>
      </w:r>
      <w:r w:rsidR="00873F67">
        <w:rPr>
          <w:rFonts w:eastAsia="Times New Roman" w:cs="Arial"/>
          <w:lang w:eastAsia="cs-CZ"/>
        </w:rPr>
        <w:t>okumentace</w:t>
      </w:r>
      <w:r w:rsidR="00780172">
        <w:rPr>
          <w:rFonts w:eastAsia="Times New Roman" w:cs="Arial"/>
          <w:lang w:eastAsia="cs-CZ"/>
        </w:rPr>
        <w:t xml:space="preserve"> pro společné povolení (DUSP), P</w:t>
      </w:r>
      <w:r w:rsidR="00873F67">
        <w:rPr>
          <w:rFonts w:eastAsia="Times New Roman" w:cs="Arial"/>
          <w:lang w:eastAsia="cs-CZ"/>
        </w:rPr>
        <w:t xml:space="preserve">rojektové dokumentace pro provádění stavby (PDPS) a výkon autorského dozoru při realizaci stavby (AD) dle zadávacích podmínek objednatele pro stavbu „Doplnění závor na přejezdu P3950 v </w:t>
      </w:r>
      <w:proofErr w:type="gramStart"/>
      <w:r w:rsidR="00873F67">
        <w:rPr>
          <w:rFonts w:eastAsia="Times New Roman" w:cs="Arial"/>
          <w:lang w:eastAsia="cs-CZ"/>
        </w:rPr>
        <w:t>km 3,780</w:t>
      </w:r>
      <w:proofErr w:type="gramEnd"/>
      <w:r w:rsidR="00873F67">
        <w:rPr>
          <w:rFonts w:eastAsia="Times New Roman" w:cs="Arial"/>
          <w:lang w:eastAsia="cs-CZ"/>
        </w:rPr>
        <w:t xml:space="preserve"> trati Moravské Bránice - Oslavany“</w:t>
      </w:r>
      <w:r w:rsidR="006D3880">
        <w:rPr>
          <w:rFonts w:eastAsia="Times New Roman" w:cs="Arial"/>
          <w:lang w:eastAsia="cs-CZ"/>
        </w:rPr>
        <w:t>.</w:t>
      </w:r>
    </w:p>
    <w:p w14:paraId="5A333C1E" w14:textId="7A96251C" w:rsidR="00B76C63" w:rsidRDefault="00B76C63" w:rsidP="008347BA">
      <w:pPr>
        <w:widowControl w:val="0"/>
        <w:autoSpaceDE w:val="0"/>
        <w:autoSpaceDN w:val="0"/>
        <w:spacing w:before="240" w:after="120" w:line="240" w:lineRule="auto"/>
        <w:ind w:left="425"/>
        <w:jc w:val="both"/>
        <w:rPr>
          <w:rFonts w:eastAsia="Times New Roman" w:cs="Times New Roman"/>
          <w:lang w:eastAsia="cs-CZ"/>
        </w:rPr>
      </w:pPr>
      <w:r w:rsidRPr="004F0016">
        <w:rPr>
          <w:rFonts w:eastAsia="Times New Roman" w:cs="Times New Roman"/>
          <w:b/>
          <w:lang w:eastAsia="cs-CZ"/>
        </w:rPr>
        <w:t>Specifikace Díla - Jednostupňová dokumentace ve stupni D</w:t>
      </w:r>
      <w:r>
        <w:rPr>
          <w:rFonts w:eastAsia="Times New Roman" w:cs="Times New Roman"/>
          <w:b/>
          <w:lang w:eastAsia="cs-CZ"/>
        </w:rPr>
        <w:t>U</w:t>
      </w:r>
      <w:r w:rsidRPr="004F0016">
        <w:rPr>
          <w:rFonts w:eastAsia="Times New Roman" w:cs="Times New Roman"/>
          <w:b/>
          <w:lang w:eastAsia="cs-CZ"/>
        </w:rPr>
        <w:t>SP</w:t>
      </w:r>
      <w:r>
        <w:rPr>
          <w:rFonts w:eastAsia="Times New Roman" w:cs="Times New Roman"/>
          <w:b/>
          <w:lang w:eastAsia="cs-CZ"/>
        </w:rPr>
        <w:t xml:space="preserve"> + PDPS</w:t>
      </w:r>
      <w:r w:rsidRPr="004F0016">
        <w:rPr>
          <w:rFonts w:eastAsia="Times New Roman" w:cs="Times New Roman"/>
          <w:b/>
          <w:lang w:eastAsia="cs-CZ"/>
        </w:rPr>
        <w:t xml:space="preserve"> + AD</w:t>
      </w:r>
    </w:p>
    <w:p w14:paraId="0C54D64F" w14:textId="17226E05"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sidRPr="007A70C1">
        <w:rPr>
          <w:rFonts w:eastAsia="Times New Roman" w:cs="Times New Roman"/>
          <w:lang w:eastAsia="cs-CZ"/>
        </w:rPr>
        <w:t xml:space="preserve">V případě, že stavba vyžaduje územní rozhodnutí nebo jinou formu územního řízení, bude součástí díla i podání žádosti o vydání územního rozhodnutí nebo podání žádosti </w:t>
      </w:r>
      <w:r w:rsidRPr="007A70C1">
        <w:t>o</w:t>
      </w:r>
      <w:r w:rsidR="007A70C1">
        <w:t> </w:t>
      </w:r>
      <w:r w:rsidRPr="007A70C1">
        <w:t>společné</w:t>
      </w:r>
      <w:r w:rsidRPr="007A70C1">
        <w:rPr>
          <w:rFonts w:eastAsia="Times New Roman" w:cs="Times New Roman"/>
          <w:lang w:eastAsia="cs-CZ"/>
        </w:rPr>
        <w:t xml:space="preserve"> územní a stavební řízení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a přílohy č. 10 vyhlášky č. 499/2006 Sb., o</w:t>
      </w:r>
      <w:r w:rsidR="00714118">
        <w:rPr>
          <w:rFonts w:eastAsia="Times New Roman" w:cs="Times New Roman"/>
          <w:lang w:eastAsia="cs-CZ"/>
        </w:rPr>
        <w:t> </w:t>
      </w:r>
      <w:r w:rsidRPr="007A70C1">
        <w:rPr>
          <w:rFonts w:eastAsia="Times New Roman" w:cs="Times New Roman"/>
          <w:lang w:eastAsia="cs-CZ"/>
        </w:rPr>
        <w:t>dokumentaci staveb (správní poplatek za územní řízení uhradí Objednatel).</w:t>
      </w:r>
    </w:p>
    <w:p w14:paraId="2DAE46FA" w14:textId="74B0A912"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 xml:space="preserve">Součástí předmětu plnění je i podání žádosti o společné povolení dle stavebního zákona (správní poplatek za </w:t>
      </w:r>
      <w:r w:rsidR="00714118">
        <w:rPr>
          <w:rFonts w:eastAsia="Times New Roman" w:cs="Times New Roman"/>
          <w:lang w:eastAsia="cs-CZ"/>
        </w:rPr>
        <w:t xml:space="preserve">společné povolení </w:t>
      </w:r>
      <w:r>
        <w:rPr>
          <w:rFonts w:eastAsia="Times New Roman" w:cs="Times New Roman"/>
          <w:lang w:eastAsia="cs-CZ"/>
        </w:rPr>
        <w:t>uhradí Objednatel).</w:t>
      </w:r>
    </w:p>
    <w:p w14:paraId="11E5BA18" w14:textId="79721DFE" w:rsidR="006D3880" w:rsidRDefault="008347BA"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Arial"/>
          <w:lang w:eastAsia="cs-CZ"/>
        </w:rPr>
        <w:t>Součástí plnění je zpracování souhrnného rozpočtu (SR).</w:t>
      </w:r>
    </w:p>
    <w:p w14:paraId="3520D2F5" w14:textId="4D06B607" w:rsidR="006D3880" w:rsidRDefault="00797325"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 xml:space="preserve">DUSP </w:t>
      </w:r>
      <w:r w:rsidR="006D3880">
        <w:rPr>
          <w:rFonts w:eastAsia="Times New Roman" w:cs="Times New Roman"/>
          <w:lang w:eastAsia="cs-CZ"/>
        </w:rPr>
        <w:t xml:space="preserve">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4749C93C" w14:textId="77777777"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62D2203" w14:textId="74B9E087" w:rsidR="006D3880" w:rsidRPr="006A1DBF"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717F654" w14:textId="77777777" w:rsidR="004F09C3" w:rsidRPr="006A1DBF" w:rsidRDefault="004F09C3" w:rsidP="00887073">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51E46917" w14:textId="77777777" w:rsidR="00FC44E6" w:rsidRDefault="00FC44E6" w:rsidP="00F00C5D">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1FDB8012" w14:textId="77777777" w:rsidR="00FC44E6" w:rsidRPr="00FC44E6" w:rsidRDefault="00FC44E6" w:rsidP="009C599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42CCFFD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5C66CE4B" w14:textId="428E9CE5" w:rsidR="00FC44E6" w:rsidRPr="00FC44E6" w:rsidRDefault="00FC44E6" w:rsidP="00780172">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 xml:space="preserve">Výzva k podání nabídky č. j. </w:t>
      </w:r>
      <w:r w:rsidR="003C3BB2" w:rsidRPr="003C3BB2">
        <w:rPr>
          <w:rFonts w:eastAsia="Times New Roman" w:cs="Times New Roman"/>
          <w:lang w:eastAsia="cs-CZ"/>
        </w:rPr>
        <w:t>427</w:t>
      </w:r>
      <w:r w:rsidR="002D769E">
        <w:rPr>
          <w:rFonts w:eastAsia="Times New Roman" w:cs="Times New Roman"/>
          <w:lang w:eastAsia="cs-CZ"/>
        </w:rPr>
        <w:t>/202</w:t>
      </w:r>
      <w:r w:rsidR="000F7F86">
        <w:rPr>
          <w:rFonts w:eastAsia="Times New Roman" w:cs="Times New Roman"/>
          <w:lang w:eastAsia="cs-CZ"/>
        </w:rPr>
        <w:t>1</w:t>
      </w:r>
      <w:r w:rsidR="002D769E">
        <w:rPr>
          <w:rFonts w:eastAsia="Times New Roman" w:cs="Times New Roman"/>
          <w:lang w:eastAsia="cs-CZ"/>
        </w:rPr>
        <w:t>-SŽ-SSV-Ú3</w:t>
      </w:r>
      <w:r w:rsidRPr="00FC44E6">
        <w:rPr>
          <w:rFonts w:eastAsia="Times New Roman" w:cs="Times New Roman"/>
          <w:lang w:eastAsia="cs-CZ"/>
        </w:rPr>
        <w:t xml:space="preserve"> ze dne </w:t>
      </w:r>
      <w:r w:rsidR="006C1941" w:rsidRPr="003C3BB2">
        <w:rPr>
          <w:rFonts w:eastAsia="Times New Roman" w:cs="Times New Roman"/>
          <w:lang w:eastAsia="cs-CZ"/>
        </w:rPr>
        <w:t>1</w:t>
      </w:r>
      <w:r w:rsidR="00873F67" w:rsidRPr="003C3BB2">
        <w:rPr>
          <w:rFonts w:eastAsia="Times New Roman" w:cs="Times New Roman"/>
          <w:lang w:eastAsia="cs-CZ"/>
        </w:rPr>
        <w:t>1</w:t>
      </w:r>
      <w:r w:rsidR="002D769E" w:rsidRPr="003C3BB2">
        <w:rPr>
          <w:rFonts w:eastAsia="Times New Roman" w:cs="Times New Roman"/>
          <w:lang w:eastAsia="cs-CZ"/>
        </w:rPr>
        <w:t>.</w:t>
      </w:r>
      <w:r w:rsidR="000F7F86">
        <w:rPr>
          <w:rFonts w:eastAsia="Times New Roman" w:cs="Times New Roman"/>
          <w:lang w:eastAsia="cs-CZ"/>
        </w:rPr>
        <w:t xml:space="preserve"> 1.</w:t>
      </w:r>
      <w:r w:rsidR="002D769E">
        <w:rPr>
          <w:rFonts w:eastAsia="Times New Roman" w:cs="Times New Roman"/>
          <w:lang w:eastAsia="cs-CZ"/>
        </w:rPr>
        <w:t xml:space="preserve"> 202</w:t>
      </w:r>
      <w:r w:rsidR="000F7F86">
        <w:rPr>
          <w:rFonts w:eastAsia="Times New Roman" w:cs="Times New Roman"/>
          <w:lang w:eastAsia="cs-CZ"/>
        </w:rPr>
        <w:t>1</w:t>
      </w:r>
      <w:r w:rsidRPr="00FC44E6">
        <w:rPr>
          <w:rFonts w:eastAsia="Times New Roman" w:cs="Times New Roman"/>
          <w:lang w:eastAsia="cs-CZ"/>
        </w:rPr>
        <w:t xml:space="preserve"> (dále jen “Výzva”), </w:t>
      </w:r>
    </w:p>
    <w:p w14:paraId="6F04EFA1" w14:textId="77777777" w:rsidR="00FC44E6" w:rsidRPr="00FC44E6" w:rsidRDefault="00FC44E6" w:rsidP="0051794A">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AA292D">
        <w:rPr>
          <w:rFonts w:eastAsia="Times New Roman" w:cs="Times New Roman"/>
          <w:lang w:eastAsia="cs-CZ"/>
        </w:rPr>
        <w:t>U</w:t>
      </w:r>
      <w:r w:rsidRPr="00FC44E6">
        <w:rPr>
          <w:rFonts w:eastAsia="Times New Roman" w:cs="Times New Roman"/>
          <w:lang w:eastAsia="cs-CZ"/>
        </w:rPr>
        <w:t>SP</w:t>
      </w:r>
      <w:r w:rsidR="003C5647">
        <w:rPr>
          <w:rFonts w:eastAsia="Times New Roman" w:cs="Times New Roman"/>
          <w:lang w:eastAsia="cs-CZ"/>
        </w:rPr>
        <w:t>+PDPS+AD</w:t>
      </w:r>
      <w:r w:rsidRPr="00FC44E6">
        <w:rPr>
          <w:rFonts w:eastAsia="Times New Roman" w:cs="Times New Roman"/>
          <w:lang w:eastAsia="cs-CZ"/>
        </w:rPr>
        <w:t>,</w:t>
      </w:r>
    </w:p>
    <w:p w14:paraId="2B69F245" w14:textId="77777777" w:rsidR="00FC44E6" w:rsidRPr="00FC44E6" w:rsidRDefault="00FC44E6" w:rsidP="0051794A">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lastRenderedPageBreak/>
        <w:t>Obchodní podmínky  - zhotovení D</w:t>
      </w:r>
      <w:r w:rsidR="00AA292D">
        <w:rPr>
          <w:rFonts w:eastAsia="Times New Roman" w:cs="Times New Roman"/>
          <w:lang w:eastAsia="cs-CZ"/>
        </w:rPr>
        <w:t>U</w:t>
      </w:r>
      <w:r w:rsidRPr="00FC44E6">
        <w:rPr>
          <w:rFonts w:eastAsia="Times New Roman" w:cs="Times New Roman"/>
          <w:lang w:eastAsia="cs-CZ"/>
        </w:rPr>
        <w:t>SP</w:t>
      </w:r>
      <w:r w:rsidR="002D769E">
        <w:rPr>
          <w:rFonts w:eastAsia="Times New Roman" w:cs="Times New Roman"/>
          <w:lang w:eastAsia="cs-CZ"/>
        </w:rPr>
        <w:t>+PDPS – OP/D</w:t>
      </w:r>
      <w:r w:rsidR="00AA292D">
        <w:rPr>
          <w:rFonts w:eastAsia="Times New Roman" w:cs="Times New Roman"/>
          <w:lang w:eastAsia="cs-CZ"/>
        </w:rPr>
        <w:t>U</w:t>
      </w:r>
      <w:r w:rsidR="00F93325">
        <w:rPr>
          <w:rFonts w:eastAsia="Times New Roman" w:cs="Times New Roman"/>
          <w:lang w:eastAsia="cs-CZ"/>
        </w:rPr>
        <w:t>SP+PDPS/5</w:t>
      </w:r>
      <w:r w:rsidR="002D769E">
        <w:rPr>
          <w:rFonts w:eastAsia="Times New Roman" w:cs="Times New Roman"/>
          <w:lang w:eastAsia="cs-CZ"/>
        </w:rPr>
        <w:t>/20,</w:t>
      </w:r>
    </w:p>
    <w:p w14:paraId="1A80016F" w14:textId="56166E9D" w:rsidR="00FC44E6" w:rsidRPr="00F93325" w:rsidRDefault="00FC44E6" w:rsidP="0051794A">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2D769E">
        <w:rPr>
          <w:rFonts w:eastAsia="Times New Roman" w:cs="Times New Roman"/>
          <w:lang w:eastAsia="cs-CZ"/>
        </w:rPr>
        <w:t>–</w:t>
      </w:r>
      <w:r w:rsidRPr="00FC44E6">
        <w:rPr>
          <w:rFonts w:eastAsia="Times New Roman" w:cs="Times New Roman"/>
          <w:lang w:eastAsia="cs-CZ"/>
        </w:rPr>
        <w:t xml:space="preserve"> </w:t>
      </w:r>
      <w:r w:rsidR="000F7F86" w:rsidRPr="003C3BB2">
        <w:rPr>
          <w:rFonts w:eastAsia="Times New Roman" w:cs="Times New Roman"/>
          <w:lang w:eastAsia="cs-CZ"/>
        </w:rPr>
        <w:t>Dokumentace staveb – VTP/DOKUMENTACE/01</w:t>
      </w:r>
      <w:r w:rsidR="002D769E" w:rsidRPr="003C3BB2">
        <w:rPr>
          <w:rFonts w:eastAsia="Times New Roman" w:cs="Times New Roman"/>
          <w:lang w:eastAsia="cs-CZ"/>
        </w:rPr>
        <w:t>/20</w:t>
      </w:r>
      <w:r w:rsidR="00F93325">
        <w:rPr>
          <w:rFonts w:eastAsia="Times New Roman" w:cs="Times New Roman"/>
          <w:lang w:eastAsia="cs-CZ"/>
        </w:rPr>
        <w:t>,</w:t>
      </w:r>
    </w:p>
    <w:p w14:paraId="3BC3B3ED" w14:textId="1DA64DAD" w:rsidR="0051794A" w:rsidRPr="0051794A" w:rsidRDefault="00F93325" w:rsidP="0051794A">
      <w:pPr>
        <w:numPr>
          <w:ilvl w:val="0"/>
          <w:numId w:val="7"/>
        </w:numPr>
        <w:spacing w:after="0" w:line="240" w:lineRule="auto"/>
        <w:ind w:left="851" w:hanging="425"/>
        <w:rPr>
          <w:rFonts w:eastAsia="Times New Roman" w:cs="Times New Roman"/>
          <w:bCs/>
          <w:lang w:eastAsia="cs-CZ"/>
        </w:rPr>
      </w:pPr>
      <w:r>
        <w:rPr>
          <w:rFonts w:eastAsia="Times New Roman" w:cs="Times New Roman"/>
          <w:lang w:eastAsia="cs-CZ"/>
        </w:rPr>
        <w:t>Zvláš</w:t>
      </w:r>
      <w:r w:rsidR="00377A73">
        <w:rPr>
          <w:rFonts w:eastAsia="Times New Roman" w:cs="Times New Roman"/>
          <w:lang w:eastAsia="cs-CZ"/>
        </w:rPr>
        <w:t xml:space="preserve">tní technické podmínky </w:t>
      </w:r>
      <w:r w:rsidR="00873F67">
        <w:rPr>
          <w:rFonts w:eastAsia="Times New Roman" w:cs="Times New Roman"/>
          <w:lang w:eastAsia="cs-CZ"/>
        </w:rPr>
        <w:t xml:space="preserve">pro stavbu </w:t>
      </w:r>
      <w:r w:rsidR="00873F67" w:rsidRPr="00902AF5">
        <w:rPr>
          <w:rFonts w:eastAsia="Times New Roman" w:cs="Arial"/>
          <w:lang w:eastAsia="cs-CZ"/>
        </w:rPr>
        <w:t>„</w:t>
      </w:r>
      <w:r w:rsidR="00873F67" w:rsidRPr="00810E10">
        <w:rPr>
          <w:rFonts w:eastAsia="Times New Roman" w:cs="Arial"/>
          <w:color w:val="000000"/>
          <w:lang w:eastAsia="cs-CZ"/>
        </w:rPr>
        <w:t xml:space="preserve">Doplnění závor na přejezdu P3950 v </w:t>
      </w:r>
      <w:proofErr w:type="gramStart"/>
      <w:r w:rsidR="00873F67" w:rsidRPr="00810E10">
        <w:rPr>
          <w:rFonts w:eastAsia="Times New Roman" w:cs="Arial"/>
          <w:color w:val="000000"/>
          <w:lang w:eastAsia="cs-CZ"/>
        </w:rPr>
        <w:t>km 3,780</w:t>
      </w:r>
      <w:proofErr w:type="gramEnd"/>
      <w:r w:rsidR="00873F67" w:rsidRPr="00810E10">
        <w:rPr>
          <w:rFonts w:eastAsia="Times New Roman" w:cs="Arial"/>
          <w:color w:val="000000"/>
          <w:lang w:eastAsia="cs-CZ"/>
        </w:rPr>
        <w:t xml:space="preserve"> trati Moravské Bránice - Oslavany</w:t>
      </w:r>
      <w:r w:rsidR="00873F67" w:rsidRPr="00902AF5">
        <w:rPr>
          <w:rFonts w:eastAsia="Times New Roman" w:cs="Arial"/>
          <w:lang w:eastAsia="cs-CZ"/>
        </w:rPr>
        <w:t>“</w:t>
      </w:r>
      <w:r w:rsidR="008347BA">
        <w:rPr>
          <w:rFonts w:eastAsia="Times New Roman" w:cs="Arial"/>
          <w:lang w:eastAsia="cs-CZ"/>
        </w:rPr>
        <w:t xml:space="preserve"> </w:t>
      </w:r>
      <w:r w:rsidR="00377A73">
        <w:rPr>
          <w:rFonts w:eastAsia="Times New Roman" w:cs="Times New Roman"/>
          <w:lang w:eastAsia="cs-CZ"/>
        </w:rPr>
        <w:t xml:space="preserve">ze dne </w:t>
      </w:r>
      <w:r w:rsidR="00715E41">
        <w:rPr>
          <w:rFonts w:eastAsia="Times New Roman" w:cs="Times New Roman"/>
          <w:lang w:eastAsia="cs-CZ"/>
        </w:rPr>
        <w:t>13</w:t>
      </w:r>
      <w:r>
        <w:rPr>
          <w:rFonts w:eastAsia="Times New Roman" w:cs="Times New Roman"/>
          <w:lang w:eastAsia="cs-CZ"/>
        </w:rPr>
        <w:t>.</w:t>
      </w:r>
      <w:r w:rsidR="00715E41">
        <w:rPr>
          <w:rFonts w:eastAsia="Times New Roman" w:cs="Times New Roman"/>
          <w:lang w:eastAsia="cs-CZ"/>
        </w:rPr>
        <w:t xml:space="preserve"> 10</w:t>
      </w:r>
      <w:r>
        <w:rPr>
          <w:rFonts w:eastAsia="Times New Roman" w:cs="Times New Roman"/>
          <w:lang w:eastAsia="cs-CZ"/>
        </w:rPr>
        <w:t>. 2020</w:t>
      </w:r>
      <w:r w:rsidR="008C6E55">
        <w:rPr>
          <w:rFonts w:eastAsia="Times New Roman" w:cs="Times New Roman"/>
          <w:lang w:eastAsia="cs-CZ"/>
        </w:rPr>
        <w:t xml:space="preserve"> včetně příloh</w:t>
      </w:r>
    </w:p>
    <w:p w14:paraId="0CB1A665" w14:textId="77777777" w:rsidR="00FC44E6" w:rsidRPr="00FC44E6" w:rsidRDefault="00FC44E6" w:rsidP="00FC44E6">
      <w:pPr>
        <w:spacing w:after="0" w:line="240" w:lineRule="auto"/>
        <w:ind w:left="426"/>
        <w:rPr>
          <w:rFonts w:eastAsia="Times New Roman" w:cs="Times New Roman"/>
          <w:lang w:eastAsia="cs-CZ"/>
        </w:rPr>
      </w:pPr>
    </w:p>
    <w:p w14:paraId="164935C7"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11A0D8E8" w14:textId="5D170C99" w:rsidR="00FC44E6" w:rsidRPr="00FC44E6" w:rsidRDefault="00FC44E6" w:rsidP="00873F67">
      <w:pPr>
        <w:spacing w:after="0" w:line="240" w:lineRule="auto"/>
        <w:ind w:left="426"/>
        <w:rPr>
          <w:rFonts w:eastAsia="Times New Roman" w:cs="Times New Roman"/>
          <w:lang w:eastAsia="cs-CZ"/>
        </w:rPr>
      </w:pPr>
      <w:r w:rsidRPr="00FC44E6">
        <w:rPr>
          <w:rFonts w:eastAsia="Times New Roman" w:cs="Times New Roman"/>
          <w:lang w:eastAsia="cs-CZ"/>
        </w:rPr>
        <w:t>Zadávací dokumentace</w:t>
      </w:r>
      <w:r w:rsidR="00873F67">
        <w:rPr>
          <w:rFonts w:eastAsia="Times New Roman" w:cs="Times New Roman"/>
          <w:lang w:eastAsia="cs-CZ"/>
        </w:rPr>
        <w:t xml:space="preserve"> je přístupná na profilu zadavatele </w:t>
      </w:r>
      <w:hyperlink r:id="rId12" w:history="1">
        <w:r w:rsidR="00873F67">
          <w:rPr>
            <w:rStyle w:val="Hypertextovodkaz"/>
            <w:rFonts w:eastAsia="Times New Roman" w:cs="Times New Roman"/>
            <w:lang w:eastAsia="cs-CZ"/>
          </w:rPr>
          <w:t>https://zakazky.spravazeleznic.cz/</w:t>
        </w:r>
      </w:hyperlink>
    </w:p>
    <w:p w14:paraId="62ADE5F1" w14:textId="77777777" w:rsidR="00FC44E6" w:rsidRDefault="00FC44E6" w:rsidP="00FC44E6">
      <w:pPr>
        <w:spacing w:after="0" w:line="240" w:lineRule="auto"/>
        <w:ind w:left="426"/>
        <w:rPr>
          <w:rFonts w:eastAsia="Times New Roman" w:cs="Times New Roman"/>
          <w:lang w:eastAsia="cs-CZ"/>
        </w:rPr>
      </w:pPr>
    </w:p>
    <w:p w14:paraId="445B2817" w14:textId="77777777" w:rsidR="00101FCD" w:rsidRPr="00FC44E6" w:rsidRDefault="00101FCD" w:rsidP="00FC44E6">
      <w:pPr>
        <w:spacing w:after="0" w:line="240" w:lineRule="auto"/>
        <w:ind w:left="426"/>
        <w:rPr>
          <w:rFonts w:eastAsia="Times New Roman" w:cs="Times New Roman"/>
          <w:lang w:eastAsia="cs-CZ"/>
        </w:rPr>
      </w:pPr>
    </w:p>
    <w:p w14:paraId="781DD684" w14:textId="77777777" w:rsidR="00FC44E6" w:rsidRPr="00FC44E6" w:rsidRDefault="00FC44E6" w:rsidP="0051794A">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2BBB6FD4" w14:textId="7E7E7044"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6806E7">
        <w:rPr>
          <w:rFonts w:eastAsia="Times New Roman" w:cs="Times New Roman"/>
          <w:lang w:eastAsia="cs-CZ"/>
        </w:rPr>
        <w:t>pravazelezni</w:t>
      </w:r>
      <w:r w:rsidRPr="00FC44E6">
        <w:rPr>
          <w:rFonts w:eastAsia="Times New Roman" w:cs="Times New Roman"/>
          <w:lang w:eastAsia="cs-CZ"/>
        </w:rPr>
        <w:t>c.cz/, případně jinou formou písemné elektronické komunikace. Při komunikaci uskutečňované prostřednictvím datové schránky dodavatel v</w:t>
      </w:r>
      <w:r w:rsidR="00430538">
        <w:rPr>
          <w:rFonts w:eastAsia="Times New Roman" w:cs="Times New Roman"/>
          <w:lang w:eastAsia="cs-CZ"/>
        </w:rPr>
        <w:t> </w:t>
      </w:r>
      <w:r w:rsidRPr="00FC44E6">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https://zakazky.s</w:t>
      </w:r>
      <w:r w:rsidR="006806E7">
        <w:rPr>
          <w:rFonts w:eastAsia="Times New Roman" w:cs="Times New Roman"/>
          <w:lang w:eastAsia="cs-CZ"/>
        </w:rPr>
        <w:t>pravazelezni</w:t>
      </w:r>
      <w:r w:rsidRPr="00FC44E6">
        <w:rPr>
          <w:rFonts w:eastAsia="Times New Roman" w:cs="Times New Roman"/>
          <w:lang w:eastAsia="cs-CZ"/>
        </w:rPr>
        <w:t xml:space="preserve">c.cz/. </w:t>
      </w:r>
    </w:p>
    <w:p w14:paraId="50BDE4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00006BC" w14:textId="77777777" w:rsidR="00FC44E6" w:rsidRPr="00FC44E6" w:rsidRDefault="00FC44E6" w:rsidP="007D2071">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791588">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p>
    <w:p w14:paraId="3C0F27D9"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84B3A6C" w14:textId="77777777" w:rsidR="00873F67" w:rsidRDefault="00873F67" w:rsidP="00FC44E6">
      <w:pPr>
        <w:spacing w:after="0" w:line="240" w:lineRule="auto"/>
        <w:ind w:left="426"/>
        <w:jc w:val="both"/>
        <w:rPr>
          <w:rFonts w:eastAsia="Times New Roman" w:cs="Times New Roman"/>
          <w:lang w:eastAsia="cs-CZ"/>
        </w:rPr>
      </w:pPr>
    </w:p>
    <w:p w14:paraId="2C788999" w14:textId="359498E8" w:rsidR="00FC44E6" w:rsidRPr="00FC44E6" w:rsidRDefault="00873F67" w:rsidP="007D2071">
      <w:pPr>
        <w:spacing w:after="120" w:line="240" w:lineRule="auto"/>
        <w:ind w:left="425"/>
        <w:jc w:val="both"/>
        <w:rPr>
          <w:rFonts w:eastAsia="Times New Roman" w:cs="Times New Roman"/>
          <w:lang w:eastAsia="cs-CZ"/>
        </w:rPr>
      </w:pPr>
      <w:r>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Pr>
            <w:rStyle w:val="Hypertextovodkaz"/>
            <w:rFonts w:eastAsia="Times New Roman" w:cs="Times New Roman"/>
            <w:lang w:eastAsia="cs-CZ"/>
          </w:rPr>
          <w:t>https://zakazky.spravazeleznic.cz/</w:t>
        </w:r>
      </w:hyperlink>
      <w:r>
        <w:rPr>
          <w:rFonts w:eastAsia="Times New Roman" w:cs="Times New Roman"/>
          <w:lang w:eastAsia="cs-CZ"/>
        </w:rPr>
        <w:t>. Vysvětlení je považováno za doručené okamžikem uveřejnění.</w:t>
      </w:r>
    </w:p>
    <w:p w14:paraId="27437D4A" w14:textId="77777777"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2A370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EBB79E4" w14:textId="77777777" w:rsidR="00FC44E6" w:rsidRPr="00FC44E6" w:rsidRDefault="00FC44E6" w:rsidP="00995B6F">
      <w:pPr>
        <w:numPr>
          <w:ilvl w:val="0"/>
          <w:numId w:val="6"/>
        </w:numPr>
        <w:tabs>
          <w:tab w:val="num" w:pos="426"/>
        </w:tabs>
        <w:spacing w:before="48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493FDF98" w14:textId="77777777" w:rsidR="00FC44E6" w:rsidRPr="00FC44E6" w:rsidRDefault="00FC44E6" w:rsidP="00FC44E6">
      <w:pPr>
        <w:spacing w:after="0" w:line="240" w:lineRule="auto"/>
        <w:ind w:left="426"/>
        <w:rPr>
          <w:rFonts w:eastAsia="Times New Roman" w:cs="Times New Roman"/>
          <w:b/>
          <w:lang w:eastAsia="cs-CZ"/>
        </w:rPr>
      </w:pPr>
    </w:p>
    <w:p w14:paraId="327193CD" w14:textId="77777777" w:rsidR="00FC44E6" w:rsidRPr="00C355E2"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C355E2">
        <w:rPr>
          <w:rFonts w:eastAsia="Times New Roman" w:cs="Times New Roman"/>
          <w:lang w:eastAsia="cs-CZ"/>
        </w:rPr>
        <w:t>dnem nabytí účinnosti smlouvy.</w:t>
      </w:r>
    </w:p>
    <w:p w14:paraId="4A3FE12F" w14:textId="77777777" w:rsidR="00FC44E6" w:rsidRPr="00FC44E6" w:rsidRDefault="00FC44E6" w:rsidP="00FC44E6">
      <w:pPr>
        <w:spacing w:after="0" w:line="240" w:lineRule="auto"/>
        <w:ind w:left="426"/>
        <w:rPr>
          <w:rFonts w:eastAsia="Times New Roman" w:cs="Times New Roman"/>
          <w:b/>
          <w:lang w:eastAsia="cs-CZ"/>
        </w:rPr>
      </w:pPr>
    </w:p>
    <w:p w14:paraId="0FAEAD61"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3B3E2BE5" w14:textId="77777777" w:rsidR="00FC44E6" w:rsidRDefault="00FC44E6" w:rsidP="00FC44E6">
      <w:pPr>
        <w:spacing w:after="0" w:line="240" w:lineRule="auto"/>
        <w:ind w:left="426"/>
        <w:rPr>
          <w:rFonts w:eastAsia="Times New Roman" w:cs="Times New Roman"/>
          <w:b/>
          <w:lang w:eastAsia="cs-CZ"/>
        </w:rPr>
      </w:pPr>
    </w:p>
    <w:p w14:paraId="5B26B8DF" w14:textId="77777777" w:rsidR="00FC44E6" w:rsidRPr="00AB2631" w:rsidRDefault="00FC44E6" w:rsidP="00FC44E6">
      <w:pPr>
        <w:spacing w:after="0" w:line="240" w:lineRule="auto"/>
        <w:ind w:firstLine="426"/>
        <w:rPr>
          <w:rFonts w:eastAsia="Times New Roman" w:cs="Times New Roman"/>
          <w:b/>
          <w:i/>
          <w:u w:val="single"/>
          <w:lang w:eastAsia="cs-CZ"/>
        </w:rPr>
      </w:pPr>
      <w:r w:rsidRPr="00AB2631">
        <w:rPr>
          <w:rFonts w:eastAsia="Times New Roman" w:cs="Times New Roman"/>
          <w:b/>
          <w:i/>
          <w:u w:val="single"/>
          <w:lang w:eastAsia="cs-CZ"/>
        </w:rPr>
        <w:t xml:space="preserve">1. dílčí etapa: </w:t>
      </w:r>
    </w:p>
    <w:p w14:paraId="49CD4644" w14:textId="77777777" w:rsidR="00E55B35" w:rsidRDefault="006D3880" w:rsidP="00780172">
      <w:pPr>
        <w:spacing w:before="120" w:after="0" w:line="240" w:lineRule="auto"/>
        <w:ind w:left="425"/>
        <w:jc w:val="both"/>
        <w:rPr>
          <w:rFonts w:eastAsia="Times New Roman" w:cs="Arial"/>
          <w:b/>
          <w:lang w:eastAsia="cs-CZ"/>
        </w:rPr>
      </w:pPr>
      <w:r w:rsidRPr="0032119C">
        <w:rPr>
          <w:rFonts w:eastAsia="Times New Roman" w:cs="Arial"/>
          <w:lang w:eastAsia="cs-CZ"/>
        </w:rPr>
        <w:t>Předmět díla v rozsahu DUSP</w:t>
      </w:r>
      <w:r w:rsidR="00EA63D0" w:rsidRPr="00EA63D0">
        <w:rPr>
          <w:rFonts w:eastAsia="Times New Roman" w:cs="Arial"/>
          <w:lang w:eastAsia="cs-CZ"/>
        </w:rPr>
        <w:t xml:space="preserve"> </w:t>
      </w:r>
      <w:r w:rsidR="0065628F">
        <w:rPr>
          <w:rFonts w:eastAsia="Times New Roman" w:cs="Arial"/>
          <w:lang w:eastAsia="cs-CZ"/>
        </w:rPr>
        <w:t>a</w:t>
      </w:r>
      <w:r w:rsidR="0065628F" w:rsidRPr="0032119C">
        <w:rPr>
          <w:rFonts w:eastAsia="Times New Roman" w:cs="Arial"/>
          <w:b/>
          <w:lang w:eastAsia="cs-CZ"/>
        </w:rPr>
        <w:t xml:space="preserve"> </w:t>
      </w:r>
      <w:r w:rsidR="0065628F" w:rsidRPr="0032119C">
        <w:rPr>
          <w:rFonts w:eastAsia="Times New Roman" w:cs="Arial"/>
          <w:lang w:eastAsia="cs-CZ"/>
        </w:rPr>
        <w:t>souhrnný rozpočet</w:t>
      </w:r>
      <w:r w:rsidR="0065628F">
        <w:rPr>
          <w:rFonts w:eastAsia="Times New Roman" w:cs="Arial"/>
          <w:lang w:eastAsia="cs-CZ"/>
        </w:rPr>
        <w:t xml:space="preserve"> </w:t>
      </w:r>
      <w:r w:rsidR="00EA63D0" w:rsidRPr="0032119C">
        <w:rPr>
          <w:rFonts w:eastAsia="Times New Roman" w:cs="Arial"/>
          <w:lang w:eastAsia="cs-CZ"/>
        </w:rPr>
        <w:t>k</w:t>
      </w:r>
      <w:r w:rsidR="00EA63D0">
        <w:rPr>
          <w:rFonts w:eastAsia="Times New Roman" w:cs="Arial"/>
          <w:lang w:eastAsia="cs-CZ"/>
        </w:rPr>
        <w:t> </w:t>
      </w:r>
      <w:r w:rsidR="00EA63D0" w:rsidRPr="0032119C">
        <w:rPr>
          <w:rFonts w:eastAsia="Times New Roman" w:cs="Arial"/>
          <w:lang w:eastAsia="cs-CZ"/>
        </w:rPr>
        <w:t>připomínkám</w:t>
      </w:r>
      <w:r w:rsidR="00EA63D0">
        <w:rPr>
          <w:rFonts w:eastAsia="Times New Roman" w:cs="Arial"/>
          <w:lang w:eastAsia="cs-CZ"/>
        </w:rPr>
        <w:t xml:space="preserve"> </w:t>
      </w:r>
      <w:r w:rsidR="0065628F">
        <w:rPr>
          <w:rFonts w:eastAsia="Times New Roman" w:cs="Arial"/>
          <w:lang w:eastAsia="cs-CZ"/>
        </w:rPr>
        <w:t>- b</w:t>
      </w:r>
      <w:r w:rsidRPr="0032119C">
        <w:rPr>
          <w:rFonts w:eastAsia="Times New Roman" w:cs="Arial"/>
          <w:lang w:eastAsia="cs-CZ"/>
        </w:rPr>
        <w:t xml:space="preserve">ude dokončeno a předáno </w:t>
      </w:r>
      <w:r w:rsidR="00B76C63">
        <w:rPr>
          <w:rFonts w:eastAsia="Times New Roman" w:cs="Arial"/>
          <w:b/>
          <w:lang w:eastAsia="cs-CZ"/>
        </w:rPr>
        <w:t>do 7</w:t>
      </w:r>
      <w:r w:rsidRPr="0032119C">
        <w:rPr>
          <w:rFonts w:eastAsia="Times New Roman" w:cs="Arial"/>
          <w:b/>
          <w:lang w:eastAsia="cs-CZ"/>
        </w:rPr>
        <w:t xml:space="preserve"> měsíců od nabytí účinnosti smlouvy.</w:t>
      </w:r>
      <w:r w:rsidRPr="0032119C" w:rsidDel="00DF3A9E">
        <w:rPr>
          <w:rFonts w:eastAsia="Times New Roman" w:cs="Arial"/>
          <w:b/>
          <w:lang w:eastAsia="cs-CZ"/>
        </w:rPr>
        <w:t xml:space="preserve"> </w:t>
      </w:r>
    </w:p>
    <w:p w14:paraId="3BEFEB07" w14:textId="630D7DEF" w:rsidR="006D3880" w:rsidRDefault="006D3880" w:rsidP="00780172">
      <w:pPr>
        <w:spacing w:before="120" w:after="0" w:line="240" w:lineRule="auto"/>
        <w:ind w:left="425"/>
        <w:jc w:val="both"/>
        <w:rPr>
          <w:rFonts w:eastAsia="Times New Roman" w:cs="Times New Roman"/>
          <w:b/>
          <w:i/>
          <w:u w:val="single"/>
          <w:lang w:eastAsia="cs-CZ"/>
        </w:rPr>
      </w:pPr>
      <w:r w:rsidRPr="0032119C">
        <w:rPr>
          <w:rFonts w:eastAsia="Times New Roman" w:cs="Arial"/>
          <w:lang w:eastAsia="cs-CZ"/>
        </w:rPr>
        <w:t xml:space="preserve">Fakturováno bude </w:t>
      </w:r>
      <w:r w:rsidR="00B76C63">
        <w:rPr>
          <w:rFonts w:eastAsia="Times New Roman" w:cs="Arial"/>
          <w:lang w:eastAsia="cs-CZ"/>
        </w:rPr>
        <w:t xml:space="preserve">v </w:t>
      </w:r>
      <w:r w:rsidR="00B76C63" w:rsidRPr="00780172">
        <w:rPr>
          <w:rFonts w:eastAsia="Times New Roman" w:cs="Arial"/>
          <w:b/>
          <w:lang w:eastAsia="cs-CZ"/>
        </w:rPr>
        <w:t>6</w:t>
      </w:r>
      <w:r w:rsidRPr="0032119C">
        <w:rPr>
          <w:rFonts w:eastAsia="Times New Roman" w:cs="Arial"/>
          <w:b/>
          <w:lang w:eastAsia="cs-CZ"/>
        </w:rPr>
        <w:t>0</w:t>
      </w:r>
      <w:r w:rsidRPr="0032119C">
        <w:rPr>
          <w:rFonts w:eastAsia="Times New Roman" w:cs="Arial"/>
          <w:lang w:eastAsia="cs-CZ"/>
        </w:rPr>
        <w:t xml:space="preserve"> % ceny </w:t>
      </w:r>
      <w:r w:rsidRPr="00460E2F">
        <w:rPr>
          <w:rFonts w:eastAsia="Times New Roman" w:cs="Arial"/>
          <w:lang w:eastAsia="cs-CZ"/>
        </w:rPr>
        <w:t>díla</w:t>
      </w:r>
      <w:r>
        <w:rPr>
          <w:rFonts w:eastAsia="Times New Roman" w:cs="Arial"/>
          <w:lang w:eastAsia="cs-CZ"/>
        </w:rPr>
        <w:t xml:space="preserve"> za zpracování DUSP+PDPS</w:t>
      </w:r>
      <w:r w:rsidRPr="00460E2F">
        <w:rPr>
          <w:rFonts w:eastAsia="Times New Roman" w:cs="Arial"/>
          <w:lang w:eastAsia="cs-CZ"/>
        </w:rPr>
        <w:t>.</w:t>
      </w:r>
    </w:p>
    <w:p w14:paraId="7474A0B8" w14:textId="77777777" w:rsidR="00995B6F" w:rsidRPr="005F4CB2" w:rsidRDefault="00995B6F" w:rsidP="005F4CB2">
      <w:pPr>
        <w:spacing w:before="120" w:after="0" w:line="240" w:lineRule="auto"/>
        <w:ind w:left="425"/>
        <w:jc w:val="both"/>
        <w:rPr>
          <w:rFonts w:eastAsia="Times New Roman" w:cs="Times New Roman"/>
          <w:b/>
          <w:u w:val="single"/>
          <w:lang w:eastAsia="cs-CZ"/>
        </w:rPr>
      </w:pPr>
    </w:p>
    <w:p w14:paraId="529904D6" w14:textId="77777777" w:rsidR="00FC44E6" w:rsidRPr="00AB2631" w:rsidRDefault="00C355E2" w:rsidP="000073E3">
      <w:pPr>
        <w:spacing w:before="240" w:after="0" w:line="240" w:lineRule="auto"/>
        <w:ind w:left="425"/>
        <w:jc w:val="both"/>
        <w:rPr>
          <w:rFonts w:eastAsia="Times New Roman" w:cs="Times New Roman"/>
          <w:b/>
          <w:i/>
          <w:u w:val="single"/>
          <w:lang w:eastAsia="cs-CZ"/>
        </w:rPr>
      </w:pPr>
      <w:r w:rsidRPr="00AB2631">
        <w:rPr>
          <w:rFonts w:eastAsia="Times New Roman" w:cs="Times New Roman"/>
          <w:b/>
          <w:i/>
          <w:u w:val="single"/>
          <w:lang w:eastAsia="cs-CZ"/>
        </w:rPr>
        <w:lastRenderedPageBreak/>
        <w:t>2. dílčí etapa</w:t>
      </w:r>
      <w:r w:rsidR="00FC44E6" w:rsidRPr="00AB2631">
        <w:rPr>
          <w:rFonts w:eastAsia="Times New Roman" w:cs="Times New Roman"/>
          <w:b/>
          <w:i/>
          <w:u w:val="single"/>
          <w:lang w:eastAsia="cs-CZ"/>
        </w:rPr>
        <w:t>:</w:t>
      </w:r>
    </w:p>
    <w:p w14:paraId="73E96061" w14:textId="4E5F9F5F" w:rsidR="006D3880" w:rsidRDefault="00AB2631" w:rsidP="0065628F">
      <w:pPr>
        <w:spacing w:before="120" w:after="0" w:line="240" w:lineRule="auto"/>
        <w:ind w:left="425"/>
        <w:jc w:val="both"/>
        <w:rPr>
          <w:rFonts w:eastAsia="Times New Roman" w:cs="Arial"/>
          <w:b/>
          <w:lang w:eastAsia="cs-CZ"/>
        </w:rPr>
      </w:pPr>
      <w:r w:rsidRPr="000C69D4">
        <w:rPr>
          <w:rFonts w:eastAsia="Times New Roman" w:cs="Arial"/>
          <w:lang w:eastAsia="cs-CZ"/>
        </w:rPr>
        <w:t>Předmět díla v</w:t>
      </w:r>
      <w:r w:rsidR="006D3880">
        <w:rPr>
          <w:rFonts w:eastAsia="Times New Roman" w:cs="Arial"/>
          <w:lang w:eastAsia="cs-CZ"/>
        </w:rPr>
        <w:t> </w:t>
      </w:r>
      <w:r w:rsidRPr="000C69D4">
        <w:rPr>
          <w:rFonts w:eastAsia="Times New Roman" w:cs="Arial"/>
          <w:lang w:eastAsia="cs-CZ"/>
        </w:rPr>
        <w:t>rozsahu</w:t>
      </w:r>
      <w:r w:rsidR="006D3880">
        <w:rPr>
          <w:rFonts w:eastAsia="Times New Roman" w:cs="Arial"/>
          <w:lang w:eastAsia="cs-CZ"/>
        </w:rPr>
        <w:t xml:space="preserve"> DUSP </w:t>
      </w:r>
      <w:r w:rsidR="0088505A">
        <w:rPr>
          <w:rFonts w:eastAsia="Times New Roman" w:cs="Arial"/>
          <w:lang w:eastAsia="cs-CZ"/>
        </w:rPr>
        <w:t xml:space="preserve">a souhrnný rozpočet </w:t>
      </w:r>
      <w:r w:rsidR="006D3880">
        <w:rPr>
          <w:rFonts w:eastAsia="Times New Roman" w:cs="Arial"/>
          <w:lang w:eastAsia="cs-CZ"/>
        </w:rPr>
        <w:t>se zpracovanými připomínkami, PDPS</w:t>
      </w:r>
      <w:r w:rsidR="0065628F">
        <w:rPr>
          <w:rFonts w:eastAsia="Times New Roman" w:cs="Arial"/>
          <w:lang w:eastAsia="cs-CZ"/>
        </w:rPr>
        <w:t xml:space="preserve"> </w:t>
      </w:r>
      <w:r w:rsidR="0088505A">
        <w:rPr>
          <w:rFonts w:eastAsia="Times New Roman" w:cs="Arial"/>
          <w:lang w:eastAsia="cs-CZ"/>
        </w:rPr>
        <w:t xml:space="preserve">- </w:t>
      </w:r>
      <w:r w:rsidR="0065628F">
        <w:rPr>
          <w:rFonts w:eastAsia="Times New Roman" w:cs="Arial"/>
          <w:lang w:eastAsia="cs-CZ"/>
        </w:rPr>
        <w:t>b</w:t>
      </w:r>
      <w:r w:rsidR="006D3880">
        <w:rPr>
          <w:rFonts w:eastAsia="Times New Roman" w:cs="Arial"/>
          <w:lang w:eastAsia="cs-CZ"/>
        </w:rPr>
        <w:t xml:space="preserve">ude dokončeno a předáno </w:t>
      </w:r>
      <w:r w:rsidR="006D3880">
        <w:rPr>
          <w:rFonts w:eastAsia="Times New Roman" w:cs="Arial"/>
          <w:b/>
          <w:lang w:eastAsia="cs-CZ"/>
        </w:rPr>
        <w:t>do 9 měsíců od nabytí účinnosti smlouvy.</w:t>
      </w:r>
    </w:p>
    <w:p w14:paraId="5B9E1541" w14:textId="20903781" w:rsidR="006D3880" w:rsidRDefault="006D3880" w:rsidP="006D3880">
      <w:pPr>
        <w:spacing w:after="0" w:line="240" w:lineRule="auto"/>
        <w:ind w:left="426"/>
        <w:jc w:val="both"/>
        <w:rPr>
          <w:rFonts w:eastAsia="Times New Roman" w:cs="Times New Roman"/>
          <w:lang w:eastAsia="cs-CZ"/>
        </w:rPr>
      </w:pPr>
    </w:p>
    <w:p w14:paraId="2D28E174" w14:textId="5F8CE86A" w:rsidR="00FC44E6" w:rsidRPr="00AB2631" w:rsidRDefault="00C355E2" w:rsidP="00FC44E6">
      <w:pPr>
        <w:spacing w:after="0" w:line="240" w:lineRule="auto"/>
        <w:ind w:left="426"/>
        <w:jc w:val="both"/>
        <w:rPr>
          <w:rFonts w:eastAsia="Times New Roman" w:cs="Times New Roman"/>
          <w:lang w:eastAsia="cs-CZ"/>
        </w:rPr>
      </w:pPr>
      <w:r w:rsidRPr="00AB2631">
        <w:rPr>
          <w:rFonts w:eastAsia="Times New Roman" w:cs="Times New Roman"/>
          <w:lang w:eastAsia="cs-CZ"/>
        </w:rPr>
        <w:t>F</w:t>
      </w:r>
      <w:r w:rsidR="00FC44E6" w:rsidRPr="00AB2631">
        <w:rPr>
          <w:rFonts w:eastAsia="Times New Roman" w:cs="Times New Roman"/>
          <w:lang w:eastAsia="cs-CZ"/>
        </w:rPr>
        <w:t xml:space="preserve">akturováno bude </w:t>
      </w:r>
      <w:r w:rsidR="00B76C63">
        <w:rPr>
          <w:rFonts w:eastAsia="Times New Roman" w:cs="Times New Roman"/>
          <w:lang w:eastAsia="cs-CZ"/>
        </w:rPr>
        <w:t xml:space="preserve">v </w:t>
      </w:r>
      <w:r w:rsidR="00B76C63">
        <w:rPr>
          <w:rFonts w:eastAsia="Times New Roman" w:cs="Times New Roman"/>
          <w:b/>
          <w:lang w:eastAsia="cs-CZ"/>
        </w:rPr>
        <w:t>4</w:t>
      </w:r>
      <w:r w:rsidRPr="00AB2631">
        <w:rPr>
          <w:rFonts w:eastAsia="Times New Roman" w:cs="Times New Roman"/>
          <w:b/>
          <w:lang w:eastAsia="cs-CZ"/>
        </w:rPr>
        <w:t>0</w:t>
      </w:r>
      <w:r w:rsidR="00FC44E6" w:rsidRPr="00AB2631">
        <w:rPr>
          <w:rFonts w:eastAsia="Times New Roman" w:cs="Times New Roman"/>
          <w:lang w:eastAsia="cs-CZ"/>
        </w:rPr>
        <w:t xml:space="preserve"> % ceny díla za zpracování D</w:t>
      </w:r>
      <w:r w:rsidR="00AB2631" w:rsidRPr="00AB2631">
        <w:rPr>
          <w:rFonts w:eastAsia="Times New Roman" w:cs="Times New Roman"/>
          <w:lang w:eastAsia="cs-CZ"/>
        </w:rPr>
        <w:t>U</w:t>
      </w:r>
      <w:r w:rsidR="00FC44E6" w:rsidRPr="00AB2631">
        <w:rPr>
          <w:rFonts w:eastAsia="Times New Roman" w:cs="Times New Roman"/>
          <w:lang w:eastAsia="cs-CZ"/>
        </w:rPr>
        <w:t>SP</w:t>
      </w:r>
      <w:r w:rsidRPr="00AB2631">
        <w:rPr>
          <w:rFonts w:eastAsia="Times New Roman" w:cs="Times New Roman"/>
          <w:lang w:eastAsia="cs-CZ"/>
        </w:rPr>
        <w:t>+PDPS.</w:t>
      </w:r>
    </w:p>
    <w:p w14:paraId="145DF4A3" w14:textId="77777777" w:rsidR="00FC44E6" w:rsidRPr="00F93325" w:rsidRDefault="00FC44E6" w:rsidP="00FC44E6">
      <w:pPr>
        <w:spacing w:after="0" w:line="240" w:lineRule="auto"/>
        <w:ind w:left="426"/>
        <w:jc w:val="both"/>
        <w:rPr>
          <w:rFonts w:eastAsia="Times New Roman" w:cs="Times New Roman"/>
          <w:highlight w:val="yellow"/>
          <w:lang w:eastAsia="cs-CZ"/>
        </w:rPr>
      </w:pPr>
    </w:p>
    <w:p w14:paraId="737ECE5B" w14:textId="77777777" w:rsidR="00FC44E6" w:rsidRPr="00AB2631" w:rsidRDefault="00FC44E6" w:rsidP="00FC44E6">
      <w:pPr>
        <w:spacing w:after="0" w:line="240" w:lineRule="auto"/>
        <w:ind w:left="426"/>
        <w:jc w:val="both"/>
        <w:rPr>
          <w:rFonts w:eastAsia="Times New Roman" w:cs="Times New Roman"/>
          <w:b/>
          <w:i/>
          <w:u w:val="single"/>
          <w:lang w:eastAsia="cs-CZ"/>
        </w:rPr>
      </w:pPr>
      <w:r w:rsidRPr="00AB2631">
        <w:rPr>
          <w:rFonts w:eastAsia="Times New Roman" w:cs="Times New Roman"/>
          <w:b/>
          <w:i/>
          <w:u w:val="single"/>
          <w:lang w:eastAsia="cs-CZ"/>
        </w:rPr>
        <w:t xml:space="preserve">3. dílčí etapa  </w:t>
      </w:r>
    </w:p>
    <w:p w14:paraId="62BF5B4A" w14:textId="1BCA660D" w:rsidR="00FC44E6" w:rsidRPr="00AB2631" w:rsidRDefault="00FC44E6" w:rsidP="007D2071">
      <w:pPr>
        <w:spacing w:before="120" w:after="0" w:line="240" w:lineRule="auto"/>
        <w:ind w:left="425"/>
        <w:jc w:val="both"/>
        <w:rPr>
          <w:rFonts w:eastAsia="Times New Roman" w:cs="Times New Roman"/>
          <w:lang w:eastAsia="cs-CZ"/>
        </w:rPr>
      </w:pPr>
      <w:r w:rsidRPr="00AB2631">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93359E" w:rsidRPr="00AB2631">
        <w:rPr>
          <w:rFonts w:eastAsia="Times New Roman" w:cs="Times New Roman"/>
          <w:lang w:eastAsia="cs-CZ"/>
        </w:rPr>
        <w:t>ou</w:t>
      </w:r>
      <w:r w:rsidRPr="00AB2631">
        <w:rPr>
          <w:rFonts w:eastAsia="Times New Roman" w:cs="Times New Roman"/>
          <w:lang w:eastAsia="cs-CZ"/>
        </w:rPr>
        <w:t xml:space="preserve"> dob</w:t>
      </w:r>
      <w:r w:rsidR="0093359E" w:rsidRPr="00AB2631">
        <w:rPr>
          <w:rFonts w:eastAsia="Times New Roman" w:cs="Times New Roman"/>
          <w:lang w:eastAsia="cs-CZ"/>
        </w:rPr>
        <w:t>u</w:t>
      </w:r>
      <w:r w:rsidRPr="00AB2631">
        <w:rPr>
          <w:rFonts w:eastAsia="Times New Roman" w:cs="Times New Roman"/>
          <w:lang w:eastAsia="cs-CZ"/>
        </w:rPr>
        <w:t xml:space="preserve"> délky realizace </w:t>
      </w:r>
      <w:r w:rsidR="0093359E" w:rsidRPr="00AB2631">
        <w:rPr>
          <w:rFonts w:eastAsia="Times New Roman" w:cs="Times New Roman"/>
          <w:lang w:eastAsia="cs-CZ"/>
        </w:rPr>
        <w:t>určí D</w:t>
      </w:r>
      <w:r w:rsidR="00AB2631" w:rsidRPr="00AB2631">
        <w:rPr>
          <w:rFonts w:eastAsia="Times New Roman" w:cs="Times New Roman"/>
          <w:lang w:eastAsia="cs-CZ"/>
        </w:rPr>
        <w:t>U</w:t>
      </w:r>
      <w:r w:rsidR="0093359E" w:rsidRPr="00AB2631">
        <w:rPr>
          <w:rFonts w:eastAsia="Times New Roman" w:cs="Times New Roman"/>
          <w:lang w:eastAsia="cs-CZ"/>
        </w:rPr>
        <w:t>SP</w:t>
      </w:r>
      <w:r w:rsidRPr="00AB2631">
        <w:rPr>
          <w:rFonts w:eastAsia="Times New Roman" w:cs="Times New Roman"/>
          <w:lang w:eastAsia="cs-CZ"/>
        </w:rPr>
        <w:t>), vždy ale do ukončení stavebních prací na stavbě dle Smlouvy o dílo se zhotovitelem stavby</w:t>
      </w:r>
      <w:r w:rsidR="0093359E" w:rsidRPr="00AB2631">
        <w:rPr>
          <w:rFonts w:eastAsia="Times New Roman" w:cs="Times New Roman"/>
          <w:lang w:eastAsia="cs-CZ"/>
        </w:rPr>
        <w:t>.</w:t>
      </w:r>
    </w:p>
    <w:p w14:paraId="621E04D1" w14:textId="77777777" w:rsidR="00FC44E6" w:rsidRPr="00AB2631" w:rsidRDefault="00FC44E6" w:rsidP="00FC44E6">
      <w:pPr>
        <w:spacing w:after="0" w:line="240" w:lineRule="auto"/>
        <w:ind w:left="426"/>
        <w:jc w:val="both"/>
        <w:rPr>
          <w:rFonts w:eastAsia="Times New Roman" w:cs="Times New Roman"/>
          <w:b/>
          <w:lang w:eastAsia="cs-CZ"/>
        </w:rPr>
      </w:pPr>
      <w:r w:rsidRPr="00AB2631">
        <w:rPr>
          <w:rFonts w:eastAsia="Times New Roman" w:cs="Times New Roman"/>
          <w:lang w:eastAsia="cs-CZ"/>
        </w:rPr>
        <w:t>- bude dokončeno a předáno:</w:t>
      </w:r>
      <w:r w:rsidRPr="00AB2631">
        <w:rPr>
          <w:rFonts w:eastAsia="Times New Roman" w:cs="Times New Roman"/>
          <w:b/>
          <w:lang w:eastAsia="cs-CZ"/>
        </w:rPr>
        <w:t xml:space="preserve"> ke dni dokončení stavebních prací na stavbě a podpisu </w:t>
      </w:r>
      <w:r w:rsidRPr="00AB2631">
        <w:rPr>
          <w:rFonts w:eastAsia="Times New Roman" w:cs="Times New Roman"/>
          <w:bCs/>
          <w:lang w:eastAsia="cs-CZ"/>
        </w:rPr>
        <w:t>a předložení výkazu poskytnutých služeb (o výkonu autorského dozoru projektanta)</w:t>
      </w:r>
    </w:p>
    <w:p w14:paraId="34ABA516" w14:textId="77777777" w:rsidR="00FC44E6" w:rsidRPr="0093359E" w:rsidRDefault="00FC44E6" w:rsidP="00FC44E6">
      <w:pPr>
        <w:spacing w:after="0" w:line="240" w:lineRule="auto"/>
        <w:ind w:left="426"/>
        <w:jc w:val="both"/>
        <w:rPr>
          <w:rFonts w:eastAsia="Times New Roman" w:cs="Times New Roman"/>
          <w:lang w:eastAsia="cs-CZ"/>
        </w:rPr>
      </w:pPr>
      <w:r w:rsidRPr="00AB2631">
        <w:rPr>
          <w:rFonts w:eastAsia="Times New Roman" w:cs="Times New Roman"/>
          <w:lang w:eastAsia="cs-CZ"/>
        </w:rPr>
        <w:t xml:space="preserve">- cena za výkon AD bude fakturována </w:t>
      </w:r>
      <w:r w:rsidR="0093359E" w:rsidRPr="00AB2631">
        <w:rPr>
          <w:rFonts w:eastAsia="Times New Roman" w:cs="Times New Roman"/>
          <w:lang w:eastAsia="cs-CZ"/>
        </w:rPr>
        <w:t>jednorázov</w:t>
      </w:r>
      <w:r w:rsidRPr="00AB2631">
        <w:rPr>
          <w:rFonts w:eastAsia="Times New Roman" w:cs="Times New Roman"/>
          <w:lang w:eastAsia="cs-CZ"/>
        </w:rPr>
        <w:t xml:space="preserve">ě </w:t>
      </w:r>
      <w:r w:rsidR="0093359E" w:rsidRPr="00AB2631">
        <w:rPr>
          <w:rFonts w:eastAsia="Times New Roman" w:cs="Times New Roman"/>
          <w:lang w:eastAsia="cs-CZ"/>
        </w:rPr>
        <w:t xml:space="preserve">za celou </w:t>
      </w:r>
      <w:r w:rsidRPr="00AB2631">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37E90AB2" w14:textId="77777777" w:rsidR="00FC44E6" w:rsidRPr="00FC44E6" w:rsidRDefault="00FC44E6" w:rsidP="007D2071">
      <w:pPr>
        <w:spacing w:before="120" w:after="0" w:line="240" w:lineRule="auto"/>
        <w:ind w:left="425"/>
        <w:jc w:val="both"/>
        <w:rPr>
          <w:rFonts w:eastAsia="Times New Roman" w:cs="Times New Roman"/>
          <w:lang w:eastAsia="cs-CZ"/>
        </w:rPr>
      </w:pPr>
      <w:r w:rsidRPr="0093359E">
        <w:rPr>
          <w:rFonts w:eastAsia="Times New Roman" w:cs="Times New Roman"/>
          <w:lang w:eastAsia="cs-CZ"/>
        </w:rPr>
        <w:t>Cena za dílo v rámci jednotlivých etap bude fakturována za předpokladu odevzdání díla bez vad a nedodělků, k výše uvedeným termínům plnění.</w:t>
      </w:r>
    </w:p>
    <w:p w14:paraId="024C1001"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3B0EB8D3"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3ED554EA" w14:textId="77777777" w:rsidR="00FC44E6" w:rsidRPr="00FC44E6" w:rsidRDefault="00FC44E6" w:rsidP="00FC44E6">
      <w:pPr>
        <w:spacing w:after="0" w:line="240" w:lineRule="auto"/>
        <w:ind w:left="426"/>
        <w:rPr>
          <w:rFonts w:eastAsia="Times New Roman" w:cs="Times New Roman"/>
          <w:highlight w:val="yellow"/>
          <w:lang w:eastAsia="cs-CZ"/>
        </w:rPr>
      </w:pPr>
    </w:p>
    <w:p w14:paraId="192772D2" w14:textId="6FB885A8" w:rsidR="00FC44E6" w:rsidRPr="0093359E" w:rsidRDefault="00FC44E6" w:rsidP="0051794A">
      <w:pPr>
        <w:numPr>
          <w:ilvl w:val="0"/>
          <w:numId w:val="15"/>
        </w:numPr>
        <w:spacing w:after="0" w:line="240" w:lineRule="auto"/>
        <w:ind w:hanging="437"/>
        <w:rPr>
          <w:rFonts w:eastAsia="Times New Roman" w:cs="Times New Roman"/>
          <w:lang w:eastAsia="cs-CZ"/>
        </w:rPr>
      </w:pPr>
      <w:r w:rsidRPr="00FC44E6">
        <w:rPr>
          <w:rFonts w:eastAsia="Times New Roman" w:cs="Times New Roman"/>
          <w:b/>
          <w:lang w:eastAsia="cs-CZ"/>
        </w:rPr>
        <w:t>D</w:t>
      </w:r>
      <w:r w:rsidR="00F93325">
        <w:rPr>
          <w:rFonts w:eastAsia="Times New Roman" w:cs="Times New Roman"/>
          <w:b/>
          <w:lang w:eastAsia="cs-CZ"/>
        </w:rPr>
        <w:t>U</w:t>
      </w:r>
      <w:r w:rsidRPr="00FC44E6">
        <w:rPr>
          <w:rFonts w:eastAsia="Times New Roman" w:cs="Times New Roman"/>
          <w:b/>
          <w:lang w:eastAsia="cs-CZ"/>
        </w:rPr>
        <w:t>SP</w:t>
      </w:r>
      <w:r w:rsidR="0093359E">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r w:rsidR="0093359E" w:rsidRPr="0093359E">
        <w:rPr>
          <w:rFonts w:eastAsia="Times New Roman" w:cs="Times New Roman"/>
          <w:lang w:eastAsia="cs-CZ"/>
        </w:rPr>
        <w:t>.</w:t>
      </w:r>
    </w:p>
    <w:p w14:paraId="196CA5A7" w14:textId="77777777" w:rsidR="00F93325" w:rsidRPr="006A1DBF" w:rsidRDefault="00FC44E6" w:rsidP="0051794A">
      <w:pPr>
        <w:numPr>
          <w:ilvl w:val="0"/>
          <w:numId w:val="16"/>
        </w:numPr>
        <w:autoSpaceDE w:val="0"/>
        <w:autoSpaceDN w:val="0"/>
        <w:spacing w:after="0" w:line="240" w:lineRule="auto"/>
        <w:ind w:left="1134" w:hanging="425"/>
        <w:rPr>
          <w:rFonts w:eastAsia="Times New Roman" w:cs="Arial"/>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w:t>
      </w:r>
      <w:r w:rsidR="00A20D74">
        <w:rPr>
          <w:rFonts w:eastAsia="Times New Roman" w:cs="Times New Roman"/>
          <w:lang w:eastAsia="cs-CZ"/>
        </w:rPr>
        <w:t>popř. jiná objednatelem určená místa výkonu AD</w:t>
      </w:r>
    </w:p>
    <w:p w14:paraId="5A338895" w14:textId="77777777" w:rsidR="00FC44E6" w:rsidRPr="00FC44E6" w:rsidRDefault="00FC44E6" w:rsidP="00995B6F">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14:paraId="61334352" w14:textId="77777777" w:rsidR="00B76C63" w:rsidRDefault="00B76C63" w:rsidP="00B76C63">
      <w:pPr>
        <w:spacing w:after="0" w:line="240" w:lineRule="auto"/>
        <w:ind w:left="142"/>
        <w:jc w:val="both"/>
        <w:rPr>
          <w:rFonts w:eastAsia="Times New Roman" w:cs="Arial"/>
          <w:lang w:eastAsia="cs-CZ"/>
        </w:rPr>
      </w:pPr>
      <w:r>
        <w:rPr>
          <w:rFonts w:eastAsia="Times New Roman" w:cs="Arial"/>
          <w:lang w:eastAsia="cs-CZ"/>
        </w:rPr>
        <w:t>DUSP k připomínkám je nutno vyhotovit:</w:t>
      </w:r>
    </w:p>
    <w:p w14:paraId="06AA7B28"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1x v digitální uzavřené formě + geodetickou dokumentaci v otevřené formě.</w:t>
      </w:r>
    </w:p>
    <w:p w14:paraId="55436341" w14:textId="77777777" w:rsidR="00B76C63" w:rsidRDefault="00B76C63" w:rsidP="00B76C63">
      <w:pPr>
        <w:spacing w:after="0" w:line="240" w:lineRule="auto"/>
        <w:ind w:left="142"/>
        <w:jc w:val="both"/>
        <w:rPr>
          <w:rFonts w:eastAsia="Times New Roman" w:cs="Arial"/>
          <w:lang w:eastAsia="cs-CZ"/>
        </w:rPr>
      </w:pPr>
    </w:p>
    <w:p w14:paraId="15439786" w14:textId="77777777" w:rsidR="00B76C63" w:rsidRDefault="00B76C63" w:rsidP="00B76C63">
      <w:pPr>
        <w:spacing w:after="0" w:line="240" w:lineRule="auto"/>
        <w:ind w:left="142"/>
        <w:jc w:val="both"/>
        <w:rPr>
          <w:rFonts w:eastAsia="Times New Roman" w:cs="Arial"/>
          <w:lang w:eastAsia="cs-CZ"/>
        </w:rPr>
      </w:pPr>
      <w:r>
        <w:rPr>
          <w:rFonts w:eastAsia="Times New Roman" w:cs="Arial"/>
          <w:lang w:eastAsia="cs-CZ"/>
        </w:rPr>
        <w:t>DUSP a PDPS je nutno vyhotovit:</w:t>
      </w:r>
    </w:p>
    <w:p w14:paraId="5D189A2A"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6x v tištěné</w:t>
      </w:r>
    </w:p>
    <w:p w14:paraId="13DF16BA"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4x v digitální formě</w:t>
      </w:r>
    </w:p>
    <w:p w14:paraId="70778C66"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 xml:space="preserve">2x v otevřené formě (formáty </w:t>
      </w:r>
      <w:proofErr w:type="spellStart"/>
      <w:r>
        <w:rPr>
          <w:rFonts w:eastAsia="Times New Roman" w:cs="Arial"/>
          <w:lang w:eastAsia="cs-CZ"/>
        </w:rPr>
        <w:t>dgn</w:t>
      </w:r>
      <w:proofErr w:type="spellEnd"/>
      <w:r>
        <w:rPr>
          <w:rFonts w:eastAsia="Times New Roman" w:cs="Arial"/>
          <w:lang w:eastAsia="cs-CZ"/>
        </w:rPr>
        <w:t xml:space="preserve">, MS Word, MS Excel) + v uzavřené formě (formát </w:t>
      </w:r>
      <w:proofErr w:type="spellStart"/>
      <w:r>
        <w:rPr>
          <w:rFonts w:eastAsia="Times New Roman" w:cs="Arial"/>
          <w:lang w:eastAsia="cs-CZ"/>
        </w:rPr>
        <w:t>pdf</w:t>
      </w:r>
      <w:proofErr w:type="spellEnd"/>
      <w:r>
        <w:rPr>
          <w:rFonts w:eastAsia="Times New Roman" w:cs="Arial"/>
          <w:lang w:eastAsia="cs-CZ"/>
        </w:rPr>
        <w:t>)</w:t>
      </w:r>
    </w:p>
    <w:p w14:paraId="3552130D"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1x část I. Geodetická dokumentace v otevřené + v uzavřené podobě</w:t>
      </w:r>
    </w:p>
    <w:p w14:paraId="28B1A614"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 xml:space="preserve">1x v uzavřené formě </w:t>
      </w:r>
      <w:proofErr w:type="spellStart"/>
      <w:r>
        <w:rPr>
          <w:rFonts w:eastAsia="Times New Roman" w:cs="Arial"/>
          <w:lang w:eastAsia="cs-CZ"/>
        </w:rPr>
        <w:t>TreeInfo</w:t>
      </w:r>
      <w:proofErr w:type="spellEnd"/>
      <w:r>
        <w:rPr>
          <w:rFonts w:eastAsia="Times New Roman" w:cs="Arial"/>
          <w:lang w:eastAsia="cs-CZ"/>
        </w:rPr>
        <w:t xml:space="preserve"> (formát </w:t>
      </w:r>
      <w:proofErr w:type="spellStart"/>
      <w:r>
        <w:rPr>
          <w:rFonts w:eastAsia="Times New Roman" w:cs="Arial"/>
          <w:lang w:eastAsia="cs-CZ"/>
        </w:rPr>
        <w:t>pdf</w:t>
      </w:r>
      <w:proofErr w:type="spellEnd"/>
      <w:r>
        <w:rPr>
          <w:rFonts w:eastAsia="Times New Roman" w:cs="Arial"/>
          <w:lang w:eastAsia="cs-CZ"/>
        </w:rPr>
        <w:t>)</w:t>
      </w:r>
    </w:p>
    <w:p w14:paraId="6A285955" w14:textId="423D0443" w:rsidR="006D3880"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1x v digitální formě náklady stavby v uzavřené formě + otevřené formě</w:t>
      </w:r>
    </w:p>
    <w:p w14:paraId="170C5D84" w14:textId="77777777" w:rsidR="00FC44E6" w:rsidRPr="00FC44E6" w:rsidRDefault="00FC44E6" w:rsidP="0078017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06C595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67ABFD8C" w14:textId="77777777" w:rsidR="00FC44E6" w:rsidRDefault="00FC44E6" w:rsidP="00FC44E6">
      <w:pPr>
        <w:spacing w:after="0" w:line="240" w:lineRule="auto"/>
        <w:ind w:left="426"/>
        <w:jc w:val="both"/>
        <w:rPr>
          <w:rFonts w:eastAsia="Times New Roman" w:cs="Times New Roman"/>
          <w:lang w:eastAsia="cs-CZ"/>
        </w:rPr>
      </w:pPr>
    </w:p>
    <w:p w14:paraId="4C2AE4BC" w14:textId="77777777" w:rsidR="00FC44E6" w:rsidRPr="00FC44E6" w:rsidRDefault="00FC44E6" w:rsidP="0051794A">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95EA53" w14:textId="77777777" w:rsidR="007D2071" w:rsidRDefault="007D2071" w:rsidP="00FC44E6">
      <w:pPr>
        <w:spacing w:after="0" w:line="240" w:lineRule="auto"/>
        <w:ind w:firstLine="426"/>
        <w:jc w:val="both"/>
        <w:rPr>
          <w:rFonts w:eastAsia="Times New Roman" w:cs="Times New Roman"/>
          <w:lang w:eastAsia="cs-CZ"/>
        </w:rPr>
      </w:pPr>
    </w:p>
    <w:p w14:paraId="264B2674"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2C0F01BD" w14:textId="77777777" w:rsidR="00FC44E6" w:rsidRPr="00FC44E6" w:rsidRDefault="00FC44E6" w:rsidP="00FC44E6">
      <w:pPr>
        <w:spacing w:after="0" w:line="240" w:lineRule="auto"/>
        <w:ind w:firstLine="426"/>
        <w:jc w:val="both"/>
        <w:rPr>
          <w:rFonts w:eastAsia="Times New Roman" w:cs="Times New Roman"/>
          <w:lang w:eastAsia="cs-CZ"/>
        </w:rPr>
      </w:pPr>
    </w:p>
    <w:p w14:paraId="56C28215"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FC44E6">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14:paraId="7F0531F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055B0F3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1162E72E"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A4B866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5E70348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46F4F710" w14:textId="77777777" w:rsidR="00F83FDE" w:rsidRPr="00FC44E6" w:rsidRDefault="00F83FDE" w:rsidP="00FC44E6">
      <w:pPr>
        <w:spacing w:before="120" w:after="0" w:line="240" w:lineRule="auto"/>
        <w:ind w:left="425"/>
        <w:jc w:val="both"/>
        <w:rPr>
          <w:rFonts w:eastAsia="Times New Roman" w:cs="Times New Roman"/>
          <w:lang w:eastAsia="cs-CZ"/>
        </w:rPr>
      </w:pPr>
    </w:p>
    <w:p w14:paraId="4685C442" w14:textId="77777777" w:rsidR="00FC44E6" w:rsidRPr="00FC44E6" w:rsidRDefault="00FC44E6" w:rsidP="0051794A">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14C6E5C1" w14:textId="77777777" w:rsidR="00FC44E6" w:rsidRPr="00FC44E6" w:rsidRDefault="00FC44E6" w:rsidP="00345561">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2D68E56C"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2C361E94"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33FCC0A" w14:textId="77777777" w:rsidR="00FC44E6" w:rsidRPr="007326D4" w:rsidRDefault="00FC44E6" w:rsidP="0051794A">
      <w:pPr>
        <w:numPr>
          <w:ilvl w:val="0"/>
          <w:numId w:val="17"/>
        </w:numPr>
        <w:spacing w:after="0" w:line="240" w:lineRule="auto"/>
        <w:jc w:val="both"/>
        <w:rPr>
          <w:rFonts w:eastAsia="Times New Roman" w:cs="Times New Roman"/>
          <w:lang w:eastAsia="cs-CZ"/>
        </w:rPr>
      </w:pPr>
      <w:r w:rsidRPr="007326D4">
        <w:rPr>
          <w:rFonts w:eastAsia="Times New Roman" w:cs="Times New Roman"/>
          <w:lang w:eastAsia="cs-CZ"/>
        </w:rPr>
        <w:t>projektovou činnost ve výstavbě;</w:t>
      </w:r>
    </w:p>
    <w:p w14:paraId="31835EEB" w14:textId="77777777" w:rsidR="00FC44E6" w:rsidRPr="007326D4" w:rsidRDefault="00FC44E6" w:rsidP="0051794A">
      <w:pPr>
        <w:numPr>
          <w:ilvl w:val="0"/>
          <w:numId w:val="17"/>
        </w:numPr>
        <w:spacing w:after="120" w:line="240" w:lineRule="auto"/>
        <w:ind w:left="1661" w:hanging="357"/>
        <w:jc w:val="both"/>
        <w:rPr>
          <w:rFonts w:eastAsia="Times New Roman" w:cs="Times New Roman"/>
          <w:lang w:eastAsia="cs-CZ"/>
        </w:rPr>
      </w:pPr>
      <w:r w:rsidRPr="007326D4">
        <w:rPr>
          <w:rFonts w:eastAsia="Times New Roman" w:cs="Times New Roman"/>
          <w:lang w:eastAsia="cs-CZ"/>
        </w:rPr>
        <w:t>výkon zeměměřických činností;</w:t>
      </w:r>
    </w:p>
    <w:p w14:paraId="17DD3B8F" w14:textId="0AD91351"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00477566">
        <w:rPr>
          <w:rFonts w:eastAsia="Times New Roman" w:cs="Times New Roman"/>
          <w:lang w:eastAsia="cs-CZ"/>
        </w:rPr>
        <w:t>3 písm. b) doprav</w:t>
      </w:r>
      <w:r w:rsidRPr="007326D4">
        <w:rPr>
          <w:rFonts w:eastAsia="Times New Roman" w:cs="Times New Roman"/>
          <w:lang w:eastAsia="cs-CZ"/>
        </w:rPr>
        <w:t>ní stavby</w:t>
      </w:r>
      <w:r w:rsidR="00477566" w:rsidRPr="00477566">
        <w:rPr>
          <w:rFonts w:eastAsia="Times New Roman" w:cs="Times New Roman"/>
          <w:lang w:eastAsia="cs-CZ"/>
        </w:rPr>
        <w:t xml:space="preserve"> </w:t>
      </w:r>
      <w:r w:rsidR="00477566">
        <w:rPr>
          <w:rFonts w:eastAsia="Times New Roman" w:cs="Times New Roman"/>
          <w:lang w:eastAsia="cs-CZ"/>
        </w:rPr>
        <w:t>a</w:t>
      </w:r>
      <w:r w:rsidR="00F93325">
        <w:rPr>
          <w:rFonts w:eastAsia="Times New Roman" w:cs="Times New Roman"/>
          <w:lang w:eastAsia="cs-CZ"/>
        </w:rPr>
        <w:t xml:space="preserve"> </w:t>
      </w:r>
      <w:r w:rsidRPr="007326D4">
        <w:rPr>
          <w:rFonts w:eastAsia="Times New Roman" w:cs="Times New Roman"/>
          <w:lang w:eastAsia="cs-CZ"/>
        </w:rPr>
        <w:t>e) technologická zařízení staveb</w:t>
      </w:r>
      <w:r w:rsidR="007326D4" w:rsidRPr="007326D4">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D429CCA"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7326D4">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1F85C1EF" w14:textId="77777777" w:rsidR="00FC44E6" w:rsidRDefault="00FC44E6" w:rsidP="00477566">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F55E730" w14:textId="77777777" w:rsidR="00FC44E6" w:rsidRPr="00FC44E6" w:rsidRDefault="00FC44E6" w:rsidP="0051794A">
      <w:pPr>
        <w:numPr>
          <w:ilvl w:val="0"/>
          <w:numId w:val="19"/>
        </w:numPr>
        <w:tabs>
          <w:tab w:val="left" w:pos="1985"/>
        </w:tabs>
        <w:spacing w:before="36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14:paraId="62343BBC" w14:textId="4425DB12" w:rsidR="00477566" w:rsidRDefault="00477566" w:rsidP="00A20D74">
      <w:pPr>
        <w:pStyle w:val="Odstavecseseznamem"/>
        <w:spacing w:before="120" w:after="0" w:line="240" w:lineRule="auto"/>
        <w:ind w:left="567"/>
        <w:jc w:val="both"/>
        <w:rPr>
          <w:rFonts w:ascii="Verdana" w:eastAsia="Times New Roman" w:hAnsi="Verdana" w:cs="Calibri"/>
          <w:lang w:eastAsia="cs-CZ"/>
        </w:rPr>
      </w:pPr>
      <w:r w:rsidRPr="001A5E03">
        <w:rPr>
          <w:rFonts w:eastAsia="Times New Roman" w:cs="Times New Roman"/>
          <w:lang w:eastAsia="cs-CZ"/>
        </w:rPr>
        <w:t>K prokázání splnění technické kvalifikace předloží dodavatel zadavateli následující doklady:</w:t>
      </w:r>
    </w:p>
    <w:p w14:paraId="08E4949C" w14:textId="77777777" w:rsidR="00477566" w:rsidRDefault="00477566" w:rsidP="00A20D74">
      <w:pPr>
        <w:pStyle w:val="Odstavecseseznamem"/>
        <w:spacing w:before="120" w:after="0" w:line="240" w:lineRule="auto"/>
        <w:ind w:left="567"/>
        <w:jc w:val="both"/>
        <w:rPr>
          <w:rFonts w:ascii="Verdana" w:eastAsia="Times New Roman" w:hAnsi="Verdana" w:cs="Calibri"/>
          <w:lang w:eastAsia="cs-CZ"/>
        </w:rPr>
      </w:pPr>
    </w:p>
    <w:p w14:paraId="0D92E293" w14:textId="17337273" w:rsidR="00A20D74" w:rsidRPr="00A20D74" w:rsidRDefault="00A20D74" w:rsidP="00477566">
      <w:pPr>
        <w:pStyle w:val="Odstavecseseznamem"/>
        <w:numPr>
          <w:ilvl w:val="1"/>
          <w:numId w:val="6"/>
        </w:numPr>
        <w:tabs>
          <w:tab w:val="clear" w:pos="1440"/>
          <w:tab w:val="num" w:pos="993"/>
        </w:tabs>
        <w:spacing w:before="120" w:after="0" w:line="240" w:lineRule="auto"/>
        <w:ind w:left="993" w:hanging="426"/>
        <w:jc w:val="both"/>
        <w:rPr>
          <w:rFonts w:ascii="Verdana" w:eastAsia="Times New Roman" w:hAnsi="Verdana" w:cs="Calibri"/>
          <w:lang w:eastAsia="cs-CZ"/>
        </w:rPr>
      </w:pPr>
      <w:r w:rsidRPr="00A20D74">
        <w:rPr>
          <w:rFonts w:ascii="Verdana" w:eastAsia="Times New Roman" w:hAnsi="Verdana" w:cs="Calibri"/>
          <w:lang w:eastAsia="cs-CZ"/>
        </w:rPr>
        <w:t xml:space="preserve">Zadavatel požaduje předložení seznamu ukončených významných služeb obdobného charakteru poskytnutých dodavatelem v posledních </w:t>
      </w:r>
      <w:r w:rsidRPr="00477566">
        <w:rPr>
          <w:rFonts w:ascii="Verdana" w:eastAsia="Times New Roman" w:hAnsi="Verdana" w:cs="Calibri"/>
          <w:b/>
          <w:lang w:eastAsia="cs-CZ"/>
        </w:rPr>
        <w:t>5</w:t>
      </w:r>
      <w:r w:rsidRPr="00A20D74">
        <w:rPr>
          <w:rFonts w:ascii="Verdana" w:eastAsia="Times New Roman" w:hAnsi="Verdana" w:cs="Calibri"/>
          <w:lang w:eastAsia="cs-CZ"/>
        </w:rPr>
        <w:t xml:space="preserve"> letech před zahájením výběrového řízení. </w:t>
      </w:r>
    </w:p>
    <w:p w14:paraId="3B5A03A3" w14:textId="7D918264" w:rsidR="00477566" w:rsidRDefault="00B76C63" w:rsidP="00477566">
      <w:pPr>
        <w:spacing w:before="120" w:after="0" w:line="240" w:lineRule="auto"/>
        <w:ind w:left="567"/>
        <w:jc w:val="both"/>
        <w:rPr>
          <w:rFonts w:ascii="Verdana" w:eastAsia="Times New Roman" w:hAnsi="Verdana" w:cs="Calibri"/>
          <w:lang w:eastAsia="cs-CZ"/>
        </w:rPr>
      </w:pPr>
      <w:r>
        <w:rPr>
          <w:rFonts w:ascii="Verdana" w:eastAsia="Times New Roman" w:hAnsi="Verdana"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stupni projektové dokumentace pro společné povolení a projektové dokumentace pro provádění stavby (DUSP+PDPS) pro stavby železničních drah ve smyslu § 5 odst. 1 a § 3 odst. 1 zák. č. 266/1994 Sb., o</w:t>
      </w:r>
      <w:r w:rsidR="008347BA">
        <w:rPr>
          <w:rFonts w:ascii="Verdana" w:eastAsia="Times New Roman" w:hAnsi="Verdana" w:cs="Calibri"/>
          <w:lang w:eastAsia="cs-CZ"/>
        </w:rPr>
        <w:t> </w:t>
      </w:r>
      <w:r>
        <w:rPr>
          <w:rFonts w:ascii="Verdana" w:eastAsia="Times New Roman" w:hAnsi="Verdana" w:cs="Calibri"/>
          <w:lang w:eastAsia="cs-CZ"/>
        </w:rPr>
        <w:t>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 nebo DUSP+PDPS.</w:t>
      </w:r>
    </w:p>
    <w:p w14:paraId="074A4D6C" w14:textId="77777777" w:rsidR="00477566" w:rsidRDefault="00477566" w:rsidP="00477566">
      <w:pPr>
        <w:spacing w:before="120" w:after="0" w:line="240" w:lineRule="auto"/>
        <w:ind w:left="567"/>
        <w:jc w:val="both"/>
        <w:rPr>
          <w:rFonts w:ascii="Verdana" w:eastAsia="Times New Roman" w:hAnsi="Verdana" w:cs="Calibri"/>
          <w:lang w:eastAsia="cs-CZ"/>
        </w:rPr>
      </w:pPr>
      <w:r>
        <w:rPr>
          <w:rFonts w:ascii="Verdana" w:eastAsia="Times New Roman" w:hAnsi="Verdana" w:cs="Calibri"/>
          <w:lang w:eastAsia="cs-CZ"/>
        </w:rPr>
        <w:lastRenderedPageBreak/>
        <w:t>Dodavatel musí předloženým seznamem významných služeb prokázat, že v uvedeném období poskytl alespoň 2 služby obdobného charakteru, jejichž předmětem byly mimo jiné následující činnosti:</w:t>
      </w:r>
    </w:p>
    <w:p w14:paraId="4888ED78" w14:textId="2ED49C8A" w:rsidR="00477566" w:rsidRDefault="00477566" w:rsidP="00477566">
      <w:pPr>
        <w:spacing w:after="0" w:line="240" w:lineRule="auto"/>
        <w:ind w:left="142" w:firstLine="425"/>
        <w:jc w:val="both"/>
        <w:rPr>
          <w:rFonts w:ascii="Verdana" w:eastAsia="Times New Roman" w:hAnsi="Verdana" w:cs="Calibri"/>
          <w:lang w:eastAsia="cs-CZ"/>
        </w:rPr>
      </w:pPr>
      <w:r>
        <w:rPr>
          <w:rFonts w:ascii="Verdana" w:eastAsia="Times New Roman" w:hAnsi="Verdana" w:cs="Calibri"/>
          <w:lang w:eastAsia="cs-CZ"/>
        </w:rPr>
        <w:t>- projektování výstavby nebo rekonstrukc</w:t>
      </w:r>
      <w:r w:rsidR="00DA7032">
        <w:rPr>
          <w:rFonts w:ascii="Verdana" w:eastAsia="Times New Roman" w:hAnsi="Verdana" w:cs="Calibri"/>
          <w:lang w:eastAsia="cs-CZ"/>
        </w:rPr>
        <w:t>e</w:t>
      </w:r>
      <w:r>
        <w:rPr>
          <w:rFonts w:ascii="Verdana" w:eastAsia="Times New Roman" w:hAnsi="Verdana" w:cs="Calibri"/>
          <w:lang w:eastAsia="cs-CZ"/>
        </w:rPr>
        <w:t xml:space="preserve"> železničních přejezdů.</w:t>
      </w:r>
    </w:p>
    <w:p w14:paraId="1867525A" w14:textId="649A4A0E" w:rsidR="00477566" w:rsidRDefault="00477566" w:rsidP="00DA7032">
      <w:pPr>
        <w:spacing w:before="240" w:after="120" w:line="240" w:lineRule="auto"/>
        <w:ind w:left="567"/>
        <w:jc w:val="both"/>
        <w:rPr>
          <w:rFonts w:ascii="Verdana" w:eastAsia="Times New Roman" w:hAnsi="Verdana" w:cs="Calibri"/>
          <w:lang w:eastAsia="cs-CZ"/>
        </w:rPr>
      </w:pPr>
      <w:r>
        <w:rPr>
          <w:rFonts w:ascii="Verdana" w:eastAsia="Times New Roman" w:hAnsi="Verdana" w:cs="Calibri"/>
          <w:lang w:eastAsia="cs-CZ"/>
        </w:rPr>
        <w:t>Celkový součet cen významných služeb obdobného charakteru za poslední</w:t>
      </w:r>
      <w:r w:rsidR="00D75106">
        <w:rPr>
          <w:rFonts w:ascii="Verdana" w:eastAsia="Times New Roman" w:hAnsi="Verdana" w:cs="Calibri"/>
          <w:lang w:eastAsia="cs-CZ"/>
        </w:rPr>
        <w:t>ch</w:t>
      </w:r>
      <w:r>
        <w:rPr>
          <w:rFonts w:ascii="Verdana" w:eastAsia="Times New Roman" w:hAnsi="Verdana" w:cs="Calibri"/>
          <w:lang w:eastAsia="cs-CZ"/>
        </w:rPr>
        <w:t xml:space="preserve"> </w:t>
      </w:r>
      <w:r w:rsidRPr="00B76C63">
        <w:rPr>
          <w:rFonts w:ascii="Verdana" w:eastAsia="Times New Roman" w:hAnsi="Verdana" w:cs="Calibri"/>
          <w:b/>
          <w:lang w:eastAsia="cs-CZ"/>
        </w:rPr>
        <w:t>5</w:t>
      </w:r>
      <w:r>
        <w:rPr>
          <w:rFonts w:ascii="Verdana" w:eastAsia="Times New Roman" w:hAnsi="Verdana" w:cs="Calibri"/>
          <w:lang w:eastAsia="cs-CZ"/>
        </w:rPr>
        <w:t xml:space="preserve"> let před zahájením výběrového řízení, které dodavatel poskytl, musí d</w:t>
      </w:r>
      <w:r w:rsidR="00B76C63">
        <w:rPr>
          <w:rFonts w:ascii="Verdana" w:eastAsia="Times New Roman" w:hAnsi="Verdana" w:cs="Calibri"/>
          <w:lang w:eastAsia="cs-CZ"/>
        </w:rPr>
        <w:t>osahovat v souhrnu minimálně 1 6</w:t>
      </w:r>
      <w:r>
        <w:rPr>
          <w:rFonts w:ascii="Verdana" w:eastAsia="Times New Roman" w:hAnsi="Verdana" w:cs="Calibri"/>
          <w:lang w:eastAsia="cs-CZ"/>
        </w:rPr>
        <w:t>00 000 Kč bez DPH, přičemž alespoň jedna služ</w:t>
      </w:r>
      <w:r w:rsidR="00B76C63">
        <w:rPr>
          <w:rFonts w:ascii="Verdana" w:eastAsia="Times New Roman" w:hAnsi="Verdana" w:cs="Calibri"/>
          <w:lang w:eastAsia="cs-CZ"/>
        </w:rPr>
        <w:t>ba musí dosahovat ceny nejméně 800</w:t>
      </w:r>
      <w:r>
        <w:rPr>
          <w:rFonts w:ascii="Verdana" w:eastAsia="Times New Roman" w:hAnsi="Verdana" w:cs="Calibri"/>
          <w:lang w:eastAsia="cs-CZ"/>
        </w:rPr>
        <w:t> 000 Kč bez DPH.</w:t>
      </w:r>
    </w:p>
    <w:p w14:paraId="1B88AD9F" w14:textId="40A20C48" w:rsidR="00A20D74" w:rsidRPr="00FC44E6" w:rsidRDefault="00A20D74" w:rsidP="00A20D74">
      <w:pPr>
        <w:spacing w:after="0" w:line="240" w:lineRule="auto"/>
        <w:ind w:left="567"/>
        <w:jc w:val="both"/>
        <w:rPr>
          <w:rFonts w:eastAsia="Times New Roman" w:cs="Times New Roman"/>
          <w:lang w:eastAsia="cs-CZ"/>
        </w:rPr>
      </w:pPr>
      <w:r w:rsidRPr="00FC44E6">
        <w:rPr>
          <w:rFonts w:eastAsia="Times New Roman" w:cs="Times New Roman"/>
          <w:lang w:eastAsia="cs-CZ"/>
        </w:rPr>
        <w:t xml:space="preserve">Doba </w:t>
      </w:r>
      <w:r w:rsidRPr="00463E61">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w:t>
      </w:r>
      <w:r w:rsidR="00D75106">
        <w:rPr>
          <w:rFonts w:eastAsia="Times New Roman" w:cs="Times New Roman"/>
          <w:lang w:eastAsia="cs-CZ"/>
        </w:rPr>
        <w:t>, DSP+PDPS</w:t>
      </w:r>
      <w:r w:rsidR="00CA1F01">
        <w:rPr>
          <w:rFonts w:eastAsia="Times New Roman" w:cs="Times New Roman"/>
          <w:lang w:eastAsia="cs-CZ"/>
        </w:rPr>
        <w:t>, DUSP</w:t>
      </w:r>
      <w:r w:rsidRPr="00FC44E6">
        <w:rPr>
          <w:rFonts w:eastAsia="Times New Roman" w:cs="Times New Roman"/>
          <w:lang w:eastAsia="cs-CZ"/>
        </w:rPr>
        <w:t xml:space="preserve"> nebo DUSP</w:t>
      </w:r>
      <w:r w:rsidR="00CA1F01">
        <w:rPr>
          <w:rFonts w:eastAsia="Times New Roman" w:cs="Times New Roman"/>
          <w:lang w:eastAsia="cs-CZ"/>
        </w:rPr>
        <w:t>+PDPS</w:t>
      </w:r>
      <w:r w:rsidRPr="00FC44E6">
        <w:rPr>
          <w:rFonts w:eastAsia="Times New Roman" w:cs="Times New Roman"/>
          <w:lang w:eastAsia="cs-CZ"/>
        </w:rPr>
        <w:t xml:space="preserve">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w:t>
      </w:r>
      <w:r w:rsidR="00D75106">
        <w:rPr>
          <w:rFonts w:eastAsia="Times New Roman" w:cs="Times New Roman"/>
          <w:lang w:eastAsia="cs-CZ"/>
        </w:rPr>
        <w:t>, DSP+PDPS</w:t>
      </w:r>
      <w:r w:rsidR="00CA1F01">
        <w:rPr>
          <w:rFonts w:eastAsia="Times New Roman" w:cs="Times New Roman"/>
          <w:lang w:eastAsia="cs-CZ"/>
        </w:rPr>
        <w:t>, DUSP</w:t>
      </w:r>
      <w:r w:rsidRPr="00FC44E6">
        <w:rPr>
          <w:rFonts w:eastAsia="Times New Roman" w:cs="Times New Roman"/>
          <w:lang w:eastAsia="cs-CZ"/>
        </w:rPr>
        <w:t xml:space="preserve"> nebo DUSP</w:t>
      </w:r>
      <w:r w:rsidR="00CA1F01">
        <w:rPr>
          <w:rFonts w:eastAsia="Times New Roman" w:cs="Times New Roman"/>
          <w:lang w:eastAsia="cs-CZ"/>
        </w:rPr>
        <w:t>+PDPS</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463E61">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463E61">
        <w:rPr>
          <w:rFonts w:eastAsia="Times New Roman" w:cs="Times New Roman"/>
          <w:lang w:eastAsia="cs-CZ"/>
        </w:rPr>
        <w:t>5</w:t>
      </w:r>
      <w:r w:rsidRPr="00FC44E6">
        <w:rPr>
          <w:rFonts w:eastAsia="Times New Roman" w:cs="Times New Roman"/>
          <w:lang w:eastAsia="cs-CZ"/>
        </w:rPr>
        <w:t xml:space="preserve"> lety. </w:t>
      </w:r>
    </w:p>
    <w:p w14:paraId="65795C57" w14:textId="77777777" w:rsidR="00A20D74" w:rsidRPr="00FC44E6" w:rsidRDefault="00A20D74" w:rsidP="00A20D74">
      <w:pPr>
        <w:spacing w:after="0" w:line="240" w:lineRule="auto"/>
        <w:ind w:left="907"/>
        <w:jc w:val="both"/>
        <w:rPr>
          <w:rFonts w:eastAsia="Times New Roman" w:cs="Times New Roman"/>
          <w:lang w:eastAsia="cs-CZ"/>
        </w:rPr>
      </w:pPr>
    </w:p>
    <w:p w14:paraId="7BD85C8E" w14:textId="77777777" w:rsidR="00A20D74" w:rsidRPr="00FC44E6" w:rsidRDefault="00A20D74" w:rsidP="00A20D74">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3663A374" w14:textId="77777777" w:rsidR="00A20D74" w:rsidRPr="00FC44E6" w:rsidRDefault="00A20D74" w:rsidP="00A20D74">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27827A53" w14:textId="77777777" w:rsidR="00A20D74" w:rsidRDefault="00A20D74" w:rsidP="00A20D74">
      <w:pPr>
        <w:spacing w:after="360" w:line="240" w:lineRule="auto"/>
        <w:ind w:left="992"/>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2D1546FD" w14:textId="77777777" w:rsidR="00477566" w:rsidRDefault="00477566" w:rsidP="00477566">
      <w:pPr>
        <w:pStyle w:val="Odstavecseseznamem"/>
        <w:numPr>
          <w:ilvl w:val="1"/>
          <w:numId w:val="6"/>
        </w:numPr>
        <w:tabs>
          <w:tab w:val="clear" w:pos="1440"/>
          <w:tab w:val="num" w:pos="851"/>
        </w:tabs>
        <w:spacing w:before="120" w:after="0" w:line="240" w:lineRule="auto"/>
        <w:ind w:left="851" w:hanging="284"/>
        <w:jc w:val="both"/>
        <w:rPr>
          <w:rFonts w:eastAsia="Times New Roman" w:cs="Calibri"/>
          <w:lang w:eastAsia="cs-CZ"/>
        </w:rPr>
      </w:pPr>
      <w:r>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451150E" w14:textId="77777777" w:rsidR="00477566" w:rsidRDefault="00477566" w:rsidP="00477566">
      <w:pPr>
        <w:spacing w:after="0" w:line="240" w:lineRule="auto"/>
        <w:ind w:left="907"/>
        <w:jc w:val="both"/>
        <w:rPr>
          <w:rFonts w:eastAsia="Times New Roman" w:cs="Times New Roman"/>
          <w:highlight w:val="green"/>
          <w:lang w:eastAsia="cs-CZ"/>
        </w:rPr>
      </w:pPr>
    </w:p>
    <w:p w14:paraId="55A175F4" w14:textId="77777777" w:rsidR="00477566" w:rsidRDefault="00477566" w:rsidP="00477566">
      <w:pPr>
        <w:spacing w:after="0" w:line="240" w:lineRule="auto"/>
        <w:ind w:left="851"/>
        <w:jc w:val="both"/>
        <w:rPr>
          <w:rFonts w:eastAsia="Times New Roman" w:cs="Times New Roman"/>
          <w:lang w:eastAsia="cs-CZ"/>
        </w:rPr>
      </w:pPr>
      <w:r>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2E36F080" w14:textId="77777777" w:rsidR="00477566" w:rsidRDefault="00477566" w:rsidP="00477566">
      <w:pPr>
        <w:spacing w:after="0" w:line="240" w:lineRule="auto"/>
        <w:ind w:left="907"/>
        <w:jc w:val="both"/>
        <w:rPr>
          <w:rFonts w:eastAsia="Times New Roman" w:cs="Times New Roman"/>
          <w:lang w:eastAsia="cs-CZ"/>
        </w:rPr>
      </w:pPr>
    </w:p>
    <w:p w14:paraId="0CB536B2" w14:textId="77777777" w:rsidR="00477566" w:rsidRDefault="00477566" w:rsidP="00477566">
      <w:pPr>
        <w:spacing w:after="0" w:line="240" w:lineRule="auto"/>
        <w:ind w:left="851"/>
        <w:jc w:val="both"/>
        <w:rPr>
          <w:rFonts w:eastAsia="Times New Roman" w:cs="Times New Roman"/>
          <w:lang w:eastAsia="cs-CZ"/>
        </w:rPr>
      </w:pPr>
      <w:r>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Pr>
          <w:rFonts w:eastAsia="Times New Roman" w:cs="Times New Roman"/>
          <w:b/>
          <w:lang w:eastAsia="cs-CZ"/>
        </w:rPr>
        <w:t>Informace o této skutečnosti bude uvedena v profesním životopisu</w:t>
      </w:r>
      <w:r>
        <w:rPr>
          <w:rFonts w:eastAsia="Times New Roman" w:cs="Times New Roman"/>
          <w:lang w:eastAsia="cs-CZ"/>
        </w:rPr>
        <w:t>. Nesplnění této podmínky může být důvodem pro vyloučení dodavatele z výběrového řízení.</w:t>
      </w:r>
    </w:p>
    <w:p w14:paraId="1EFFF620" w14:textId="77777777" w:rsidR="00477566" w:rsidRDefault="00477566" w:rsidP="00477566">
      <w:pPr>
        <w:spacing w:after="0" w:line="240" w:lineRule="auto"/>
        <w:ind w:left="907"/>
        <w:jc w:val="both"/>
        <w:rPr>
          <w:rFonts w:eastAsia="Times New Roman" w:cs="Times New Roman"/>
          <w:lang w:eastAsia="cs-CZ"/>
        </w:rPr>
      </w:pPr>
    </w:p>
    <w:p w14:paraId="5C91EA96" w14:textId="00B3577C" w:rsidR="00477566" w:rsidRDefault="00477566" w:rsidP="005F4CB2">
      <w:pPr>
        <w:spacing w:after="0" w:line="240" w:lineRule="auto"/>
        <w:ind w:left="851"/>
        <w:jc w:val="both"/>
        <w:rPr>
          <w:rFonts w:eastAsia="Times New Roman" w:cs="Times New Roman"/>
          <w:lang w:eastAsia="cs-CZ"/>
        </w:rPr>
      </w:pPr>
      <w:r>
        <w:rPr>
          <w:rFonts w:eastAsia="Times New Roman" w:cs="Times New Roman"/>
          <w:lang w:eastAsia="cs-CZ"/>
        </w:rPr>
        <w:t>Dodavatel v nabídce předloží strukturované profesní životopisy každého člena odborného personálu a doklady k prokázání odborné způsobilosti (např. osvědčení o autorizaci)</w:t>
      </w:r>
      <w:r w:rsidR="000372E5">
        <w:rPr>
          <w:rFonts w:eastAsia="Times New Roman" w:cs="Times New Roman"/>
          <w:lang w:eastAsia="cs-CZ"/>
        </w:rPr>
        <w:t xml:space="preserve"> odborného personálu</w:t>
      </w:r>
      <w:r>
        <w:rPr>
          <w:rFonts w:eastAsia="Times New Roman" w:cs="Times New Roman"/>
          <w:lang w:eastAsia="cs-CZ"/>
        </w:rPr>
        <w:t>.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B37E696" w14:textId="77777777" w:rsidR="00477566" w:rsidRPr="0019679A" w:rsidRDefault="00477566" w:rsidP="00477566">
      <w:pPr>
        <w:spacing w:before="120" w:after="0" w:line="240" w:lineRule="auto"/>
        <w:ind w:left="709"/>
        <w:jc w:val="both"/>
        <w:rPr>
          <w:rFonts w:eastAsia="Times New Roman" w:cs="Arial"/>
          <w:lang w:eastAsia="cs-CZ"/>
        </w:rPr>
      </w:pPr>
      <w:r w:rsidRPr="0019679A">
        <w:rPr>
          <w:rFonts w:eastAsia="Times New Roman" w:cs="Arial"/>
          <w:b/>
          <w:bCs/>
          <w:lang w:eastAsia="cs-CZ"/>
        </w:rPr>
        <w:lastRenderedPageBreak/>
        <w:t>specialista na zabezpečovací zařízení</w:t>
      </w:r>
    </w:p>
    <w:p w14:paraId="2EEC52F9" w14:textId="27F097EA" w:rsidR="00477566" w:rsidRPr="00477566" w:rsidRDefault="00B37EDC" w:rsidP="00477566">
      <w:pPr>
        <w:pStyle w:val="Odstavecseseznamem"/>
        <w:numPr>
          <w:ilvl w:val="0"/>
          <w:numId w:val="29"/>
        </w:numPr>
        <w:spacing w:after="360" w:line="240" w:lineRule="auto"/>
        <w:ind w:left="1134" w:hanging="567"/>
        <w:jc w:val="both"/>
        <w:rPr>
          <w:rFonts w:eastAsia="Times New Roman" w:cs="Times New Roman"/>
          <w:i/>
          <w:lang w:eastAsia="cs-CZ"/>
        </w:rPr>
      </w:pPr>
      <w:r w:rsidRPr="008347BA">
        <w:rPr>
          <w:rFonts w:eastAsia="Times New Roman" w:cs="Arial"/>
          <w:i/>
          <w:lang w:eastAsia="cs-CZ"/>
        </w:rPr>
        <w:t xml:space="preserve">vysokoškolské vzdělání; </w:t>
      </w:r>
      <w:r w:rsidRPr="00477566">
        <w:rPr>
          <w:rFonts w:eastAsia="Times New Roman" w:cs="Arial"/>
          <w:i/>
          <w:lang w:eastAsia="cs-CZ"/>
        </w:rPr>
        <w:t>nejméně 5 let praxe ve svém oboru v projektování obdobných zakázek</w:t>
      </w:r>
      <w:r>
        <w:rPr>
          <w:rFonts w:eastAsia="Times New Roman" w:cs="Arial"/>
          <w:i/>
          <w:lang w:eastAsia="cs-CZ"/>
        </w:rPr>
        <w:t>;</w:t>
      </w:r>
      <w:r w:rsidRPr="00477566">
        <w:rPr>
          <w:rFonts w:eastAsia="Times New Roman" w:cs="Arial"/>
          <w:i/>
          <w:lang w:eastAsia="cs-CZ"/>
        </w:rPr>
        <w:t xml:space="preserve"> </w:t>
      </w:r>
      <w:r w:rsidR="00477566" w:rsidRPr="00477566">
        <w:rPr>
          <w:rFonts w:eastAsia="Times New Roman" w:cs="Arial"/>
          <w:i/>
          <w:lang w:eastAsia="cs-CZ"/>
        </w:rPr>
        <w:t>autorizace v rozsahu dle § 5 odst. 3 písm. e) autorizačního zákona, tedy v obor</w:t>
      </w:r>
      <w:r w:rsidR="00D75106">
        <w:rPr>
          <w:rFonts w:eastAsia="Times New Roman" w:cs="Arial"/>
          <w:i/>
          <w:lang w:eastAsia="cs-CZ"/>
        </w:rPr>
        <w:t>u technologická zařízení staveb</w:t>
      </w:r>
    </w:p>
    <w:p w14:paraId="539B8C2E" w14:textId="77777777" w:rsidR="00FC44E6" w:rsidRPr="00FC44E6" w:rsidRDefault="00FC44E6" w:rsidP="0051794A">
      <w:pPr>
        <w:numPr>
          <w:ilvl w:val="0"/>
          <w:numId w:val="19"/>
        </w:numPr>
        <w:tabs>
          <w:tab w:val="left" w:pos="1985"/>
        </w:tabs>
        <w:spacing w:before="360" w:after="0" w:line="240" w:lineRule="auto"/>
        <w:ind w:left="1145" w:hanging="357"/>
        <w:rPr>
          <w:rFonts w:eastAsia="Times New Roman" w:cs="Times New Roman"/>
          <w:u w:val="single"/>
          <w:lang w:eastAsia="cs-CZ"/>
        </w:rPr>
      </w:pPr>
      <w:r w:rsidRPr="00FC44E6">
        <w:rPr>
          <w:rFonts w:eastAsia="Times New Roman" w:cs="Times New Roman"/>
          <w:u w:val="single"/>
          <w:lang w:eastAsia="cs-CZ"/>
        </w:rPr>
        <w:t>Obecně k prokazování kvalifikace</w:t>
      </w:r>
    </w:p>
    <w:p w14:paraId="115DAC3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1A546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C899CC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56505835"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354C1E4" w14:textId="77777777" w:rsidR="00FC44E6" w:rsidRDefault="00FC44E6" w:rsidP="002B63E8">
      <w:pPr>
        <w:spacing w:before="120" w:after="12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8340C3" w14:textId="77777777" w:rsidR="00CA1F01" w:rsidRDefault="00CA1F01" w:rsidP="00CA1F01">
      <w:pPr>
        <w:spacing w:before="120" w:after="0" w:line="240" w:lineRule="auto"/>
        <w:ind w:left="426"/>
        <w:jc w:val="both"/>
        <w:rPr>
          <w:rFonts w:eastAsia="Times New Roman" w:cs="Times New Roman"/>
          <w:lang w:eastAsia="cs-CZ"/>
        </w:rPr>
      </w:pPr>
      <w:r>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3585D2B" w14:textId="77777777" w:rsidR="00CA1F01" w:rsidRDefault="00CA1F01" w:rsidP="00CA1F01">
      <w:pPr>
        <w:numPr>
          <w:ilvl w:val="0"/>
          <w:numId w:val="32"/>
        </w:numPr>
        <w:spacing w:before="120" w:after="0" w:line="240" w:lineRule="auto"/>
        <w:ind w:left="426"/>
        <w:jc w:val="both"/>
        <w:rPr>
          <w:rFonts w:eastAsia="Times New Roman" w:cs="Times New Roman"/>
          <w:lang w:eastAsia="cs-CZ"/>
        </w:rPr>
      </w:pPr>
      <w:r>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w:t>
      </w:r>
      <w:r>
        <w:rPr>
          <w:rFonts w:eastAsia="Times New Roman" w:cs="Times New Roman"/>
          <w:lang w:eastAsia="cs-CZ"/>
        </w:rPr>
        <w:lastRenderedPageBreak/>
        <w:t xml:space="preserve">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4FFB1CC7" w14:textId="77777777" w:rsidR="00CA1F01" w:rsidRDefault="00CA1F01" w:rsidP="00CA1F01">
      <w:pPr>
        <w:numPr>
          <w:ilvl w:val="0"/>
          <w:numId w:val="32"/>
        </w:numPr>
        <w:spacing w:before="120" w:after="0" w:line="240" w:lineRule="auto"/>
        <w:ind w:left="426"/>
        <w:jc w:val="both"/>
        <w:rPr>
          <w:rFonts w:eastAsia="Times New Roman" w:cs="Times New Roman"/>
          <w:lang w:eastAsia="cs-CZ"/>
        </w:rPr>
      </w:pPr>
      <w:r>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7478CE01" w14:textId="6F8BD62E" w:rsidR="00CA1F01" w:rsidRPr="00FC44E6" w:rsidRDefault="00CA1F01" w:rsidP="00CA1F01">
      <w:pPr>
        <w:spacing w:before="120" w:after="120" w:line="240" w:lineRule="auto"/>
        <w:ind w:left="425"/>
        <w:jc w:val="both"/>
        <w:rPr>
          <w:rFonts w:eastAsia="Times New Roman" w:cs="Times New Roman"/>
          <w:lang w:eastAsia="cs-CZ"/>
        </w:rPr>
      </w:pPr>
      <w:r>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8599B13" w14:textId="77777777" w:rsidR="00D75106" w:rsidRDefault="00D75106" w:rsidP="00FC44E6">
      <w:pPr>
        <w:spacing w:after="0" w:line="240" w:lineRule="auto"/>
        <w:ind w:left="426"/>
        <w:jc w:val="both"/>
        <w:rPr>
          <w:rFonts w:eastAsia="Times New Roman" w:cs="Times New Roman"/>
          <w:b/>
          <w:lang w:eastAsia="cs-CZ"/>
        </w:rPr>
      </w:pPr>
    </w:p>
    <w:p w14:paraId="459F4376"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9EBD47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3742C7D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17F8C7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3E0603B9"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07C9931F"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5B1DC79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07F59C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FC44E6">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0A30FCA" w14:textId="77777777" w:rsidR="00FC44E6" w:rsidRPr="00FC44E6" w:rsidRDefault="00FC44E6" w:rsidP="006B02DD">
      <w:pPr>
        <w:spacing w:before="24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121CB428" w14:textId="77777777" w:rsidR="00FC44E6" w:rsidRPr="00FC44E6" w:rsidRDefault="00FC44E6" w:rsidP="00780172">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723821EB" w14:textId="77777777" w:rsidR="00FC44E6" w:rsidRPr="00FC44E6" w:rsidRDefault="00FC44E6" w:rsidP="00CF4997">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197112E6" w14:textId="77777777" w:rsidR="00F83FDE" w:rsidRDefault="00F83FDE" w:rsidP="00FC44E6">
      <w:pPr>
        <w:autoSpaceDE w:val="0"/>
        <w:autoSpaceDN w:val="0"/>
        <w:spacing w:after="0" w:line="240" w:lineRule="auto"/>
        <w:ind w:left="709"/>
        <w:jc w:val="both"/>
        <w:rPr>
          <w:rFonts w:eastAsia="Times New Roman" w:cs="Times New Roman"/>
          <w:iCs/>
          <w:lang w:eastAsia="cs-CZ"/>
        </w:rPr>
      </w:pPr>
    </w:p>
    <w:p w14:paraId="21EEBBDA" w14:textId="77777777" w:rsidR="00F83FDE" w:rsidRDefault="00F83FDE" w:rsidP="00FC44E6">
      <w:pPr>
        <w:autoSpaceDE w:val="0"/>
        <w:autoSpaceDN w:val="0"/>
        <w:spacing w:after="0" w:line="240" w:lineRule="auto"/>
        <w:ind w:left="709"/>
        <w:jc w:val="both"/>
        <w:rPr>
          <w:rFonts w:eastAsia="Times New Roman" w:cs="Times New Roman"/>
          <w:iCs/>
          <w:lang w:eastAsia="cs-CZ"/>
        </w:rPr>
      </w:pPr>
    </w:p>
    <w:p w14:paraId="2A85E9D4" w14:textId="77777777" w:rsidR="00FC44E6" w:rsidRPr="00FC44E6" w:rsidRDefault="00FC44E6" w:rsidP="0051794A">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6E6821C3" w14:textId="77777777" w:rsidR="00FC44E6" w:rsidRPr="00FC44E6" w:rsidRDefault="00FC44E6" w:rsidP="00887073">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2BE41513" w14:textId="77777777" w:rsidR="00FC44E6" w:rsidRPr="00FC44E6" w:rsidRDefault="00FC44E6" w:rsidP="00887073">
      <w:pPr>
        <w:spacing w:line="240" w:lineRule="auto"/>
        <w:ind w:left="425"/>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F93325">
        <w:rPr>
          <w:rFonts w:eastAsia="Times New Roman" w:cs="Times New Roman"/>
          <w:lang w:eastAsia="cs-CZ"/>
        </w:rPr>
        <w:t>U</w:t>
      </w:r>
      <w:r w:rsidRPr="00FC44E6">
        <w:rPr>
          <w:rFonts w:eastAsia="Times New Roman" w:cs="Times New Roman"/>
          <w:lang w:eastAsia="cs-CZ"/>
        </w:rPr>
        <w:t>SP</w:t>
      </w:r>
      <w:r w:rsidR="00991DB9">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68094EA5" w14:textId="77777777" w:rsidR="00FC44E6" w:rsidRPr="00FC44E6" w:rsidRDefault="00FC44E6" w:rsidP="0051794A">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81AFA7D" w14:textId="77777777" w:rsidR="00FC44E6" w:rsidRPr="00FC44E6" w:rsidRDefault="00FC44E6" w:rsidP="0051794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4E0872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AB2631">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34A9E9B9" w14:textId="77777777" w:rsidR="00FC44E6" w:rsidRPr="00FC44E6" w:rsidRDefault="00FC44E6" w:rsidP="00AA238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009F2E7F" w:rsidRPr="005B039E">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75783E43" w14:textId="77777777" w:rsidR="00FC44E6" w:rsidRPr="00FC44E6" w:rsidRDefault="00FC44E6" w:rsidP="00FC44E6">
      <w:pPr>
        <w:spacing w:after="0" w:line="240" w:lineRule="auto"/>
        <w:ind w:left="426"/>
        <w:jc w:val="both"/>
        <w:rPr>
          <w:rFonts w:eastAsia="Times New Roman" w:cs="Times New Roman"/>
          <w:lang w:eastAsia="cs-CZ"/>
        </w:rPr>
      </w:pPr>
    </w:p>
    <w:p w14:paraId="20F98B4D" w14:textId="4925E219"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0F7F86" w:rsidRPr="005121AB">
        <w:rPr>
          <w:rFonts w:eastAsia="Times New Roman" w:cs="Times New Roman"/>
          <w:b/>
          <w:lang w:eastAsia="cs-CZ"/>
        </w:rPr>
        <w:t>26</w:t>
      </w:r>
      <w:r w:rsidR="00991DB9" w:rsidRPr="005121AB">
        <w:rPr>
          <w:rFonts w:eastAsia="Times New Roman" w:cs="Arial"/>
          <w:b/>
          <w:lang w:eastAsia="cs-CZ"/>
        </w:rPr>
        <w:t>.</w:t>
      </w:r>
      <w:r w:rsidR="00991DB9" w:rsidRPr="00EA5B17">
        <w:rPr>
          <w:rFonts w:eastAsia="Times New Roman" w:cs="Arial"/>
          <w:b/>
          <w:lang w:eastAsia="cs-CZ"/>
        </w:rPr>
        <w:t xml:space="preserve"> </w:t>
      </w:r>
      <w:r w:rsidR="00D75106">
        <w:rPr>
          <w:rFonts w:eastAsia="Times New Roman" w:cs="Arial"/>
          <w:b/>
          <w:lang w:eastAsia="cs-CZ"/>
        </w:rPr>
        <w:t>1</w:t>
      </w:r>
      <w:r w:rsidR="00991DB9" w:rsidRPr="000C0803">
        <w:rPr>
          <w:rFonts w:eastAsia="Times New Roman" w:cs="Arial"/>
          <w:b/>
          <w:lang w:eastAsia="cs-CZ"/>
        </w:rPr>
        <w:t xml:space="preserve">. </w:t>
      </w:r>
      <w:r w:rsidR="00991DB9" w:rsidRPr="00991DB9">
        <w:rPr>
          <w:rFonts w:eastAsia="Times New Roman" w:cs="Arial"/>
          <w:b/>
          <w:lang w:eastAsia="cs-CZ"/>
        </w:rPr>
        <w:t>202</w:t>
      </w:r>
      <w:r w:rsidR="000F7F86">
        <w:rPr>
          <w:rFonts w:eastAsia="Times New Roman" w:cs="Arial"/>
          <w:b/>
          <w:lang w:eastAsia="cs-CZ"/>
        </w:rPr>
        <w:t>1</w:t>
      </w:r>
      <w:r w:rsidRPr="00FC44E6">
        <w:rPr>
          <w:rFonts w:eastAsia="Times New Roman" w:cs="Times New Roman"/>
          <w:b/>
          <w:lang w:eastAsia="cs-CZ"/>
        </w:rPr>
        <w:t xml:space="preserve"> do </w:t>
      </w:r>
      <w:r w:rsidR="00DF367E" w:rsidRPr="005121AB">
        <w:rPr>
          <w:rFonts w:eastAsia="Times New Roman" w:cs="Arial"/>
          <w:b/>
          <w:lang w:eastAsia="cs-CZ"/>
        </w:rPr>
        <w:t>9</w:t>
      </w:r>
      <w:r w:rsidR="00477566" w:rsidRPr="005121AB">
        <w:rPr>
          <w:rFonts w:eastAsia="Times New Roman" w:cs="Arial"/>
          <w:b/>
          <w:lang w:eastAsia="cs-CZ"/>
        </w:rPr>
        <w:t>:</w:t>
      </w:r>
      <w:r w:rsidR="00D72B4E" w:rsidRPr="005121AB">
        <w:rPr>
          <w:rFonts w:eastAsia="Times New Roman" w:cs="Arial"/>
          <w:b/>
          <w:lang w:eastAsia="cs-CZ"/>
        </w:rPr>
        <w:t>3</w:t>
      </w:r>
      <w:r w:rsidR="00791B5C" w:rsidRPr="005121AB">
        <w:rPr>
          <w:rFonts w:eastAsia="Times New Roman" w:cs="Arial"/>
          <w:b/>
          <w:lang w:eastAsia="cs-CZ"/>
        </w:rPr>
        <w:t>0</w:t>
      </w:r>
      <w:r w:rsidRPr="00EA5B17">
        <w:rPr>
          <w:rFonts w:eastAsia="Times New Roman" w:cs="Times New Roman"/>
          <w:b/>
          <w:lang w:eastAsia="cs-CZ"/>
        </w:rPr>
        <w:t xml:space="preserve"> </w:t>
      </w:r>
      <w:r w:rsidRPr="00FC44E6">
        <w:rPr>
          <w:rFonts w:eastAsia="Times New Roman" w:cs="Times New Roman"/>
          <w:b/>
          <w:lang w:eastAsia="cs-CZ"/>
        </w:rPr>
        <w:t xml:space="preserve">hodin. </w:t>
      </w:r>
    </w:p>
    <w:p w14:paraId="2061BF4C" w14:textId="77777777" w:rsidR="00FC44E6" w:rsidRPr="00FC44E6" w:rsidRDefault="00FC44E6" w:rsidP="007D2071">
      <w:pPr>
        <w:spacing w:before="240" w:after="12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009F2E7F" w:rsidRPr="005B039E">
          <w:rPr>
            <w:rStyle w:val="Hypertextovodkaz"/>
            <w:rFonts w:eastAsia="Times New Roman" w:cs="Times New Roman"/>
            <w:lang w:eastAsia="cs-CZ"/>
          </w:rPr>
          <w:t>https://zakazky.spravazeleznic.cz/manual.html</w:t>
        </w:r>
      </w:hyperlink>
      <w:r w:rsidRPr="00FC44E6">
        <w:rPr>
          <w:rFonts w:eastAsia="Times New Roman" w:cs="Times New Roman"/>
          <w:lang w:eastAsia="cs-CZ"/>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w:t>
      </w:r>
      <w:bookmarkStart w:id="0" w:name="_GoBack"/>
      <w:bookmarkEnd w:id="0"/>
      <w:r w:rsidRPr="00FC44E6">
        <w:rPr>
          <w:rFonts w:eastAsia="Times New Roman" w:cs="Times New Roman"/>
          <w:lang w:eastAsia="cs-CZ"/>
        </w:rPr>
        <w:t xml:space="preserve">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F4948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w:t>
      </w:r>
      <w:r w:rsidR="005E5A4C">
        <w:rPr>
          <w:rFonts w:eastAsia="Times New Roman" w:cs="Times New Roman"/>
          <w:lang w:eastAsia="cs-CZ"/>
        </w:rPr>
        <w:t> </w:t>
      </w:r>
      <w:r w:rsidRPr="00FC44E6">
        <w:rPr>
          <w:rFonts w:eastAsia="Times New Roman" w:cs="Times New Roman"/>
          <w:lang w:eastAsia="cs-CZ"/>
        </w:rPr>
        <w:t>tom, že jeho nabídka byla podána po uplynutí lhůty pro podání nabídky.</w:t>
      </w:r>
    </w:p>
    <w:p w14:paraId="21F32204" w14:textId="77777777" w:rsidR="00FC44E6" w:rsidRPr="00FC44E6" w:rsidRDefault="00FC44E6" w:rsidP="00015431">
      <w:pPr>
        <w:spacing w:before="12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6CA98E" w14:textId="77777777" w:rsidR="00FC44E6" w:rsidRDefault="00FC44E6" w:rsidP="00FC44E6">
      <w:pPr>
        <w:spacing w:after="0" w:line="240" w:lineRule="auto"/>
        <w:rPr>
          <w:rFonts w:eastAsia="Times New Roman" w:cs="Times New Roman"/>
          <w:lang w:eastAsia="cs-CZ"/>
        </w:rPr>
      </w:pPr>
    </w:p>
    <w:p w14:paraId="6EB1659B" w14:textId="77777777" w:rsidR="00FC44E6" w:rsidRPr="00FC44E6" w:rsidRDefault="00FC44E6" w:rsidP="0051794A">
      <w:pPr>
        <w:numPr>
          <w:ilvl w:val="0"/>
          <w:numId w:val="6"/>
        </w:numPr>
        <w:spacing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2693CDEB" w14:textId="77777777" w:rsidR="00FC44E6" w:rsidRPr="00FC44E6" w:rsidRDefault="00FC44E6" w:rsidP="00560525">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0F4F6559"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3EFCAEA" w14:textId="77777777" w:rsidR="00FC44E6" w:rsidRPr="00FC44E6" w:rsidRDefault="00FC44E6" w:rsidP="00887073">
      <w:pPr>
        <w:spacing w:before="120" w:after="0" w:line="240" w:lineRule="auto"/>
        <w:ind w:left="425"/>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51486D11" w14:textId="77777777" w:rsidR="00FC44E6" w:rsidRPr="00FC44E6" w:rsidRDefault="00FC44E6" w:rsidP="00FC44E6">
      <w:pPr>
        <w:spacing w:after="0" w:line="240" w:lineRule="auto"/>
        <w:ind w:left="426"/>
        <w:jc w:val="both"/>
        <w:rPr>
          <w:rFonts w:eastAsia="Times New Roman" w:cs="Times New Roman"/>
          <w:u w:val="single"/>
          <w:lang w:eastAsia="cs-CZ"/>
        </w:rPr>
      </w:pPr>
    </w:p>
    <w:p w14:paraId="628CFAF8" w14:textId="77777777" w:rsidR="00FC44E6" w:rsidRPr="00FC44E6" w:rsidRDefault="00FC44E6" w:rsidP="0051794A">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5584D51C"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63F064E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185C6BB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2C9DAF0A"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3850DEC3"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117EA74C"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42E4DAE3"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60AE0CD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991DB9" w:rsidRPr="003B0D06">
        <w:rPr>
          <w:rFonts w:eastAsia="Times New Roman" w:cs="Times New Roman"/>
          <w:lang w:eastAsia="cs-CZ"/>
        </w:rPr>
        <w:t>přílohy č. 8</w:t>
      </w:r>
      <w:r w:rsidRPr="003B0D06">
        <w:rPr>
          <w:rFonts w:eastAsia="Times New Roman" w:cs="Times New Roman"/>
          <w:lang w:eastAsia="cs-CZ"/>
        </w:rPr>
        <w:t xml:space="preserve"> ke smlouvě o dílo</w:t>
      </w:r>
      <w:r w:rsidRPr="00FC44E6">
        <w:rPr>
          <w:rFonts w:eastAsia="Times New Roman" w:cs="Times New Roman"/>
          <w:lang w:eastAsia="cs-CZ"/>
        </w:rPr>
        <w:t>),</w:t>
      </w:r>
    </w:p>
    <w:p w14:paraId="103017F6"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2013E926" w14:textId="77777777" w:rsidR="00FC44E6" w:rsidRPr="00FC44E6" w:rsidRDefault="00FC44E6" w:rsidP="00FC44E6">
      <w:pPr>
        <w:spacing w:after="0" w:line="240" w:lineRule="auto"/>
        <w:ind w:left="426"/>
        <w:jc w:val="both"/>
        <w:rPr>
          <w:rFonts w:eastAsia="Times New Roman" w:cs="Times New Roman"/>
          <w:lang w:eastAsia="cs-CZ"/>
        </w:rPr>
      </w:pPr>
    </w:p>
    <w:p w14:paraId="36E413CC" w14:textId="77777777" w:rsidR="00FC44E6" w:rsidRPr="00FC44E6" w:rsidRDefault="00FC44E6" w:rsidP="00B7177A">
      <w:pPr>
        <w:spacing w:after="120" w:line="240" w:lineRule="auto"/>
        <w:ind w:left="425"/>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6D84D67" w14:textId="77777777" w:rsidR="00FC44E6" w:rsidRPr="00FC44E6" w:rsidRDefault="00FC44E6" w:rsidP="00B7177A">
      <w:pPr>
        <w:spacing w:after="120" w:line="240" w:lineRule="auto"/>
        <w:ind w:left="425"/>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31E4F86"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0CDD78C3"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276E8358" w14:textId="77777777" w:rsidR="00FC44E6" w:rsidRPr="00991DB9" w:rsidRDefault="00FC44E6" w:rsidP="00991DB9">
      <w:pPr>
        <w:spacing w:after="0" w:line="240" w:lineRule="auto"/>
        <w:ind w:left="1287"/>
        <w:jc w:val="both"/>
        <w:rPr>
          <w:rFonts w:eastAsia="Times New Roman" w:cs="Times New Roman"/>
          <w:lang w:eastAsia="cs-CZ"/>
        </w:rPr>
      </w:pPr>
      <w:r w:rsidRPr="00991DB9">
        <w:rPr>
          <w:rFonts w:eastAsia="Times New Roman" w:cs="Times New Roman"/>
          <w:b/>
          <w:lang w:eastAsia="cs-CZ"/>
        </w:rPr>
        <w:t xml:space="preserve">Celková cena Díla bez DPH: </w:t>
      </w:r>
      <w:r w:rsidRPr="00991DB9">
        <w:rPr>
          <w:rFonts w:eastAsia="Times New Roman" w:cs="Times New Roman"/>
          <w:b/>
          <w:lang w:eastAsia="cs-CZ"/>
        </w:rPr>
        <w:fldChar w:fldCharType="begin">
          <w:ffData>
            <w:name w:val="Text1"/>
            <w:enabled/>
            <w:calcOnExit w:val="0"/>
            <w:textInput>
              <w:type w:val="date"/>
              <w:format w:val="d.M.yyyy"/>
            </w:textInput>
          </w:ffData>
        </w:fldChar>
      </w:r>
      <w:r w:rsidRPr="00991DB9">
        <w:rPr>
          <w:rFonts w:eastAsia="Times New Roman" w:cs="Times New Roman"/>
          <w:b/>
          <w:lang w:eastAsia="cs-CZ"/>
        </w:rPr>
        <w:instrText xml:space="preserve"> FORMTEXT </w:instrText>
      </w:r>
      <w:r w:rsidRPr="00991DB9">
        <w:rPr>
          <w:rFonts w:eastAsia="Times New Roman" w:cs="Times New Roman"/>
          <w:b/>
          <w:lang w:eastAsia="cs-CZ"/>
        </w:rPr>
      </w:r>
      <w:r w:rsidRPr="00991DB9">
        <w:rPr>
          <w:rFonts w:eastAsia="Times New Roman" w:cs="Times New Roman"/>
          <w:b/>
          <w:lang w:eastAsia="cs-CZ"/>
        </w:rPr>
        <w:fldChar w:fldCharType="separate"/>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fldChar w:fldCharType="end"/>
      </w:r>
      <w:r w:rsidRPr="00991DB9">
        <w:rPr>
          <w:rFonts w:eastAsia="Times New Roman" w:cs="Times New Roman"/>
          <w:b/>
          <w:lang w:eastAsia="cs-CZ"/>
        </w:rPr>
        <w:tab/>
        <w:t xml:space="preserve"> </w:t>
      </w:r>
      <w:r w:rsidRPr="00991DB9">
        <w:rPr>
          <w:rFonts w:eastAsia="Times New Roman" w:cs="Times New Roman"/>
          <w:b/>
          <w:bCs/>
          <w:lang w:eastAsia="cs-CZ"/>
        </w:rPr>
        <w:t>Kč</w:t>
      </w:r>
      <w:r w:rsidRPr="00991DB9">
        <w:rPr>
          <w:rFonts w:eastAsia="Times New Roman" w:cs="Times New Roman"/>
          <w:lang w:eastAsia="cs-CZ"/>
        </w:rPr>
        <w:t xml:space="preserve">, slovy: </w:t>
      </w:r>
      <w:r w:rsidRPr="00991DB9">
        <w:rPr>
          <w:rFonts w:eastAsia="Times New Roman" w:cs="Times New Roman"/>
          <w:lang w:eastAsia="cs-CZ"/>
        </w:rPr>
        <w:fldChar w:fldCharType="begin">
          <w:ffData>
            <w:name w:val="Text1"/>
            <w:enabled/>
            <w:calcOnExit w:val="0"/>
            <w:textInput>
              <w:type w:val="date"/>
              <w:format w:val="d.M.yyyy"/>
            </w:textInput>
          </w:ffData>
        </w:fldChar>
      </w:r>
      <w:r w:rsidRPr="00991DB9">
        <w:rPr>
          <w:rFonts w:eastAsia="Times New Roman" w:cs="Times New Roman"/>
          <w:lang w:eastAsia="cs-CZ"/>
        </w:rPr>
        <w:instrText xml:space="preserve"> FORMTEXT </w:instrText>
      </w:r>
      <w:r w:rsidRPr="00991DB9">
        <w:rPr>
          <w:rFonts w:eastAsia="Times New Roman" w:cs="Times New Roman"/>
          <w:lang w:eastAsia="cs-CZ"/>
        </w:rPr>
      </w:r>
      <w:r w:rsidRPr="00991DB9">
        <w:rPr>
          <w:rFonts w:eastAsia="Times New Roman" w:cs="Times New Roman"/>
          <w:lang w:eastAsia="cs-CZ"/>
        </w:rPr>
        <w:fldChar w:fldCharType="separate"/>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fldChar w:fldCharType="end"/>
      </w:r>
      <w:r w:rsidRPr="00991DB9">
        <w:rPr>
          <w:rFonts w:eastAsia="Times New Roman" w:cs="Times New Roman"/>
          <w:lang w:eastAsia="cs-CZ"/>
        </w:rPr>
        <w:t xml:space="preserve"> korun českých</w:t>
      </w:r>
    </w:p>
    <w:p w14:paraId="55B18AC7" w14:textId="77777777" w:rsidR="00FC44E6" w:rsidRPr="00991DB9" w:rsidRDefault="00FC44E6" w:rsidP="00FC44E6">
      <w:pPr>
        <w:spacing w:after="0" w:line="240" w:lineRule="auto"/>
        <w:ind w:left="1287"/>
        <w:jc w:val="both"/>
        <w:rPr>
          <w:rFonts w:eastAsia="Times New Roman" w:cs="Times New Roman"/>
          <w:lang w:eastAsia="cs-CZ"/>
        </w:rPr>
      </w:pPr>
      <w:r w:rsidRPr="00991DB9">
        <w:rPr>
          <w:rFonts w:eastAsia="Times New Roman" w:cs="Times New Roman"/>
          <w:lang w:eastAsia="cs-CZ"/>
        </w:rPr>
        <w:t>z toho:</w:t>
      </w:r>
    </w:p>
    <w:p w14:paraId="1725DCE5" w14:textId="77777777" w:rsidR="00FC44E6" w:rsidRPr="00991DB9" w:rsidRDefault="00FC44E6" w:rsidP="0051794A">
      <w:pPr>
        <w:numPr>
          <w:ilvl w:val="0"/>
          <w:numId w:val="18"/>
        </w:numPr>
        <w:spacing w:after="0" w:line="240" w:lineRule="auto"/>
        <w:jc w:val="both"/>
        <w:rPr>
          <w:rFonts w:eastAsia="Times New Roman" w:cs="Times New Roman"/>
          <w:bCs/>
          <w:lang w:eastAsia="cs-CZ"/>
        </w:rPr>
      </w:pPr>
      <w:r w:rsidRPr="00991DB9">
        <w:rPr>
          <w:rFonts w:eastAsia="Times New Roman" w:cs="Times New Roman"/>
          <w:lang w:eastAsia="cs-CZ"/>
        </w:rPr>
        <w:t>Cena za zpracování D</w:t>
      </w:r>
      <w:r w:rsidR="00F93325">
        <w:rPr>
          <w:rFonts w:eastAsia="Times New Roman" w:cs="Times New Roman"/>
          <w:lang w:eastAsia="cs-CZ"/>
        </w:rPr>
        <w:t>U</w:t>
      </w:r>
      <w:r w:rsidRPr="00991DB9">
        <w:rPr>
          <w:rFonts w:eastAsia="Times New Roman" w:cs="Times New Roman"/>
          <w:lang w:eastAsia="cs-CZ"/>
        </w:rPr>
        <w:t>SP</w:t>
      </w:r>
      <w:r w:rsidR="00991DB9" w:rsidRPr="00991DB9">
        <w:rPr>
          <w:rFonts w:eastAsia="Times New Roman" w:cs="Times New Roman"/>
          <w:lang w:eastAsia="cs-CZ"/>
        </w:rPr>
        <w:t>+PDPS</w:t>
      </w:r>
      <w:r w:rsidRPr="00991DB9">
        <w:rPr>
          <w:rFonts w:eastAsia="Times New Roman" w:cs="Times New Roman"/>
          <w:lang w:eastAsia="cs-CZ"/>
        </w:rPr>
        <w:t xml:space="preserve"> bez DPH: </w:t>
      </w:r>
      <w:r w:rsidRPr="00991DB9">
        <w:rPr>
          <w:rFonts w:eastAsia="Times New Roman" w:cs="Times New Roman"/>
          <w:bCs/>
          <w:lang w:eastAsia="cs-CZ"/>
        </w:rPr>
        <w:fldChar w:fldCharType="begin">
          <w:ffData>
            <w:name w:val="Text1"/>
            <w:enabled/>
            <w:calcOnExit w:val="0"/>
            <w:textInput>
              <w:type w:val="date"/>
              <w:format w:val="d.M.yyyy"/>
            </w:textInput>
          </w:ffData>
        </w:fldChar>
      </w:r>
      <w:r w:rsidRPr="00991DB9">
        <w:rPr>
          <w:rFonts w:eastAsia="Times New Roman" w:cs="Times New Roman"/>
          <w:bCs/>
          <w:lang w:eastAsia="cs-CZ"/>
        </w:rPr>
        <w:instrText xml:space="preserve"> FORMTEXT </w:instrText>
      </w:r>
      <w:r w:rsidRPr="00991DB9">
        <w:rPr>
          <w:rFonts w:eastAsia="Times New Roman" w:cs="Times New Roman"/>
          <w:bCs/>
          <w:lang w:eastAsia="cs-CZ"/>
        </w:rPr>
      </w:r>
      <w:r w:rsidRPr="00991DB9">
        <w:rPr>
          <w:rFonts w:eastAsia="Times New Roman" w:cs="Times New Roman"/>
          <w:bCs/>
          <w:lang w:eastAsia="cs-CZ"/>
        </w:rPr>
        <w:fldChar w:fldCharType="separate"/>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fldChar w:fldCharType="end"/>
      </w:r>
      <w:r w:rsidRPr="00991DB9">
        <w:rPr>
          <w:rFonts w:eastAsia="Times New Roman" w:cs="Times New Roman"/>
          <w:bCs/>
          <w:lang w:eastAsia="cs-CZ"/>
        </w:rPr>
        <w:tab/>
        <w:t>Kč</w:t>
      </w:r>
    </w:p>
    <w:p w14:paraId="2298068C" w14:textId="77777777" w:rsidR="00FC44E6" w:rsidRPr="00991DB9" w:rsidRDefault="00FC44E6" w:rsidP="0051794A">
      <w:pPr>
        <w:numPr>
          <w:ilvl w:val="0"/>
          <w:numId w:val="18"/>
        </w:numPr>
        <w:spacing w:after="0" w:line="240" w:lineRule="auto"/>
        <w:jc w:val="both"/>
        <w:rPr>
          <w:rFonts w:eastAsia="Times New Roman" w:cs="Times New Roman"/>
          <w:bCs/>
          <w:lang w:eastAsia="cs-CZ"/>
        </w:rPr>
      </w:pPr>
      <w:r w:rsidRPr="00991DB9">
        <w:rPr>
          <w:rFonts w:eastAsia="Times New Roman" w:cs="Times New Roman"/>
          <w:lang w:eastAsia="cs-CZ"/>
        </w:rPr>
        <w:t xml:space="preserve">Cena za výkon Autorského dozoru bez DPH: </w:t>
      </w:r>
      <w:r w:rsidRPr="00991DB9">
        <w:rPr>
          <w:rFonts w:eastAsia="Times New Roman" w:cs="Times New Roman"/>
          <w:bCs/>
          <w:lang w:eastAsia="cs-CZ"/>
        </w:rPr>
        <w:fldChar w:fldCharType="begin">
          <w:ffData>
            <w:name w:val="Text1"/>
            <w:enabled/>
            <w:calcOnExit w:val="0"/>
            <w:textInput>
              <w:type w:val="date"/>
              <w:format w:val="d.M.yyyy"/>
            </w:textInput>
          </w:ffData>
        </w:fldChar>
      </w:r>
      <w:r w:rsidRPr="00991DB9">
        <w:rPr>
          <w:rFonts w:eastAsia="Times New Roman" w:cs="Times New Roman"/>
          <w:bCs/>
          <w:lang w:eastAsia="cs-CZ"/>
        </w:rPr>
        <w:instrText xml:space="preserve"> FORMTEXT </w:instrText>
      </w:r>
      <w:r w:rsidRPr="00991DB9">
        <w:rPr>
          <w:rFonts w:eastAsia="Times New Roman" w:cs="Times New Roman"/>
          <w:bCs/>
          <w:lang w:eastAsia="cs-CZ"/>
        </w:rPr>
      </w:r>
      <w:r w:rsidRPr="00991DB9">
        <w:rPr>
          <w:rFonts w:eastAsia="Times New Roman" w:cs="Times New Roman"/>
          <w:bCs/>
          <w:lang w:eastAsia="cs-CZ"/>
        </w:rPr>
        <w:fldChar w:fldCharType="separate"/>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fldChar w:fldCharType="end"/>
      </w:r>
      <w:r w:rsidRPr="00991DB9">
        <w:rPr>
          <w:rFonts w:eastAsia="Times New Roman" w:cs="Times New Roman"/>
          <w:bCs/>
          <w:lang w:eastAsia="cs-CZ"/>
        </w:rPr>
        <w:tab/>
        <w:t>Kč</w:t>
      </w:r>
    </w:p>
    <w:p w14:paraId="3D3FFC08" w14:textId="77777777" w:rsidR="00FC44E6" w:rsidRPr="00FC44E6" w:rsidRDefault="00FC44E6" w:rsidP="00FC44E6">
      <w:pPr>
        <w:spacing w:after="0" w:line="240" w:lineRule="auto"/>
        <w:ind w:left="426"/>
        <w:jc w:val="both"/>
        <w:rPr>
          <w:rFonts w:eastAsia="Times New Roman" w:cs="Times New Roman"/>
          <w:lang w:eastAsia="cs-CZ"/>
        </w:rPr>
      </w:pPr>
    </w:p>
    <w:p w14:paraId="5AB48A3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5B270225"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w:t>
      </w:r>
      <w:r w:rsidRPr="00FC44E6">
        <w:rPr>
          <w:rFonts w:eastAsia="Times New Roman" w:cs="Times New Roman"/>
          <w:lang w:eastAsia="cs-CZ"/>
        </w:rPr>
        <w:lastRenderedPageBreak/>
        <w:t>Švýcarské konfederaci, který umožňuje neomezený dálkový přístup. Takový odkaz musí obsahovat internetovou adresu a údaje pro přihlášení a vyhledání požadované informace, jsou-li takové údaje nezbytné.</w:t>
      </w:r>
    </w:p>
    <w:p w14:paraId="028A3F0E"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CA1A7FF"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0B6A60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0D04F9" w14:textId="77777777" w:rsidR="00FC44E6" w:rsidRPr="00FC44E6" w:rsidRDefault="00FC44E6" w:rsidP="00B7177A">
      <w:pPr>
        <w:spacing w:before="120" w:after="120" w:line="240" w:lineRule="auto"/>
        <w:ind w:left="425"/>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084A14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60525">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B7177A">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B2B2636" w14:textId="77777777" w:rsidR="008800C1" w:rsidRDefault="008800C1" w:rsidP="008800C1">
      <w:pPr>
        <w:rPr>
          <w:rFonts w:eastAsia="Times New Roman" w:cs="Times New Roman"/>
          <w:lang w:eastAsia="cs-CZ"/>
        </w:rPr>
      </w:pPr>
    </w:p>
    <w:p w14:paraId="2D0D9E08" w14:textId="77777777" w:rsidR="005F4CB2" w:rsidRDefault="005F4CB2" w:rsidP="008800C1">
      <w:pPr>
        <w:rPr>
          <w:rFonts w:eastAsia="Times New Roman" w:cs="Times New Roman"/>
          <w:lang w:eastAsia="cs-CZ"/>
        </w:rPr>
      </w:pPr>
    </w:p>
    <w:p w14:paraId="7E7462EF" w14:textId="77777777" w:rsidR="005F4CB2" w:rsidRPr="00FC44E6" w:rsidRDefault="005F4CB2" w:rsidP="008800C1">
      <w:pPr>
        <w:rPr>
          <w:rFonts w:eastAsia="Times New Roman" w:cs="Times New Roman"/>
          <w:lang w:eastAsia="cs-CZ"/>
        </w:rPr>
      </w:pPr>
    </w:p>
    <w:p w14:paraId="5165B929" w14:textId="77777777" w:rsidR="00FC44E6" w:rsidRPr="00FC44E6" w:rsidRDefault="00FC44E6" w:rsidP="0051794A">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467D480A"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560525">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4F4181E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F220FD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8C7053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6202C2F" w14:textId="77777777" w:rsidR="00514C98" w:rsidRDefault="00514C98">
      <w:pPr>
        <w:rPr>
          <w:rFonts w:eastAsia="Times New Roman" w:cs="Times New Roman"/>
          <w:lang w:eastAsia="cs-CZ"/>
        </w:rPr>
      </w:pPr>
    </w:p>
    <w:p w14:paraId="1B4BBDD9" w14:textId="77777777" w:rsidR="00FC44E6" w:rsidRPr="00FC44E6" w:rsidRDefault="00FC44E6" w:rsidP="0051794A">
      <w:pPr>
        <w:numPr>
          <w:ilvl w:val="0"/>
          <w:numId w:val="6"/>
        </w:numPr>
        <w:spacing w:before="12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43BEFF34"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15151C6"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77BAD146"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54FB5B0C"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49E0B57F"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4C9FB6A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630207B"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F5ADE69"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7C131FCF"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4B834D9"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9D02AFF"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320E3B06"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6FB2C78"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4CE5E8E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B24188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D141A3C" w14:textId="77777777" w:rsidR="00FC44E6" w:rsidRPr="00FC44E6" w:rsidRDefault="00FC44E6" w:rsidP="00DA703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473F45D0"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1662A7B"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7789C6F" w14:textId="4FFC9E05"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w:t>
      </w:r>
      <w:r w:rsidR="002D4A2A">
        <w:rPr>
          <w:rFonts w:eastAsia="Times New Roman" w:cs="Times New Roman"/>
          <w:lang w:eastAsia="cs-CZ"/>
        </w:rPr>
        <w:t xml:space="preserve"> režim veřejné zakázky</w:t>
      </w:r>
      <w:r w:rsidR="00991DB9" w:rsidRPr="00991DB9">
        <w:rPr>
          <w:rFonts w:eastAsia="Times New Roman" w:cs="Times New Roman"/>
          <w:lang w:eastAsia="cs-CZ"/>
        </w:rPr>
        <w:t>,</w:t>
      </w:r>
      <w:r w:rsidRPr="00991DB9">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59160971" w14:textId="77777777" w:rsidR="00514C98" w:rsidRDefault="00514C98">
      <w:pPr>
        <w:rPr>
          <w:rFonts w:eastAsia="Times New Roman" w:cs="Times New Roman"/>
          <w:lang w:eastAsia="cs-CZ"/>
        </w:rPr>
      </w:pPr>
    </w:p>
    <w:p w14:paraId="3D7519F4" w14:textId="77777777" w:rsidR="00FC44E6" w:rsidRPr="00FC44E6" w:rsidRDefault="00FC44E6" w:rsidP="0051794A">
      <w:pPr>
        <w:numPr>
          <w:ilvl w:val="0"/>
          <w:numId w:val="6"/>
        </w:numPr>
        <w:spacing w:before="12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507180AE" w14:textId="77777777" w:rsidR="00CD47C0" w:rsidRDefault="00FC44E6" w:rsidP="00AB2631">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2D62614A"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991DB9">
        <w:t xml:space="preserve">, především pak před podpisem smlouvy ze strany objednatele předložit prostřednictvím elektronického nástroje E-ZAK na adrese: </w:t>
      </w:r>
      <w:hyperlink r:id="rId16" w:history="1">
        <w:r w:rsidR="009F2E7F" w:rsidRPr="005B039E">
          <w:rPr>
            <w:rStyle w:val="Hypertextovodkaz"/>
          </w:rPr>
          <w:t>https://zakazky.spravazeleznic.cz/</w:t>
        </w:r>
      </w:hyperlink>
      <w:r w:rsidR="00CD47C0" w:rsidRPr="00991DB9">
        <w:t xml:space="preserve">, případně jinou formou písemné elektronické komunikace (zadavatel preferuje komunikaci prostřednictvím elektronického nástroje E-ZAK) dokumenty uvedené v následujícím odstavci této Výzvy. </w:t>
      </w:r>
      <w:r w:rsidR="00CD47C0" w:rsidRPr="00991DB9">
        <w:rPr>
          <w:b/>
        </w:rPr>
        <w:t>Zadavatel vyzve vybraného dodavatele k poskytnutí součinnosti před uzavřením smlouvy ještě před oznámením rozhodnutí o výběru</w:t>
      </w:r>
      <w:r w:rsidR="00CD47C0" w:rsidRPr="00991DB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23B11B3" w14:textId="77777777" w:rsidR="00FC44E6" w:rsidRPr="00FC44E6" w:rsidRDefault="00FC44E6" w:rsidP="00AB2631">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1F22D44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6355506" w14:textId="77777777" w:rsidR="00FC44E6" w:rsidRPr="00991DB9" w:rsidRDefault="00FC44E6" w:rsidP="0051794A">
      <w:pPr>
        <w:numPr>
          <w:ilvl w:val="0"/>
          <w:numId w:val="20"/>
        </w:numPr>
        <w:spacing w:after="0" w:line="240" w:lineRule="auto"/>
        <w:jc w:val="both"/>
        <w:rPr>
          <w:rFonts w:eastAsia="Times New Roman" w:cs="Times New Roman"/>
          <w:lang w:eastAsia="cs-CZ"/>
        </w:rPr>
      </w:pPr>
      <w:r w:rsidRPr="00991DB9">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70B7C62" w14:textId="77777777" w:rsidR="00FC44E6" w:rsidRPr="00991DB9" w:rsidRDefault="00FC44E6" w:rsidP="0051794A">
      <w:pPr>
        <w:numPr>
          <w:ilvl w:val="0"/>
          <w:numId w:val="20"/>
        </w:numPr>
        <w:spacing w:after="0" w:line="240" w:lineRule="auto"/>
        <w:jc w:val="both"/>
        <w:rPr>
          <w:rFonts w:eastAsia="Times New Roman" w:cs="Times New Roman"/>
          <w:lang w:eastAsia="cs-CZ"/>
        </w:rPr>
      </w:pPr>
      <w:r w:rsidRPr="00991DB9">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991DB9">
        <w:rPr>
          <w:rFonts w:eastAsia="Times New Roman" w:cs="Times New Roman"/>
          <w:lang w:eastAsia="cs-CZ"/>
        </w:rPr>
        <w:t>č.4 této</w:t>
      </w:r>
      <w:proofErr w:type="gramEnd"/>
      <w:r w:rsidRPr="00991DB9">
        <w:rPr>
          <w:rFonts w:eastAsia="Times New Roman" w:cs="Times New Roman"/>
          <w:lang w:eastAsia="cs-CZ"/>
        </w:rPr>
        <w:t xml:space="preserve"> vyhlášky, dle čl. 8c –v rozsahu projektování UTZ/E.</w:t>
      </w:r>
    </w:p>
    <w:p w14:paraId="1B116645" w14:textId="77777777" w:rsidR="00FC44E6" w:rsidRDefault="00FC44E6" w:rsidP="00AA2380">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FC44E6">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0806358" w14:textId="77777777" w:rsidR="00FC44E6" w:rsidRPr="00FC44E6" w:rsidRDefault="00FC44E6" w:rsidP="0078017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286FE563" w14:textId="77777777" w:rsidR="00FC44E6" w:rsidRPr="00FC44E6" w:rsidRDefault="00FC44E6" w:rsidP="0051794A">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7BFC634"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3239E6B"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8814D6E"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38457A5"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B7177A">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8800C1">
        <w:rPr>
          <w:rFonts w:eastAsia="Times New Roman" w:cs="Times New Roman"/>
          <w:lang w:eastAsia="cs-CZ"/>
        </w:rPr>
        <w:t> </w:t>
      </w:r>
      <w:r w:rsidRPr="00FC44E6">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72310E3"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074B93EF" w14:textId="77777777" w:rsidR="001A6F12" w:rsidRPr="001A6F12" w:rsidRDefault="001A6F12" w:rsidP="007D2071">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976E587" w14:textId="77777777" w:rsidR="00C94497" w:rsidRDefault="00C94497" w:rsidP="00C94497">
      <w:pPr>
        <w:spacing w:after="0" w:line="240" w:lineRule="auto"/>
        <w:rPr>
          <w:rFonts w:eastAsia="Times New Roman" w:cs="Times New Roman"/>
          <w:b/>
          <w:bCs/>
          <w:lang w:eastAsia="cs-CZ"/>
        </w:rPr>
      </w:pPr>
    </w:p>
    <w:p w14:paraId="6150649A" w14:textId="77777777" w:rsidR="00C94497" w:rsidRDefault="00C94497" w:rsidP="00C94497">
      <w:pPr>
        <w:spacing w:after="0" w:line="240" w:lineRule="auto"/>
        <w:rPr>
          <w:rFonts w:eastAsia="Times New Roman" w:cs="Times New Roman"/>
          <w:b/>
          <w:bCs/>
          <w:lang w:eastAsia="cs-CZ"/>
        </w:rPr>
      </w:pPr>
    </w:p>
    <w:p w14:paraId="64304BD3" w14:textId="77777777" w:rsidR="00CC4A65" w:rsidRDefault="00CC4A65" w:rsidP="00C94497">
      <w:pPr>
        <w:spacing w:after="0" w:line="240" w:lineRule="auto"/>
        <w:rPr>
          <w:rFonts w:eastAsia="Times New Roman" w:cs="Times New Roman"/>
          <w:b/>
          <w:bCs/>
          <w:lang w:eastAsia="cs-CZ"/>
        </w:rPr>
      </w:pPr>
    </w:p>
    <w:p w14:paraId="2BD9BC5D" w14:textId="77777777" w:rsidR="00C94497" w:rsidRDefault="00C94497" w:rsidP="00C94497">
      <w:pPr>
        <w:spacing w:after="0" w:line="240" w:lineRule="auto"/>
        <w:rPr>
          <w:rFonts w:eastAsia="Times New Roman" w:cs="Times New Roman"/>
          <w:b/>
          <w:bCs/>
          <w:lang w:eastAsia="cs-CZ"/>
        </w:rPr>
      </w:pPr>
    </w:p>
    <w:p w14:paraId="50CC61D7" w14:textId="77777777" w:rsidR="00F83FDE" w:rsidRDefault="00F83FDE" w:rsidP="00C94497">
      <w:pPr>
        <w:spacing w:after="0" w:line="240" w:lineRule="auto"/>
        <w:rPr>
          <w:rFonts w:eastAsia="Times New Roman" w:cs="Times New Roman"/>
          <w:b/>
          <w:bCs/>
          <w:lang w:eastAsia="cs-CZ"/>
        </w:rPr>
      </w:pPr>
    </w:p>
    <w:p w14:paraId="5D2087B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029E3E"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D7D8D"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0465992"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5E71D9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E6704E5" w14:textId="77777777" w:rsidR="001A6F12" w:rsidRPr="001A6F12" w:rsidRDefault="001A6F12" w:rsidP="001A6F12">
      <w:pPr>
        <w:spacing w:before="60" w:after="0" w:line="240" w:lineRule="exact"/>
        <w:rPr>
          <w:rFonts w:eastAsia="Times New Roman" w:cs="Calibri"/>
          <w:lang w:eastAsia="cs-CZ"/>
        </w:rPr>
      </w:pPr>
    </w:p>
    <w:p w14:paraId="71339344"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A57BE1"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18E6166"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4E3B46CB"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317B130"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EF562C4" w14:textId="77777777" w:rsidR="001A6F12" w:rsidRPr="001A6F12" w:rsidRDefault="001A6F12" w:rsidP="0051794A">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6DADB5C" w14:textId="77777777" w:rsidR="001A6F12" w:rsidRPr="001A6F12" w:rsidRDefault="001A6F12" w:rsidP="0051794A">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51E3051" w14:textId="77777777" w:rsidR="001A6F12" w:rsidRPr="001A6F12" w:rsidRDefault="001A6F12" w:rsidP="0051794A">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230495F" w14:textId="63647291"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91DB9" w:rsidRPr="00D75106">
        <w:rPr>
          <w:rFonts w:eastAsia="Times New Roman" w:cs="Arial"/>
          <w:b/>
          <w:lang w:eastAsia="cs-CZ"/>
        </w:rPr>
        <w:t>„</w:t>
      </w:r>
      <w:r w:rsidR="00D75106" w:rsidRPr="00D75106">
        <w:rPr>
          <w:rFonts w:eastAsia="Times New Roman" w:cs="Arial"/>
          <w:b/>
          <w:color w:val="000000"/>
          <w:lang w:eastAsia="cs-CZ"/>
        </w:rPr>
        <w:t>Doplnění závor na přejezdu P</w:t>
      </w:r>
      <w:r w:rsidR="002D4A2A">
        <w:rPr>
          <w:rFonts w:eastAsia="Times New Roman" w:cs="Arial"/>
          <w:b/>
          <w:color w:val="000000"/>
          <w:lang w:eastAsia="cs-CZ"/>
        </w:rPr>
        <w:t>3950</w:t>
      </w:r>
      <w:r w:rsidR="00D75106" w:rsidRPr="00D75106">
        <w:rPr>
          <w:rFonts w:eastAsia="Times New Roman" w:cs="Arial"/>
          <w:b/>
          <w:color w:val="000000"/>
          <w:lang w:eastAsia="cs-CZ"/>
        </w:rPr>
        <w:t xml:space="preserve"> </w:t>
      </w:r>
      <w:r w:rsidR="002D4A2A">
        <w:rPr>
          <w:rFonts w:eastAsia="Times New Roman" w:cs="Arial"/>
          <w:b/>
          <w:color w:val="000000"/>
          <w:lang w:eastAsia="cs-CZ"/>
        </w:rPr>
        <w:t xml:space="preserve">v </w:t>
      </w:r>
      <w:proofErr w:type="gramStart"/>
      <w:r w:rsidR="002D4A2A">
        <w:rPr>
          <w:rFonts w:eastAsia="Times New Roman" w:cs="Arial"/>
          <w:b/>
          <w:color w:val="000000"/>
          <w:lang w:eastAsia="cs-CZ"/>
        </w:rPr>
        <w:t xml:space="preserve">km </w:t>
      </w:r>
      <w:r w:rsidR="00D75106" w:rsidRPr="00D75106">
        <w:rPr>
          <w:rFonts w:eastAsia="Times New Roman" w:cs="Arial"/>
          <w:b/>
          <w:color w:val="000000"/>
          <w:lang w:eastAsia="cs-CZ"/>
        </w:rPr>
        <w:t>3,</w:t>
      </w:r>
      <w:r w:rsidR="002D4A2A">
        <w:rPr>
          <w:rFonts w:eastAsia="Times New Roman" w:cs="Arial"/>
          <w:b/>
          <w:color w:val="000000"/>
          <w:lang w:eastAsia="cs-CZ"/>
        </w:rPr>
        <w:t>780</w:t>
      </w:r>
      <w:proofErr w:type="gramEnd"/>
      <w:r w:rsidR="00D75106" w:rsidRPr="00D75106">
        <w:rPr>
          <w:rFonts w:eastAsia="Times New Roman" w:cs="Arial"/>
          <w:b/>
          <w:color w:val="000000"/>
          <w:lang w:eastAsia="cs-CZ"/>
        </w:rPr>
        <w:t xml:space="preserve"> </w:t>
      </w:r>
      <w:r w:rsidR="002D4A2A">
        <w:rPr>
          <w:rFonts w:eastAsia="Times New Roman" w:cs="Arial"/>
          <w:b/>
          <w:color w:val="000000"/>
          <w:lang w:eastAsia="cs-CZ"/>
        </w:rPr>
        <w:t>trati Moravské Bránice - Oslavany</w:t>
      </w:r>
      <w:r w:rsidR="00991DB9" w:rsidRPr="00D75106">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17BB953" w14:textId="77777777" w:rsidR="004B4D2A" w:rsidRDefault="004B4D2A" w:rsidP="001A6F12">
      <w:pPr>
        <w:spacing w:before="240" w:after="0" w:line="240" w:lineRule="exact"/>
        <w:jc w:val="both"/>
        <w:rPr>
          <w:rFonts w:eastAsia="Times New Roman" w:cs="Arial"/>
          <w:lang w:eastAsia="cs-CZ"/>
        </w:rPr>
      </w:pPr>
    </w:p>
    <w:p w14:paraId="428169B6" w14:textId="57FE04CE"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D75106" w:rsidRPr="00D75106">
        <w:rPr>
          <w:rFonts w:ascii="Verdana" w:hAnsi="Verdana"/>
          <w:b/>
        </w:rPr>
        <w:t>„</w:t>
      </w:r>
      <w:r w:rsidR="002D4A2A" w:rsidRPr="006C1941">
        <w:rPr>
          <w:rFonts w:eastAsia="Times New Roman" w:cs="Arial"/>
          <w:b/>
          <w:color w:val="000000"/>
          <w:lang w:eastAsia="cs-CZ"/>
        </w:rPr>
        <w:t>Doplnění závor na přejezdu P</w:t>
      </w:r>
      <w:r w:rsidR="002D4A2A">
        <w:rPr>
          <w:rFonts w:eastAsia="Times New Roman" w:cs="Arial"/>
          <w:b/>
          <w:color w:val="000000"/>
          <w:lang w:eastAsia="cs-CZ"/>
        </w:rPr>
        <w:t>3950</w:t>
      </w:r>
      <w:r w:rsidR="002D4A2A" w:rsidRPr="006C1941">
        <w:rPr>
          <w:rFonts w:eastAsia="Times New Roman" w:cs="Arial"/>
          <w:b/>
          <w:color w:val="000000"/>
          <w:lang w:eastAsia="cs-CZ"/>
        </w:rPr>
        <w:t xml:space="preserve"> v </w:t>
      </w:r>
      <w:proofErr w:type="gramStart"/>
      <w:r w:rsidR="002D4A2A" w:rsidRPr="006C1941">
        <w:rPr>
          <w:rFonts w:eastAsia="Times New Roman" w:cs="Arial"/>
          <w:b/>
          <w:color w:val="000000"/>
          <w:lang w:eastAsia="cs-CZ"/>
        </w:rPr>
        <w:t>km 3,</w:t>
      </w:r>
      <w:r w:rsidR="002D4A2A">
        <w:rPr>
          <w:rFonts w:eastAsia="Times New Roman" w:cs="Arial"/>
          <w:b/>
          <w:color w:val="000000"/>
          <w:lang w:eastAsia="cs-CZ"/>
        </w:rPr>
        <w:t>780</w:t>
      </w:r>
      <w:proofErr w:type="gramEnd"/>
      <w:r w:rsidR="002D4A2A" w:rsidRPr="006C1941">
        <w:rPr>
          <w:rFonts w:eastAsia="Times New Roman" w:cs="Arial"/>
          <w:b/>
          <w:color w:val="000000"/>
          <w:lang w:eastAsia="cs-CZ"/>
        </w:rPr>
        <w:t xml:space="preserve"> </w:t>
      </w:r>
      <w:r w:rsidR="002D4A2A">
        <w:rPr>
          <w:rFonts w:eastAsia="Times New Roman" w:cs="Arial"/>
          <w:b/>
          <w:color w:val="000000"/>
          <w:lang w:eastAsia="cs-CZ"/>
        </w:rPr>
        <w:t>trati Moravské Bránice - Oslavany</w:t>
      </w:r>
      <w:r w:rsidR="00D75106" w:rsidRPr="00D75106">
        <w:rPr>
          <w:rFonts w:eastAsia="Times New Roman" w:cs="Arial"/>
          <w:b/>
          <w:color w:val="000000"/>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9C14CAC"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7A74F5C" w14:textId="77777777" w:rsidR="004B4D2A" w:rsidRPr="001A6F12" w:rsidRDefault="004B4D2A" w:rsidP="001A6F12">
      <w:pPr>
        <w:spacing w:before="240" w:after="0" w:line="240" w:lineRule="exact"/>
        <w:jc w:val="both"/>
        <w:rPr>
          <w:rFonts w:eastAsia="Times New Roman" w:cs="Arial"/>
          <w:lang w:eastAsia="cs-CZ"/>
        </w:rPr>
      </w:pPr>
    </w:p>
    <w:p w14:paraId="389C2D0D"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5A792124" w14:textId="77777777" w:rsidR="001A6F12" w:rsidRPr="001A6F12" w:rsidRDefault="001A6F12" w:rsidP="001A6F12">
      <w:pPr>
        <w:spacing w:after="120" w:line="240" w:lineRule="auto"/>
        <w:ind w:left="283" w:firstLine="567"/>
        <w:rPr>
          <w:rFonts w:eastAsia="Times New Roman" w:cs="Calibri"/>
          <w:lang w:eastAsia="cs-CZ"/>
        </w:rPr>
      </w:pPr>
    </w:p>
    <w:p w14:paraId="73F93E9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BE3F363" w14:textId="77777777" w:rsidR="001A6F12" w:rsidRPr="001A6F12" w:rsidRDefault="001A6F12" w:rsidP="001A6F12">
      <w:pPr>
        <w:spacing w:after="120" w:line="240" w:lineRule="auto"/>
        <w:ind w:left="283" w:firstLine="567"/>
        <w:rPr>
          <w:rFonts w:eastAsia="Times New Roman" w:cs="Calibri"/>
          <w:lang w:eastAsia="cs-CZ"/>
        </w:rPr>
      </w:pPr>
    </w:p>
    <w:p w14:paraId="32FCFB9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E4D063B" w14:textId="77777777" w:rsidR="001A6F12" w:rsidRPr="001A6F12" w:rsidRDefault="001A6F12" w:rsidP="001A6F12">
      <w:pPr>
        <w:spacing w:after="120" w:line="240" w:lineRule="auto"/>
        <w:ind w:left="283" w:firstLine="567"/>
        <w:rPr>
          <w:rFonts w:eastAsia="Times New Roman" w:cs="Calibri"/>
          <w:lang w:eastAsia="cs-CZ"/>
        </w:rPr>
      </w:pPr>
    </w:p>
    <w:p w14:paraId="5BF4E39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CCD0A9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5448C3F"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11C867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E6073B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EC0AF94"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1C5397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63A1EE9" w14:textId="77777777" w:rsidR="001A6F12" w:rsidRPr="001A6F12" w:rsidRDefault="001A6F12" w:rsidP="001A6F12">
            <w:pPr>
              <w:spacing w:after="0" w:line="240" w:lineRule="auto"/>
              <w:ind w:firstLine="567"/>
              <w:rPr>
                <w:rFonts w:eastAsia="Times New Roman" w:cs="Calibri"/>
                <w:lang w:eastAsia="cs-CZ"/>
              </w:rPr>
            </w:pPr>
          </w:p>
        </w:tc>
      </w:tr>
    </w:tbl>
    <w:p w14:paraId="011C9FEE" w14:textId="77777777" w:rsidR="001A6F12" w:rsidRPr="001A6F12" w:rsidRDefault="001A6F12" w:rsidP="001A6F12">
      <w:pPr>
        <w:spacing w:after="0" w:line="240" w:lineRule="auto"/>
        <w:jc w:val="center"/>
        <w:rPr>
          <w:rFonts w:eastAsia="Times New Roman" w:cs="Calibri"/>
          <w:b/>
          <w:bCs/>
          <w:caps/>
          <w:lang w:eastAsia="cs-CZ"/>
        </w:rPr>
      </w:pPr>
    </w:p>
    <w:p w14:paraId="423014C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499ABD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070A27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C166BA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32CC22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7204B5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CF85E1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F3F803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2767B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CC3DE15"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12BA15A"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1D9A561"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5AA501C"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1CFFBCB"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2FB685E" w14:textId="77777777" w:rsidR="001A6F12" w:rsidRPr="001A6F12" w:rsidRDefault="001A6F12" w:rsidP="001A6F12">
      <w:pPr>
        <w:spacing w:after="0" w:line="240" w:lineRule="auto"/>
        <w:ind w:firstLine="567"/>
        <w:rPr>
          <w:rFonts w:eastAsia="Times New Roman" w:cs="Times New Roman"/>
          <w:lang w:eastAsia="cs-CZ"/>
        </w:rPr>
      </w:pPr>
    </w:p>
    <w:p w14:paraId="31DFE53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56A688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E39815A" w14:textId="77777777" w:rsidR="001A6F12" w:rsidRPr="001A6F12" w:rsidRDefault="001A6F12" w:rsidP="001A6F12">
      <w:pPr>
        <w:spacing w:after="0" w:line="240" w:lineRule="auto"/>
        <w:ind w:firstLine="567"/>
        <w:rPr>
          <w:rFonts w:eastAsia="Times New Roman" w:cs="Times New Roman"/>
          <w:lang w:eastAsia="cs-CZ"/>
        </w:rPr>
      </w:pPr>
    </w:p>
    <w:p w14:paraId="4F24200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68ED08F"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7EE821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4009CD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1553877"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FE3C49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FFA5329" w14:textId="77777777" w:rsidR="001A6F12" w:rsidRPr="001A6F12" w:rsidRDefault="001A6F12" w:rsidP="001A6F12">
            <w:pPr>
              <w:spacing w:after="0" w:line="240" w:lineRule="auto"/>
              <w:ind w:firstLine="567"/>
              <w:rPr>
                <w:rFonts w:eastAsia="Times New Roman" w:cs="Calibri"/>
                <w:lang w:eastAsia="cs-CZ"/>
              </w:rPr>
            </w:pPr>
          </w:p>
        </w:tc>
      </w:tr>
    </w:tbl>
    <w:p w14:paraId="7D640EB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2954206"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65E543" w15:done="0"/>
  <w15:commentEx w15:paraId="49194429" w15:done="0"/>
  <w15:commentEx w15:paraId="6958A671" w15:done="0"/>
  <w15:commentEx w15:paraId="08F63D2F" w15:paraIdParent="6958A671" w15:done="0"/>
  <w15:commentEx w15:paraId="6995D86A" w15:done="0"/>
  <w15:commentEx w15:paraId="349C3805" w15:paraIdParent="6995D86A" w15:done="0"/>
  <w15:commentEx w15:paraId="41541370" w15:done="0"/>
  <w15:commentEx w15:paraId="517A95D0" w15:paraIdParent="41541370" w15:done="0"/>
  <w15:commentEx w15:paraId="66D23C81" w15:done="0"/>
  <w15:commentEx w15:paraId="2A6808F1" w15:paraIdParent="66D23C81" w15:done="0"/>
  <w15:commentEx w15:paraId="4E1DDF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CC087" w14:textId="77777777" w:rsidR="004F09C3" w:rsidRDefault="004F09C3" w:rsidP="00962258">
      <w:pPr>
        <w:spacing w:after="0" w:line="240" w:lineRule="auto"/>
      </w:pPr>
      <w:r>
        <w:separator/>
      </w:r>
    </w:p>
  </w:endnote>
  <w:endnote w:type="continuationSeparator" w:id="0">
    <w:p w14:paraId="6F1A3C91" w14:textId="77777777" w:rsidR="004F09C3" w:rsidRDefault="004F09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F09C3" w14:paraId="391FA4CF" w14:textId="77777777" w:rsidTr="00D831A3">
      <w:tc>
        <w:tcPr>
          <w:tcW w:w="1361" w:type="dxa"/>
          <w:tcMar>
            <w:left w:w="0" w:type="dxa"/>
            <w:right w:w="0" w:type="dxa"/>
          </w:tcMar>
          <w:vAlign w:val="bottom"/>
        </w:tcPr>
        <w:p w14:paraId="79FEE6DA" w14:textId="14ABD070" w:rsidR="004F09C3" w:rsidRPr="00B8518B" w:rsidRDefault="004F09C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A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21AB">
            <w:rPr>
              <w:rStyle w:val="slostrnky"/>
              <w:noProof/>
            </w:rPr>
            <w:t>16</w:t>
          </w:r>
          <w:r w:rsidRPr="00B8518B">
            <w:rPr>
              <w:rStyle w:val="slostrnky"/>
            </w:rPr>
            <w:fldChar w:fldCharType="end"/>
          </w:r>
        </w:p>
      </w:tc>
      <w:tc>
        <w:tcPr>
          <w:tcW w:w="3458" w:type="dxa"/>
          <w:shd w:val="clear" w:color="auto" w:fill="auto"/>
          <w:tcMar>
            <w:left w:w="0" w:type="dxa"/>
            <w:right w:w="0" w:type="dxa"/>
          </w:tcMar>
        </w:tcPr>
        <w:p w14:paraId="42EB2A0A" w14:textId="77777777" w:rsidR="004F09C3" w:rsidRDefault="004F09C3" w:rsidP="00B8518B">
          <w:pPr>
            <w:pStyle w:val="Zpat"/>
          </w:pPr>
        </w:p>
      </w:tc>
      <w:tc>
        <w:tcPr>
          <w:tcW w:w="2835" w:type="dxa"/>
          <w:shd w:val="clear" w:color="auto" w:fill="auto"/>
          <w:tcMar>
            <w:left w:w="0" w:type="dxa"/>
            <w:right w:w="0" w:type="dxa"/>
          </w:tcMar>
        </w:tcPr>
        <w:p w14:paraId="52B88A63" w14:textId="77777777" w:rsidR="004F09C3" w:rsidRDefault="004F09C3" w:rsidP="00B8518B">
          <w:pPr>
            <w:pStyle w:val="Zpat"/>
          </w:pPr>
        </w:p>
      </w:tc>
      <w:tc>
        <w:tcPr>
          <w:tcW w:w="2921" w:type="dxa"/>
        </w:tcPr>
        <w:p w14:paraId="0CA1E01E" w14:textId="77777777" w:rsidR="004F09C3" w:rsidRDefault="004F09C3" w:rsidP="00D831A3">
          <w:pPr>
            <w:pStyle w:val="Zpat"/>
          </w:pPr>
        </w:p>
      </w:tc>
    </w:tr>
  </w:tbl>
  <w:p w14:paraId="0E025EBC" w14:textId="77777777" w:rsidR="004F09C3" w:rsidRPr="00B8518B" w:rsidRDefault="004F09C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CD35EDA" wp14:editId="03EAC1F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AB60B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01FE271" wp14:editId="423EEE5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93836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F09C3" w14:paraId="01E73CB2" w14:textId="77777777" w:rsidTr="00F1715C">
      <w:tc>
        <w:tcPr>
          <w:tcW w:w="1361" w:type="dxa"/>
          <w:tcMar>
            <w:left w:w="0" w:type="dxa"/>
            <w:right w:w="0" w:type="dxa"/>
          </w:tcMar>
          <w:vAlign w:val="bottom"/>
        </w:tcPr>
        <w:p w14:paraId="273A7254" w14:textId="28B99784" w:rsidR="004F09C3" w:rsidRPr="00B8518B" w:rsidRDefault="004F09C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A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121AB">
            <w:rPr>
              <w:rStyle w:val="slostrnky"/>
              <w:noProof/>
            </w:rPr>
            <w:t>16</w:t>
          </w:r>
          <w:r w:rsidRPr="00B8518B">
            <w:rPr>
              <w:rStyle w:val="slostrnky"/>
            </w:rPr>
            <w:fldChar w:fldCharType="end"/>
          </w:r>
        </w:p>
      </w:tc>
      <w:tc>
        <w:tcPr>
          <w:tcW w:w="3458" w:type="dxa"/>
          <w:shd w:val="clear" w:color="auto" w:fill="auto"/>
          <w:tcMar>
            <w:left w:w="0" w:type="dxa"/>
            <w:right w:w="0" w:type="dxa"/>
          </w:tcMar>
        </w:tcPr>
        <w:p w14:paraId="0840C980" w14:textId="77777777" w:rsidR="004F09C3" w:rsidRDefault="004F09C3" w:rsidP="004F09C3">
          <w:pPr>
            <w:pStyle w:val="Zpat"/>
          </w:pPr>
          <w:r>
            <w:t>Správa železnic, státní organizace</w:t>
          </w:r>
        </w:p>
        <w:p w14:paraId="387EE3D4" w14:textId="77777777" w:rsidR="004F09C3" w:rsidRDefault="004F09C3" w:rsidP="004F09C3">
          <w:pPr>
            <w:pStyle w:val="Zpat"/>
          </w:pPr>
          <w:r>
            <w:t>zapsána v obchodním rejstříku vedeném Městským soudem v Praze, spisová značka A 48384</w:t>
          </w:r>
        </w:p>
      </w:tc>
      <w:tc>
        <w:tcPr>
          <w:tcW w:w="2835" w:type="dxa"/>
          <w:shd w:val="clear" w:color="auto" w:fill="auto"/>
          <w:tcMar>
            <w:left w:w="0" w:type="dxa"/>
            <w:right w:w="0" w:type="dxa"/>
          </w:tcMar>
        </w:tcPr>
        <w:p w14:paraId="76F71BEC" w14:textId="77777777" w:rsidR="004F09C3" w:rsidRDefault="004F09C3" w:rsidP="004F09C3">
          <w:pPr>
            <w:pStyle w:val="Zpat"/>
          </w:pPr>
          <w:r>
            <w:t>Sídlo: Dlážděná 1003/7, 110 00 Praha 1</w:t>
          </w:r>
        </w:p>
        <w:p w14:paraId="00F719C2" w14:textId="77777777" w:rsidR="004F09C3" w:rsidRDefault="004F09C3" w:rsidP="004F09C3">
          <w:pPr>
            <w:pStyle w:val="Zpat"/>
          </w:pPr>
          <w:r>
            <w:t>IČO: 709 94 234 DIČ: CZ 709 94 234</w:t>
          </w:r>
        </w:p>
        <w:p w14:paraId="22A3E60B" w14:textId="03FC3831" w:rsidR="004F09C3" w:rsidRDefault="00EA5B17" w:rsidP="00EA5B17">
          <w:pPr>
            <w:pStyle w:val="Zpat"/>
          </w:pPr>
          <w:r>
            <w:t>www.spravazelezni</w:t>
          </w:r>
          <w:r w:rsidR="004F09C3">
            <w:t>c.cz</w:t>
          </w:r>
        </w:p>
      </w:tc>
      <w:tc>
        <w:tcPr>
          <w:tcW w:w="2921" w:type="dxa"/>
        </w:tcPr>
        <w:p w14:paraId="04BD012D" w14:textId="77777777" w:rsidR="004F09C3" w:rsidRPr="00B45E9E" w:rsidRDefault="004F09C3" w:rsidP="004F09C3">
          <w:pPr>
            <w:pStyle w:val="Zpat"/>
            <w:rPr>
              <w:b/>
            </w:rPr>
          </w:pPr>
          <w:r w:rsidRPr="00B45E9E">
            <w:rPr>
              <w:b/>
            </w:rPr>
            <w:t>Generální ředitelství</w:t>
          </w:r>
        </w:p>
        <w:p w14:paraId="61E2DDC5" w14:textId="77777777" w:rsidR="004F09C3" w:rsidRPr="00B45E9E" w:rsidRDefault="004F09C3" w:rsidP="004F09C3">
          <w:pPr>
            <w:pStyle w:val="Zpat"/>
            <w:rPr>
              <w:b/>
            </w:rPr>
          </w:pPr>
          <w:r w:rsidRPr="00B45E9E">
            <w:rPr>
              <w:b/>
            </w:rPr>
            <w:t>Dlážděná 1003/7</w:t>
          </w:r>
        </w:p>
        <w:p w14:paraId="5762BC86" w14:textId="77777777" w:rsidR="004F09C3" w:rsidRDefault="004F09C3" w:rsidP="004F09C3">
          <w:pPr>
            <w:pStyle w:val="Zpat"/>
          </w:pPr>
          <w:r w:rsidRPr="00B45E9E">
            <w:rPr>
              <w:b/>
            </w:rPr>
            <w:t>110 00 Praha 1</w:t>
          </w:r>
        </w:p>
      </w:tc>
    </w:tr>
  </w:tbl>
  <w:p w14:paraId="1F102E3D" w14:textId="77777777" w:rsidR="004F09C3" w:rsidRPr="00B8518B" w:rsidRDefault="004F09C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646177B" wp14:editId="29FFC35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F2A86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3F6C663" wp14:editId="3D25AA9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B461C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ACAAF21" w14:textId="77777777" w:rsidR="004F09C3" w:rsidRPr="00460660" w:rsidRDefault="004F09C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91FA2" w14:textId="77777777" w:rsidR="004F09C3" w:rsidRDefault="004F09C3" w:rsidP="00962258">
      <w:pPr>
        <w:spacing w:after="0" w:line="240" w:lineRule="auto"/>
      </w:pPr>
      <w:r>
        <w:separator/>
      </w:r>
    </w:p>
  </w:footnote>
  <w:footnote w:type="continuationSeparator" w:id="0">
    <w:p w14:paraId="57E9711D" w14:textId="77777777" w:rsidR="004F09C3" w:rsidRDefault="004F09C3" w:rsidP="00962258">
      <w:pPr>
        <w:spacing w:after="0" w:line="240" w:lineRule="auto"/>
      </w:pPr>
      <w:r>
        <w:continuationSeparator/>
      </w:r>
    </w:p>
  </w:footnote>
  <w:footnote w:id="1">
    <w:p w14:paraId="690F4364" w14:textId="77777777" w:rsidR="004F09C3" w:rsidRPr="00DF557C" w:rsidRDefault="004F09C3"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99944EC" w14:textId="72AB76CD" w:rsidR="004F09C3" w:rsidRDefault="004F09C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9C3" w14:paraId="30B4B804" w14:textId="77777777" w:rsidTr="00C02D0A">
      <w:trPr>
        <w:trHeight w:hRule="exact" w:val="454"/>
      </w:trPr>
      <w:tc>
        <w:tcPr>
          <w:tcW w:w="1361" w:type="dxa"/>
          <w:tcMar>
            <w:top w:w="57" w:type="dxa"/>
            <w:left w:w="0" w:type="dxa"/>
            <w:right w:w="0" w:type="dxa"/>
          </w:tcMar>
        </w:tcPr>
        <w:p w14:paraId="783CA64C" w14:textId="77777777" w:rsidR="004F09C3" w:rsidRPr="00B8518B" w:rsidRDefault="004F09C3" w:rsidP="00523EA7">
          <w:pPr>
            <w:pStyle w:val="Zpat"/>
            <w:rPr>
              <w:rStyle w:val="slostrnky"/>
            </w:rPr>
          </w:pPr>
        </w:p>
      </w:tc>
      <w:tc>
        <w:tcPr>
          <w:tcW w:w="3458" w:type="dxa"/>
          <w:shd w:val="clear" w:color="auto" w:fill="auto"/>
          <w:tcMar>
            <w:top w:w="57" w:type="dxa"/>
            <w:left w:w="0" w:type="dxa"/>
            <w:right w:w="0" w:type="dxa"/>
          </w:tcMar>
        </w:tcPr>
        <w:p w14:paraId="49C4B3FC" w14:textId="77777777" w:rsidR="004F09C3" w:rsidRDefault="004F09C3" w:rsidP="00523EA7">
          <w:pPr>
            <w:pStyle w:val="Zpat"/>
          </w:pPr>
        </w:p>
      </w:tc>
      <w:tc>
        <w:tcPr>
          <w:tcW w:w="5698" w:type="dxa"/>
          <w:shd w:val="clear" w:color="auto" w:fill="auto"/>
          <w:tcMar>
            <w:top w:w="57" w:type="dxa"/>
            <w:left w:w="0" w:type="dxa"/>
            <w:right w:w="0" w:type="dxa"/>
          </w:tcMar>
        </w:tcPr>
        <w:p w14:paraId="1A39A67D" w14:textId="77777777" w:rsidR="004F09C3" w:rsidRPr="00D6163D" w:rsidRDefault="004F09C3" w:rsidP="00D6163D">
          <w:pPr>
            <w:pStyle w:val="Druhdokumentu"/>
          </w:pPr>
        </w:p>
      </w:tc>
    </w:tr>
  </w:tbl>
  <w:p w14:paraId="20044A8C" w14:textId="77777777" w:rsidR="004F09C3" w:rsidRPr="00D6163D" w:rsidRDefault="004F09C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9C3" w14:paraId="38A9D97D" w14:textId="77777777" w:rsidTr="00F1715C">
      <w:trPr>
        <w:trHeight w:hRule="exact" w:val="936"/>
      </w:trPr>
      <w:tc>
        <w:tcPr>
          <w:tcW w:w="1361" w:type="dxa"/>
          <w:tcMar>
            <w:left w:w="0" w:type="dxa"/>
            <w:right w:w="0" w:type="dxa"/>
          </w:tcMar>
        </w:tcPr>
        <w:p w14:paraId="6E9B295A" w14:textId="77777777" w:rsidR="004F09C3" w:rsidRPr="00B8518B" w:rsidRDefault="004F09C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34AE2B8" wp14:editId="6AE84F2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881F42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18E63D8" w14:textId="77777777" w:rsidR="004F09C3" w:rsidRDefault="004F09C3" w:rsidP="00FC6389">
          <w:pPr>
            <w:pStyle w:val="Zpat"/>
          </w:pPr>
        </w:p>
      </w:tc>
      <w:tc>
        <w:tcPr>
          <w:tcW w:w="5698" w:type="dxa"/>
          <w:shd w:val="clear" w:color="auto" w:fill="auto"/>
          <w:tcMar>
            <w:left w:w="0" w:type="dxa"/>
            <w:right w:w="0" w:type="dxa"/>
          </w:tcMar>
        </w:tcPr>
        <w:p w14:paraId="5E9942F0" w14:textId="77777777" w:rsidR="004F09C3" w:rsidRPr="00D6163D" w:rsidRDefault="004F09C3" w:rsidP="00FC6389">
          <w:pPr>
            <w:pStyle w:val="Druhdokumentu"/>
          </w:pPr>
        </w:p>
      </w:tc>
    </w:tr>
    <w:tr w:rsidR="004F09C3" w14:paraId="3F453EB4" w14:textId="77777777" w:rsidTr="00F64786">
      <w:trPr>
        <w:trHeight w:hRule="exact" w:val="452"/>
      </w:trPr>
      <w:tc>
        <w:tcPr>
          <w:tcW w:w="1361" w:type="dxa"/>
          <w:tcMar>
            <w:left w:w="0" w:type="dxa"/>
            <w:right w:w="0" w:type="dxa"/>
          </w:tcMar>
        </w:tcPr>
        <w:p w14:paraId="67096441" w14:textId="77777777" w:rsidR="004F09C3" w:rsidRPr="00B8518B" w:rsidRDefault="004F09C3" w:rsidP="00FC6389">
          <w:pPr>
            <w:pStyle w:val="Zpat"/>
            <w:rPr>
              <w:rStyle w:val="slostrnky"/>
            </w:rPr>
          </w:pPr>
        </w:p>
      </w:tc>
      <w:tc>
        <w:tcPr>
          <w:tcW w:w="3458" w:type="dxa"/>
          <w:shd w:val="clear" w:color="auto" w:fill="auto"/>
          <w:tcMar>
            <w:left w:w="0" w:type="dxa"/>
            <w:right w:w="0" w:type="dxa"/>
          </w:tcMar>
        </w:tcPr>
        <w:p w14:paraId="6E57F544" w14:textId="77777777" w:rsidR="004F09C3" w:rsidRDefault="004F09C3" w:rsidP="00FC6389">
          <w:pPr>
            <w:pStyle w:val="Zpat"/>
          </w:pPr>
        </w:p>
      </w:tc>
      <w:tc>
        <w:tcPr>
          <w:tcW w:w="5698" w:type="dxa"/>
          <w:shd w:val="clear" w:color="auto" w:fill="auto"/>
          <w:tcMar>
            <w:left w:w="0" w:type="dxa"/>
            <w:right w:w="0" w:type="dxa"/>
          </w:tcMar>
        </w:tcPr>
        <w:p w14:paraId="3F6921DF" w14:textId="77777777" w:rsidR="004F09C3" w:rsidRDefault="004F09C3" w:rsidP="00FC6389">
          <w:pPr>
            <w:pStyle w:val="Druhdokumentu"/>
            <w:rPr>
              <w:noProof/>
            </w:rPr>
          </w:pPr>
        </w:p>
      </w:tc>
    </w:tr>
  </w:tbl>
  <w:p w14:paraId="5E835F4C" w14:textId="77777777" w:rsidR="004F09C3" w:rsidRPr="00D6163D" w:rsidRDefault="004F09C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31B914" wp14:editId="2796154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7B5845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3BBE724" wp14:editId="1A9F2473">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0EBD3A1" w14:textId="77777777" w:rsidR="004F09C3" w:rsidRPr="00460660" w:rsidRDefault="004F09C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96819E4"/>
    <w:multiLevelType w:val="hybridMultilevel"/>
    <w:tmpl w:val="8A4ADE4E"/>
    <w:lvl w:ilvl="0" w:tplc="7BCCC98C">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0FEC739C"/>
    <w:multiLevelType w:val="hybridMultilevel"/>
    <w:tmpl w:val="1474EDAA"/>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8">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start w:val="1"/>
      <w:numFmt w:val="bullet"/>
      <w:lvlText w:val="o"/>
      <w:lvlJc w:val="left"/>
      <w:pPr>
        <w:ind w:left="5014" w:hanging="360"/>
      </w:pPr>
      <w:rPr>
        <w:rFonts w:ascii="Courier New" w:hAnsi="Courier New" w:cs="Courier New" w:hint="default"/>
      </w:rPr>
    </w:lvl>
    <w:lvl w:ilvl="5" w:tplc="04050005">
      <w:start w:val="1"/>
      <w:numFmt w:val="bullet"/>
      <w:lvlText w:val=""/>
      <w:lvlJc w:val="left"/>
      <w:pPr>
        <w:ind w:left="5734" w:hanging="360"/>
      </w:pPr>
      <w:rPr>
        <w:rFonts w:ascii="Wingdings" w:hAnsi="Wingdings" w:cs="Wingdings" w:hint="default"/>
      </w:rPr>
    </w:lvl>
    <w:lvl w:ilvl="6" w:tplc="04050001">
      <w:start w:val="1"/>
      <w:numFmt w:val="bullet"/>
      <w:lvlText w:val=""/>
      <w:lvlJc w:val="left"/>
      <w:pPr>
        <w:ind w:left="6454" w:hanging="360"/>
      </w:pPr>
      <w:rPr>
        <w:rFonts w:ascii="Symbol" w:hAnsi="Symbol" w:cs="Symbol" w:hint="default"/>
      </w:rPr>
    </w:lvl>
    <w:lvl w:ilvl="7" w:tplc="04050003">
      <w:start w:val="1"/>
      <w:numFmt w:val="bullet"/>
      <w:lvlText w:val="o"/>
      <w:lvlJc w:val="left"/>
      <w:pPr>
        <w:ind w:left="7174" w:hanging="360"/>
      </w:pPr>
      <w:rPr>
        <w:rFonts w:ascii="Courier New" w:hAnsi="Courier New" w:cs="Courier New" w:hint="default"/>
      </w:rPr>
    </w:lvl>
    <w:lvl w:ilvl="8" w:tplc="04050005">
      <w:start w:val="1"/>
      <w:numFmt w:val="bullet"/>
      <w:lvlText w:val=""/>
      <w:lvlJc w:val="left"/>
      <w:pPr>
        <w:ind w:left="7894" w:hanging="360"/>
      </w:pPr>
      <w:rPr>
        <w:rFonts w:ascii="Wingdings" w:hAnsi="Wingdings" w:cs="Wingdings" w:hint="default"/>
      </w:rPr>
    </w:lvl>
  </w:abstractNum>
  <w:abstractNum w:abstractNumId="1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200C2E26"/>
    <w:multiLevelType w:val="hybridMultilevel"/>
    <w:tmpl w:val="3196B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1B238F"/>
    <w:multiLevelType w:val="multilevel"/>
    <w:tmpl w:val="648CB59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2BF76403"/>
    <w:multiLevelType w:val="multilevel"/>
    <w:tmpl w:val="0D34D660"/>
    <w:numStyleLink w:val="ListBulletmultilevel"/>
  </w:abstractNum>
  <w:abstractNum w:abstractNumId="16">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DB804A6"/>
    <w:multiLevelType w:val="hybridMultilevel"/>
    <w:tmpl w:val="9F062526"/>
    <w:lvl w:ilvl="0" w:tplc="AC2466E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24">
    <w:nsid w:val="550C0092"/>
    <w:multiLevelType w:val="hybridMultilevel"/>
    <w:tmpl w:val="2A08EF56"/>
    <w:lvl w:ilvl="0" w:tplc="E7A67C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nsid w:val="6A226636"/>
    <w:multiLevelType w:val="hybridMultilevel"/>
    <w:tmpl w:val="02A008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74070991"/>
    <w:multiLevelType w:val="multilevel"/>
    <w:tmpl w:val="CABE99FC"/>
    <w:numStyleLink w:val="ListNumbermultilevel"/>
  </w:abstractNum>
  <w:abstractNum w:abstractNumId="28">
    <w:nsid w:val="78565ACF"/>
    <w:multiLevelType w:val="hybridMultilevel"/>
    <w:tmpl w:val="014CFEAA"/>
    <w:lvl w:ilvl="0" w:tplc="7E1C745A">
      <w:start w:val="2"/>
      <w:numFmt w:val="bullet"/>
      <w:lvlText w:val="-"/>
      <w:lvlJc w:val="left"/>
      <w:pPr>
        <w:ind w:left="1352" w:hanging="360"/>
      </w:pPr>
      <w:rPr>
        <w:rFonts w:ascii="Verdana" w:eastAsia="Times New Roman" w:hAnsi="Verdana" w:cs="Aria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1"/>
  </w:num>
  <w:num w:numId="2">
    <w:abstractNumId w:val="3"/>
  </w:num>
  <w:num w:numId="3">
    <w:abstractNumId w:val="15"/>
  </w:num>
  <w:num w:numId="4">
    <w:abstractNumId w:val="27"/>
  </w:num>
  <w:num w:numId="5">
    <w:abstractNumId w:val="1"/>
  </w:num>
  <w:num w:numId="6">
    <w:abstractNumId w:val="18"/>
  </w:num>
  <w:num w:numId="7">
    <w:abstractNumId w:val="25"/>
  </w:num>
  <w:num w:numId="8">
    <w:abstractNumId w:val="29"/>
  </w:num>
  <w:num w:numId="9">
    <w:abstractNumId w:val="19"/>
  </w:num>
  <w:num w:numId="10">
    <w:abstractNumId w:val="22"/>
  </w:num>
  <w:num w:numId="11">
    <w:abstractNumId w:val="16"/>
  </w:num>
  <w:num w:numId="12">
    <w:abstractNumId w:val="10"/>
  </w:num>
  <w:num w:numId="13">
    <w:abstractNumId w:val="20"/>
  </w:num>
  <w:num w:numId="14">
    <w:abstractNumId w:val="5"/>
  </w:num>
  <w:num w:numId="15">
    <w:abstractNumId w:val="14"/>
  </w:num>
  <w:num w:numId="16">
    <w:abstractNumId w:val="6"/>
  </w:num>
  <w:num w:numId="17">
    <w:abstractNumId w:val="2"/>
  </w:num>
  <w:num w:numId="18">
    <w:abstractNumId w:val="30"/>
  </w:num>
  <w:num w:numId="19">
    <w:abstractNumId w:val="21"/>
  </w:num>
  <w:num w:numId="20">
    <w:abstractNumId w:val="0"/>
  </w:num>
  <w:num w:numId="21">
    <w:abstractNumId w:val="12"/>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8"/>
  </w:num>
  <w:num w:numId="25">
    <w:abstractNumId w:val="24"/>
  </w:num>
  <w:num w:numId="2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4"/>
  </w:num>
  <w:num w:numId="31">
    <w:abstractNumId w:val="23"/>
  </w:num>
  <w:num w:numId="32">
    <w:abstractNumId w:val="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ejcar Jakub, DiS.">
    <w15:presenceInfo w15:providerId="None" w15:userId="Krejcar Jakub,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LockTheme/>
  <w:styleLockQFSet/>
  <w:defaultTabStop w:val="708"/>
  <w:hyphenationZone w:val="425"/>
  <w:doNotShadeFormData/>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73E3"/>
    <w:rsid w:val="00015431"/>
    <w:rsid w:val="00022EA6"/>
    <w:rsid w:val="00033432"/>
    <w:rsid w:val="000335CC"/>
    <w:rsid w:val="000372E5"/>
    <w:rsid w:val="000715D2"/>
    <w:rsid w:val="00072C1E"/>
    <w:rsid w:val="00076065"/>
    <w:rsid w:val="00095DFA"/>
    <w:rsid w:val="000B6C7E"/>
    <w:rsid w:val="000B7907"/>
    <w:rsid w:val="000C0429"/>
    <w:rsid w:val="000C0803"/>
    <w:rsid w:val="000C45E8"/>
    <w:rsid w:val="000C7E81"/>
    <w:rsid w:val="000F7F86"/>
    <w:rsid w:val="00101FCD"/>
    <w:rsid w:val="00114472"/>
    <w:rsid w:val="00127C78"/>
    <w:rsid w:val="00170EC5"/>
    <w:rsid w:val="001747C1"/>
    <w:rsid w:val="0018596A"/>
    <w:rsid w:val="00190535"/>
    <w:rsid w:val="001A6F12"/>
    <w:rsid w:val="001B3EB7"/>
    <w:rsid w:val="001B69C2"/>
    <w:rsid w:val="001C4DA0"/>
    <w:rsid w:val="00207DF5"/>
    <w:rsid w:val="002230DD"/>
    <w:rsid w:val="0023625A"/>
    <w:rsid w:val="00237C6E"/>
    <w:rsid w:val="00243780"/>
    <w:rsid w:val="00253332"/>
    <w:rsid w:val="00267369"/>
    <w:rsid w:val="0026785D"/>
    <w:rsid w:val="00271137"/>
    <w:rsid w:val="00276983"/>
    <w:rsid w:val="002B63E8"/>
    <w:rsid w:val="002C31BF"/>
    <w:rsid w:val="002C38E8"/>
    <w:rsid w:val="002D4A2A"/>
    <w:rsid w:val="002D769E"/>
    <w:rsid w:val="002E0CD7"/>
    <w:rsid w:val="002F026B"/>
    <w:rsid w:val="002F2283"/>
    <w:rsid w:val="00301694"/>
    <w:rsid w:val="003173AC"/>
    <w:rsid w:val="00345561"/>
    <w:rsid w:val="00354C5D"/>
    <w:rsid w:val="00357BC6"/>
    <w:rsid w:val="0037111D"/>
    <w:rsid w:val="00377A73"/>
    <w:rsid w:val="0039468E"/>
    <w:rsid w:val="003956C6"/>
    <w:rsid w:val="003B0D06"/>
    <w:rsid w:val="003B5FC5"/>
    <w:rsid w:val="003C3BB2"/>
    <w:rsid w:val="003C5647"/>
    <w:rsid w:val="003E6B9A"/>
    <w:rsid w:val="003E75CE"/>
    <w:rsid w:val="003F694E"/>
    <w:rsid w:val="0041380F"/>
    <w:rsid w:val="00430538"/>
    <w:rsid w:val="00450F07"/>
    <w:rsid w:val="00453CD3"/>
    <w:rsid w:val="00455BC7"/>
    <w:rsid w:val="00460660"/>
    <w:rsid w:val="00460CCB"/>
    <w:rsid w:val="00472750"/>
    <w:rsid w:val="00477370"/>
    <w:rsid w:val="00477566"/>
    <w:rsid w:val="00483F34"/>
    <w:rsid w:val="00486107"/>
    <w:rsid w:val="00491827"/>
    <w:rsid w:val="004926B0"/>
    <w:rsid w:val="004A7C69"/>
    <w:rsid w:val="004B4D2A"/>
    <w:rsid w:val="004C4399"/>
    <w:rsid w:val="004C69ED"/>
    <w:rsid w:val="004C787C"/>
    <w:rsid w:val="004E2E23"/>
    <w:rsid w:val="004F09C3"/>
    <w:rsid w:val="004F4B9B"/>
    <w:rsid w:val="00501654"/>
    <w:rsid w:val="00511AB9"/>
    <w:rsid w:val="005121AB"/>
    <w:rsid w:val="00514C98"/>
    <w:rsid w:val="0051794A"/>
    <w:rsid w:val="00523EA7"/>
    <w:rsid w:val="0052571C"/>
    <w:rsid w:val="00541C4B"/>
    <w:rsid w:val="00542527"/>
    <w:rsid w:val="00551D1F"/>
    <w:rsid w:val="00553375"/>
    <w:rsid w:val="00560525"/>
    <w:rsid w:val="00561D71"/>
    <w:rsid w:val="005658A6"/>
    <w:rsid w:val="005700E1"/>
    <w:rsid w:val="005720E7"/>
    <w:rsid w:val="005722BB"/>
    <w:rsid w:val="005736B7"/>
    <w:rsid w:val="00575E5A"/>
    <w:rsid w:val="00584E2A"/>
    <w:rsid w:val="00596C7E"/>
    <w:rsid w:val="005A64E9"/>
    <w:rsid w:val="005B100B"/>
    <w:rsid w:val="005B5EE9"/>
    <w:rsid w:val="005E5A4C"/>
    <w:rsid w:val="005F4CB2"/>
    <w:rsid w:val="00607718"/>
    <w:rsid w:val="006104F6"/>
    <w:rsid w:val="0061068E"/>
    <w:rsid w:val="00625B6A"/>
    <w:rsid w:val="0063330F"/>
    <w:rsid w:val="00643C01"/>
    <w:rsid w:val="0065628F"/>
    <w:rsid w:val="00660AD3"/>
    <w:rsid w:val="006806E7"/>
    <w:rsid w:val="00694044"/>
    <w:rsid w:val="006A5570"/>
    <w:rsid w:val="006A689C"/>
    <w:rsid w:val="006B02DD"/>
    <w:rsid w:val="006B3D79"/>
    <w:rsid w:val="006C1941"/>
    <w:rsid w:val="006D3880"/>
    <w:rsid w:val="006E0578"/>
    <w:rsid w:val="006E314D"/>
    <w:rsid w:val="006E7F06"/>
    <w:rsid w:val="006F5764"/>
    <w:rsid w:val="00710723"/>
    <w:rsid w:val="00714118"/>
    <w:rsid w:val="00715E41"/>
    <w:rsid w:val="00723ED1"/>
    <w:rsid w:val="007326D4"/>
    <w:rsid w:val="00735ED4"/>
    <w:rsid w:val="00743525"/>
    <w:rsid w:val="007531A0"/>
    <w:rsid w:val="0076286B"/>
    <w:rsid w:val="00764595"/>
    <w:rsid w:val="00766846"/>
    <w:rsid w:val="0077673A"/>
    <w:rsid w:val="00780172"/>
    <w:rsid w:val="007846E1"/>
    <w:rsid w:val="00791588"/>
    <w:rsid w:val="00791B5C"/>
    <w:rsid w:val="00797325"/>
    <w:rsid w:val="007A70C1"/>
    <w:rsid w:val="007B570C"/>
    <w:rsid w:val="007B6A57"/>
    <w:rsid w:val="007D2071"/>
    <w:rsid w:val="007E0F70"/>
    <w:rsid w:val="007E4A6E"/>
    <w:rsid w:val="007F56A7"/>
    <w:rsid w:val="00803417"/>
    <w:rsid w:val="00807DD0"/>
    <w:rsid w:val="00813F11"/>
    <w:rsid w:val="00830490"/>
    <w:rsid w:val="008347BA"/>
    <w:rsid w:val="00851021"/>
    <w:rsid w:val="00873EEC"/>
    <w:rsid w:val="00873F67"/>
    <w:rsid w:val="008800C1"/>
    <w:rsid w:val="0088505A"/>
    <w:rsid w:val="00887073"/>
    <w:rsid w:val="00891334"/>
    <w:rsid w:val="008A3568"/>
    <w:rsid w:val="008B5078"/>
    <w:rsid w:val="008C6528"/>
    <w:rsid w:val="008C6E55"/>
    <w:rsid w:val="008D03B9"/>
    <w:rsid w:val="008F18D6"/>
    <w:rsid w:val="00904780"/>
    <w:rsid w:val="009113A8"/>
    <w:rsid w:val="00922385"/>
    <w:rsid w:val="009223DF"/>
    <w:rsid w:val="0093359E"/>
    <w:rsid w:val="00934555"/>
    <w:rsid w:val="00936091"/>
    <w:rsid w:val="00940D8A"/>
    <w:rsid w:val="00956FD0"/>
    <w:rsid w:val="00962258"/>
    <w:rsid w:val="009652BB"/>
    <w:rsid w:val="009678B7"/>
    <w:rsid w:val="00982411"/>
    <w:rsid w:val="00982E5E"/>
    <w:rsid w:val="00991DB9"/>
    <w:rsid w:val="00992D9C"/>
    <w:rsid w:val="009942CE"/>
    <w:rsid w:val="00995B6F"/>
    <w:rsid w:val="00996CB8"/>
    <w:rsid w:val="009A7568"/>
    <w:rsid w:val="009B2E97"/>
    <w:rsid w:val="009B72CC"/>
    <w:rsid w:val="009C599D"/>
    <w:rsid w:val="009D38EC"/>
    <w:rsid w:val="009E07F4"/>
    <w:rsid w:val="009F2E7F"/>
    <w:rsid w:val="009F392E"/>
    <w:rsid w:val="00A022A7"/>
    <w:rsid w:val="00A05BB0"/>
    <w:rsid w:val="00A11738"/>
    <w:rsid w:val="00A20246"/>
    <w:rsid w:val="00A20D74"/>
    <w:rsid w:val="00A44328"/>
    <w:rsid w:val="00A6177B"/>
    <w:rsid w:val="00A66136"/>
    <w:rsid w:val="00A81407"/>
    <w:rsid w:val="00AA2380"/>
    <w:rsid w:val="00AA292D"/>
    <w:rsid w:val="00AA4CBB"/>
    <w:rsid w:val="00AA53B9"/>
    <w:rsid w:val="00AA65FA"/>
    <w:rsid w:val="00AA7351"/>
    <w:rsid w:val="00AB2631"/>
    <w:rsid w:val="00AB77CB"/>
    <w:rsid w:val="00AD056F"/>
    <w:rsid w:val="00AD2773"/>
    <w:rsid w:val="00AD6731"/>
    <w:rsid w:val="00AE1DDE"/>
    <w:rsid w:val="00B0672B"/>
    <w:rsid w:val="00B10356"/>
    <w:rsid w:val="00B15B5E"/>
    <w:rsid w:val="00B15D0D"/>
    <w:rsid w:val="00B23CA3"/>
    <w:rsid w:val="00B3491A"/>
    <w:rsid w:val="00B37EDC"/>
    <w:rsid w:val="00B45E9E"/>
    <w:rsid w:val="00B55F9C"/>
    <w:rsid w:val="00B64C6E"/>
    <w:rsid w:val="00B7177A"/>
    <w:rsid w:val="00B71B6A"/>
    <w:rsid w:val="00B75EE1"/>
    <w:rsid w:val="00B76C63"/>
    <w:rsid w:val="00B77481"/>
    <w:rsid w:val="00B841EE"/>
    <w:rsid w:val="00B8518B"/>
    <w:rsid w:val="00B85705"/>
    <w:rsid w:val="00B935D0"/>
    <w:rsid w:val="00BB3740"/>
    <w:rsid w:val="00BD7E91"/>
    <w:rsid w:val="00BF1C43"/>
    <w:rsid w:val="00BF374D"/>
    <w:rsid w:val="00BF5475"/>
    <w:rsid w:val="00C02D0A"/>
    <w:rsid w:val="00C03A6E"/>
    <w:rsid w:val="00C2037A"/>
    <w:rsid w:val="00C30759"/>
    <w:rsid w:val="00C355E2"/>
    <w:rsid w:val="00C43083"/>
    <w:rsid w:val="00C44F6A"/>
    <w:rsid w:val="00C653F0"/>
    <w:rsid w:val="00C727E5"/>
    <w:rsid w:val="00C8207D"/>
    <w:rsid w:val="00C94497"/>
    <w:rsid w:val="00CA1F01"/>
    <w:rsid w:val="00CB7B5A"/>
    <w:rsid w:val="00CC1E2B"/>
    <w:rsid w:val="00CC36B3"/>
    <w:rsid w:val="00CC4A65"/>
    <w:rsid w:val="00CD1FC4"/>
    <w:rsid w:val="00CD47C0"/>
    <w:rsid w:val="00CD63CB"/>
    <w:rsid w:val="00CE371D"/>
    <w:rsid w:val="00CF4997"/>
    <w:rsid w:val="00D02A4D"/>
    <w:rsid w:val="00D21061"/>
    <w:rsid w:val="00D316A7"/>
    <w:rsid w:val="00D4108E"/>
    <w:rsid w:val="00D51BED"/>
    <w:rsid w:val="00D6035B"/>
    <w:rsid w:val="00D6163D"/>
    <w:rsid w:val="00D63009"/>
    <w:rsid w:val="00D72B4E"/>
    <w:rsid w:val="00D75106"/>
    <w:rsid w:val="00D831A3"/>
    <w:rsid w:val="00D902AD"/>
    <w:rsid w:val="00DA5260"/>
    <w:rsid w:val="00DA6FFE"/>
    <w:rsid w:val="00DA7032"/>
    <w:rsid w:val="00DC3110"/>
    <w:rsid w:val="00DD46F3"/>
    <w:rsid w:val="00DD4F85"/>
    <w:rsid w:val="00DD58A6"/>
    <w:rsid w:val="00DE56F2"/>
    <w:rsid w:val="00DE7AF4"/>
    <w:rsid w:val="00DF116D"/>
    <w:rsid w:val="00DF367E"/>
    <w:rsid w:val="00E31420"/>
    <w:rsid w:val="00E55B35"/>
    <w:rsid w:val="00E824F1"/>
    <w:rsid w:val="00EA5B17"/>
    <w:rsid w:val="00EA63D0"/>
    <w:rsid w:val="00EB104F"/>
    <w:rsid w:val="00ED14BD"/>
    <w:rsid w:val="00EE6B48"/>
    <w:rsid w:val="00EF470B"/>
    <w:rsid w:val="00F00C5D"/>
    <w:rsid w:val="00F01440"/>
    <w:rsid w:val="00F12DEC"/>
    <w:rsid w:val="00F1715C"/>
    <w:rsid w:val="00F252D1"/>
    <w:rsid w:val="00F310F8"/>
    <w:rsid w:val="00F35939"/>
    <w:rsid w:val="00F45607"/>
    <w:rsid w:val="00F64786"/>
    <w:rsid w:val="00F659EB"/>
    <w:rsid w:val="00F804A7"/>
    <w:rsid w:val="00F83FDE"/>
    <w:rsid w:val="00F862D6"/>
    <w:rsid w:val="00F86BA6"/>
    <w:rsid w:val="00F93325"/>
    <w:rsid w:val="00FA3FDD"/>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613EC1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qFormat/>
    <w:rsid w:val="00A20D74"/>
    <w:pPr>
      <w:numPr>
        <w:numId w:val="23"/>
      </w:numPr>
      <w:spacing w:after="120"/>
      <w:jc w:val="both"/>
    </w:pPr>
  </w:style>
  <w:style w:type="paragraph" w:customStyle="1" w:styleId="Odrka1-2-">
    <w:name w:val="_Odrážka_1-2_-"/>
    <w:basedOn w:val="Odrka1-1"/>
    <w:qFormat/>
    <w:rsid w:val="00A20D74"/>
    <w:pPr>
      <w:numPr>
        <w:ilvl w:val="1"/>
      </w:numPr>
      <w:tabs>
        <w:tab w:val="clear" w:pos="1531"/>
        <w:tab w:val="num" w:pos="360"/>
      </w:tabs>
      <w:spacing w:after="60"/>
    </w:pPr>
  </w:style>
  <w:style w:type="paragraph" w:customStyle="1" w:styleId="Odrka1-3">
    <w:name w:val="_Odrážka_1-3_·"/>
    <w:basedOn w:val="Odrka1-2-"/>
    <w:qFormat/>
    <w:rsid w:val="00A20D74"/>
    <w:pPr>
      <w:numPr>
        <w:ilvl w:val="2"/>
      </w:numPr>
      <w:tabs>
        <w:tab w:val="clear" w:pos="1928"/>
        <w:tab w:val="num" w:pos="360"/>
      </w:tabs>
      <w:ind w:left="2160" w:hanging="360"/>
    </w:pPr>
  </w:style>
  <w:style w:type="character" w:customStyle="1" w:styleId="Tun9b">
    <w:name w:val="_Tučně 9b"/>
    <w:basedOn w:val="Standardnpsmoodstavce"/>
    <w:uiPriority w:val="1"/>
    <w:qFormat/>
    <w:rsid w:val="00A20D74"/>
    <w:rPr>
      <w:b/>
    </w:rPr>
  </w:style>
  <w:style w:type="paragraph" w:customStyle="1" w:styleId="Nadpis2-1">
    <w:name w:val="_Nadpis_2-1"/>
    <w:next w:val="Nadpis2-2"/>
    <w:qFormat/>
    <w:rsid w:val="0051794A"/>
    <w:pPr>
      <w:keepNext/>
      <w:numPr>
        <w:numId w:val="24"/>
      </w:numPr>
      <w:spacing w:before="280" w:after="120"/>
      <w:outlineLvl w:val="0"/>
    </w:pPr>
    <w:rPr>
      <w:rFonts w:ascii="Verdana" w:hAnsi="Verdana"/>
      <w:b/>
      <w:caps/>
      <w:sz w:val="22"/>
    </w:rPr>
  </w:style>
  <w:style w:type="paragraph" w:customStyle="1" w:styleId="Nadpis2-2">
    <w:name w:val="_Nadpis_2-2"/>
    <w:basedOn w:val="Nadpis2-1"/>
    <w:next w:val="Text2-1"/>
    <w:qFormat/>
    <w:rsid w:val="0051794A"/>
    <w:pPr>
      <w:numPr>
        <w:ilvl w:val="1"/>
      </w:numPr>
      <w:spacing w:before="200"/>
      <w:outlineLvl w:val="1"/>
    </w:pPr>
    <w:rPr>
      <w:caps w:val="0"/>
      <w:sz w:val="20"/>
    </w:rPr>
  </w:style>
  <w:style w:type="paragraph" w:customStyle="1" w:styleId="Text2-1">
    <w:name w:val="_Text_2-1"/>
    <w:basedOn w:val="Odstavecseseznamem"/>
    <w:link w:val="Text2-1Char"/>
    <w:qFormat/>
    <w:rsid w:val="0051794A"/>
    <w:pPr>
      <w:numPr>
        <w:ilvl w:val="2"/>
        <w:numId w:val="24"/>
      </w:numPr>
      <w:spacing w:after="120"/>
      <w:contextualSpacing w:val="0"/>
      <w:jc w:val="both"/>
    </w:pPr>
    <w:rPr>
      <w:rFonts w:ascii="Verdana" w:hAnsi="Verdana"/>
    </w:rPr>
  </w:style>
  <w:style w:type="character" w:customStyle="1" w:styleId="Text2-1Char">
    <w:name w:val="_Text_2-1 Char"/>
    <w:basedOn w:val="Standardnpsmoodstavce"/>
    <w:link w:val="Text2-1"/>
    <w:rsid w:val="0051794A"/>
    <w:rPr>
      <w:rFonts w:ascii="Verdana" w:hAnsi="Verdana"/>
    </w:rPr>
  </w:style>
  <w:style w:type="paragraph" w:customStyle="1" w:styleId="Text2-2">
    <w:name w:val="_Text_2-2"/>
    <w:basedOn w:val="Text2-1"/>
    <w:qFormat/>
    <w:rsid w:val="0051794A"/>
    <w:pPr>
      <w:numPr>
        <w:ilvl w:val="3"/>
      </w:numPr>
      <w:tabs>
        <w:tab w:val="clear" w:pos="1701"/>
        <w:tab w:val="num" w:pos="360"/>
        <w:tab w:val="num" w:pos="2665"/>
      </w:tabs>
      <w:ind w:left="2552" w:hanging="82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qFormat/>
    <w:rsid w:val="00A20D74"/>
    <w:pPr>
      <w:numPr>
        <w:numId w:val="23"/>
      </w:numPr>
      <w:spacing w:after="120"/>
      <w:jc w:val="both"/>
    </w:pPr>
  </w:style>
  <w:style w:type="paragraph" w:customStyle="1" w:styleId="Odrka1-2-">
    <w:name w:val="_Odrážka_1-2_-"/>
    <w:basedOn w:val="Odrka1-1"/>
    <w:qFormat/>
    <w:rsid w:val="00A20D74"/>
    <w:pPr>
      <w:numPr>
        <w:ilvl w:val="1"/>
      </w:numPr>
      <w:tabs>
        <w:tab w:val="clear" w:pos="1531"/>
        <w:tab w:val="num" w:pos="360"/>
      </w:tabs>
      <w:spacing w:after="60"/>
    </w:pPr>
  </w:style>
  <w:style w:type="paragraph" w:customStyle="1" w:styleId="Odrka1-3">
    <w:name w:val="_Odrážka_1-3_·"/>
    <w:basedOn w:val="Odrka1-2-"/>
    <w:qFormat/>
    <w:rsid w:val="00A20D74"/>
    <w:pPr>
      <w:numPr>
        <w:ilvl w:val="2"/>
      </w:numPr>
      <w:tabs>
        <w:tab w:val="clear" w:pos="1928"/>
        <w:tab w:val="num" w:pos="360"/>
      </w:tabs>
      <w:ind w:left="2160" w:hanging="360"/>
    </w:pPr>
  </w:style>
  <w:style w:type="character" w:customStyle="1" w:styleId="Tun9b">
    <w:name w:val="_Tučně 9b"/>
    <w:basedOn w:val="Standardnpsmoodstavce"/>
    <w:uiPriority w:val="1"/>
    <w:qFormat/>
    <w:rsid w:val="00A20D74"/>
    <w:rPr>
      <w:b/>
    </w:rPr>
  </w:style>
  <w:style w:type="paragraph" w:customStyle="1" w:styleId="Nadpis2-1">
    <w:name w:val="_Nadpis_2-1"/>
    <w:next w:val="Nadpis2-2"/>
    <w:qFormat/>
    <w:rsid w:val="0051794A"/>
    <w:pPr>
      <w:keepNext/>
      <w:numPr>
        <w:numId w:val="24"/>
      </w:numPr>
      <w:spacing w:before="280" w:after="120"/>
      <w:outlineLvl w:val="0"/>
    </w:pPr>
    <w:rPr>
      <w:rFonts w:ascii="Verdana" w:hAnsi="Verdana"/>
      <w:b/>
      <w:caps/>
      <w:sz w:val="22"/>
    </w:rPr>
  </w:style>
  <w:style w:type="paragraph" w:customStyle="1" w:styleId="Nadpis2-2">
    <w:name w:val="_Nadpis_2-2"/>
    <w:basedOn w:val="Nadpis2-1"/>
    <w:next w:val="Text2-1"/>
    <w:qFormat/>
    <w:rsid w:val="0051794A"/>
    <w:pPr>
      <w:numPr>
        <w:ilvl w:val="1"/>
      </w:numPr>
      <w:spacing w:before="200"/>
      <w:outlineLvl w:val="1"/>
    </w:pPr>
    <w:rPr>
      <w:caps w:val="0"/>
      <w:sz w:val="20"/>
    </w:rPr>
  </w:style>
  <w:style w:type="paragraph" w:customStyle="1" w:styleId="Text2-1">
    <w:name w:val="_Text_2-1"/>
    <w:basedOn w:val="Odstavecseseznamem"/>
    <w:link w:val="Text2-1Char"/>
    <w:qFormat/>
    <w:rsid w:val="0051794A"/>
    <w:pPr>
      <w:numPr>
        <w:ilvl w:val="2"/>
        <w:numId w:val="24"/>
      </w:numPr>
      <w:spacing w:after="120"/>
      <w:contextualSpacing w:val="0"/>
      <w:jc w:val="both"/>
    </w:pPr>
    <w:rPr>
      <w:rFonts w:ascii="Verdana" w:hAnsi="Verdana"/>
    </w:rPr>
  </w:style>
  <w:style w:type="character" w:customStyle="1" w:styleId="Text2-1Char">
    <w:name w:val="_Text_2-1 Char"/>
    <w:basedOn w:val="Standardnpsmoodstavce"/>
    <w:link w:val="Text2-1"/>
    <w:rsid w:val="0051794A"/>
    <w:rPr>
      <w:rFonts w:ascii="Verdana" w:hAnsi="Verdana"/>
    </w:rPr>
  </w:style>
  <w:style w:type="paragraph" w:customStyle="1" w:styleId="Text2-2">
    <w:name w:val="_Text_2-2"/>
    <w:basedOn w:val="Text2-1"/>
    <w:qFormat/>
    <w:rsid w:val="0051794A"/>
    <w:pPr>
      <w:numPr>
        <w:ilvl w:val="3"/>
      </w:numPr>
      <w:tabs>
        <w:tab w:val="clear" w:pos="170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74369938">
      <w:bodyDiv w:val="1"/>
      <w:marLeft w:val="0"/>
      <w:marRight w:val="0"/>
      <w:marTop w:val="0"/>
      <w:marBottom w:val="0"/>
      <w:divBdr>
        <w:top w:val="none" w:sz="0" w:space="0" w:color="auto"/>
        <w:left w:val="none" w:sz="0" w:space="0" w:color="auto"/>
        <w:bottom w:val="none" w:sz="0" w:space="0" w:color="auto"/>
        <w:right w:val="none" w:sz="0" w:space="0" w:color="auto"/>
      </w:divBdr>
    </w:div>
    <w:div w:id="539440640">
      <w:bodyDiv w:val="1"/>
      <w:marLeft w:val="0"/>
      <w:marRight w:val="0"/>
      <w:marTop w:val="0"/>
      <w:marBottom w:val="0"/>
      <w:divBdr>
        <w:top w:val="none" w:sz="0" w:space="0" w:color="auto"/>
        <w:left w:val="none" w:sz="0" w:space="0" w:color="auto"/>
        <w:bottom w:val="none" w:sz="0" w:space="0" w:color="auto"/>
        <w:right w:val="none" w:sz="0" w:space="0" w:color="auto"/>
      </w:divBdr>
    </w:div>
    <w:div w:id="809520996">
      <w:bodyDiv w:val="1"/>
      <w:marLeft w:val="0"/>
      <w:marRight w:val="0"/>
      <w:marTop w:val="0"/>
      <w:marBottom w:val="0"/>
      <w:divBdr>
        <w:top w:val="none" w:sz="0" w:space="0" w:color="auto"/>
        <w:left w:val="none" w:sz="0" w:space="0" w:color="auto"/>
        <w:bottom w:val="none" w:sz="0" w:space="0" w:color="auto"/>
        <w:right w:val="none" w:sz="0" w:space="0" w:color="auto"/>
      </w:divBdr>
    </w:div>
    <w:div w:id="853960658">
      <w:bodyDiv w:val="1"/>
      <w:marLeft w:val="0"/>
      <w:marRight w:val="0"/>
      <w:marTop w:val="0"/>
      <w:marBottom w:val="0"/>
      <w:divBdr>
        <w:top w:val="none" w:sz="0" w:space="0" w:color="auto"/>
        <w:left w:val="none" w:sz="0" w:space="0" w:color="auto"/>
        <w:bottom w:val="none" w:sz="0" w:space="0" w:color="auto"/>
        <w:right w:val="none" w:sz="0" w:space="0" w:color="auto"/>
      </w:divBdr>
    </w:div>
    <w:div w:id="1081289582">
      <w:bodyDiv w:val="1"/>
      <w:marLeft w:val="0"/>
      <w:marRight w:val="0"/>
      <w:marTop w:val="0"/>
      <w:marBottom w:val="0"/>
      <w:divBdr>
        <w:top w:val="none" w:sz="0" w:space="0" w:color="auto"/>
        <w:left w:val="none" w:sz="0" w:space="0" w:color="auto"/>
        <w:bottom w:val="none" w:sz="0" w:space="0" w:color="auto"/>
        <w:right w:val="none" w:sz="0" w:space="0" w:color="auto"/>
      </w:divBdr>
    </w:div>
    <w:div w:id="120232399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12591327">
      <w:bodyDiv w:val="1"/>
      <w:marLeft w:val="0"/>
      <w:marRight w:val="0"/>
      <w:marTop w:val="0"/>
      <w:marBottom w:val="0"/>
      <w:divBdr>
        <w:top w:val="none" w:sz="0" w:space="0" w:color="auto"/>
        <w:left w:val="none" w:sz="0" w:space="0" w:color="auto"/>
        <w:bottom w:val="none" w:sz="0" w:space="0" w:color="auto"/>
        <w:right w:val="none" w:sz="0" w:space="0" w:color="auto"/>
      </w:divBdr>
    </w:div>
    <w:div w:id="1631278626">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6568420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schemas.microsoft.com/sharepoint/v3/fields"/>
    <ds:schemaRef ds:uri="http://www.w3.org/XML/1998/namespace"/>
    <ds:schemaRef ds:uri="http://purl.org/dc/elements/1.1/"/>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47154C93-C6CA-4ED6-ABE2-86EC9207D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TotalTime>
  <Pages>16</Pages>
  <Words>8042</Words>
  <Characters>47453</Characters>
  <Application>Microsoft Office Word</Application>
  <DocSecurity>0</DocSecurity>
  <Lines>395</Lines>
  <Paragraphs>110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Mgr.;Souček Jaromír, Ing.</dc:creator>
  <cp:lastModifiedBy>Souček Jaromír, Ing.</cp:lastModifiedBy>
  <cp:revision>4</cp:revision>
  <cp:lastPrinted>2020-10-12T12:17:00Z</cp:lastPrinted>
  <dcterms:created xsi:type="dcterms:W3CDTF">2021-01-08T11:04:00Z</dcterms:created>
  <dcterms:modified xsi:type="dcterms:W3CDTF">2021-01-11T08:21:00Z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