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B04D81">
        <w:t>Optimalizace traťového úseku Děčín východ (mimo) – Děčín-Prostřední Žleb (mimo)“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bookmarkStart w:id="0" w:name="_GoBack"/>
      <w:bookmarkEnd w:id="0"/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657" w:rsidRDefault="00493657" w:rsidP="00962258">
      <w:pPr>
        <w:spacing w:after="0" w:line="240" w:lineRule="auto"/>
      </w:pPr>
      <w:r>
        <w:separator/>
      </w:r>
    </w:p>
  </w:endnote>
  <w:endnote w:type="continuationSeparator" w:id="0">
    <w:p w:rsidR="00493657" w:rsidRDefault="004936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4D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4D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493657" w:rsidP="00054FC6">
    <w:pPr>
      <w:pStyle w:val="Zpat"/>
      <w:rPr>
        <w:rFonts w:cs="Calibri"/>
        <w:sz w:val="12"/>
        <w:szCs w:val="12"/>
      </w:rPr>
    </w:pPr>
    <w:r>
      <w:rPr>
        <w:noProof/>
        <w:szCs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25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632589" r:id="rId2"/>
      </w:object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657" w:rsidRDefault="00493657" w:rsidP="00962258">
      <w:pPr>
        <w:spacing w:after="0" w:line="240" w:lineRule="auto"/>
      </w:pPr>
      <w:r>
        <w:separator/>
      </w:r>
    </w:p>
  </w:footnote>
  <w:footnote w:type="continuationSeparator" w:id="0">
    <w:p w:rsidR="00493657" w:rsidRDefault="004936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9365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4D8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D68F77"/>
  <w14:defaultImageDpi w14:val="32767"/>
  <w15:docId w15:val="{A64766E9-CDEF-48AA-90BC-15589F21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3C70C66-DE4E-42D7-B63B-55800C1C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1</TotalTime>
  <Pages>2</Pages>
  <Words>405</Words>
  <Characters>2395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Šedová Jana, Ing.</cp:lastModifiedBy>
  <cp:revision>5</cp:revision>
  <cp:lastPrinted>2019-03-07T14:42:00Z</cp:lastPrinted>
  <dcterms:created xsi:type="dcterms:W3CDTF">2020-02-25T07:11:00Z</dcterms:created>
  <dcterms:modified xsi:type="dcterms:W3CDTF">2020-12-16T13:03:00Z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