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4AB" w:rsidRPr="00D72215" w:rsidRDefault="00D72215" w:rsidP="00E674AB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D72215">
        <w:rPr>
          <w:rFonts w:ascii="Arial" w:hAnsi="Arial" w:cs="Arial"/>
          <w:b/>
          <w:sz w:val="32"/>
          <w:szCs w:val="32"/>
        </w:rPr>
        <w:t>Podrobná specifikace předmětu plnění veřejné zakázky</w:t>
      </w:r>
    </w:p>
    <w:p w:rsidR="00E674AB" w:rsidRPr="00701423" w:rsidRDefault="00E674AB" w:rsidP="00E674AB">
      <w:pPr>
        <w:jc w:val="center"/>
        <w:rPr>
          <w:rFonts w:ascii="Arial" w:hAnsi="Arial" w:cs="Arial"/>
          <w:b/>
        </w:rPr>
      </w:pPr>
    </w:p>
    <w:p w:rsidR="00371C22" w:rsidRDefault="00940245" w:rsidP="00940245">
      <w:pPr>
        <w:spacing w:line="240" w:lineRule="auto"/>
        <w:rPr>
          <w:rFonts w:ascii="Arial" w:hAnsi="Arial" w:cs="Arial"/>
          <w:sz w:val="20"/>
          <w:szCs w:val="20"/>
        </w:rPr>
      </w:pPr>
      <w:r w:rsidRPr="00371C22">
        <w:rPr>
          <w:rFonts w:ascii="Arial" w:hAnsi="Arial" w:cs="Arial"/>
          <w:sz w:val="20"/>
          <w:szCs w:val="20"/>
        </w:rPr>
        <w:t xml:space="preserve">Zadavatel </w:t>
      </w:r>
      <w:r w:rsidR="00371C22">
        <w:rPr>
          <w:rFonts w:ascii="Arial" w:hAnsi="Arial" w:cs="Arial"/>
          <w:sz w:val="20"/>
          <w:szCs w:val="20"/>
        </w:rPr>
        <w:t xml:space="preserve">umožňuje vybranému </w:t>
      </w:r>
      <w:r w:rsidR="00D72215">
        <w:rPr>
          <w:rFonts w:ascii="Arial" w:hAnsi="Arial" w:cs="Arial"/>
          <w:sz w:val="20"/>
          <w:szCs w:val="20"/>
        </w:rPr>
        <w:t>dodavatel</w:t>
      </w:r>
      <w:r w:rsidR="00371C22">
        <w:rPr>
          <w:rFonts w:ascii="Arial" w:hAnsi="Arial" w:cs="Arial"/>
          <w:sz w:val="20"/>
          <w:szCs w:val="20"/>
        </w:rPr>
        <w:t>i</w:t>
      </w:r>
      <w:r w:rsidRPr="00371C22">
        <w:rPr>
          <w:rFonts w:ascii="Arial" w:hAnsi="Arial" w:cs="Arial"/>
          <w:sz w:val="20"/>
          <w:szCs w:val="20"/>
        </w:rPr>
        <w:t xml:space="preserve"> (dále jen </w:t>
      </w:r>
      <w:r w:rsidR="00456410">
        <w:rPr>
          <w:rFonts w:ascii="Arial" w:hAnsi="Arial" w:cs="Arial"/>
          <w:sz w:val="20"/>
          <w:szCs w:val="20"/>
        </w:rPr>
        <w:t>„</w:t>
      </w:r>
      <w:r w:rsidRPr="00371C22">
        <w:rPr>
          <w:rFonts w:ascii="Arial" w:hAnsi="Arial" w:cs="Arial"/>
          <w:sz w:val="20"/>
          <w:szCs w:val="20"/>
        </w:rPr>
        <w:t>pojistitel</w:t>
      </w:r>
      <w:r w:rsidR="00371C22">
        <w:rPr>
          <w:rFonts w:ascii="Arial" w:hAnsi="Arial" w:cs="Arial"/>
          <w:sz w:val="20"/>
          <w:szCs w:val="20"/>
        </w:rPr>
        <w:t>i</w:t>
      </w:r>
      <w:r w:rsidR="00456410">
        <w:rPr>
          <w:rFonts w:ascii="Arial" w:hAnsi="Arial" w:cs="Arial"/>
          <w:sz w:val="20"/>
          <w:szCs w:val="20"/>
        </w:rPr>
        <w:t>“</w:t>
      </w:r>
      <w:r w:rsidRPr="00371C22">
        <w:rPr>
          <w:rFonts w:ascii="Arial" w:hAnsi="Arial" w:cs="Arial"/>
          <w:sz w:val="20"/>
          <w:szCs w:val="20"/>
        </w:rPr>
        <w:t xml:space="preserve">) </w:t>
      </w:r>
      <w:r w:rsidR="00371C22">
        <w:rPr>
          <w:rFonts w:ascii="Arial" w:hAnsi="Arial" w:cs="Arial"/>
          <w:sz w:val="20"/>
          <w:szCs w:val="20"/>
        </w:rPr>
        <w:t>uzavření:</w:t>
      </w:r>
    </w:p>
    <w:p w:rsidR="00515107" w:rsidRDefault="00515107" w:rsidP="00940245">
      <w:pPr>
        <w:spacing w:line="240" w:lineRule="auto"/>
        <w:rPr>
          <w:rFonts w:ascii="Arial" w:hAnsi="Arial" w:cs="Arial"/>
          <w:sz w:val="20"/>
          <w:szCs w:val="20"/>
        </w:rPr>
      </w:pPr>
    </w:p>
    <w:p w:rsidR="00F91005" w:rsidRDefault="00940245" w:rsidP="00F91005">
      <w:pPr>
        <w:numPr>
          <w:ilvl w:val="0"/>
          <w:numId w:val="11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371C22">
        <w:rPr>
          <w:rFonts w:ascii="Arial" w:hAnsi="Arial" w:cs="Arial"/>
          <w:sz w:val="20"/>
          <w:szCs w:val="20"/>
        </w:rPr>
        <w:t>jedn</w:t>
      </w:r>
      <w:r w:rsidR="00371C22">
        <w:rPr>
          <w:rFonts w:ascii="Arial" w:hAnsi="Arial" w:cs="Arial"/>
          <w:sz w:val="20"/>
          <w:szCs w:val="20"/>
        </w:rPr>
        <w:t>é</w:t>
      </w:r>
      <w:r w:rsidRPr="00371C22">
        <w:rPr>
          <w:rFonts w:ascii="Arial" w:hAnsi="Arial" w:cs="Arial"/>
          <w:sz w:val="20"/>
          <w:szCs w:val="20"/>
        </w:rPr>
        <w:t xml:space="preserve"> pojistn</w:t>
      </w:r>
      <w:r w:rsidR="00371C22">
        <w:rPr>
          <w:rFonts w:ascii="Arial" w:hAnsi="Arial" w:cs="Arial"/>
          <w:sz w:val="20"/>
          <w:szCs w:val="20"/>
        </w:rPr>
        <w:t>é</w:t>
      </w:r>
      <w:r w:rsidRPr="00371C22">
        <w:rPr>
          <w:rFonts w:ascii="Arial" w:hAnsi="Arial" w:cs="Arial"/>
          <w:sz w:val="20"/>
          <w:szCs w:val="20"/>
        </w:rPr>
        <w:t xml:space="preserve"> smlouv</w:t>
      </w:r>
      <w:r w:rsidR="00371C22">
        <w:rPr>
          <w:rFonts w:ascii="Arial" w:hAnsi="Arial" w:cs="Arial"/>
          <w:sz w:val="20"/>
          <w:szCs w:val="20"/>
        </w:rPr>
        <w:t>y, jak</w:t>
      </w:r>
      <w:r w:rsidRPr="00371C22">
        <w:rPr>
          <w:rFonts w:ascii="Arial" w:hAnsi="Arial" w:cs="Arial"/>
          <w:sz w:val="20"/>
          <w:szCs w:val="20"/>
        </w:rPr>
        <w:t xml:space="preserve"> na pojištění </w:t>
      </w:r>
      <w:r w:rsidR="00371C22">
        <w:rPr>
          <w:rFonts w:ascii="Arial" w:hAnsi="Arial" w:cs="Arial"/>
          <w:sz w:val="20"/>
          <w:szCs w:val="20"/>
        </w:rPr>
        <w:t>odpovědnosti za škodu způsobenou provozem vozidla</w:t>
      </w:r>
      <w:r w:rsidR="002C3490">
        <w:rPr>
          <w:rFonts w:ascii="Arial" w:hAnsi="Arial" w:cs="Arial"/>
          <w:sz w:val="20"/>
          <w:szCs w:val="20"/>
        </w:rPr>
        <w:t xml:space="preserve"> a doplňkové pojištění</w:t>
      </w:r>
      <w:r w:rsidR="00371C22">
        <w:rPr>
          <w:rFonts w:ascii="Arial" w:hAnsi="Arial" w:cs="Arial"/>
          <w:sz w:val="20"/>
          <w:szCs w:val="20"/>
        </w:rPr>
        <w:t xml:space="preserve">, tak na havarijní pojištění </w:t>
      </w:r>
      <w:r w:rsidRPr="00371C22">
        <w:rPr>
          <w:rFonts w:ascii="Arial" w:hAnsi="Arial" w:cs="Arial"/>
          <w:sz w:val="20"/>
          <w:szCs w:val="20"/>
        </w:rPr>
        <w:t>vo</w:t>
      </w:r>
      <w:r w:rsidR="00371C22">
        <w:rPr>
          <w:rFonts w:ascii="Arial" w:hAnsi="Arial" w:cs="Arial"/>
          <w:sz w:val="20"/>
          <w:szCs w:val="20"/>
        </w:rPr>
        <w:t>zidel,</w:t>
      </w:r>
    </w:p>
    <w:p w:rsidR="00F91005" w:rsidRPr="0017698C" w:rsidRDefault="00F91005" w:rsidP="00F91005">
      <w:pPr>
        <w:spacing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Pr="0017698C">
        <w:rPr>
          <w:rFonts w:ascii="Arial" w:hAnsi="Arial" w:cs="Arial"/>
          <w:color w:val="000000"/>
          <w:sz w:val="20"/>
          <w:szCs w:val="20"/>
        </w:rPr>
        <w:t>nebo</w:t>
      </w:r>
    </w:p>
    <w:p w:rsidR="00940245" w:rsidRPr="00371C22" w:rsidRDefault="00371C22" w:rsidP="00F91005">
      <w:pPr>
        <w:numPr>
          <w:ilvl w:val="0"/>
          <w:numId w:val="11"/>
        </w:num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371C22">
        <w:rPr>
          <w:rFonts w:ascii="Arial" w:hAnsi="Arial" w:cs="Arial"/>
          <w:color w:val="000000"/>
          <w:sz w:val="20"/>
          <w:szCs w:val="20"/>
        </w:rPr>
        <w:t>dvou samostatných pojistných smluv</w:t>
      </w:r>
      <w:r>
        <w:rPr>
          <w:rFonts w:ascii="Arial" w:hAnsi="Arial" w:cs="Arial"/>
          <w:color w:val="000000"/>
          <w:sz w:val="20"/>
          <w:szCs w:val="20"/>
        </w:rPr>
        <w:t xml:space="preserve">, přičemž jedna pojistná smlouva bude obsahovat pojištění </w:t>
      </w:r>
      <w:r>
        <w:rPr>
          <w:rFonts w:ascii="Arial" w:hAnsi="Arial" w:cs="Arial"/>
          <w:sz w:val="20"/>
          <w:szCs w:val="20"/>
        </w:rPr>
        <w:t>odpovědnosti za škodu způsobenou provozem vozidla</w:t>
      </w:r>
      <w:r w:rsidR="00785F84">
        <w:rPr>
          <w:rFonts w:ascii="Arial" w:hAnsi="Arial" w:cs="Arial"/>
          <w:sz w:val="20"/>
          <w:szCs w:val="20"/>
        </w:rPr>
        <w:t xml:space="preserve"> a doplňková pojištění</w:t>
      </w:r>
      <w:r>
        <w:rPr>
          <w:rFonts w:ascii="Arial" w:hAnsi="Arial" w:cs="Arial"/>
          <w:sz w:val="20"/>
          <w:szCs w:val="20"/>
        </w:rPr>
        <w:t xml:space="preserve"> a druhá pojistná smlouva bude obsahovat havarijní pojištění vozidel</w:t>
      </w:r>
      <w:r w:rsidR="00D31DED">
        <w:rPr>
          <w:rFonts w:ascii="Arial" w:hAnsi="Arial" w:cs="Arial"/>
          <w:sz w:val="20"/>
          <w:szCs w:val="20"/>
        </w:rPr>
        <w:t>.</w:t>
      </w:r>
    </w:p>
    <w:p w:rsidR="00741BAA" w:rsidRDefault="00741BAA" w:rsidP="00B22535">
      <w:pPr>
        <w:rPr>
          <w:rFonts w:ascii="Arial" w:hAnsi="Arial" w:cs="Arial"/>
          <w:color w:val="000000"/>
          <w:sz w:val="20"/>
          <w:szCs w:val="20"/>
        </w:rPr>
      </w:pPr>
    </w:p>
    <w:p w:rsidR="003C3A04" w:rsidRPr="00A07722" w:rsidRDefault="003C3A04" w:rsidP="00B22535">
      <w:pPr>
        <w:rPr>
          <w:rFonts w:ascii="Arial" w:hAnsi="Arial" w:cs="Arial"/>
          <w:color w:val="000000"/>
          <w:sz w:val="20"/>
          <w:szCs w:val="20"/>
        </w:rPr>
      </w:pPr>
    </w:p>
    <w:p w:rsidR="00176791" w:rsidRPr="00F91005" w:rsidRDefault="00C059DC" w:rsidP="00B22535">
      <w:pPr>
        <w:spacing w:after="120" w:line="240" w:lineRule="auto"/>
        <w:rPr>
          <w:rFonts w:ascii="Arial" w:hAnsi="Arial" w:cs="Arial"/>
          <w:b/>
          <w:color w:val="000000"/>
        </w:rPr>
      </w:pPr>
      <w:r w:rsidRPr="00F91005">
        <w:rPr>
          <w:rFonts w:ascii="Arial" w:hAnsi="Arial" w:cs="Arial"/>
          <w:b/>
          <w:color w:val="000000"/>
        </w:rPr>
        <w:t>1.</w:t>
      </w:r>
      <w:r w:rsidR="001101B5" w:rsidRPr="00F91005">
        <w:rPr>
          <w:rFonts w:ascii="Arial" w:hAnsi="Arial" w:cs="Arial"/>
          <w:b/>
          <w:color w:val="000000"/>
        </w:rPr>
        <w:t xml:space="preserve"> </w:t>
      </w:r>
      <w:r w:rsidRPr="00F91005">
        <w:rPr>
          <w:rFonts w:ascii="Arial" w:hAnsi="Arial" w:cs="Arial"/>
          <w:b/>
          <w:color w:val="000000"/>
        </w:rPr>
        <w:t>Pojištění odpovědnosti za škody způsobené provozem vozidla</w:t>
      </w:r>
    </w:p>
    <w:p w:rsidR="00515107" w:rsidRDefault="002545EB" w:rsidP="00744AB4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A07722">
        <w:rPr>
          <w:rFonts w:ascii="Arial" w:hAnsi="Arial" w:cs="Arial"/>
          <w:color w:val="000000"/>
          <w:sz w:val="20"/>
          <w:szCs w:val="20"/>
        </w:rPr>
        <w:t xml:space="preserve">Pojištění se týká vozidel, k nimž má zadavatel vlastnické právo, případně právo užívání a na které se vztahuje povinnost uzavřít pojištění dle zákona </w:t>
      </w:r>
      <w:r w:rsidR="00456410">
        <w:rPr>
          <w:rFonts w:ascii="Arial" w:hAnsi="Arial" w:cs="Arial"/>
          <w:color w:val="000000"/>
          <w:sz w:val="20"/>
          <w:szCs w:val="20"/>
        </w:rPr>
        <w:t xml:space="preserve">č. </w:t>
      </w:r>
      <w:r w:rsidRPr="00A07722">
        <w:rPr>
          <w:rFonts w:ascii="Arial" w:hAnsi="Arial" w:cs="Arial"/>
          <w:color w:val="000000"/>
          <w:sz w:val="20"/>
          <w:szCs w:val="20"/>
        </w:rPr>
        <w:t>168/1999</w:t>
      </w:r>
      <w:r w:rsidR="00456410">
        <w:rPr>
          <w:rFonts w:ascii="Arial" w:hAnsi="Arial" w:cs="Arial"/>
          <w:color w:val="000000"/>
          <w:sz w:val="20"/>
          <w:szCs w:val="20"/>
        </w:rPr>
        <w:t xml:space="preserve"> </w:t>
      </w:r>
      <w:r w:rsidRPr="00A07722">
        <w:rPr>
          <w:rFonts w:ascii="Arial" w:hAnsi="Arial" w:cs="Arial"/>
          <w:color w:val="000000"/>
          <w:sz w:val="20"/>
          <w:szCs w:val="20"/>
        </w:rPr>
        <w:t xml:space="preserve">Sb. Specifikace těchto vozidel je uvedena </w:t>
      </w:r>
      <w:r w:rsidR="003C3A04">
        <w:rPr>
          <w:rFonts w:ascii="Arial" w:hAnsi="Arial" w:cs="Arial"/>
          <w:color w:val="000000"/>
          <w:sz w:val="20"/>
          <w:szCs w:val="20"/>
        </w:rPr>
        <w:br/>
      </w:r>
      <w:r w:rsidRPr="00A07722">
        <w:rPr>
          <w:rFonts w:ascii="Arial" w:hAnsi="Arial" w:cs="Arial"/>
          <w:color w:val="000000"/>
          <w:sz w:val="20"/>
          <w:szCs w:val="20"/>
        </w:rPr>
        <w:t>v</w:t>
      </w:r>
      <w:r w:rsidR="007A691C">
        <w:rPr>
          <w:rFonts w:ascii="Arial" w:hAnsi="Arial" w:cs="Arial"/>
          <w:color w:val="000000"/>
          <w:sz w:val="20"/>
          <w:szCs w:val="20"/>
        </w:rPr>
        <w:t xml:space="preserve"> </w:t>
      </w:r>
      <w:r w:rsidR="00456410">
        <w:rPr>
          <w:rFonts w:ascii="Arial" w:hAnsi="Arial" w:cs="Arial"/>
          <w:color w:val="000000"/>
          <w:sz w:val="20"/>
          <w:szCs w:val="20"/>
        </w:rPr>
        <w:t>P</w:t>
      </w:r>
      <w:r w:rsidRPr="00A07722">
        <w:rPr>
          <w:rFonts w:ascii="Arial" w:hAnsi="Arial" w:cs="Arial"/>
          <w:color w:val="000000"/>
          <w:sz w:val="20"/>
          <w:szCs w:val="20"/>
        </w:rPr>
        <w:t xml:space="preserve">říloze </w:t>
      </w:r>
      <w:r w:rsidR="003E4119" w:rsidRPr="00A07722">
        <w:rPr>
          <w:rFonts w:ascii="Arial" w:hAnsi="Arial" w:cs="Arial"/>
          <w:color w:val="000000"/>
          <w:sz w:val="20"/>
          <w:szCs w:val="20"/>
        </w:rPr>
        <w:t>č.</w:t>
      </w:r>
      <w:r w:rsidR="004560CB" w:rsidRPr="00A07722">
        <w:rPr>
          <w:rFonts w:ascii="Arial" w:hAnsi="Arial" w:cs="Arial"/>
          <w:color w:val="000000"/>
          <w:sz w:val="20"/>
          <w:szCs w:val="20"/>
        </w:rPr>
        <w:t xml:space="preserve"> </w:t>
      </w:r>
      <w:r w:rsidR="00CA709F" w:rsidRPr="00A07722">
        <w:rPr>
          <w:rFonts w:ascii="Arial" w:hAnsi="Arial" w:cs="Arial"/>
          <w:color w:val="000000"/>
          <w:sz w:val="20"/>
          <w:szCs w:val="20"/>
        </w:rPr>
        <w:t>1</w:t>
      </w:r>
      <w:r w:rsidR="00456410">
        <w:rPr>
          <w:rFonts w:ascii="Arial" w:hAnsi="Arial" w:cs="Arial"/>
          <w:color w:val="000000"/>
          <w:sz w:val="20"/>
          <w:szCs w:val="20"/>
        </w:rPr>
        <w:t xml:space="preserve"> této </w:t>
      </w:r>
      <w:r w:rsidR="00D72215" w:rsidRPr="00D72215">
        <w:rPr>
          <w:rFonts w:ascii="Arial" w:hAnsi="Arial" w:cs="Arial"/>
          <w:color w:val="000000"/>
          <w:sz w:val="20"/>
          <w:szCs w:val="20"/>
        </w:rPr>
        <w:t>Podrobn</w:t>
      </w:r>
      <w:r w:rsidR="00456410">
        <w:rPr>
          <w:rFonts w:ascii="Arial" w:hAnsi="Arial" w:cs="Arial"/>
          <w:color w:val="000000"/>
          <w:sz w:val="20"/>
          <w:szCs w:val="20"/>
        </w:rPr>
        <w:t>é</w:t>
      </w:r>
      <w:r w:rsidR="00D72215" w:rsidRPr="00D72215">
        <w:rPr>
          <w:rFonts w:ascii="Arial" w:hAnsi="Arial" w:cs="Arial"/>
          <w:color w:val="000000"/>
          <w:sz w:val="20"/>
          <w:szCs w:val="20"/>
        </w:rPr>
        <w:t xml:space="preserve"> specifikace předmětu plnění veřejné zakázky</w:t>
      </w:r>
      <w:r w:rsidR="00761F8C">
        <w:rPr>
          <w:rFonts w:ascii="Arial" w:hAnsi="Arial" w:cs="Arial"/>
          <w:color w:val="000000"/>
          <w:sz w:val="20"/>
          <w:szCs w:val="20"/>
        </w:rPr>
        <w:t xml:space="preserve"> </w:t>
      </w:r>
      <w:r w:rsidR="00456410">
        <w:rPr>
          <w:rFonts w:ascii="Arial" w:hAnsi="Arial" w:cs="Arial"/>
          <w:color w:val="000000"/>
          <w:sz w:val="20"/>
          <w:szCs w:val="20"/>
        </w:rPr>
        <w:t>–</w:t>
      </w:r>
      <w:r w:rsidR="00761F8C">
        <w:rPr>
          <w:rFonts w:ascii="Arial" w:hAnsi="Arial" w:cs="Arial"/>
          <w:color w:val="000000"/>
          <w:sz w:val="20"/>
          <w:szCs w:val="20"/>
        </w:rPr>
        <w:t xml:space="preserve"> </w:t>
      </w:r>
      <w:r w:rsidR="00002CC2">
        <w:rPr>
          <w:rFonts w:ascii="Arial" w:hAnsi="Arial" w:cs="Arial"/>
          <w:color w:val="000000"/>
          <w:sz w:val="20"/>
          <w:szCs w:val="20"/>
        </w:rPr>
        <w:t>seznam</w:t>
      </w:r>
      <w:r w:rsidR="00456410">
        <w:rPr>
          <w:rFonts w:ascii="Arial" w:hAnsi="Arial" w:cs="Arial"/>
          <w:color w:val="000000"/>
          <w:sz w:val="20"/>
          <w:szCs w:val="20"/>
        </w:rPr>
        <w:t>u</w:t>
      </w:r>
      <w:r w:rsidR="00002CC2">
        <w:rPr>
          <w:rFonts w:ascii="Arial" w:hAnsi="Arial" w:cs="Arial"/>
          <w:color w:val="000000"/>
          <w:sz w:val="20"/>
          <w:szCs w:val="20"/>
        </w:rPr>
        <w:t xml:space="preserve"> vozidel </w:t>
      </w:r>
      <w:r w:rsidRPr="00A07722">
        <w:rPr>
          <w:rFonts w:ascii="Arial" w:hAnsi="Arial" w:cs="Arial"/>
          <w:color w:val="000000"/>
          <w:sz w:val="20"/>
          <w:szCs w:val="20"/>
        </w:rPr>
        <w:t>(dále jen „seznam vozidel“). Seznam vozidel bude v průběhu pojištění aktualizován na základě požadavků zadavatele – tj. budou zařazována nová vozidla</w:t>
      </w:r>
      <w:r w:rsidR="006301A1">
        <w:rPr>
          <w:rFonts w:ascii="Arial" w:hAnsi="Arial" w:cs="Arial"/>
          <w:color w:val="000000"/>
          <w:sz w:val="20"/>
          <w:szCs w:val="20"/>
        </w:rPr>
        <w:t>,</w:t>
      </w:r>
      <w:r w:rsidRPr="00A07722">
        <w:rPr>
          <w:rFonts w:ascii="Arial" w:hAnsi="Arial" w:cs="Arial"/>
          <w:color w:val="000000"/>
          <w:sz w:val="20"/>
          <w:szCs w:val="20"/>
        </w:rPr>
        <w:t xml:space="preserve"> u nichž došlo k potřebě pojištění</w:t>
      </w:r>
      <w:r w:rsidR="006301A1">
        <w:rPr>
          <w:rFonts w:ascii="Arial" w:hAnsi="Arial" w:cs="Arial"/>
          <w:color w:val="000000"/>
          <w:sz w:val="20"/>
          <w:szCs w:val="20"/>
        </w:rPr>
        <w:t>,</w:t>
      </w:r>
      <w:r w:rsidRPr="00A07722">
        <w:rPr>
          <w:rFonts w:ascii="Arial" w:hAnsi="Arial" w:cs="Arial"/>
          <w:color w:val="000000"/>
          <w:sz w:val="20"/>
          <w:szCs w:val="20"/>
        </w:rPr>
        <w:t xml:space="preserve"> a vyřazována vozidla, u nichž došlo k zániku pojištění. </w:t>
      </w:r>
      <w:r w:rsidR="007D25DB" w:rsidRPr="006301A1">
        <w:rPr>
          <w:rFonts w:ascii="Arial" w:hAnsi="Arial" w:cs="Arial"/>
          <w:color w:val="000000"/>
          <w:sz w:val="20"/>
          <w:szCs w:val="20"/>
        </w:rPr>
        <w:t xml:space="preserve">Z důvodu změn v seznamu pojišťovaných vozidel bude seznam vozidel zadavatelem aktualizován a </w:t>
      </w:r>
      <w:r w:rsidR="006301A1">
        <w:rPr>
          <w:rFonts w:ascii="Arial" w:hAnsi="Arial" w:cs="Arial"/>
          <w:color w:val="000000"/>
          <w:sz w:val="20"/>
          <w:szCs w:val="20"/>
        </w:rPr>
        <w:t>pojistiteli</w:t>
      </w:r>
      <w:r w:rsidR="007D25DB" w:rsidRPr="006301A1">
        <w:rPr>
          <w:rFonts w:ascii="Arial" w:hAnsi="Arial" w:cs="Arial"/>
          <w:color w:val="000000"/>
          <w:sz w:val="20"/>
          <w:szCs w:val="20"/>
        </w:rPr>
        <w:t xml:space="preserve"> poskytnut v </w:t>
      </w:r>
      <w:r w:rsidR="006301A1" w:rsidRPr="006301A1">
        <w:rPr>
          <w:rFonts w:ascii="Arial" w:hAnsi="Arial" w:cs="Arial"/>
          <w:color w:val="000000"/>
          <w:sz w:val="20"/>
          <w:szCs w:val="20"/>
        </w:rPr>
        <w:t>aktuální</w:t>
      </w:r>
      <w:r w:rsidR="007D25DB" w:rsidRPr="006301A1">
        <w:rPr>
          <w:rFonts w:ascii="Arial" w:hAnsi="Arial" w:cs="Arial"/>
          <w:color w:val="000000"/>
          <w:sz w:val="20"/>
          <w:szCs w:val="20"/>
        </w:rPr>
        <w:t xml:space="preserve"> podobě </w:t>
      </w:r>
      <w:r w:rsidR="000946B2" w:rsidRPr="006301A1">
        <w:rPr>
          <w:rFonts w:ascii="Arial" w:hAnsi="Arial" w:cs="Arial"/>
          <w:color w:val="000000"/>
          <w:sz w:val="20"/>
          <w:szCs w:val="20"/>
        </w:rPr>
        <w:t>pře</w:t>
      </w:r>
      <w:r w:rsidR="0017410D" w:rsidRPr="006301A1">
        <w:rPr>
          <w:rFonts w:ascii="Arial" w:hAnsi="Arial" w:cs="Arial"/>
          <w:color w:val="000000"/>
          <w:sz w:val="20"/>
          <w:szCs w:val="20"/>
        </w:rPr>
        <w:t>d</w:t>
      </w:r>
      <w:r w:rsidR="000946B2" w:rsidRPr="006301A1">
        <w:rPr>
          <w:rFonts w:ascii="Arial" w:hAnsi="Arial" w:cs="Arial"/>
          <w:color w:val="000000"/>
          <w:sz w:val="20"/>
          <w:szCs w:val="20"/>
        </w:rPr>
        <w:t xml:space="preserve"> </w:t>
      </w:r>
      <w:r w:rsidR="005B6C76" w:rsidRPr="006301A1">
        <w:rPr>
          <w:rFonts w:ascii="Arial" w:hAnsi="Arial" w:cs="Arial"/>
          <w:color w:val="000000"/>
          <w:sz w:val="20"/>
          <w:szCs w:val="20"/>
        </w:rPr>
        <w:t>uzavřením</w:t>
      </w:r>
      <w:r w:rsidR="000946B2" w:rsidRPr="006301A1">
        <w:rPr>
          <w:rFonts w:ascii="Arial" w:hAnsi="Arial" w:cs="Arial"/>
          <w:color w:val="000000"/>
          <w:sz w:val="20"/>
          <w:szCs w:val="20"/>
        </w:rPr>
        <w:t xml:space="preserve"> pojistné smlouvy.</w:t>
      </w:r>
      <w:r w:rsidR="007D25DB" w:rsidRPr="00A07722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15107" w:rsidRDefault="00515107" w:rsidP="00744AB4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:rsidR="00C54105" w:rsidRDefault="00744AB4" w:rsidP="00186B55">
      <w:pPr>
        <w:spacing w:line="240" w:lineRule="auto"/>
        <w:rPr>
          <w:rFonts w:ascii="Arial" w:hAnsi="Arial" w:cs="Arial"/>
          <w:sz w:val="20"/>
          <w:szCs w:val="20"/>
        </w:rPr>
      </w:pPr>
      <w:r w:rsidRPr="009106C0">
        <w:rPr>
          <w:rFonts w:ascii="Arial" w:hAnsi="Arial" w:cs="Arial"/>
          <w:sz w:val="20"/>
          <w:szCs w:val="20"/>
        </w:rPr>
        <w:t xml:space="preserve">U každého vozidla v seznamu vozidel bude kromě technických údajů o vozidle evidováno číslo </w:t>
      </w:r>
      <w:r>
        <w:rPr>
          <w:rFonts w:ascii="Arial" w:hAnsi="Arial" w:cs="Arial"/>
          <w:sz w:val="20"/>
          <w:szCs w:val="20"/>
        </w:rPr>
        <w:t>organizační jednotky zadavatele</w:t>
      </w:r>
      <w:r w:rsidRPr="009106C0">
        <w:rPr>
          <w:rFonts w:ascii="Arial" w:hAnsi="Arial" w:cs="Arial"/>
          <w:sz w:val="20"/>
          <w:szCs w:val="20"/>
        </w:rPr>
        <w:t>.</w:t>
      </w:r>
    </w:p>
    <w:p w:rsidR="00480DD1" w:rsidRPr="00A07722" w:rsidRDefault="00480DD1" w:rsidP="00186B55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:rsidR="00176791" w:rsidRPr="00A07722" w:rsidRDefault="00176791" w:rsidP="002D4771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C54105">
        <w:rPr>
          <w:rFonts w:ascii="Arial" w:hAnsi="Arial" w:cs="Arial"/>
          <w:b/>
          <w:color w:val="000000"/>
          <w:sz w:val="20"/>
          <w:szCs w:val="20"/>
        </w:rPr>
        <w:t>Místo plnění:</w:t>
      </w:r>
      <w:r w:rsidRPr="00A07722">
        <w:rPr>
          <w:rFonts w:ascii="Arial" w:hAnsi="Arial" w:cs="Arial"/>
          <w:color w:val="000000"/>
          <w:sz w:val="20"/>
          <w:szCs w:val="20"/>
        </w:rPr>
        <w:t xml:space="preserve"> </w:t>
      </w:r>
      <w:r w:rsidR="00515107" w:rsidRPr="00515107">
        <w:rPr>
          <w:rFonts w:ascii="Arial" w:hAnsi="Arial" w:cs="Arial"/>
          <w:color w:val="000000"/>
          <w:sz w:val="20"/>
          <w:szCs w:val="20"/>
        </w:rPr>
        <w:t>Pojištění odpovědnosti za škodu způsobenou provozem vozidla včetně doplňkových pojištění – Česká republika a území států vymezených prováděcím předpisem k zákonu o pojištění odpovědnosti z provozu vozidla a území států vyznačených na zelené kartě.</w:t>
      </w:r>
    </w:p>
    <w:p w:rsidR="000E580E" w:rsidRPr="00A07722" w:rsidRDefault="000E580E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D85C37" w:rsidRPr="00A07722" w:rsidRDefault="00D85C37" w:rsidP="00F91005">
      <w:pPr>
        <w:pStyle w:val="Zkladntextodsazen3"/>
        <w:spacing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A07722">
        <w:rPr>
          <w:rFonts w:ascii="Arial" w:hAnsi="Arial" w:cs="Arial"/>
          <w:b/>
          <w:color w:val="000000"/>
          <w:sz w:val="20"/>
          <w:szCs w:val="20"/>
        </w:rPr>
        <w:t>Minimální limity pojistného plnění</w:t>
      </w:r>
      <w:r w:rsidRPr="00A07722">
        <w:rPr>
          <w:rFonts w:ascii="Arial" w:hAnsi="Arial" w:cs="Arial"/>
          <w:color w:val="000000"/>
          <w:sz w:val="20"/>
          <w:szCs w:val="20"/>
        </w:rPr>
        <w:t>:</w:t>
      </w:r>
    </w:p>
    <w:p w:rsidR="002545EB" w:rsidRPr="00A07722" w:rsidRDefault="00D85C37" w:rsidP="002D4771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A07722">
        <w:rPr>
          <w:rFonts w:ascii="Arial" w:hAnsi="Arial" w:cs="Arial"/>
          <w:color w:val="000000"/>
          <w:sz w:val="20"/>
          <w:szCs w:val="20"/>
        </w:rPr>
        <w:t>L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 xml:space="preserve">imit </w:t>
      </w:r>
      <w:r w:rsidRPr="00A07722">
        <w:rPr>
          <w:rFonts w:ascii="Arial" w:hAnsi="Arial" w:cs="Arial"/>
          <w:color w:val="000000"/>
          <w:sz w:val="20"/>
          <w:szCs w:val="20"/>
        </w:rPr>
        <w:t xml:space="preserve">pojistného plnění </w:t>
      </w:r>
      <w:r w:rsidR="00F91005">
        <w:rPr>
          <w:rFonts w:ascii="Arial" w:hAnsi="Arial" w:cs="Arial"/>
          <w:color w:val="000000"/>
          <w:sz w:val="20"/>
          <w:szCs w:val="20"/>
        </w:rPr>
        <w:t>1</w:t>
      </w:r>
      <w:r w:rsidR="00345CE5">
        <w:rPr>
          <w:rFonts w:ascii="Arial" w:hAnsi="Arial" w:cs="Arial"/>
          <w:color w:val="000000"/>
          <w:sz w:val="20"/>
          <w:szCs w:val="20"/>
        </w:rPr>
        <w:t>5</w:t>
      </w:r>
      <w:r w:rsidR="00F91005">
        <w:rPr>
          <w:rFonts w:ascii="Arial" w:hAnsi="Arial" w:cs="Arial"/>
          <w:color w:val="000000"/>
          <w:sz w:val="20"/>
          <w:szCs w:val="20"/>
        </w:rPr>
        <w:t>0.000.000</w:t>
      </w:r>
      <w:r w:rsidR="004649E0">
        <w:rPr>
          <w:rFonts w:ascii="Arial" w:hAnsi="Arial" w:cs="Arial"/>
          <w:color w:val="000000"/>
          <w:sz w:val="20"/>
          <w:szCs w:val="20"/>
        </w:rPr>
        <w:t>,-</w:t>
      </w:r>
      <w:r w:rsidR="00C54105">
        <w:rPr>
          <w:rFonts w:ascii="Arial" w:hAnsi="Arial" w:cs="Arial"/>
          <w:color w:val="000000"/>
          <w:sz w:val="20"/>
          <w:szCs w:val="20"/>
        </w:rPr>
        <w:t xml:space="preserve"> </w:t>
      </w:r>
      <w:bookmarkStart w:id="0" w:name="_GoBack"/>
      <w:r w:rsidR="002545EB" w:rsidRPr="00A07722">
        <w:rPr>
          <w:rFonts w:ascii="Arial" w:hAnsi="Arial" w:cs="Arial"/>
          <w:color w:val="000000"/>
          <w:sz w:val="20"/>
          <w:szCs w:val="20"/>
        </w:rPr>
        <w:t>Kč</w:t>
      </w:r>
      <w:bookmarkEnd w:id="0"/>
      <w:r w:rsidR="002545EB" w:rsidRPr="00A07722">
        <w:rPr>
          <w:rFonts w:ascii="Arial" w:hAnsi="Arial" w:cs="Arial"/>
          <w:color w:val="000000"/>
          <w:sz w:val="20"/>
          <w:szCs w:val="20"/>
        </w:rPr>
        <w:t>, slovy: sto</w:t>
      </w:r>
      <w:r w:rsidR="00345CE5">
        <w:rPr>
          <w:rFonts w:ascii="Arial" w:hAnsi="Arial" w:cs="Arial"/>
          <w:color w:val="000000"/>
          <w:sz w:val="20"/>
          <w:szCs w:val="20"/>
        </w:rPr>
        <w:t>padesát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 xml:space="preserve">milionůkorunčeských pro škody podle </w:t>
      </w:r>
      <w:r w:rsidR="004649E0">
        <w:rPr>
          <w:rFonts w:ascii="Arial" w:hAnsi="Arial" w:cs="Arial"/>
          <w:color w:val="000000"/>
          <w:sz w:val="20"/>
          <w:szCs w:val="20"/>
        </w:rPr>
        <w:t xml:space="preserve">ustanovení 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 xml:space="preserve">§ 6 odst. </w:t>
      </w:r>
      <w:r w:rsidR="004649E0">
        <w:rPr>
          <w:rFonts w:ascii="Arial" w:hAnsi="Arial" w:cs="Arial"/>
          <w:color w:val="000000"/>
          <w:sz w:val="20"/>
          <w:szCs w:val="20"/>
        </w:rPr>
        <w:t>(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>2</w:t>
      </w:r>
      <w:r w:rsidR="004649E0">
        <w:rPr>
          <w:rFonts w:ascii="Arial" w:hAnsi="Arial" w:cs="Arial"/>
          <w:color w:val="000000"/>
          <w:sz w:val="20"/>
          <w:szCs w:val="20"/>
        </w:rPr>
        <w:t>)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 xml:space="preserve"> písm. a) zákona </w:t>
      </w:r>
      <w:r w:rsidR="004649E0">
        <w:rPr>
          <w:rFonts w:ascii="Arial" w:hAnsi="Arial" w:cs="Arial"/>
          <w:color w:val="000000"/>
          <w:sz w:val="20"/>
          <w:szCs w:val="20"/>
        </w:rPr>
        <w:t xml:space="preserve">č. 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 xml:space="preserve">168/1999 Sb., za každého zraněného nebo usmrceného (dále jen „škoda na zdraví“) </w:t>
      </w:r>
    </w:p>
    <w:p w:rsidR="002545EB" w:rsidRPr="00A07722" w:rsidRDefault="002545EB" w:rsidP="002D4771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A07722">
        <w:rPr>
          <w:rFonts w:ascii="Arial" w:hAnsi="Arial" w:cs="Arial"/>
          <w:color w:val="000000"/>
          <w:sz w:val="20"/>
          <w:szCs w:val="20"/>
        </w:rPr>
        <w:t>a</w:t>
      </w:r>
    </w:p>
    <w:p w:rsidR="002545EB" w:rsidRDefault="006301A1" w:rsidP="002D4771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 xml:space="preserve">imit </w:t>
      </w:r>
      <w:r w:rsidR="00D85C37" w:rsidRPr="00A07722">
        <w:rPr>
          <w:rFonts w:ascii="Arial" w:hAnsi="Arial" w:cs="Arial"/>
          <w:color w:val="000000"/>
          <w:sz w:val="20"/>
          <w:szCs w:val="20"/>
        </w:rPr>
        <w:t>pojistného plnění</w:t>
      </w:r>
      <w:r w:rsidR="00F91005">
        <w:rPr>
          <w:rFonts w:ascii="Arial" w:hAnsi="Arial" w:cs="Arial"/>
          <w:color w:val="000000"/>
          <w:sz w:val="20"/>
          <w:szCs w:val="20"/>
        </w:rPr>
        <w:t xml:space="preserve"> 1</w:t>
      </w:r>
      <w:r w:rsidR="00345CE5">
        <w:rPr>
          <w:rFonts w:ascii="Arial" w:hAnsi="Arial" w:cs="Arial"/>
          <w:color w:val="000000"/>
          <w:sz w:val="20"/>
          <w:szCs w:val="20"/>
        </w:rPr>
        <w:t>5</w:t>
      </w:r>
      <w:r w:rsidR="00F91005">
        <w:rPr>
          <w:rFonts w:ascii="Arial" w:hAnsi="Arial" w:cs="Arial"/>
          <w:color w:val="000000"/>
          <w:sz w:val="20"/>
          <w:szCs w:val="20"/>
        </w:rPr>
        <w:t>0.000.000</w:t>
      </w:r>
      <w:r w:rsidR="004649E0">
        <w:rPr>
          <w:rFonts w:ascii="Arial" w:hAnsi="Arial" w:cs="Arial"/>
          <w:color w:val="000000"/>
          <w:sz w:val="20"/>
          <w:szCs w:val="20"/>
        </w:rPr>
        <w:t>,-</w:t>
      </w:r>
      <w:r w:rsidR="00C54105">
        <w:rPr>
          <w:rFonts w:ascii="Arial" w:hAnsi="Arial" w:cs="Arial"/>
          <w:color w:val="000000"/>
          <w:sz w:val="20"/>
          <w:szCs w:val="20"/>
        </w:rPr>
        <w:t xml:space="preserve"> 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>Kč, slovy: sto</w:t>
      </w:r>
      <w:r w:rsidR="00345CE5">
        <w:rPr>
          <w:rFonts w:ascii="Arial" w:hAnsi="Arial" w:cs="Arial"/>
          <w:color w:val="000000"/>
          <w:sz w:val="20"/>
          <w:szCs w:val="20"/>
        </w:rPr>
        <w:t>padesát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 xml:space="preserve">milionůkorunčeských pro škody podle </w:t>
      </w:r>
      <w:r w:rsidR="004649E0">
        <w:rPr>
          <w:rFonts w:ascii="Arial" w:hAnsi="Arial" w:cs="Arial"/>
          <w:color w:val="000000"/>
          <w:sz w:val="20"/>
          <w:szCs w:val="20"/>
        </w:rPr>
        <w:t xml:space="preserve">ustanovení 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 xml:space="preserve">§ 6 odst. </w:t>
      </w:r>
      <w:r w:rsidR="004649E0">
        <w:rPr>
          <w:rFonts w:ascii="Arial" w:hAnsi="Arial" w:cs="Arial"/>
          <w:color w:val="000000"/>
          <w:sz w:val="20"/>
          <w:szCs w:val="20"/>
        </w:rPr>
        <w:t>(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>2</w:t>
      </w:r>
      <w:r w:rsidR="004649E0">
        <w:rPr>
          <w:rFonts w:ascii="Arial" w:hAnsi="Arial" w:cs="Arial"/>
          <w:color w:val="000000"/>
          <w:sz w:val="20"/>
          <w:szCs w:val="20"/>
        </w:rPr>
        <w:t>)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 xml:space="preserve"> písm. b) a c) zákona </w:t>
      </w:r>
      <w:r w:rsidR="004649E0">
        <w:rPr>
          <w:rFonts w:ascii="Arial" w:hAnsi="Arial" w:cs="Arial"/>
          <w:color w:val="000000"/>
          <w:sz w:val="20"/>
          <w:szCs w:val="20"/>
        </w:rPr>
        <w:t xml:space="preserve">č. 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>168/1999 Sb., bez ohledu na počet poškozených (dále jen „škoda na věci a ušlý zisk“)</w:t>
      </w:r>
      <w:r>
        <w:rPr>
          <w:rFonts w:ascii="Arial" w:hAnsi="Arial" w:cs="Arial"/>
          <w:color w:val="000000"/>
          <w:sz w:val="20"/>
          <w:szCs w:val="20"/>
        </w:rPr>
        <w:t>.</w:t>
      </w:r>
      <w:r w:rsidR="002545EB" w:rsidRPr="00A07722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31376E" w:rsidRDefault="0031376E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7C7399" w:rsidRPr="007C7399" w:rsidRDefault="007C7399" w:rsidP="007C7399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požaduje </w:t>
      </w:r>
      <w:r w:rsidR="00752316">
        <w:rPr>
          <w:rFonts w:ascii="Arial" w:hAnsi="Arial" w:cs="Arial"/>
          <w:sz w:val="20"/>
          <w:szCs w:val="20"/>
        </w:rPr>
        <w:t>stanovit sazbu</w:t>
      </w:r>
      <w:r w:rsidRPr="007C7399">
        <w:rPr>
          <w:rFonts w:ascii="Arial" w:hAnsi="Arial" w:cs="Arial"/>
          <w:sz w:val="20"/>
          <w:szCs w:val="20"/>
        </w:rPr>
        <w:t xml:space="preserve"> pro jednotlivé kategorie vozidel pro pojištění odpovědnosti za škody způsobené provozem voz</w:t>
      </w:r>
      <w:r w:rsidR="004649E0">
        <w:rPr>
          <w:rFonts w:ascii="Arial" w:hAnsi="Arial" w:cs="Arial"/>
          <w:sz w:val="20"/>
          <w:szCs w:val="20"/>
        </w:rPr>
        <w:t>idla v předepsaném členění dle P</w:t>
      </w:r>
      <w:r w:rsidRPr="007C7399">
        <w:rPr>
          <w:rFonts w:ascii="Arial" w:hAnsi="Arial" w:cs="Arial"/>
          <w:sz w:val="20"/>
          <w:szCs w:val="20"/>
        </w:rPr>
        <w:t>řílohy č. 2</w:t>
      </w:r>
      <w:r w:rsidR="00112FCF">
        <w:rPr>
          <w:rFonts w:ascii="Arial" w:hAnsi="Arial" w:cs="Arial"/>
          <w:sz w:val="20"/>
          <w:szCs w:val="20"/>
        </w:rPr>
        <w:t xml:space="preserve"> </w:t>
      </w:r>
      <w:r w:rsidR="004649E0">
        <w:rPr>
          <w:rFonts w:ascii="Arial" w:hAnsi="Arial" w:cs="Arial"/>
          <w:sz w:val="20"/>
          <w:szCs w:val="20"/>
        </w:rPr>
        <w:t xml:space="preserve">této </w:t>
      </w:r>
      <w:r w:rsidR="004649E0" w:rsidRPr="00CC5A50">
        <w:rPr>
          <w:rFonts w:ascii="Arial" w:hAnsi="Arial" w:cs="Arial"/>
          <w:sz w:val="20"/>
          <w:szCs w:val="20"/>
        </w:rPr>
        <w:t>Podrobn</w:t>
      </w:r>
      <w:r w:rsidR="004649E0">
        <w:rPr>
          <w:rFonts w:ascii="Arial" w:hAnsi="Arial" w:cs="Arial"/>
          <w:sz w:val="20"/>
          <w:szCs w:val="20"/>
        </w:rPr>
        <w:t>é</w:t>
      </w:r>
      <w:r w:rsidR="004649E0" w:rsidRPr="00CC5A50">
        <w:rPr>
          <w:rFonts w:ascii="Arial" w:hAnsi="Arial" w:cs="Arial"/>
          <w:sz w:val="20"/>
          <w:szCs w:val="20"/>
        </w:rPr>
        <w:t xml:space="preserve"> specifikace předmětu plnění veřejné zakázky</w:t>
      </w:r>
      <w:r w:rsidR="004649E0">
        <w:rPr>
          <w:rFonts w:ascii="Arial" w:hAnsi="Arial" w:cs="Arial"/>
          <w:sz w:val="20"/>
          <w:szCs w:val="20"/>
        </w:rPr>
        <w:t xml:space="preserve"> </w:t>
      </w:r>
      <w:r w:rsidR="00112FCF">
        <w:rPr>
          <w:rFonts w:ascii="Arial" w:hAnsi="Arial" w:cs="Arial"/>
          <w:sz w:val="20"/>
          <w:szCs w:val="20"/>
        </w:rPr>
        <w:t xml:space="preserve">– </w:t>
      </w:r>
      <w:r w:rsidR="0017698C">
        <w:rPr>
          <w:rFonts w:ascii="Arial" w:hAnsi="Arial" w:cs="Arial"/>
          <w:sz w:val="20"/>
          <w:szCs w:val="20"/>
        </w:rPr>
        <w:t>sazby</w:t>
      </w:r>
      <w:r w:rsidR="00112FCF">
        <w:rPr>
          <w:rFonts w:ascii="Arial" w:hAnsi="Arial" w:cs="Arial"/>
          <w:sz w:val="20"/>
          <w:szCs w:val="20"/>
        </w:rPr>
        <w:t xml:space="preserve"> POV</w:t>
      </w:r>
      <w:r w:rsidR="00946E84">
        <w:rPr>
          <w:rFonts w:ascii="Arial" w:hAnsi="Arial" w:cs="Arial"/>
          <w:sz w:val="20"/>
          <w:szCs w:val="20"/>
        </w:rPr>
        <w:t>+D</w:t>
      </w:r>
      <w:r w:rsidR="008041F5">
        <w:rPr>
          <w:rFonts w:ascii="Arial" w:hAnsi="Arial" w:cs="Arial"/>
          <w:sz w:val="20"/>
          <w:szCs w:val="20"/>
        </w:rPr>
        <w:t xml:space="preserve"> </w:t>
      </w:r>
      <w:r w:rsidR="00CC5A50">
        <w:rPr>
          <w:rFonts w:ascii="Arial" w:hAnsi="Arial" w:cs="Arial"/>
          <w:sz w:val="20"/>
          <w:szCs w:val="20"/>
        </w:rPr>
        <w:t>(dále jen „sazby POV+D“)</w:t>
      </w:r>
      <w:r w:rsidR="008041F5">
        <w:rPr>
          <w:rFonts w:ascii="Arial" w:hAnsi="Arial" w:cs="Arial"/>
          <w:sz w:val="20"/>
          <w:szCs w:val="20"/>
        </w:rPr>
        <w:t>.</w:t>
      </w:r>
    </w:p>
    <w:p w:rsidR="007C7399" w:rsidRPr="007C7399" w:rsidRDefault="007C7399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2545EB" w:rsidRDefault="002545EB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1719B4">
        <w:rPr>
          <w:rFonts w:ascii="Arial" w:hAnsi="Arial" w:cs="Arial"/>
          <w:color w:val="000000"/>
          <w:sz w:val="20"/>
          <w:szCs w:val="20"/>
        </w:rPr>
        <w:t>Spoluúčast</w:t>
      </w:r>
      <w:r w:rsidR="00F91005">
        <w:rPr>
          <w:rFonts w:ascii="Arial" w:hAnsi="Arial" w:cs="Arial"/>
          <w:color w:val="000000"/>
          <w:sz w:val="20"/>
          <w:szCs w:val="20"/>
        </w:rPr>
        <w:t>: 0</w:t>
      </w:r>
      <w:r w:rsidR="00D95DBE">
        <w:rPr>
          <w:rFonts w:ascii="Arial" w:hAnsi="Arial" w:cs="Arial"/>
          <w:color w:val="000000"/>
          <w:sz w:val="20"/>
          <w:szCs w:val="20"/>
        </w:rPr>
        <w:t>,-</w:t>
      </w:r>
      <w:r w:rsidR="00A0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A07722">
        <w:rPr>
          <w:rFonts w:ascii="Arial" w:hAnsi="Arial" w:cs="Arial"/>
          <w:color w:val="000000"/>
          <w:sz w:val="20"/>
          <w:szCs w:val="20"/>
        </w:rPr>
        <w:t>Kč</w:t>
      </w:r>
    </w:p>
    <w:p w:rsidR="001719B4" w:rsidRDefault="001719B4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915779" w:rsidRDefault="00915779" w:rsidP="00724F2D">
      <w:pPr>
        <w:pStyle w:val="Zkladntextodsazen3"/>
        <w:spacing w:after="0" w:line="240" w:lineRule="auto"/>
        <w:ind w:left="0"/>
        <w:jc w:val="left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Informace o škodn</w:t>
      </w:r>
      <w:r w:rsidR="00D95655">
        <w:rPr>
          <w:rFonts w:ascii="Arial" w:hAnsi="Arial" w:cs="Arial"/>
          <w:b/>
          <w:color w:val="000000"/>
          <w:sz w:val="20"/>
          <w:szCs w:val="20"/>
        </w:rPr>
        <w:t>é</w:t>
      </w:r>
      <w:r>
        <w:rPr>
          <w:rFonts w:ascii="Arial" w:hAnsi="Arial" w:cs="Arial"/>
          <w:b/>
          <w:color w:val="000000"/>
          <w:sz w:val="20"/>
          <w:szCs w:val="20"/>
        </w:rPr>
        <w:t xml:space="preserve">m průběhu za rok </w:t>
      </w:r>
      <w:r w:rsidR="00515107">
        <w:rPr>
          <w:rFonts w:ascii="Arial" w:hAnsi="Arial" w:cs="Arial"/>
          <w:b/>
          <w:color w:val="000000"/>
          <w:sz w:val="20"/>
          <w:szCs w:val="20"/>
        </w:rPr>
        <w:t>2014</w:t>
      </w:r>
      <w:r w:rsidR="004649E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515107">
        <w:rPr>
          <w:rFonts w:ascii="Arial" w:hAnsi="Arial" w:cs="Arial"/>
          <w:b/>
          <w:color w:val="000000"/>
          <w:sz w:val="20"/>
          <w:szCs w:val="20"/>
        </w:rPr>
        <w:t>-</w:t>
      </w:r>
      <w:r w:rsidR="004649E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515107">
        <w:rPr>
          <w:rFonts w:ascii="Arial" w:hAnsi="Arial" w:cs="Arial"/>
          <w:b/>
          <w:color w:val="000000"/>
          <w:sz w:val="20"/>
          <w:szCs w:val="20"/>
        </w:rPr>
        <w:t>2015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515107">
        <w:rPr>
          <w:rFonts w:ascii="Arial" w:hAnsi="Arial" w:cs="Arial"/>
          <w:b/>
          <w:color w:val="000000"/>
          <w:sz w:val="20"/>
          <w:szCs w:val="20"/>
        </w:rPr>
        <w:t>(od 1. 9. 201</w:t>
      </w:r>
      <w:r w:rsidR="00724F2D">
        <w:rPr>
          <w:rFonts w:ascii="Arial" w:hAnsi="Arial" w:cs="Arial"/>
          <w:b/>
          <w:color w:val="000000"/>
          <w:sz w:val="20"/>
          <w:szCs w:val="20"/>
        </w:rPr>
        <w:t>4</w:t>
      </w:r>
      <w:r w:rsidR="00515107">
        <w:rPr>
          <w:rFonts w:ascii="Arial" w:hAnsi="Arial" w:cs="Arial"/>
          <w:b/>
          <w:color w:val="000000"/>
          <w:sz w:val="20"/>
          <w:szCs w:val="20"/>
        </w:rPr>
        <w:t xml:space="preserve"> do 31. 8. 201</w:t>
      </w:r>
      <w:r w:rsidR="00724F2D">
        <w:rPr>
          <w:rFonts w:ascii="Arial" w:hAnsi="Arial" w:cs="Arial"/>
          <w:b/>
          <w:color w:val="000000"/>
          <w:sz w:val="20"/>
          <w:szCs w:val="20"/>
        </w:rPr>
        <w:t>5</w:t>
      </w:r>
      <w:r w:rsidR="004649E0">
        <w:rPr>
          <w:rFonts w:ascii="Arial" w:hAnsi="Arial" w:cs="Arial"/>
          <w:b/>
          <w:color w:val="000000"/>
          <w:sz w:val="20"/>
          <w:szCs w:val="20"/>
        </w:rPr>
        <w:t>): 28,</w:t>
      </w:r>
      <w:r w:rsidR="00A305F5">
        <w:rPr>
          <w:rFonts w:ascii="Arial" w:hAnsi="Arial" w:cs="Arial"/>
          <w:b/>
          <w:color w:val="000000"/>
          <w:sz w:val="20"/>
          <w:szCs w:val="20"/>
        </w:rPr>
        <w:t>75</w:t>
      </w:r>
      <w:r w:rsidR="004649E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515107">
        <w:rPr>
          <w:rFonts w:ascii="Arial" w:hAnsi="Arial" w:cs="Arial"/>
          <w:b/>
          <w:color w:val="000000"/>
          <w:sz w:val="20"/>
          <w:szCs w:val="20"/>
        </w:rPr>
        <w:t>%</w:t>
      </w:r>
    </w:p>
    <w:p w:rsidR="00915779" w:rsidRDefault="00915779" w:rsidP="00724F2D">
      <w:pPr>
        <w:pStyle w:val="Zkladntextodsazen3"/>
        <w:spacing w:after="0" w:line="240" w:lineRule="auto"/>
        <w:ind w:left="0"/>
        <w:jc w:val="left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Informace o škodn</w:t>
      </w:r>
      <w:r w:rsidR="00D95655">
        <w:rPr>
          <w:rFonts w:ascii="Arial" w:hAnsi="Arial" w:cs="Arial"/>
          <w:b/>
          <w:color w:val="000000"/>
          <w:sz w:val="20"/>
          <w:szCs w:val="20"/>
        </w:rPr>
        <w:t>é</w:t>
      </w:r>
      <w:r>
        <w:rPr>
          <w:rFonts w:ascii="Arial" w:hAnsi="Arial" w:cs="Arial"/>
          <w:b/>
          <w:color w:val="000000"/>
          <w:sz w:val="20"/>
          <w:szCs w:val="20"/>
        </w:rPr>
        <w:t xml:space="preserve">m průběhu za rok </w:t>
      </w:r>
      <w:r w:rsidR="00515107">
        <w:rPr>
          <w:rFonts w:ascii="Arial" w:hAnsi="Arial" w:cs="Arial"/>
          <w:b/>
          <w:color w:val="000000"/>
          <w:sz w:val="20"/>
          <w:szCs w:val="20"/>
        </w:rPr>
        <w:t>2015</w:t>
      </w:r>
      <w:r w:rsidR="004649E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515107">
        <w:rPr>
          <w:rFonts w:ascii="Arial" w:hAnsi="Arial" w:cs="Arial"/>
          <w:b/>
          <w:color w:val="000000"/>
          <w:sz w:val="20"/>
          <w:szCs w:val="20"/>
        </w:rPr>
        <w:t>-</w:t>
      </w:r>
      <w:r w:rsidR="004649E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515107">
        <w:rPr>
          <w:rFonts w:ascii="Arial" w:hAnsi="Arial" w:cs="Arial"/>
          <w:b/>
          <w:color w:val="000000"/>
          <w:sz w:val="20"/>
          <w:szCs w:val="20"/>
        </w:rPr>
        <w:t>2016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515107">
        <w:rPr>
          <w:rFonts w:ascii="Arial" w:hAnsi="Arial" w:cs="Arial"/>
          <w:b/>
          <w:color w:val="000000"/>
          <w:sz w:val="20"/>
          <w:szCs w:val="20"/>
        </w:rPr>
        <w:t>(od 1. 9. 201</w:t>
      </w:r>
      <w:r w:rsidR="00724F2D">
        <w:rPr>
          <w:rFonts w:ascii="Arial" w:hAnsi="Arial" w:cs="Arial"/>
          <w:b/>
          <w:color w:val="000000"/>
          <w:sz w:val="20"/>
          <w:szCs w:val="20"/>
        </w:rPr>
        <w:t>5</w:t>
      </w:r>
      <w:r w:rsidR="00515107">
        <w:rPr>
          <w:rFonts w:ascii="Arial" w:hAnsi="Arial" w:cs="Arial"/>
          <w:b/>
          <w:color w:val="000000"/>
          <w:sz w:val="20"/>
          <w:szCs w:val="20"/>
        </w:rPr>
        <w:t xml:space="preserve"> do 31. 8. 201</w:t>
      </w:r>
      <w:r w:rsidR="00724F2D">
        <w:rPr>
          <w:rFonts w:ascii="Arial" w:hAnsi="Arial" w:cs="Arial"/>
          <w:b/>
          <w:color w:val="000000"/>
          <w:sz w:val="20"/>
          <w:szCs w:val="20"/>
        </w:rPr>
        <w:t>6</w:t>
      </w:r>
      <w:r w:rsidR="00515107">
        <w:rPr>
          <w:rFonts w:ascii="Arial" w:hAnsi="Arial" w:cs="Arial"/>
          <w:b/>
          <w:color w:val="000000"/>
          <w:sz w:val="20"/>
          <w:szCs w:val="20"/>
        </w:rPr>
        <w:t xml:space="preserve">): </w:t>
      </w:r>
      <w:r w:rsidR="004649E0">
        <w:rPr>
          <w:rFonts w:ascii="Arial" w:hAnsi="Arial" w:cs="Arial"/>
          <w:b/>
          <w:color w:val="000000"/>
          <w:sz w:val="20"/>
          <w:szCs w:val="20"/>
        </w:rPr>
        <w:t>60,</w:t>
      </w:r>
      <w:r w:rsidR="00A305F5">
        <w:rPr>
          <w:rFonts w:ascii="Arial" w:hAnsi="Arial" w:cs="Arial"/>
          <w:b/>
          <w:color w:val="000000"/>
          <w:sz w:val="20"/>
          <w:szCs w:val="20"/>
        </w:rPr>
        <w:t>43</w:t>
      </w:r>
      <w:r w:rsidR="004649E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%</w:t>
      </w:r>
    </w:p>
    <w:p w:rsidR="00915779" w:rsidRDefault="00D34200" w:rsidP="00724F2D">
      <w:pPr>
        <w:pStyle w:val="Zkladntextodsazen3"/>
        <w:spacing w:after="0" w:line="240" w:lineRule="auto"/>
        <w:ind w:left="0"/>
        <w:jc w:val="left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Informace o </w:t>
      </w:r>
      <w:r w:rsidR="00116994">
        <w:rPr>
          <w:rFonts w:ascii="Arial" w:hAnsi="Arial" w:cs="Arial"/>
          <w:b/>
          <w:color w:val="000000"/>
          <w:sz w:val="20"/>
          <w:szCs w:val="20"/>
        </w:rPr>
        <w:t>škodném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průběhu za rok </w:t>
      </w:r>
      <w:r w:rsidR="00515107">
        <w:rPr>
          <w:rFonts w:ascii="Arial" w:hAnsi="Arial" w:cs="Arial"/>
          <w:b/>
          <w:color w:val="000000"/>
          <w:sz w:val="20"/>
          <w:szCs w:val="20"/>
        </w:rPr>
        <w:t>2016</w:t>
      </w:r>
      <w:r w:rsidR="004649E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515107">
        <w:rPr>
          <w:rFonts w:ascii="Arial" w:hAnsi="Arial" w:cs="Arial"/>
          <w:b/>
          <w:color w:val="000000"/>
          <w:sz w:val="20"/>
          <w:szCs w:val="20"/>
        </w:rPr>
        <w:t>-</w:t>
      </w:r>
      <w:r w:rsidR="004649E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515107">
        <w:rPr>
          <w:rFonts w:ascii="Arial" w:hAnsi="Arial" w:cs="Arial"/>
          <w:b/>
          <w:color w:val="000000"/>
          <w:sz w:val="20"/>
          <w:szCs w:val="20"/>
        </w:rPr>
        <w:t>2017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(od 1. </w:t>
      </w:r>
      <w:r w:rsidR="00724F2D">
        <w:rPr>
          <w:rFonts w:ascii="Arial" w:hAnsi="Arial" w:cs="Arial"/>
          <w:b/>
          <w:color w:val="000000"/>
          <w:sz w:val="20"/>
          <w:szCs w:val="20"/>
        </w:rPr>
        <w:t>9</w:t>
      </w:r>
      <w:r>
        <w:rPr>
          <w:rFonts w:ascii="Arial" w:hAnsi="Arial" w:cs="Arial"/>
          <w:b/>
          <w:color w:val="000000"/>
          <w:sz w:val="20"/>
          <w:szCs w:val="20"/>
        </w:rPr>
        <w:t>. 201</w:t>
      </w:r>
      <w:r w:rsidR="00724F2D">
        <w:rPr>
          <w:rFonts w:ascii="Arial" w:hAnsi="Arial" w:cs="Arial"/>
          <w:b/>
          <w:color w:val="000000"/>
          <w:sz w:val="20"/>
          <w:szCs w:val="20"/>
        </w:rPr>
        <w:t>6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do </w:t>
      </w:r>
      <w:r w:rsidR="00A305F5">
        <w:rPr>
          <w:rFonts w:ascii="Arial" w:hAnsi="Arial" w:cs="Arial"/>
          <w:b/>
          <w:color w:val="000000"/>
          <w:sz w:val="20"/>
          <w:szCs w:val="20"/>
        </w:rPr>
        <w:t>30</w:t>
      </w:r>
      <w:r>
        <w:rPr>
          <w:rFonts w:ascii="Arial" w:hAnsi="Arial" w:cs="Arial"/>
          <w:b/>
          <w:color w:val="000000"/>
          <w:sz w:val="20"/>
          <w:szCs w:val="20"/>
        </w:rPr>
        <w:t xml:space="preserve">. </w:t>
      </w:r>
      <w:r w:rsidR="00A305F5">
        <w:rPr>
          <w:rFonts w:ascii="Arial" w:hAnsi="Arial" w:cs="Arial"/>
          <w:b/>
          <w:color w:val="000000"/>
          <w:sz w:val="20"/>
          <w:szCs w:val="20"/>
        </w:rPr>
        <w:t>4</w:t>
      </w:r>
      <w:r>
        <w:rPr>
          <w:rFonts w:ascii="Arial" w:hAnsi="Arial" w:cs="Arial"/>
          <w:b/>
          <w:color w:val="000000"/>
          <w:sz w:val="20"/>
          <w:szCs w:val="20"/>
        </w:rPr>
        <w:t>. 201</w:t>
      </w:r>
      <w:r w:rsidR="00724F2D">
        <w:rPr>
          <w:rFonts w:ascii="Arial" w:hAnsi="Arial" w:cs="Arial"/>
          <w:b/>
          <w:color w:val="000000"/>
          <w:sz w:val="20"/>
          <w:szCs w:val="20"/>
        </w:rPr>
        <w:t>7</w:t>
      </w:r>
      <w:r>
        <w:rPr>
          <w:rFonts w:ascii="Arial" w:hAnsi="Arial" w:cs="Arial"/>
          <w:b/>
          <w:color w:val="000000"/>
          <w:sz w:val="20"/>
          <w:szCs w:val="20"/>
        </w:rPr>
        <w:t>):</w:t>
      </w:r>
      <w:r w:rsidR="00724F2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4649E0">
        <w:rPr>
          <w:rFonts w:ascii="Arial" w:hAnsi="Arial" w:cs="Arial"/>
          <w:b/>
          <w:color w:val="000000"/>
          <w:sz w:val="20"/>
          <w:szCs w:val="20"/>
        </w:rPr>
        <w:t>56,</w:t>
      </w:r>
      <w:r w:rsidR="00A305F5">
        <w:rPr>
          <w:rFonts w:ascii="Arial" w:hAnsi="Arial" w:cs="Arial"/>
          <w:b/>
          <w:color w:val="000000"/>
          <w:sz w:val="20"/>
          <w:szCs w:val="20"/>
        </w:rPr>
        <w:t>21</w:t>
      </w:r>
      <w:r w:rsidR="004649E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A305F5">
        <w:rPr>
          <w:rFonts w:ascii="Arial" w:hAnsi="Arial" w:cs="Arial"/>
          <w:b/>
          <w:color w:val="000000"/>
          <w:sz w:val="20"/>
          <w:szCs w:val="20"/>
        </w:rPr>
        <w:t>%</w:t>
      </w:r>
    </w:p>
    <w:p w:rsidR="00B222B2" w:rsidRDefault="00B222B2" w:rsidP="00F91005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</w:rPr>
      </w:pPr>
    </w:p>
    <w:p w:rsidR="003C3A04" w:rsidRDefault="00515107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p w:rsidR="00F91005" w:rsidRPr="00A07722" w:rsidRDefault="00F91005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741BAA" w:rsidRPr="00A07722" w:rsidRDefault="001101B5" w:rsidP="00F91005">
      <w:pPr>
        <w:pStyle w:val="Zkladntextodsazen3"/>
        <w:spacing w:line="240" w:lineRule="auto"/>
        <w:ind w:left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1.1. </w:t>
      </w:r>
      <w:r w:rsidR="00B222B2" w:rsidRPr="00A07722">
        <w:rPr>
          <w:rFonts w:ascii="Arial" w:hAnsi="Arial" w:cs="Arial"/>
          <w:b/>
          <w:color w:val="000000"/>
          <w:sz w:val="22"/>
          <w:szCs w:val="22"/>
        </w:rPr>
        <w:t>Doplňkov</w:t>
      </w:r>
      <w:r w:rsidR="00741BAA" w:rsidRPr="00A07722">
        <w:rPr>
          <w:rFonts w:ascii="Arial" w:hAnsi="Arial" w:cs="Arial"/>
          <w:b/>
          <w:color w:val="000000"/>
          <w:sz w:val="22"/>
          <w:szCs w:val="22"/>
        </w:rPr>
        <w:t>á</w:t>
      </w:r>
      <w:r w:rsidR="00B222B2" w:rsidRPr="00A07722">
        <w:rPr>
          <w:rFonts w:ascii="Arial" w:hAnsi="Arial" w:cs="Arial"/>
          <w:b/>
          <w:color w:val="000000"/>
          <w:sz w:val="22"/>
          <w:szCs w:val="22"/>
        </w:rPr>
        <w:t xml:space="preserve"> pojištění </w:t>
      </w:r>
      <w:r>
        <w:rPr>
          <w:rFonts w:ascii="Arial" w:hAnsi="Arial" w:cs="Arial"/>
          <w:b/>
          <w:color w:val="000000"/>
          <w:sz w:val="22"/>
          <w:szCs w:val="22"/>
        </w:rPr>
        <w:t>v rámci pojištění odpovědnosti za škodu způsobenou provozem vozidla</w:t>
      </w:r>
    </w:p>
    <w:p w:rsidR="00F91005" w:rsidRDefault="00F91005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B222B2" w:rsidRPr="00CE10B4" w:rsidRDefault="00CE10B4" w:rsidP="00CE10B4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1.1.1. </w:t>
      </w:r>
      <w:r w:rsidR="00741BAA" w:rsidRPr="00CE10B4">
        <w:rPr>
          <w:rFonts w:ascii="Arial" w:hAnsi="Arial" w:cs="Arial"/>
          <w:b/>
          <w:color w:val="000000"/>
          <w:sz w:val="20"/>
          <w:szCs w:val="20"/>
          <w:u w:val="single"/>
        </w:rPr>
        <w:t>Pojištění čelního skla</w:t>
      </w:r>
    </w:p>
    <w:p w:rsidR="00A91C87" w:rsidRPr="00F91005" w:rsidRDefault="00A91C87" w:rsidP="00A91C87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843F6" w:rsidRDefault="00A07722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BF038A">
        <w:rPr>
          <w:rFonts w:ascii="Arial" w:hAnsi="Arial" w:cs="Arial"/>
          <w:color w:val="000000"/>
          <w:sz w:val="20"/>
          <w:szCs w:val="20"/>
        </w:rPr>
        <w:t>Pojištění čelního skla se vztahuje na osobní a užitková vozidla o celkové hmotnosti do 3,5</w:t>
      </w:r>
      <w:r w:rsidR="004649E0">
        <w:rPr>
          <w:rFonts w:ascii="Arial" w:hAnsi="Arial" w:cs="Arial"/>
          <w:color w:val="000000"/>
          <w:sz w:val="20"/>
          <w:szCs w:val="20"/>
        </w:rPr>
        <w:t xml:space="preserve"> </w:t>
      </w:r>
      <w:r w:rsidRPr="00BF038A">
        <w:rPr>
          <w:rFonts w:ascii="Arial" w:hAnsi="Arial" w:cs="Arial"/>
          <w:color w:val="000000"/>
          <w:sz w:val="20"/>
          <w:szCs w:val="20"/>
        </w:rPr>
        <w:t>t, nákladní motorová vozidla o celkové hmotnost</w:t>
      </w:r>
      <w:r w:rsidR="00CC5A50">
        <w:rPr>
          <w:rFonts w:ascii="Arial" w:hAnsi="Arial" w:cs="Arial"/>
          <w:color w:val="000000"/>
          <w:sz w:val="20"/>
          <w:szCs w:val="20"/>
        </w:rPr>
        <w:t>i</w:t>
      </w:r>
      <w:r w:rsidRPr="00BF038A">
        <w:rPr>
          <w:rFonts w:ascii="Arial" w:hAnsi="Arial" w:cs="Arial"/>
          <w:color w:val="000000"/>
          <w:sz w:val="20"/>
          <w:szCs w:val="20"/>
        </w:rPr>
        <w:t xml:space="preserve"> nad 3,5</w:t>
      </w:r>
      <w:r w:rsidR="004649E0">
        <w:rPr>
          <w:rFonts w:ascii="Arial" w:hAnsi="Arial" w:cs="Arial"/>
          <w:color w:val="000000"/>
          <w:sz w:val="20"/>
          <w:szCs w:val="20"/>
        </w:rPr>
        <w:t xml:space="preserve"> </w:t>
      </w:r>
      <w:r w:rsidRPr="00BF038A">
        <w:rPr>
          <w:rFonts w:ascii="Arial" w:hAnsi="Arial" w:cs="Arial"/>
          <w:color w:val="000000"/>
          <w:sz w:val="20"/>
          <w:szCs w:val="20"/>
        </w:rPr>
        <w:t>t, včetně tahačů o celkové hmotnosti nad 3,5</w:t>
      </w:r>
      <w:r w:rsidR="004649E0">
        <w:rPr>
          <w:rFonts w:ascii="Arial" w:hAnsi="Arial" w:cs="Arial"/>
          <w:color w:val="000000"/>
          <w:sz w:val="20"/>
          <w:szCs w:val="20"/>
        </w:rPr>
        <w:t xml:space="preserve"> </w:t>
      </w:r>
      <w:r w:rsidRPr="00BF038A">
        <w:rPr>
          <w:rFonts w:ascii="Arial" w:hAnsi="Arial" w:cs="Arial"/>
          <w:color w:val="000000"/>
          <w:sz w:val="20"/>
          <w:szCs w:val="20"/>
        </w:rPr>
        <w:t>t,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BF038A">
        <w:rPr>
          <w:rFonts w:ascii="Arial" w:hAnsi="Arial" w:cs="Arial"/>
          <w:color w:val="000000"/>
          <w:sz w:val="20"/>
          <w:szCs w:val="20"/>
        </w:rPr>
        <w:t xml:space="preserve">k nimž má </w:t>
      </w:r>
      <w:r w:rsidR="00940245">
        <w:rPr>
          <w:rFonts w:ascii="Arial" w:hAnsi="Arial" w:cs="Arial"/>
          <w:color w:val="000000"/>
          <w:sz w:val="20"/>
          <w:szCs w:val="20"/>
        </w:rPr>
        <w:t>zadavatel</w:t>
      </w:r>
      <w:r w:rsidRPr="00BF038A">
        <w:rPr>
          <w:rFonts w:ascii="Arial" w:hAnsi="Arial" w:cs="Arial"/>
          <w:color w:val="000000"/>
          <w:sz w:val="20"/>
          <w:szCs w:val="20"/>
        </w:rPr>
        <w:t xml:space="preserve"> vlastnické právo, případně právo jejich užívání. Pojištění bude sjednáno pro pojistné nebezpečí jakékoli nahodilé události</w:t>
      </w:r>
      <w:r w:rsidRPr="002D4771">
        <w:rPr>
          <w:rFonts w:ascii="Arial" w:hAnsi="Arial" w:cs="Arial"/>
          <w:color w:val="000000"/>
          <w:sz w:val="20"/>
          <w:szCs w:val="20"/>
        </w:rPr>
        <w:t>. Pojištění se sjednává na pojistnou částku, která je nejvyšší možnou hranicí pojistného plnění pro jednu pojistnou</w:t>
      </w:r>
      <w:r w:rsidRPr="00BF038A">
        <w:rPr>
          <w:rFonts w:ascii="Arial" w:hAnsi="Arial" w:cs="Arial"/>
          <w:color w:val="000000"/>
          <w:sz w:val="20"/>
          <w:szCs w:val="20"/>
        </w:rPr>
        <w:t xml:space="preserve"> událost.</w:t>
      </w:r>
      <w:r w:rsidR="005A6352">
        <w:rPr>
          <w:rFonts w:ascii="Arial" w:hAnsi="Arial" w:cs="Arial"/>
          <w:color w:val="000000"/>
          <w:sz w:val="20"/>
          <w:szCs w:val="20"/>
        </w:rPr>
        <w:t xml:space="preserve"> </w:t>
      </w:r>
      <w:r w:rsidR="007F3783">
        <w:rPr>
          <w:rFonts w:ascii="Arial" w:hAnsi="Arial" w:cs="Arial"/>
          <w:color w:val="000000"/>
          <w:sz w:val="20"/>
          <w:szCs w:val="20"/>
        </w:rPr>
        <w:t xml:space="preserve">Pojistitel se zavazuje neuplatňovat podpojištění. </w:t>
      </w:r>
      <w:r w:rsidR="00F91005">
        <w:rPr>
          <w:rFonts w:ascii="Arial" w:hAnsi="Arial" w:cs="Arial"/>
          <w:color w:val="000000"/>
          <w:sz w:val="20"/>
          <w:szCs w:val="20"/>
        </w:rPr>
        <w:t>Výše pojistných</w:t>
      </w:r>
      <w:r w:rsidRPr="00BF038A">
        <w:rPr>
          <w:rFonts w:ascii="Arial" w:hAnsi="Arial" w:cs="Arial"/>
          <w:color w:val="000000"/>
          <w:sz w:val="20"/>
          <w:szCs w:val="20"/>
        </w:rPr>
        <w:t xml:space="preserve"> část</w:t>
      </w:r>
      <w:r w:rsidR="00F91005">
        <w:rPr>
          <w:rFonts w:ascii="Arial" w:hAnsi="Arial" w:cs="Arial"/>
          <w:color w:val="000000"/>
          <w:sz w:val="20"/>
          <w:szCs w:val="20"/>
        </w:rPr>
        <w:t>e</w:t>
      </w:r>
      <w:r w:rsidRPr="00BF038A">
        <w:rPr>
          <w:rFonts w:ascii="Arial" w:hAnsi="Arial" w:cs="Arial"/>
          <w:color w:val="000000"/>
          <w:sz w:val="20"/>
          <w:szCs w:val="20"/>
        </w:rPr>
        <w:t>k</w:t>
      </w:r>
      <w:r w:rsidR="00F9100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F038A">
        <w:rPr>
          <w:rFonts w:ascii="Arial" w:hAnsi="Arial" w:cs="Arial"/>
          <w:color w:val="000000"/>
          <w:sz w:val="20"/>
          <w:szCs w:val="20"/>
        </w:rPr>
        <w:t>je uvedena samostatně u každého označ</w:t>
      </w:r>
      <w:r>
        <w:rPr>
          <w:rFonts w:ascii="Arial" w:hAnsi="Arial" w:cs="Arial"/>
          <w:color w:val="000000"/>
          <w:sz w:val="20"/>
          <w:szCs w:val="20"/>
        </w:rPr>
        <w:t>eného vozidla v</w:t>
      </w:r>
      <w:r w:rsidR="00F91005">
        <w:rPr>
          <w:rFonts w:ascii="Arial" w:hAnsi="Arial" w:cs="Arial"/>
          <w:color w:val="000000"/>
          <w:sz w:val="20"/>
          <w:szCs w:val="20"/>
        </w:rPr>
        <w:t> seznamu vozidel.</w:t>
      </w:r>
    </w:p>
    <w:p w:rsidR="001101B5" w:rsidRDefault="001101B5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A07722" w:rsidRDefault="006301A1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Zadavatel požaduje</w:t>
      </w:r>
      <w:r w:rsidR="00752316">
        <w:rPr>
          <w:rFonts w:ascii="Arial" w:hAnsi="Arial" w:cs="Arial"/>
          <w:color w:val="000000"/>
          <w:sz w:val="20"/>
          <w:szCs w:val="20"/>
        </w:rPr>
        <w:t xml:space="preserve"> stanovit cenu pojištění k uvedeným</w:t>
      </w:r>
      <w:r w:rsidR="0017410D">
        <w:rPr>
          <w:rFonts w:ascii="Arial" w:hAnsi="Arial" w:cs="Arial"/>
          <w:color w:val="000000"/>
          <w:sz w:val="20"/>
          <w:szCs w:val="20"/>
        </w:rPr>
        <w:t xml:space="preserve"> pojistným částkám</w:t>
      </w:r>
      <w:r w:rsidR="00946E84">
        <w:rPr>
          <w:rFonts w:ascii="Arial" w:hAnsi="Arial" w:cs="Arial"/>
          <w:color w:val="000000"/>
          <w:sz w:val="20"/>
          <w:szCs w:val="20"/>
        </w:rPr>
        <w:t xml:space="preserve"> (</w:t>
      </w:r>
      <w:r w:rsidR="00A91C87">
        <w:rPr>
          <w:rFonts w:ascii="Arial" w:hAnsi="Arial" w:cs="Arial"/>
          <w:color w:val="000000"/>
          <w:sz w:val="20"/>
          <w:szCs w:val="20"/>
        </w:rPr>
        <w:t xml:space="preserve">pojistitel </w:t>
      </w:r>
      <w:r w:rsidR="004649E0">
        <w:rPr>
          <w:rFonts w:ascii="Arial" w:hAnsi="Arial" w:cs="Arial"/>
          <w:color w:val="000000"/>
          <w:sz w:val="20"/>
          <w:szCs w:val="20"/>
        </w:rPr>
        <w:t>použije P</w:t>
      </w:r>
      <w:r w:rsidR="00946E84">
        <w:rPr>
          <w:rFonts w:ascii="Arial" w:hAnsi="Arial" w:cs="Arial"/>
          <w:color w:val="000000"/>
          <w:sz w:val="20"/>
          <w:szCs w:val="20"/>
        </w:rPr>
        <w:t xml:space="preserve">řílohu </w:t>
      </w:r>
      <w:r w:rsidR="003C3A04">
        <w:rPr>
          <w:rFonts w:ascii="Arial" w:hAnsi="Arial" w:cs="Arial"/>
          <w:color w:val="000000"/>
          <w:sz w:val="20"/>
          <w:szCs w:val="20"/>
        </w:rPr>
        <w:br/>
      </w:r>
      <w:r w:rsidR="00946E84">
        <w:rPr>
          <w:rFonts w:ascii="Arial" w:hAnsi="Arial" w:cs="Arial"/>
          <w:color w:val="000000"/>
          <w:sz w:val="20"/>
          <w:szCs w:val="20"/>
        </w:rPr>
        <w:t xml:space="preserve">č. 2 </w:t>
      </w:r>
      <w:r w:rsidR="004649E0" w:rsidRPr="004649E0">
        <w:rPr>
          <w:rFonts w:ascii="Arial" w:hAnsi="Arial" w:cs="Arial"/>
          <w:color w:val="000000"/>
          <w:sz w:val="20"/>
          <w:szCs w:val="20"/>
        </w:rPr>
        <w:t xml:space="preserve">této Podrobné specifikace předmětu plnění veřejné zakázky </w:t>
      </w:r>
      <w:r w:rsidR="00946E84">
        <w:rPr>
          <w:rFonts w:ascii="Arial" w:hAnsi="Arial" w:cs="Arial"/>
          <w:color w:val="000000"/>
          <w:sz w:val="20"/>
          <w:szCs w:val="20"/>
        </w:rPr>
        <w:t xml:space="preserve">– </w:t>
      </w:r>
      <w:r w:rsidR="001F6FD7">
        <w:rPr>
          <w:rFonts w:ascii="Arial" w:hAnsi="Arial" w:cs="Arial"/>
          <w:color w:val="000000"/>
          <w:sz w:val="20"/>
          <w:szCs w:val="20"/>
        </w:rPr>
        <w:t>sazby</w:t>
      </w:r>
      <w:r w:rsidR="008041F5">
        <w:rPr>
          <w:rFonts w:ascii="Arial" w:hAnsi="Arial" w:cs="Arial"/>
          <w:color w:val="000000"/>
          <w:sz w:val="20"/>
          <w:szCs w:val="20"/>
        </w:rPr>
        <w:t xml:space="preserve"> POV+</w:t>
      </w:r>
      <w:r w:rsidR="00CC5A50">
        <w:rPr>
          <w:rFonts w:ascii="Arial" w:hAnsi="Arial" w:cs="Arial"/>
          <w:color w:val="000000"/>
          <w:sz w:val="20"/>
          <w:szCs w:val="20"/>
        </w:rPr>
        <w:t>D</w:t>
      </w:r>
      <w:r w:rsidR="00946E84">
        <w:rPr>
          <w:rFonts w:ascii="Arial" w:hAnsi="Arial" w:cs="Arial"/>
          <w:color w:val="000000"/>
          <w:sz w:val="20"/>
          <w:szCs w:val="20"/>
        </w:rPr>
        <w:t>)</w:t>
      </w:r>
      <w:r w:rsidR="0017410D">
        <w:rPr>
          <w:rFonts w:ascii="Arial" w:hAnsi="Arial" w:cs="Arial"/>
          <w:color w:val="000000"/>
          <w:sz w:val="20"/>
          <w:szCs w:val="20"/>
        </w:rPr>
        <w:t>:</w:t>
      </w:r>
      <w:r w:rsidR="004649E0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2009B" w:rsidRDefault="0062009B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62009B" w:rsidRDefault="0062009B" w:rsidP="0062009B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Pr="00BF038A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  </w:t>
      </w:r>
      <w:r w:rsidR="00724F2D">
        <w:rPr>
          <w:rFonts w:ascii="Arial" w:hAnsi="Arial" w:cs="Arial"/>
          <w:color w:val="000000"/>
          <w:sz w:val="20"/>
          <w:szCs w:val="20"/>
        </w:rPr>
        <w:t>6</w:t>
      </w:r>
      <w:r w:rsidR="00D95DBE"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000,- Kč</w:t>
      </w:r>
    </w:p>
    <w:p w:rsidR="00F91005" w:rsidRDefault="0062009B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r w:rsidR="00A07722" w:rsidRPr="00BF038A">
        <w:rPr>
          <w:rFonts w:ascii="Arial" w:hAnsi="Arial" w:cs="Arial"/>
          <w:color w:val="000000"/>
          <w:sz w:val="20"/>
          <w:szCs w:val="20"/>
        </w:rPr>
        <w:t>)</w:t>
      </w:r>
      <w:r w:rsidR="00A07722">
        <w:rPr>
          <w:rFonts w:ascii="Arial" w:hAnsi="Arial" w:cs="Arial"/>
          <w:color w:val="000000"/>
          <w:sz w:val="20"/>
          <w:szCs w:val="20"/>
        </w:rPr>
        <w:t xml:space="preserve"> </w:t>
      </w:r>
      <w:r w:rsidR="00724F2D">
        <w:rPr>
          <w:rFonts w:ascii="Arial" w:hAnsi="Arial" w:cs="Arial"/>
          <w:color w:val="000000"/>
          <w:sz w:val="20"/>
          <w:szCs w:val="20"/>
        </w:rPr>
        <w:t>12</w:t>
      </w:r>
      <w:r w:rsidR="00D95DBE">
        <w:rPr>
          <w:rFonts w:ascii="Arial" w:hAnsi="Arial" w:cs="Arial"/>
          <w:color w:val="000000"/>
          <w:sz w:val="20"/>
          <w:szCs w:val="20"/>
        </w:rPr>
        <w:t>.</w:t>
      </w:r>
      <w:r w:rsidR="00F91005">
        <w:rPr>
          <w:rFonts w:ascii="Arial" w:hAnsi="Arial" w:cs="Arial"/>
          <w:color w:val="000000"/>
          <w:sz w:val="20"/>
          <w:szCs w:val="20"/>
        </w:rPr>
        <w:t>000</w:t>
      </w:r>
      <w:r w:rsidR="00CC5A50">
        <w:rPr>
          <w:rFonts w:ascii="Arial" w:hAnsi="Arial" w:cs="Arial"/>
          <w:color w:val="000000"/>
          <w:sz w:val="20"/>
          <w:szCs w:val="20"/>
        </w:rPr>
        <w:t>,-</w:t>
      </w:r>
      <w:r w:rsidR="00A07722">
        <w:rPr>
          <w:rFonts w:ascii="Arial" w:hAnsi="Arial" w:cs="Arial"/>
          <w:color w:val="000000"/>
          <w:sz w:val="20"/>
          <w:szCs w:val="20"/>
        </w:rPr>
        <w:t xml:space="preserve"> </w:t>
      </w:r>
      <w:r w:rsidR="00F91005">
        <w:rPr>
          <w:rFonts w:ascii="Arial" w:hAnsi="Arial" w:cs="Arial"/>
          <w:color w:val="000000"/>
          <w:sz w:val="20"/>
          <w:szCs w:val="20"/>
        </w:rPr>
        <w:t>Kč</w:t>
      </w:r>
    </w:p>
    <w:p w:rsidR="00F91005" w:rsidRDefault="0062009B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r w:rsidR="00F91005">
        <w:rPr>
          <w:rFonts w:ascii="Arial" w:hAnsi="Arial" w:cs="Arial"/>
          <w:color w:val="000000"/>
          <w:sz w:val="20"/>
          <w:szCs w:val="20"/>
        </w:rPr>
        <w:t xml:space="preserve">) </w:t>
      </w:r>
      <w:r w:rsidR="004649E0">
        <w:rPr>
          <w:rFonts w:ascii="Arial" w:hAnsi="Arial" w:cs="Arial"/>
          <w:color w:val="000000"/>
          <w:sz w:val="20"/>
          <w:szCs w:val="20"/>
        </w:rPr>
        <w:t xml:space="preserve"> </w:t>
      </w:r>
      <w:r w:rsidR="00F91005">
        <w:rPr>
          <w:rFonts w:ascii="Arial" w:hAnsi="Arial" w:cs="Arial"/>
          <w:color w:val="000000"/>
          <w:sz w:val="20"/>
          <w:szCs w:val="20"/>
        </w:rPr>
        <w:t>20</w:t>
      </w:r>
      <w:r w:rsidR="00D95DBE">
        <w:rPr>
          <w:rFonts w:ascii="Arial" w:hAnsi="Arial" w:cs="Arial"/>
          <w:color w:val="000000"/>
          <w:sz w:val="20"/>
          <w:szCs w:val="20"/>
        </w:rPr>
        <w:t>.</w:t>
      </w:r>
      <w:r w:rsidR="00F91005">
        <w:rPr>
          <w:rFonts w:ascii="Arial" w:hAnsi="Arial" w:cs="Arial"/>
          <w:color w:val="000000"/>
          <w:sz w:val="20"/>
          <w:szCs w:val="20"/>
        </w:rPr>
        <w:t>000</w:t>
      </w:r>
      <w:r w:rsidR="00CC5A50">
        <w:rPr>
          <w:rFonts w:ascii="Arial" w:hAnsi="Arial" w:cs="Arial"/>
          <w:color w:val="000000"/>
          <w:sz w:val="20"/>
          <w:szCs w:val="20"/>
        </w:rPr>
        <w:t>,-</w:t>
      </w:r>
      <w:r w:rsidR="00F91005">
        <w:rPr>
          <w:rFonts w:ascii="Arial" w:hAnsi="Arial" w:cs="Arial"/>
          <w:color w:val="000000"/>
          <w:sz w:val="20"/>
          <w:szCs w:val="20"/>
        </w:rPr>
        <w:t xml:space="preserve"> Kč</w:t>
      </w:r>
    </w:p>
    <w:p w:rsidR="008656C2" w:rsidRDefault="00C60ABB" w:rsidP="00F91005">
      <w:pPr>
        <w:pStyle w:val="Zkladntextodsazen3"/>
        <w:spacing w:after="0" w:line="240" w:lineRule="auto"/>
        <w:ind w:left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A07722" w:rsidRPr="003566E4" w:rsidRDefault="00A07722" w:rsidP="00F91005">
      <w:pPr>
        <w:pStyle w:val="Zkladntextodsazen3"/>
        <w:spacing w:after="0" w:line="240" w:lineRule="auto"/>
        <w:ind w:left="0"/>
        <w:rPr>
          <w:rFonts w:ascii="Arial" w:hAnsi="Arial" w:cs="Arial"/>
          <w:b/>
          <w:sz w:val="20"/>
          <w:szCs w:val="20"/>
        </w:rPr>
      </w:pPr>
      <w:r w:rsidRPr="003566E4">
        <w:rPr>
          <w:rFonts w:ascii="Arial" w:hAnsi="Arial" w:cs="Arial"/>
          <w:b/>
          <w:sz w:val="20"/>
          <w:szCs w:val="20"/>
        </w:rPr>
        <w:t>Spoluúčast:</w:t>
      </w:r>
      <w:r w:rsidR="00F91005" w:rsidRPr="003566E4">
        <w:rPr>
          <w:rFonts w:ascii="Arial" w:hAnsi="Arial" w:cs="Arial"/>
          <w:b/>
          <w:sz w:val="20"/>
          <w:szCs w:val="20"/>
        </w:rPr>
        <w:t xml:space="preserve"> 0</w:t>
      </w:r>
      <w:r w:rsidR="00D95DBE">
        <w:rPr>
          <w:rFonts w:ascii="Arial" w:hAnsi="Arial" w:cs="Arial"/>
          <w:b/>
          <w:sz w:val="20"/>
          <w:szCs w:val="20"/>
        </w:rPr>
        <w:t>,-</w:t>
      </w:r>
      <w:r w:rsidRPr="003566E4">
        <w:rPr>
          <w:rFonts w:ascii="Arial" w:hAnsi="Arial" w:cs="Arial"/>
          <w:b/>
          <w:sz w:val="20"/>
          <w:szCs w:val="20"/>
        </w:rPr>
        <w:t xml:space="preserve"> Kč</w:t>
      </w:r>
    </w:p>
    <w:p w:rsidR="00890217" w:rsidRDefault="00890217" w:rsidP="00890217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890217" w:rsidRDefault="00890217" w:rsidP="00890217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2526F6">
        <w:rPr>
          <w:rFonts w:ascii="Arial" w:hAnsi="Arial" w:cs="Arial"/>
          <w:b/>
          <w:sz w:val="20"/>
          <w:szCs w:val="20"/>
        </w:rPr>
        <w:t>Zvláštní ujednání</w:t>
      </w:r>
      <w:r>
        <w:rPr>
          <w:rFonts w:ascii="Arial" w:hAnsi="Arial" w:cs="Arial"/>
          <w:sz w:val="20"/>
          <w:szCs w:val="20"/>
        </w:rPr>
        <w:t>:</w:t>
      </w:r>
    </w:p>
    <w:p w:rsidR="00890217" w:rsidRDefault="00890217" w:rsidP="00890217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Ujednává se, že pojistitel umožňuje opravu či výměnu skla v jakékoliv provozovně či servisu poskytující tyto služby.</w:t>
      </w:r>
    </w:p>
    <w:p w:rsidR="008041F5" w:rsidRDefault="008041F5" w:rsidP="00F91005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8041F5" w:rsidRDefault="008041F5" w:rsidP="00F91005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A07722" w:rsidRDefault="001101B5" w:rsidP="00F91005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F91005">
        <w:rPr>
          <w:rFonts w:ascii="Arial" w:hAnsi="Arial" w:cs="Arial"/>
          <w:b/>
          <w:color w:val="000000"/>
          <w:sz w:val="20"/>
          <w:szCs w:val="20"/>
          <w:u w:val="single"/>
        </w:rPr>
        <w:t>1</w:t>
      </w:r>
      <w:r w:rsidR="00A07722" w:rsidRPr="00F91005">
        <w:rPr>
          <w:rFonts w:ascii="Arial" w:hAnsi="Arial" w:cs="Arial"/>
          <w:b/>
          <w:color w:val="000000"/>
          <w:sz w:val="20"/>
          <w:szCs w:val="20"/>
          <w:u w:val="single"/>
        </w:rPr>
        <w:t>.</w:t>
      </w:r>
      <w:r w:rsidRPr="00F91005">
        <w:rPr>
          <w:rFonts w:ascii="Arial" w:hAnsi="Arial" w:cs="Arial"/>
          <w:b/>
          <w:color w:val="000000"/>
          <w:sz w:val="20"/>
          <w:szCs w:val="20"/>
          <w:u w:val="single"/>
        </w:rPr>
        <w:t>1.2</w:t>
      </w:r>
      <w:r w:rsidR="00A07722" w:rsidRPr="00F91005">
        <w:rPr>
          <w:rFonts w:ascii="Arial" w:hAnsi="Arial" w:cs="Arial"/>
          <w:b/>
          <w:color w:val="000000"/>
          <w:sz w:val="20"/>
          <w:szCs w:val="20"/>
          <w:u w:val="single"/>
        </w:rPr>
        <w:t>.</w:t>
      </w:r>
      <w:r w:rsidR="00CF49B7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A07722" w:rsidRPr="00F91005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Úrazové pojištění řidiče a dopravovaných osob </w:t>
      </w:r>
    </w:p>
    <w:p w:rsidR="00A91C87" w:rsidRPr="00F91005" w:rsidRDefault="00A91C87" w:rsidP="00F91005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169AF" w:rsidRDefault="001169AF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014CB9">
        <w:rPr>
          <w:rFonts w:ascii="Arial" w:hAnsi="Arial" w:cs="Arial"/>
          <w:color w:val="000000"/>
          <w:sz w:val="20"/>
          <w:szCs w:val="20"/>
        </w:rPr>
        <w:t xml:space="preserve">Pojištěnými jsou pro účely tohoto pojištění </w:t>
      </w:r>
      <w:r w:rsidR="006301A1">
        <w:rPr>
          <w:rFonts w:ascii="Arial" w:hAnsi="Arial" w:cs="Arial"/>
          <w:color w:val="000000"/>
          <w:sz w:val="20"/>
          <w:szCs w:val="20"/>
        </w:rPr>
        <w:t xml:space="preserve">jak </w:t>
      </w:r>
      <w:r w:rsidRPr="00014CB9">
        <w:rPr>
          <w:rFonts w:ascii="Arial" w:hAnsi="Arial" w:cs="Arial"/>
          <w:color w:val="000000"/>
          <w:sz w:val="20"/>
          <w:szCs w:val="20"/>
        </w:rPr>
        <w:t xml:space="preserve">řidiči vozidel uvedených v přiloženém seznamu vozidel, tak </w:t>
      </w:r>
      <w:r>
        <w:rPr>
          <w:rFonts w:ascii="Arial" w:hAnsi="Arial" w:cs="Arial"/>
          <w:color w:val="000000"/>
          <w:sz w:val="20"/>
          <w:szCs w:val="20"/>
        </w:rPr>
        <w:t xml:space="preserve">i </w:t>
      </w:r>
      <w:r w:rsidRPr="00014CB9">
        <w:rPr>
          <w:rFonts w:ascii="Arial" w:hAnsi="Arial" w:cs="Arial"/>
          <w:color w:val="000000"/>
          <w:sz w:val="20"/>
          <w:szCs w:val="20"/>
        </w:rPr>
        <w:t xml:space="preserve">osoby </w:t>
      </w:r>
      <w:r>
        <w:rPr>
          <w:rFonts w:ascii="Arial" w:hAnsi="Arial" w:cs="Arial"/>
          <w:color w:val="000000"/>
          <w:sz w:val="20"/>
          <w:szCs w:val="20"/>
        </w:rPr>
        <w:t>dopravované</w:t>
      </w:r>
      <w:r w:rsidRPr="00014CB9">
        <w:rPr>
          <w:rFonts w:ascii="Arial" w:hAnsi="Arial" w:cs="Arial"/>
          <w:color w:val="000000"/>
          <w:sz w:val="20"/>
          <w:szCs w:val="20"/>
        </w:rPr>
        <w:t xml:space="preserve"> </w:t>
      </w:r>
      <w:r w:rsidR="0059223D">
        <w:rPr>
          <w:rFonts w:ascii="Arial" w:hAnsi="Arial" w:cs="Arial"/>
          <w:color w:val="000000"/>
          <w:sz w:val="20"/>
          <w:szCs w:val="20"/>
        </w:rPr>
        <w:t>těmito vozidly</w:t>
      </w:r>
      <w:r w:rsidRPr="00014CB9">
        <w:rPr>
          <w:rFonts w:ascii="Arial" w:hAnsi="Arial" w:cs="Arial"/>
          <w:color w:val="000000"/>
          <w:sz w:val="20"/>
          <w:szCs w:val="20"/>
        </w:rPr>
        <w:t>. Pojištění se sjednává pro případ, kdy pojištěný v průběhu pojištění utrpí úraz, který nastal při provozu pojištěného vozidla. Výše pojistné částky je v pojistné smlouvě stanovena pro každou pojištěnou osobu a činí</w:t>
      </w:r>
      <w:r w:rsidR="00724F2D">
        <w:rPr>
          <w:rFonts w:ascii="Arial" w:hAnsi="Arial" w:cs="Arial"/>
          <w:color w:val="000000"/>
          <w:sz w:val="20"/>
          <w:szCs w:val="20"/>
        </w:rPr>
        <w:t xml:space="preserve"> minimálně</w:t>
      </w:r>
      <w:r w:rsidRPr="00014CB9">
        <w:rPr>
          <w:rFonts w:ascii="Arial" w:hAnsi="Arial" w:cs="Arial"/>
          <w:color w:val="000000"/>
          <w:sz w:val="20"/>
          <w:szCs w:val="20"/>
        </w:rPr>
        <w:t xml:space="preserve">: </w:t>
      </w:r>
    </w:p>
    <w:p w:rsidR="00724F2D" w:rsidRDefault="00724F2D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1169AF" w:rsidRPr="00724F2D" w:rsidRDefault="00F91005" w:rsidP="00F91005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Pr="00724F2D">
        <w:rPr>
          <w:rFonts w:ascii="Arial" w:hAnsi="Arial" w:cs="Arial"/>
          <w:b/>
          <w:color w:val="000000"/>
          <w:sz w:val="20"/>
          <w:szCs w:val="20"/>
        </w:rPr>
        <w:t xml:space="preserve">- </w:t>
      </w:r>
      <w:r w:rsidR="00345CE5">
        <w:rPr>
          <w:rFonts w:ascii="Arial" w:hAnsi="Arial" w:cs="Arial"/>
          <w:b/>
          <w:color w:val="000000"/>
          <w:sz w:val="20"/>
          <w:szCs w:val="20"/>
        </w:rPr>
        <w:t>za smrt následkem úrazu</w:t>
      </w:r>
      <w:r w:rsidR="00345CE5">
        <w:rPr>
          <w:rFonts w:ascii="Arial" w:hAnsi="Arial" w:cs="Arial"/>
          <w:b/>
          <w:color w:val="000000"/>
          <w:sz w:val="20"/>
          <w:szCs w:val="20"/>
        </w:rPr>
        <w:tab/>
      </w:r>
      <w:r w:rsidR="00946E84" w:rsidRPr="00724F2D">
        <w:rPr>
          <w:rFonts w:ascii="Arial" w:hAnsi="Arial" w:cs="Arial"/>
          <w:b/>
          <w:color w:val="000000"/>
          <w:sz w:val="20"/>
          <w:szCs w:val="20"/>
        </w:rPr>
        <w:t>2</w:t>
      </w:r>
      <w:r w:rsidR="001169AF" w:rsidRPr="00724F2D">
        <w:rPr>
          <w:rFonts w:ascii="Arial" w:hAnsi="Arial" w:cs="Arial"/>
          <w:b/>
          <w:color w:val="000000"/>
          <w:sz w:val="20"/>
          <w:szCs w:val="20"/>
        </w:rPr>
        <w:t>0</w:t>
      </w:r>
      <w:r w:rsidRPr="00724F2D">
        <w:rPr>
          <w:rFonts w:ascii="Arial" w:hAnsi="Arial" w:cs="Arial"/>
          <w:b/>
          <w:color w:val="000000"/>
          <w:sz w:val="20"/>
          <w:szCs w:val="20"/>
        </w:rPr>
        <w:t>0</w:t>
      </w:r>
      <w:r w:rsidR="00D95DBE">
        <w:rPr>
          <w:rFonts w:ascii="Arial" w:hAnsi="Arial" w:cs="Arial"/>
          <w:b/>
          <w:color w:val="000000"/>
          <w:sz w:val="20"/>
          <w:szCs w:val="20"/>
        </w:rPr>
        <w:t>.</w:t>
      </w:r>
      <w:r w:rsidRPr="00724F2D">
        <w:rPr>
          <w:rFonts w:ascii="Arial" w:hAnsi="Arial" w:cs="Arial"/>
          <w:b/>
          <w:color w:val="000000"/>
          <w:sz w:val="20"/>
          <w:szCs w:val="20"/>
        </w:rPr>
        <w:t>000</w:t>
      </w:r>
      <w:r w:rsidR="00CC5A50" w:rsidRPr="00724F2D">
        <w:rPr>
          <w:rFonts w:ascii="Arial" w:hAnsi="Arial" w:cs="Arial"/>
          <w:b/>
          <w:color w:val="000000"/>
          <w:sz w:val="20"/>
          <w:szCs w:val="20"/>
        </w:rPr>
        <w:t>,-</w:t>
      </w:r>
      <w:r w:rsidR="001169AF" w:rsidRPr="00724F2D">
        <w:rPr>
          <w:rFonts w:ascii="Arial" w:hAnsi="Arial" w:cs="Arial"/>
          <w:b/>
          <w:color w:val="000000"/>
          <w:sz w:val="20"/>
          <w:szCs w:val="20"/>
        </w:rPr>
        <w:t xml:space="preserve"> Kč</w:t>
      </w:r>
    </w:p>
    <w:p w:rsidR="001169AF" w:rsidRPr="00724F2D" w:rsidRDefault="00F91005" w:rsidP="00F91005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345CE5">
        <w:rPr>
          <w:rFonts w:ascii="Arial" w:hAnsi="Arial" w:cs="Arial"/>
          <w:b/>
          <w:color w:val="000000"/>
          <w:sz w:val="20"/>
          <w:szCs w:val="20"/>
        </w:rPr>
        <w:t>- za trvalé následky úrazu</w:t>
      </w:r>
      <w:r w:rsidR="00345CE5">
        <w:rPr>
          <w:rFonts w:ascii="Arial" w:hAnsi="Arial" w:cs="Arial"/>
          <w:b/>
          <w:color w:val="000000"/>
          <w:sz w:val="20"/>
          <w:szCs w:val="20"/>
        </w:rPr>
        <w:tab/>
      </w:r>
      <w:r w:rsidR="00724F2D" w:rsidRPr="00724F2D">
        <w:rPr>
          <w:rFonts w:ascii="Arial" w:hAnsi="Arial" w:cs="Arial"/>
          <w:b/>
          <w:color w:val="000000"/>
          <w:sz w:val="20"/>
          <w:szCs w:val="20"/>
        </w:rPr>
        <w:t>40</w:t>
      </w:r>
      <w:r w:rsidRPr="00724F2D">
        <w:rPr>
          <w:rFonts w:ascii="Arial" w:hAnsi="Arial" w:cs="Arial"/>
          <w:b/>
          <w:color w:val="000000"/>
          <w:sz w:val="20"/>
          <w:szCs w:val="20"/>
        </w:rPr>
        <w:t>0</w:t>
      </w:r>
      <w:r w:rsidR="00D95DBE">
        <w:rPr>
          <w:rFonts w:ascii="Arial" w:hAnsi="Arial" w:cs="Arial"/>
          <w:b/>
          <w:color w:val="000000"/>
          <w:sz w:val="20"/>
          <w:szCs w:val="20"/>
        </w:rPr>
        <w:t>.</w:t>
      </w:r>
      <w:r w:rsidRPr="00724F2D">
        <w:rPr>
          <w:rFonts w:ascii="Arial" w:hAnsi="Arial" w:cs="Arial"/>
          <w:b/>
          <w:color w:val="000000"/>
          <w:sz w:val="20"/>
          <w:szCs w:val="20"/>
        </w:rPr>
        <w:t>000</w:t>
      </w:r>
      <w:r w:rsidR="00CC5A50" w:rsidRPr="00724F2D">
        <w:rPr>
          <w:rFonts w:ascii="Arial" w:hAnsi="Arial" w:cs="Arial"/>
          <w:b/>
          <w:color w:val="000000"/>
          <w:sz w:val="20"/>
          <w:szCs w:val="20"/>
        </w:rPr>
        <w:t>,-</w:t>
      </w:r>
      <w:r w:rsidR="001169AF" w:rsidRPr="00724F2D">
        <w:rPr>
          <w:rFonts w:ascii="Arial" w:hAnsi="Arial" w:cs="Arial"/>
          <w:b/>
          <w:color w:val="000000"/>
          <w:sz w:val="20"/>
          <w:szCs w:val="20"/>
        </w:rPr>
        <w:t xml:space="preserve"> Kč.</w:t>
      </w:r>
    </w:p>
    <w:p w:rsidR="001169AF" w:rsidRPr="00724F2D" w:rsidRDefault="001169AF" w:rsidP="00F91005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</w:rPr>
      </w:pPr>
    </w:p>
    <w:p w:rsidR="001169AF" w:rsidRPr="001169AF" w:rsidRDefault="001169AF" w:rsidP="00F91005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</w:rPr>
      </w:pPr>
      <w:r w:rsidRPr="001169AF">
        <w:rPr>
          <w:rFonts w:ascii="Arial" w:hAnsi="Arial" w:cs="Arial"/>
          <w:b/>
          <w:color w:val="000000"/>
          <w:sz w:val="20"/>
          <w:szCs w:val="20"/>
        </w:rPr>
        <w:t>Zvláštní ujednání</w:t>
      </w:r>
      <w:r w:rsidR="007A691C"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A07722" w:rsidRDefault="001169AF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Pojištění se vztahuje na úrazy osob při jízdě, uvádění motoru vozidla do chodu před zahájením jízdy, nastupování do vozidla, vystupování z vozidla, krátkodobé zastávce vozidla, odstraňování běžných poruch vozidla, vznikly-li tyto během jízdy. Pojištění se sjednává na všechna sedadla (</w:t>
      </w:r>
      <w:r w:rsidR="000946B2">
        <w:rPr>
          <w:rFonts w:ascii="Arial" w:hAnsi="Arial" w:cs="Arial"/>
          <w:color w:val="000000"/>
          <w:sz w:val="20"/>
          <w:szCs w:val="20"/>
        </w:rPr>
        <w:t xml:space="preserve">dle </w:t>
      </w:r>
      <w:r>
        <w:rPr>
          <w:rFonts w:ascii="Arial" w:hAnsi="Arial" w:cs="Arial"/>
          <w:color w:val="000000"/>
          <w:sz w:val="20"/>
          <w:szCs w:val="20"/>
        </w:rPr>
        <w:t xml:space="preserve">technického průkazu vozidla). </w:t>
      </w:r>
    </w:p>
    <w:p w:rsidR="004B02DA" w:rsidRDefault="004B02DA" w:rsidP="004B02DA">
      <w:pPr>
        <w:widowControl/>
        <w:tabs>
          <w:tab w:val="num" w:pos="900"/>
        </w:tabs>
        <w:adjustRightInd/>
        <w:spacing w:line="240" w:lineRule="auto"/>
        <w:textAlignment w:val="auto"/>
        <w:rPr>
          <w:rFonts w:ascii="Arial" w:hAnsi="Arial" w:cs="Arial"/>
          <w:color w:val="000000"/>
          <w:sz w:val="20"/>
          <w:szCs w:val="20"/>
        </w:rPr>
      </w:pPr>
    </w:p>
    <w:p w:rsidR="004B02DA" w:rsidRPr="004B02DA" w:rsidRDefault="002751E0" w:rsidP="004B02DA">
      <w:pPr>
        <w:widowControl/>
        <w:tabs>
          <w:tab w:val="num" w:pos="900"/>
        </w:tabs>
        <w:adjustRightInd/>
        <w:spacing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požaduje </w:t>
      </w:r>
      <w:r w:rsidR="00752316">
        <w:rPr>
          <w:rFonts w:ascii="Arial" w:hAnsi="Arial" w:cs="Arial"/>
          <w:sz w:val="20"/>
          <w:szCs w:val="20"/>
        </w:rPr>
        <w:t xml:space="preserve">stanovit </w:t>
      </w:r>
      <w:r w:rsidR="004B02DA" w:rsidRPr="004B02DA">
        <w:rPr>
          <w:rFonts w:ascii="Arial" w:hAnsi="Arial" w:cs="Arial"/>
          <w:sz w:val="20"/>
          <w:szCs w:val="20"/>
        </w:rPr>
        <w:t>cen</w:t>
      </w:r>
      <w:r w:rsidR="00752316">
        <w:rPr>
          <w:rFonts w:ascii="Arial" w:hAnsi="Arial" w:cs="Arial"/>
          <w:sz w:val="20"/>
          <w:szCs w:val="20"/>
        </w:rPr>
        <w:t xml:space="preserve">u </w:t>
      </w:r>
      <w:r w:rsidR="004B02DA" w:rsidRPr="004B02DA">
        <w:rPr>
          <w:rFonts w:ascii="Arial" w:hAnsi="Arial" w:cs="Arial"/>
          <w:sz w:val="20"/>
          <w:szCs w:val="20"/>
        </w:rPr>
        <w:t>pro úrazové pojištění přepravovaných osob</w:t>
      </w:r>
      <w:r w:rsidR="00A91C87">
        <w:rPr>
          <w:rFonts w:ascii="Arial" w:hAnsi="Arial" w:cs="Arial"/>
          <w:sz w:val="20"/>
          <w:szCs w:val="20"/>
        </w:rPr>
        <w:t xml:space="preserve"> </w:t>
      </w:r>
      <w:r w:rsidR="00FF7B76">
        <w:rPr>
          <w:rFonts w:ascii="Arial" w:hAnsi="Arial" w:cs="Arial"/>
          <w:color w:val="000000"/>
          <w:sz w:val="20"/>
          <w:szCs w:val="20"/>
        </w:rPr>
        <w:t>(pojistitel použije P</w:t>
      </w:r>
      <w:r w:rsidR="00A91C87">
        <w:rPr>
          <w:rFonts w:ascii="Arial" w:hAnsi="Arial" w:cs="Arial"/>
          <w:color w:val="000000"/>
          <w:sz w:val="20"/>
          <w:szCs w:val="20"/>
        </w:rPr>
        <w:t xml:space="preserve">řílohu č. 2 </w:t>
      </w:r>
      <w:r w:rsidR="00FF7B76" w:rsidRPr="00FF7B76">
        <w:rPr>
          <w:rFonts w:ascii="Arial" w:hAnsi="Arial" w:cs="Arial"/>
          <w:color w:val="000000"/>
          <w:sz w:val="20"/>
          <w:szCs w:val="20"/>
        </w:rPr>
        <w:t xml:space="preserve">této Podrobné specifikace předmětu plnění veřejné zakázky </w:t>
      </w:r>
      <w:r w:rsidR="00A91C87">
        <w:rPr>
          <w:rFonts w:ascii="Arial" w:hAnsi="Arial" w:cs="Arial"/>
          <w:color w:val="000000"/>
          <w:sz w:val="20"/>
          <w:szCs w:val="20"/>
        </w:rPr>
        <w:t xml:space="preserve">– </w:t>
      </w:r>
      <w:r w:rsidR="001F6FD7">
        <w:rPr>
          <w:rFonts w:ascii="Arial" w:hAnsi="Arial" w:cs="Arial"/>
          <w:color w:val="000000"/>
          <w:sz w:val="20"/>
          <w:szCs w:val="20"/>
        </w:rPr>
        <w:t>sazby</w:t>
      </w:r>
      <w:r w:rsidR="008041F5">
        <w:rPr>
          <w:rFonts w:ascii="Arial" w:hAnsi="Arial" w:cs="Arial"/>
          <w:color w:val="000000"/>
          <w:sz w:val="20"/>
          <w:szCs w:val="20"/>
        </w:rPr>
        <w:t xml:space="preserve"> POV+</w:t>
      </w:r>
      <w:r w:rsidR="00CC5A50">
        <w:rPr>
          <w:rFonts w:ascii="Arial" w:hAnsi="Arial" w:cs="Arial"/>
          <w:color w:val="000000"/>
          <w:sz w:val="20"/>
          <w:szCs w:val="20"/>
        </w:rPr>
        <w:t>D</w:t>
      </w:r>
      <w:r w:rsidR="00A91C87">
        <w:rPr>
          <w:rFonts w:ascii="Arial" w:hAnsi="Arial" w:cs="Arial"/>
          <w:color w:val="000000"/>
          <w:sz w:val="20"/>
          <w:szCs w:val="20"/>
        </w:rPr>
        <w:t>)</w:t>
      </w:r>
      <w:r w:rsidR="004B02DA" w:rsidRPr="004B02DA">
        <w:rPr>
          <w:rFonts w:ascii="Arial" w:hAnsi="Arial" w:cs="Arial"/>
          <w:sz w:val="20"/>
          <w:szCs w:val="20"/>
        </w:rPr>
        <w:t>.</w:t>
      </w:r>
    </w:p>
    <w:p w:rsidR="002751E0" w:rsidRDefault="002751E0" w:rsidP="002751E0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41708B" w:rsidRDefault="0041708B" w:rsidP="0041708B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F91005">
        <w:rPr>
          <w:rFonts w:ascii="Arial" w:hAnsi="Arial" w:cs="Arial"/>
          <w:b/>
          <w:color w:val="000000"/>
          <w:sz w:val="20"/>
          <w:szCs w:val="20"/>
          <w:u w:val="single"/>
        </w:rPr>
        <w:t>1.1.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>3</w:t>
      </w:r>
      <w:r w:rsidRPr="00F91005">
        <w:rPr>
          <w:rFonts w:ascii="Arial" w:hAnsi="Arial" w:cs="Arial"/>
          <w:b/>
          <w:color w:val="000000"/>
          <w:sz w:val="20"/>
          <w:szCs w:val="20"/>
          <w:u w:val="single"/>
        </w:rPr>
        <w:t>.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Pojištění </w:t>
      </w:r>
      <w:r w:rsidR="00761F8C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poškození 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>zaparkovaného vozidla zvířetem</w:t>
      </w:r>
      <w:r w:rsidRPr="00F91005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</w:p>
    <w:p w:rsidR="00F47ADC" w:rsidRDefault="0041708B" w:rsidP="002751E0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BF038A">
        <w:rPr>
          <w:rFonts w:ascii="Arial" w:hAnsi="Arial" w:cs="Arial"/>
          <w:color w:val="000000"/>
          <w:sz w:val="20"/>
          <w:szCs w:val="20"/>
        </w:rPr>
        <w:t xml:space="preserve">Pojištění </w:t>
      </w:r>
      <w:r w:rsidR="00761F8C">
        <w:rPr>
          <w:rFonts w:ascii="Arial" w:hAnsi="Arial" w:cs="Arial"/>
          <w:color w:val="000000"/>
          <w:sz w:val="20"/>
          <w:szCs w:val="20"/>
        </w:rPr>
        <w:t xml:space="preserve">poškození </w:t>
      </w:r>
      <w:r>
        <w:rPr>
          <w:rFonts w:ascii="Arial" w:hAnsi="Arial" w:cs="Arial"/>
          <w:color w:val="000000"/>
          <w:sz w:val="20"/>
          <w:szCs w:val="20"/>
        </w:rPr>
        <w:t xml:space="preserve">zaparkovaného vozidla zvířetem </w:t>
      </w:r>
      <w:r w:rsidRPr="00BF038A">
        <w:rPr>
          <w:rFonts w:ascii="Arial" w:hAnsi="Arial" w:cs="Arial"/>
          <w:color w:val="000000"/>
          <w:sz w:val="20"/>
          <w:szCs w:val="20"/>
        </w:rPr>
        <w:t xml:space="preserve">se vztahuje na osobní a užitková vozidla </w:t>
      </w:r>
      <w:r w:rsidR="00FF7B76">
        <w:rPr>
          <w:rFonts w:ascii="Arial" w:hAnsi="Arial" w:cs="Arial"/>
          <w:color w:val="000000"/>
          <w:sz w:val="20"/>
          <w:szCs w:val="20"/>
        </w:rPr>
        <w:br/>
      </w:r>
      <w:r w:rsidRPr="00BF038A">
        <w:rPr>
          <w:rFonts w:ascii="Arial" w:hAnsi="Arial" w:cs="Arial"/>
          <w:color w:val="000000"/>
          <w:sz w:val="20"/>
          <w:szCs w:val="20"/>
        </w:rPr>
        <w:t>o celkové hmotnosti do 3,5</w:t>
      </w:r>
      <w:r w:rsidR="00FF7B76">
        <w:rPr>
          <w:rFonts w:ascii="Arial" w:hAnsi="Arial" w:cs="Arial"/>
          <w:color w:val="000000"/>
          <w:sz w:val="20"/>
          <w:szCs w:val="20"/>
        </w:rPr>
        <w:t xml:space="preserve"> </w:t>
      </w:r>
      <w:r w:rsidRPr="00BF038A">
        <w:rPr>
          <w:rFonts w:ascii="Arial" w:hAnsi="Arial" w:cs="Arial"/>
          <w:color w:val="000000"/>
          <w:sz w:val="20"/>
          <w:szCs w:val="20"/>
        </w:rPr>
        <w:t>t, nákladní motorová vozidla o celkové hmotnost</w:t>
      </w:r>
      <w:r>
        <w:rPr>
          <w:rFonts w:ascii="Arial" w:hAnsi="Arial" w:cs="Arial"/>
          <w:color w:val="000000"/>
          <w:sz w:val="20"/>
          <w:szCs w:val="20"/>
        </w:rPr>
        <w:t>i</w:t>
      </w:r>
      <w:r w:rsidRPr="00BF038A">
        <w:rPr>
          <w:rFonts w:ascii="Arial" w:hAnsi="Arial" w:cs="Arial"/>
          <w:color w:val="000000"/>
          <w:sz w:val="20"/>
          <w:szCs w:val="20"/>
        </w:rPr>
        <w:t xml:space="preserve"> nad 3,5</w:t>
      </w:r>
      <w:r w:rsidR="00FF7B76">
        <w:rPr>
          <w:rFonts w:ascii="Arial" w:hAnsi="Arial" w:cs="Arial"/>
          <w:color w:val="000000"/>
          <w:sz w:val="20"/>
          <w:szCs w:val="20"/>
        </w:rPr>
        <w:t xml:space="preserve"> </w:t>
      </w:r>
      <w:r w:rsidRPr="00BF038A">
        <w:rPr>
          <w:rFonts w:ascii="Arial" w:hAnsi="Arial" w:cs="Arial"/>
          <w:color w:val="000000"/>
          <w:sz w:val="20"/>
          <w:szCs w:val="20"/>
        </w:rPr>
        <w:t>t, včetně tahačů o celkové hmotnosti nad 3,5</w:t>
      </w:r>
      <w:r w:rsidR="00FF7B76">
        <w:rPr>
          <w:rFonts w:ascii="Arial" w:hAnsi="Arial" w:cs="Arial"/>
          <w:color w:val="000000"/>
          <w:sz w:val="20"/>
          <w:szCs w:val="20"/>
        </w:rPr>
        <w:t xml:space="preserve"> </w:t>
      </w:r>
      <w:r w:rsidRPr="00BF038A">
        <w:rPr>
          <w:rFonts w:ascii="Arial" w:hAnsi="Arial" w:cs="Arial"/>
          <w:color w:val="000000"/>
          <w:sz w:val="20"/>
          <w:szCs w:val="20"/>
        </w:rPr>
        <w:t>t,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BF038A">
        <w:rPr>
          <w:rFonts w:ascii="Arial" w:hAnsi="Arial" w:cs="Arial"/>
          <w:color w:val="000000"/>
          <w:sz w:val="20"/>
          <w:szCs w:val="20"/>
        </w:rPr>
        <w:t xml:space="preserve">k nimž má </w:t>
      </w:r>
      <w:r>
        <w:rPr>
          <w:rFonts w:ascii="Arial" w:hAnsi="Arial" w:cs="Arial"/>
          <w:color w:val="000000"/>
          <w:sz w:val="20"/>
          <w:szCs w:val="20"/>
        </w:rPr>
        <w:t>zadavatel</w:t>
      </w:r>
      <w:r w:rsidRPr="00BF038A">
        <w:rPr>
          <w:rFonts w:ascii="Arial" w:hAnsi="Arial" w:cs="Arial"/>
          <w:color w:val="000000"/>
          <w:sz w:val="20"/>
          <w:szCs w:val="20"/>
        </w:rPr>
        <w:t xml:space="preserve"> vlastnické právo, případně právo jejich užívání.</w:t>
      </w:r>
    </w:p>
    <w:p w:rsidR="00F47ADC" w:rsidRDefault="00F47ADC" w:rsidP="002751E0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41708B" w:rsidRDefault="0041708B" w:rsidP="002751E0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BF038A">
        <w:rPr>
          <w:rFonts w:ascii="Arial" w:hAnsi="Arial" w:cs="Arial"/>
          <w:color w:val="000000"/>
          <w:sz w:val="20"/>
          <w:szCs w:val="20"/>
        </w:rPr>
        <w:t xml:space="preserve">Pojištění </w:t>
      </w:r>
      <w:r w:rsidR="00F47ADC">
        <w:rPr>
          <w:rFonts w:ascii="Arial" w:hAnsi="Arial" w:cs="Arial"/>
          <w:color w:val="000000"/>
          <w:sz w:val="20"/>
          <w:szCs w:val="20"/>
        </w:rPr>
        <w:t>je požadováno</w:t>
      </w:r>
      <w:r w:rsidRPr="00BF038A">
        <w:rPr>
          <w:rFonts w:ascii="Arial" w:hAnsi="Arial" w:cs="Arial"/>
          <w:color w:val="000000"/>
          <w:sz w:val="20"/>
          <w:szCs w:val="20"/>
        </w:rPr>
        <w:t xml:space="preserve"> pro pojistné nebezpečí </w:t>
      </w:r>
      <w:r w:rsidR="00F47ADC">
        <w:rPr>
          <w:rFonts w:ascii="Arial" w:hAnsi="Arial" w:cs="Arial"/>
          <w:color w:val="000000"/>
          <w:sz w:val="20"/>
          <w:szCs w:val="20"/>
        </w:rPr>
        <w:t>poškození části motorového prostoru zvířetem, přičemž motorovým prostorem se rozumí kabely, kabelové svazky, brzdová soustava, chladicí soustava a odhlučnění motoru.</w:t>
      </w:r>
    </w:p>
    <w:p w:rsidR="00F47ADC" w:rsidRDefault="00F47ADC" w:rsidP="002751E0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3566E4" w:rsidRPr="003566E4" w:rsidRDefault="00F47ADC" w:rsidP="002751E0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</w:rPr>
      </w:pPr>
      <w:r w:rsidRPr="003566E4">
        <w:rPr>
          <w:rFonts w:ascii="Arial" w:hAnsi="Arial" w:cs="Arial"/>
          <w:b/>
          <w:color w:val="000000"/>
          <w:sz w:val="20"/>
          <w:szCs w:val="20"/>
        </w:rPr>
        <w:t>Limit pojistného plnění je požadován minimálně ve výši 30.000</w:t>
      </w:r>
      <w:r w:rsidR="00FF7B76">
        <w:rPr>
          <w:rFonts w:ascii="Arial" w:hAnsi="Arial" w:cs="Arial"/>
          <w:b/>
          <w:color w:val="000000"/>
          <w:sz w:val="20"/>
          <w:szCs w:val="20"/>
        </w:rPr>
        <w:t>,-</w:t>
      </w:r>
      <w:r w:rsidRPr="003566E4">
        <w:rPr>
          <w:rFonts w:ascii="Arial" w:hAnsi="Arial" w:cs="Arial"/>
          <w:b/>
          <w:color w:val="000000"/>
          <w:sz w:val="20"/>
          <w:szCs w:val="20"/>
        </w:rPr>
        <w:t xml:space="preserve"> Kč</w:t>
      </w:r>
      <w:r w:rsidR="003566E4" w:rsidRPr="003566E4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F47ADC" w:rsidRPr="003566E4" w:rsidRDefault="003566E4" w:rsidP="002751E0">
      <w:pPr>
        <w:pStyle w:val="Zkladntextodsazen3"/>
        <w:spacing w:after="0" w:line="240" w:lineRule="auto"/>
        <w:ind w:left="0"/>
        <w:rPr>
          <w:rFonts w:ascii="Arial" w:hAnsi="Arial" w:cs="Arial"/>
          <w:b/>
          <w:color w:val="000000"/>
          <w:sz w:val="20"/>
          <w:szCs w:val="20"/>
        </w:rPr>
      </w:pPr>
      <w:r w:rsidRPr="003566E4">
        <w:rPr>
          <w:rFonts w:ascii="Arial" w:hAnsi="Arial" w:cs="Arial"/>
          <w:b/>
          <w:color w:val="000000"/>
          <w:sz w:val="20"/>
          <w:szCs w:val="20"/>
        </w:rPr>
        <w:t xml:space="preserve">Limit spoluúčasti </w:t>
      </w:r>
      <w:r w:rsidR="00F47ADC" w:rsidRPr="003566E4">
        <w:rPr>
          <w:rFonts w:ascii="Arial" w:hAnsi="Arial" w:cs="Arial"/>
          <w:b/>
          <w:color w:val="000000"/>
          <w:sz w:val="20"/>
          <w:szCs w:val="20"/>
        </w:rPr>
        <w:t>maximálně 1.000</w:t>
      </w:r>
      <w:r w:rsidR="00FF7B76">
        <w:rPr>
          <w:rFonts w:ascii="Arial" w:hAnsi="Arial" w:cs="Arial"/>
          <w:b/>
          <w:color w:val="000000"/>
          <w:sz w:val="20"/>
          <w:szCs w:val="20"/>
        </w:rPr>
        <w:t>,-</w:t>
      </w:r>
      <w:r w:rsidR="00F47ADC" w:rsidRPr="003566E4">
        <w:rPr>
          <w:rFonts w:ascii="Arial" w:hAnsi="Arial" w:cs="Arial"/>
          <w:b/>
          <w:color w:val="000000"/>
          <w:sz w:val="20"/>
          <w:szCs w:val="20"/>
        </w:rPr>
        <w:t xml:space="preserve"> Kč.</w:t>
      </w:r>
    </w:p>
    <w:p w:rsidR="00F47ADC" w:rsidRDefault="00F47ADC" w:rsidP="002751E0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F47ADC" w:rsidRDefault="00F47ADC" w:rsidP="002751E0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C04E0A" w:rsidRDefault="00C04E0A" w:rsidP="00C04E0A">
      <w:pPr>
        <w:pStyle w:val="Zkladntextodsazen3"/>
        <w:spacing w:after="0" w:line="240" w:lineRule="auto"/>
        <w:ind w:left="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lastRenderedPageBreak/>
        <w:t>1.1.</w:t>
      </w:r>
      <w:r w:rsidR="00345CE5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4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. </w:t>
      </w:r>
      <w:r w:rsidR="00761F8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sistenční</w:t>
      </w:r>
      <w:r w:rsidR="00761F8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služ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="00761F8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y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:</w:t>
      </w:r>
    </w:p>
    <w:p w:rsidR="00CE10B4" w:rsidRDefault="00CE10B4" w:rsidP="00C04E0A">
      <w:pPr>
        <w:pStyle w:val="Zkladntextodsazen3"/>
        <w:spacing w:after="0" w:line="240" w:lineRule="auto"/>
        <w:ind w:left="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:rsidR="00C04E0A" w:rsidRDefault="00C04E0A" w:rsidP="00C04E0A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Asistenční služby budou poskytovány na základě telefonické žádosti oprávněné osoby na telefonním čísle uvedeném v pojistné smlouvě. Asistenční služby budou poskytovány 24 hodin denně.</w:t>
      </w:r>
    </w:p>
    <w:p w:rsidR="00C04E0A" w:rsidRDefault="00C04E0A" w:rsidP="00C04E0A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C04E0A" w:rsidRDefault="00C04E0A" w:rsidP="00C04E0A">
      <w:pPr>
        <w:spacing w:line="240" w:lineRule="auto"/>
        <w:rPr>
          <w:rFonts w:ascii="Arial" w:hAnsi="Arial" w:cs="Arial"/>
          <w:sz w:val="20"/>
          <w:szCs w:val="20"/>
        </w:rPr>
      </w:pPr>
      <w:r w:rsidRPr="00200F2A">
        <w:rPr>
          <w:rFonts w:ascii="Arial" w:hAnsi="Arial" w:cs="Arial"/>
          <w:b/>
          <w:sz w:val="20"/>
          <w:szCs w:val="20"/>
        </w:rPr>
        <w:t>Minimální rozsah asistenčních služeb na území České republiky</w:t>
      </w:r>
      <w:r>
        <w:rPr>
          <w:rFonts w:ascii="Arial" w:hAnsi="Arial" w:cs="Arial"/>
          <w:sz w:val="20"/>
          <w:szCs w:val="20"/>
        </w:rPr>
        <w:t>, dojde-li k pojistné události způsobené havárií nebo poruchou</w:t>
      </w:r>
      <w:r w:rsidR="00701FCB">
        <w:rPr>
          <w:rFonts w:ascii="Arial" w:hAnsi="Arial" w:cs="Arial"/>
          <w:sz w:val="20"/>
          <w:szCs w:val="20"/>
        </w:rPr>
        <w:t>,</w:t>
      </w:r>
      <w:r w:rsidR="008F750A">
        <w:rPr>
          <w:rFonts w:ascii="Arial" w:hAnsi="Arial" w:cs="Arial"/>
          <w:sz w:val="20"/>
          <w:szCs w:val="20"/>
        </w:rPr>
        <w:t xml:space="preserve"> včetně vybití akumulátoru, defektu pneumatiky, ztrátě klíčů nebo rozlomení spínací skříňky</w:t>
      </w:r>
      <w:r w:rsidR="00701FCB">
        <w:rPr>
          <w:rFonts w:ascii="Arial" w:hAnsi="Arial" w:cs="Arial"/>
          <w:sz w:val="20"/>
          <w:szCs w:val="20"/>
        </w:rPr>
        <w:t xml:space="preserve"> </w:t>
      </w:r>
    </w:p>
    <w:p w:rsidR="00C04E0A" w:rsidRDefault="00C04E0A" w:rsidP="00C04E0A">
      <w:pPr>
        <w:widowControl/>
        <w:numPr>
          <w:ilvl w:val="0"/>
          <w:numId w:val="14"/>
        </w:numPr>
        <w:adjustRightInd/>
        <w:spacing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oprava a práce mechanika na místě,</w:t>
      </w:r>
      <w:r w:rsidR="00A305F5">
        <w:rPr>
          <w:rFonts w:ascii="Arial" w:hAnsi="Arial" w:cs="Arial"/>
          <w:sz w:val="20"/>
          <w:szCs w:val="20"/>
        </w:rPr>
        <w:t xml:space="preserve"> </w:t>
      </w:r>
    </w:p>
    <w:p w:rsidR="00701FCB" w:rsidRDefault="00C04E0A" w:rsidP="00701FCB">
      <w:pPr>
        <w:widowControl/>
        <w:numPr>
          <w:ilvl w:val="0"/>
          <w:numId w:val="15"/>
        </w:numPr>
        <w:adjustRightInd/>
        <w:spacing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odtažení nepojízdného vozidl</w:t>
      </w:r>
      <w:r w:rsidR="00701FCB">
        <w:rPr>
          <w:rFonts w:ascii="Arial" w:hAnsi="Arial" w:cs="Arial"/>
          <w:sz w:val="20"/>
          <w:szCs w:val="20"/>
        </w:rPr>
        <w:t xml:space="preserve">a minimálně do vzdálenosti </w:t>
      </w:r>
      <w:r w:rsidR="00A305F5">
        <w:rPr>
          <w:rFonts w:ascii="Arial" w:hAnsi="Arial" w:cs="Arial"/>
          <w:sz w:val="20"/>
          <w:szCs w:val="20"/>
        </w:rPr>
        <w:t xml:space="preserve">100 </w:t>
      </w:r>
      <w:r w:rsidR="00701FCB">
        <w:rPr>
          <w:rFonts w:ascii="Arial" w:hAnsi="Arial" w:cs="Arial"/>
          <w:sz w:val="20"/>
          <w:szCs w:val="20"/>
        </w:rPr>
        <w:t>km</w:t>
      </w:r>
    </w:p>
    <w:p w:rsidR="00A305F5" w:rsidRDefault="00A305F5" w:rsidP="00A305F5">
      <w:pPr>
        <w:widowControl/>
        <w:adjustRightInd/>
        <w:spacing w:line="240" w:lineRule="auto"/>
        <w:textAlignment w:val="auto"/>
        <w:rPr>
          <w:rFonts w:ascii="Arial" w:hAnsi="Arial" w:cs="Arial"/>
          <w:sz w:val="20"/>
          <w:szCs w:val="20"/>
        </w:rPr>
      </w:pPr>
    </w:p>
    <w:p w:rsidR="00C04E0A" w:rsidRDefault="00A305F5" w:rsidP="00A305F5">
      <w:pPr>
        <w:widowControl/>
        <w:adjustRightInd/>
        <w:spacing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Opravu mechanikem na místě lze na žádost poškozeného vždy nahradit odtahem. </w:t>
      </w:r>
      <w:r w:rsidR="00C04E0A">
        <w:rPr>
          <w:rFonts w:ascii="Arial" w:hAnsi="Arial" w:cs="Arial"/>
          <w:color w:val="000000"/>
          <w:sz w:val="20"/>
          <w:szCs w:val="20"/>
        </w:rPr>
        <w:t>Poskytnutí asistenčních služeb se vztahuje na všechna vozidla zařazená do pojištění s celkovou hmotností do 3,5</w:t>
      </w:r>
      <w:r w:rsidR="00FF7B76">
        <w:rPr>
          <w:rFonts w:ascii="Arial" w:hAnsi="Arial" w:cs="Arial"/>
          <w:color w:val="000000"/>
          <w:sz w:val="20"/>
          <w:szCs w:val="20"/>
        </w:rPr>
        <w:t xml:space="preserve"> </w:t>
      </w:r>
      <w:r w:rsidR="00C04E0A">
        <w:rPr>
          <w:rFonts w:ascii="Arial" w:hAnsi="Arial" w:cs="Arial"/>
          <w:color w:val="000000"/>
          <w:sz w:val="20"/>
          <w:szCs w:val="20"/>
        </w:rPr>
        <w:t>t.</w:t>
      </w:r>
    </w:p>
    <w:p w:rsidR="00C04E0A" w:rsidRDefault="00C04E0A" w:rsidP="00C04E0A">
      <w:pPr>
        <w:spacing w:line="240" w:lineRule="auto"/>
        <w:rPr>
          <w:rFonts w:ascii="Arial" w:hAnsi="Arial" w:cs="Arial"/>
          <w:sz w:val="20"/>
          <w:szCs w:val="20"/>
        </w:rPr>
      </w:pPr>
    </w:p>
    <w:p w:rsidR="00C04E0A" w:rsidRDefault="00C04E0A" w:rsidP="00C04E0A">
      <w:pPr>
        <w:spacing w:line="240" w:lineRule="auto"/>
        <w:rPr>
          <w:rFonts w:ascii="Arial" w:hAnsi="Arial" w:cs="Arial"/>
          <w:sz w:val="20"/>
          <w:szCs w:val="20"/>
        </w:rPr>
      </w:pPr>
      <w:r w:rsidRPr="00200F2A">
        <w:rPr>
          <w:rFonts w:ascii="Arial" w:hAnsi="Arial" w:cs="Arial"/>
          <w:b/>
          <w:sz w:val="20"/>
          <w:szCs w:val="20"/>
        </w:rPr>
        <w:t>Minimální rozsah asistenčních služeb v zahraničí</w:t>
      </w:r>
      <w:r w:rsidRPr="00FF7B76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dojde-li k pojistné události způsobené havárií nebo poruchou</w:t>
      </w:r>
      <w:r w:rsidR="00701FCB">
        <w:rPr>
          <w:rFonts w:ascii="Arial" w:hAnsi="Arial" w:cs="Arial"/>
          <w:sz w:val="20"/>
          <w:szCs w:val="20"/>
        </w:rPr>
        <w:t>, včetně vybití akumulátoru, defektu pneumatiky, ztrátě klíčů nebo rozlomení spínací skříňky:</w:t>
      </w:r>
    </w:p>
    <w:p w:rsidR="00701FCB" w:rsidRDefault="00701FCB" w:rsidP="00C04E0A">
      <w:pPr>
        <w:spacing w:line="240" w:lineRule="auto"/>
        <w:rPr>
          <w:rFonts w:ascii="Arial" w:hAnsi="Arial" w:cs="Arial"/>
          <w:sz w:val="20"/>
          <w:szCs w:val="20"/>
        </w:rPr>
      </w:pPr>
    </w:p>
    <w:p w:rsidR="00C04E0A" w:rsidRDefault="00C04E0A" w:rsidP="00C04E0A">
      <w:pPr>
        <w:widowControl/>
        <w:numPr>
          <w:ilvl w:val="0"/>
          <w:numId w:val="15"/>
        </w:numPr>
        <w:adjustRightInd/>
        <w:spacing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příjezd odborného opraváře,</w:t>
      </w:r>
    </w:p>
    <w:p w:rsidR="00C04E0A" w:rsidRDefault="00C04E0A" w:rsidP="00C04E0A">
      <w:pPr>
        <w:widowControl/>
        <w:numPr>
          <w:ilvl w:val="0"/>
          <w:numId w:val="15"/>
        </w:numPr>
        <w:adjustRightInd/>
        <w:spacing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odtažení nepojízdného vozidla minimálně do vzdálenosti </w:t>
      </w:r>
      <w:r w:rsidR="00A305F5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>0km,</w:t>
      </w:r>
    </w:p>
    <w:p w:rsidR="00C04E0A" w:rsidRDefault="00C04E0A" w:rsidP="00C04E0A">
      <w:pPr>
        <w:widowControl/>
        <w:numPr>
          <w:ilvl w:val="0"/>
          <w:numId w:val="15"/>
        </w:numPr>
        <w:adjustRightInd/>
        <w:spacing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zabezpečení přechodné úschovy vozidla do doby jeho převozu v délce min. 5 dní </w:t>
      </w:r>
    </w:p>
    <w:p w:rsidR="00C04E0A" w:rsidRDefault="00C04E0A" w:rsidP="00C04E0A">
      <w:pPr>
        <w:widowControl/>
        <w:numPr>
          <w:ilvl w:val="0"/>
          <w:numId w:val="15"/>
        </w:numPr>
        <w:adjustRightInd/>
        <w:spacing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tlumočení pro případ jednání s policií nebo jiným orgánem,</w:t>
      </w:r>
    </w:p>
    <w:p w:rsidR="00C04E0A" w:rsidRDefault="00C04E0A" w:rsidP="00C04E0A">
      <w:pPr>
        <w:widowControl/>
        <w:numPr>
          <w:ilvl w:val="0"/>
          <w:numId w:val="15"/>
        </w:numPr>
        <w:adjustRightInd/>
        <w:spacing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poskytnutí právní pomoci pro případ zahájení trestního či správního řízení nebo u</w:t>
      </w:r>
      <w:r w:rsidR="00FF7B76">
        <w:rPr>
          <w:rFonts w:ascii="Arial" w:hAnsi="Arial" w:cs="Arial"/>
          <w:sz w:val="20"/>
          <w:szCs w:val="20"/>
        </w:rPr>
        <w:t>valení vazby s limitem plnění 1.</w:t>
      </w:r>
      <w:r>
        <w:rPr>
          <w:rFonts w:ascii="Arial" w:hAnsi="Arial" w:cs="Arial"/>
          <w:sz w:val="20"/>
          <w:szCs w:val="20"/>
        </w:rPr>
        <w:t>000</w:t>
      </w:r>
      <w:r w:rsidR="00FF7B76">
        <w:rPr>
          <w:rFonts w:ascii="Arial" w:hAnsi="Arial" w:cs="Arial"/>
          <w:sz w:val="20"/>
          <w:szCs w:val="20"/>
        </w:rPr>
        <w:t>,-</w:t>
      </w:r>
      <w:r>
        <w:rPr>
          <w:rFonts w:ascii="Arial" w:hAnsi="Arial" w:cs="Arial"/>
          <w:sz w:val="20"/>
          <w:szCs w:val="20"/>
        </w:rPr>
        <w:t xml:space="preserve"> EUR na jeden takový případ,</w:t>
      </w:r>
    </w:p>
    <w:p w:rsidR="00C04E0A" w:rsidRDefault="00C04E0A" w:rsidP="00C04E0A">
      <w:pPr>
        <w:widowControl/>
        <w:numPr>
          <w:ilvl w:val="0"/>
          <w:numId w:val="15"/>
        </w:numPr>
        <w:adjustRightInd/>
        <w:spacing w:line="240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ubytování řidiče a spolucestujících na </w:t>
      </w:r>
      <w:r w:rsidR="00701FCB">
        <w:rPr>
          <w:rFonts w:ascii="Arial" w:hAnsi="Arial" w:cs="Arial"/>
          <w:sz w:val="20"/>
          <w:szCs w:val="20"/>
        </w:rPr>
        <w:t xml:space="preserve">dvě </w:t>
      </w:r>
      <w:r>
        <w:rPr>
          <w:rFonts w:ascii="Arial" w:hAnsi="Arial" w:cs="Arial"/>
          <w:sz w:val="20"/>
          <w:szCs w:val="20"/>
        </w:rPr>
        <w:t>noc</w:t>
      </w:r>
      <w:r w:rsidR="00701FCB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v hotelu s limitem plnění </w:t>
      </w:r>
      <w:r w:rsidR="00701FCB">
        <w:rPr>
          <w:rFonts w:ascii="Arial" w:hAnsi="Arial" w:cs="Arial"/>
          <w:sz w:val="20"/>
          <w:szCs w:val="20"/>
        </w:rPr>
        <w:t>100</w:t>
      </w:r>
      <w:r w:rsidR="00FF7B76">
        <w:rPr>
          <w:rFonts w:ascii="Arial" w:hAnsi="Arial" w:cs="Arial"/>
          <w:sz w:val="20"/>
          <w:szCs w:val="20"/>
        </w:rPr>
        <w:t>,-</w:t>
      </w:r>
      <w:r>
        <w:rPr>
          <w:rFonts w:ascii="Arial" w:hAnsi="Arial" w:cs="Arial"/>
          <w:sz w:val="20"/>
          <w:szCs w:val="20"/>
        </w:rPr>
        <w:t xml:space="preserve"> EUR na osobu.</w:t>
      </w:r>
    </w:p>
    <w:p w:rsidR="00C04E0A" w:rsidRPr="00C04E0A" w:rsidRDefault="00C04E0A" w:rsidP="00C04E0A">
      <w:pPr>
        <w:pStyle w:val="Zkladntextodsazen3"/>
        <w:spacing w:after="0" w:line="240" w:lineRule="auto"/>
        <w:ind w:left="0"/>
        <w:rPr>
          <w:rFonts w:ascii="Arial" w:eastAsia="Calibri" w:hAnsi="Arial" w:cs="Arial"/>
          <w:color w:val="000000"/>
          <w:sz w:val="20"/>
          <w:szCs w:val="20"/>
        </w:rPr>
      </w:pPr>
    </w:p>
    <w:p w:rsidR="00C04E0A" w:rsidRDefault="00C04E0A" w:rsidP="00C04E0A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Poskytnutí asistenčních služeb se vztahuje na vybraná vozidla s celkovou hmotností do 3,5</w:t>
      </w:r>
      <w:r w:rsidR="00FF7B7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 zařazená do pojištění. Specifika</w:t>
      </w:r>
      <w:r w:rsidR="00FF7B76">
        <w:rPr>
          <w:rFonts w:ascii="Arial" w:hAnsi="Arial" w:cs="Arial"/>
          <w:color w:val="000000"/>
          <w:sz w:val="20"/>
          <w:szCs w:val="20"/>
        </w:rPr>
        <w:t>ce těchto vozidel je uvedena v P</w:t>
      </w:r>
      <w:r>
        <w:rPr>
          <w:rFonts w:ascii="Arial" w:hAnsi="Arial" w:cs="Arial"/>
          <w:color w:val="000000"/>
          <w:sz w:val="20"/>
          <w:szCs w:val="20"/>
        </w:rPr>
        <w:t xml:space="preserve">říloze č. 1 </w:t>
      </w:r>
      <w:r w:rsidR="00FF7B76" w:rsidRPr="00FF7B76">
        <w:rPr>
          <w:rFonts w:ascii="Arial" w:hAnsi="Arial" w:cs="Arial"/>
          <w:color w:val="000000"/>
          <w:sz w:val="20"/>
          <w:szCs w:val="20"/>
        </w:rPr>
        <w:t xml:space="preserve">této Podrobné specifikace předmětu plnění veřejné zakázky </w:t>
      </w:r>
      <w:r w:rsidR="00FF7B76">
        <w:rPr>
          <w:rFonts w:ascii="Arial" w:hAnsi="Arial" w:cs="Arial"/>
          <w:color w:val="000000"/>
          <w:sz w:val="20"/>
          <w:szCs w:val="20"/>
        </w:rPr>
        <w:t>– s</w:t>
      </w:r>
      <w:r>
        <w:rPr>
          <w:rFonts w:ascii="Arial" w:hAnsi="Arial" w:cs="Arial"/>
          <w:color w:val="000000"/>
          <w:sz w:val="20"/>
          <w:szCs w:val="20"/>
        </w:rPr>
        <w:t>eznam</w:t>
      </w:r>
      <w:r w:rsidR="00FF7B76"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 xml:space="preserve"> vozidel.</w:t>
      </w:r>
    </w:p>
    <w:p w:rsidR="00C04E0A" w:rsidRDefault="00C04E0A" w:rsidP="00C04E0A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A07722" w:rsidRDefault="00C04E0A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Asistenční služby může pojistitel poskytovat prostřednictvím smluvního partnera. Návrh pojistné smlouvy bude obsahovat ujednání o rozsahu poskytovaných asistenčních služeb. Pojistitel poskytne při uzavření pojistné smlouvy seznam svých smluvních partnerů.</w:t>
      </w:r>
    </w:p>
    <w:p w:rsidR="00780E90" w:rsidRDefault="00780E90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F47CC7" w:rsidRDefault="00F47CC7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C36DE8" w:rsidRPr="00A35B2C" w:rsidRDefault="001101B5" w:rsidP="00121DB0">
      <w:pPr>
        <w:spacing w:after="120" w:line="240" w:lineRule="auto"/>
        <w:ind w:left="2126" w:hanging="2126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</w:t>
      </w:r>
      <w:r w:rsidR="00C36DE8" w:rsidRPr="00A35B2C">
        <w:rPr>
          <w:rFonts w:ascii="Arial" w:hAnsi="Arial" w:cs="Arial"/>
          <w:b/>
          <w:color w:val="000000"/>
        </w:rPr>
        <w:t>.</w:t>
      </w:r>
      <w:r w:rsidR="00C36DE8">
        <w:rPr>
          <w:rFonts w:ascii="Arial" w:hAnsi="Arial" w:cs="Arial"/>
          <w:b/>
          <w:color w:val="000000"/>
        </w:rPr>
        <w:t xml:space="preserve"> H</w:t>
      </w:r>
      <w:r w:rsidR="00C36DE8" w:rsidRPr="00A35B2C">
        <w:rPr>
          <w:rFonts w:ascii="Arial" w:hAnsi="Arial" w:cs="Arial"/>
          <w:b/>
          <w:color w:val="000000"/>
        </w:rPr>
        <w:t>avarijní pojištění</w:t>
      </w:r>
      <w:r w:rsidR="00C36DE8">
        <w:rPr>
          <w:rFonts w:ascii="Arial" w:hAnsi="Arial" w:cs="Arial"/>
          <w:b/>
          <w:color w:val="000000"/>
        </w:rPr>
        <w:t xml:space="preserve"> </w:t>
      </w:r>
      <w:r w:rsidR="00C36DE8" w:rsidRPr="00A35B2C">
        <w:rPr>
          <w:rFonts w:ascii="Arial" w:hAnsi="Arial" w:cs="Arial"/>
          <w:b/>
          <w:color w:val="000000"/>
        </w:rPr>
        <w:t>vozidel</w:t>
      </w:r>
    </w:p>
    <w:p w:rsidR="00200F2A" w:rsidRDefault="00C36DE8" w:rsidP="00770D8B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AA2860">
        <w:rPr>
          <w:rFonts w:ascii="Arial" w:hAnsi="Arial" w:cs="Arial"/>
          <w:color w:val="000000"/>
          <w:sz w:val="20"/>
          <w:szCs w:val="20"/>
        </w:rPr>
        <w:t>Pojištění</w:t>
      </w:r>
      <w:r w:rsidRPr="004B6D0D">
        <w:rPr>
          <w:rFonts w:ascii="Arial" w:hAnsi="Arial" w:cs="Arial"/>
          <w:color w:val="000000"/>
          <w:sz w:val="20"/>
          <w:szCs w:val="20"/>
        </w:rPr>
        <w:t xml:space="preserve"> se vztahuje na osobní a užitková motorová vozidla o celkové hmotnosti do 3,5</w:t>
      </w:r>
      <w:r w:rsidR="00AA2860">
        <w:rPr>
          <w:rFonts w:ascii="Arial" w:hAnsi="Arial" w:cs="Arial"/>
          <w:color w:val="000000"/>
          <w:sz w:val="20"/>
          <w:szCs w:val="20"/>
        </w:rPr>
        <w:t xml:space="preserve"> </w:t>
      </w:r>
      <w:r w:rsidRPr="004B6D0D">
        <w:rPr>
          <w:rFonts w:ascii="Arial" w:hAnsi="Arial" w:cs="Arial"/>
          <w:color w:val="000000"/>
          <w:sz w:val="20"/>
          <w:szCs w:val="20"/>
        </w:rPr>
        <w:t>t, nákladní motorová vozidla o celkové hmotn</w:t>
      </w:r>
      <w:r w:rsidR="00CC5A50">
        <w:rPr>
          <w:rFonts w:ascii="Arial" w:hAnsi="Arial" w:cs="Arial"/>
          <w:color w:val="000000"/>
          <w:sz w:val="20"/>
          <w:szCs w:val="20"/>
        </w:rPr>
        <w:t>osti</w:t>
      </w:r>
      <w:r w:rsidRPr="004B6D0D">
        <w:rPr>
          <w:rFonts w:ascii="Arial" w:hAnsi="Arial" w:cs="Arial"/>
          <w:color w:val="000000"/>
          <w:sz w:val="20"/>
          <w:szCs w:val="20"/>
        </w:rPr>
        <w:t xml:space="preserve"> nad 3,5</w:t>
      </w:r>
      <w:r w:rsidR="00AA2860">
        <w:rPr>
          <w:rFonts w:ascii="Arial" w:hAnsi="Arial" w:cs="Arial"/>
          <w:color w:val="000000"/>
          <w:sz w:val="20"/>
          <w:szCs w:val="20"/>
        </w:rPr>
        <w:t xml:space="preserve"> </w:t>
      </w:r>
      <w:r w:rsidRPr="004B6D0D">
        <w:rPr>
          <w:rFonts w:ascii="Arial" w:hAnsi="Arial" w:cs="Arial"/>
          <w:color w:val="000000"/>
          <w:sz w:val="20"/>
          <w:szCs w:val="20"/>
        </w:rPr>
        <w:t>t, včetně tahačů o celkové hmotnosti nad 3,5</w:t>
      </w:r>
      <w:r w:rsidR="00AA2860">
        <w:rPr>
          <w:rFonts w:ascii="Arial" w:hAnsi="Arial" w:cs="Arial"/>
          <w:color w:val="000000"/>
          <w:sz w:val="20"/>
          <w:szCs w:val="20"/>
        </w:rPr>
        <w:t xml:space="preserve"> </w:t>
      </w:r>
      <w:r w:rsidRPr="004B6D0D">
        <w:rPr>
          <w:rFonts w:ascii="Arial" w:hAnsi="Arial" w:cs="Arial"/>
          <w:color w:val="000000"/>
          <w:sz w:val="20"/>
          <w:szCs w:val="20"/>
        </w:rPr>
        <w:t xml:space="preserve">t, přívěsů </w:t>
      </w:r>
      <w:r w:rsidR="00E146C9">
        <w:rPr>
          <w:rFonts w:ascii="Arial" w:hAnsi="Arial" w:cs="Arial"/>
          <w:color w:val="000000"/>
          <w:sz w:val="20"/>
          <w:szCs w:val="20"/>
        </w:rPr>
        <w:br/>
      </w:r>
      <w:r w:rsidRPr="004B6D0D">
        <w:rPr>
          <w:rFonts w:ascii="Arial" w:hAnsi="Arial" w:cs="Arial"/>
          <w:color w:val="000000"/>
          <w:sz w:val="20"/>
          <w:szCs w:val="20"/>
        </w:rPr>
        <w:t>a návěsů, motocyklů, k nimž má zadavatel vlastnické právo, případně právo užívání.</w:t>
      </w:r>
    </w:p>
    <w:p w:rsidR="00200F2A" w:rsidRDefault="00200F2A" w:rsidP="00770D8B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:rsidR="00724F2D" w:rsidRDefault="00C36DE8" w:rsidP="00770D8B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4B6D0D">
        <w:rPr>
          <w:rFonts w:ascii="Arial" w:hAnsi="Arial" w:cs="Arial"/>
          <w:color w:val="000000"/>
          <w:sz w:val="20"/>
          <w:szCs w:val="20"/>
        </w:rPr>
        <w:t>Specifikace těchto vozidel je uvedena v </w:t>
      </w:r>
      <w:r w:rsidR="00AA2860">
        <w:rPr>
          <w:rFonts w:ascii="Arial" w:hAnsi="Arial" w:cs="Arial"/>
          <w:color w:val="000000"/>
          <w:sz w:val="20"/>
          <w:szCs w:val="20"/>
        </w:rPr>
        <w:t>P</w:t>
      </w:r>
      <w:r w:rsidRPr="004B6D0D">
        <w:rPr>
          <w:rFonts w:ascii="Arial" w:hAnsi="Arial" w:cs="Arial"/>
          <w:color w:val="000000"/>
          <w:sz w:val="20"/>
          <w:szCs w:val="20"/>
        </w:rPr>
        <w:t xml:space="preserve">říloze č. </w:t>
      </w:r>
      <w:r w:rsidR="00B53A47" w:rsidRPr="004B6D0D">
        <w:rPr>
          <w:rFonts w:ascii="Arial" w:hAnsi="Arial" w:cs="Arial"/>
          <w:color w:val="000000"/>
          <w:sz w:val="20"/>
          <w:szCs w:val="20"/>
        </w:rPr>
        <w:t xml:space="preserve">1 </w:t>
      </w:r>
      <w:r w:rsidR="00AA2860" w:rsidRPr="00AA2860">
        <w:rPr>
          <w:rFonts w:ascii="Arial" w:hAnsi="Arial" w:cs="Arial"/>
          <w:color w:val="000000"/>
          <w:sz w:val="20"/>
          <w:szCs w:val="20"/>
        </w:rPr>
        <w:t xml:space="preserve">této Podrobné specifikace předmětu plnění veřejné zakázky – </w:t>
      </w:r>
      <w:r w:rsidR="00AA2860">
        <w:rPr>
          <w:rFonts w:ascii="Arial" w:hAnsi="Arial" w:cs="Arial"/>
          <w:color w:val="000000"/>
          <w:sz w:val="20"/>
          <w:szCs w:val="20"/>
        </w:rPr>
        <w:t>s</w:t>
      </w:r>
      <w:r w:rsidRPr="004B6D0D">
        <w:rPr>
          <w:rFonts w:ascii="Arial" w:hAnsi="Arial" w:cs="Arial"/>
          <w:color w:val="000000"/>
          <w:sz w:val="20"/>
          <w:szCs w:val="20"/>
        </w:rPr>
        <w:t>eznam</w:t>
      </w:r>
      <w:r w:rsidR="00AA2860">
        <w:rPr>
          <w:rFonts w:ascii="Arial" w:hAnsi="Arial" w:cs="Arial"/>
          <w:color w:val="000000"/>
          <w:sz w:val="20"/>
          <w:szCs w:val="20"/>
        </w:rPr>
        <w:t>u vozidel. Předmětný s</w:t>
      </w:r>
      <w:r w:rsidRPr="004B6D0D">
        <w:rPr>
          <w:rFonts w:ascii="Arial" w:hAnsi="Arial" w:cs="Arial"/>
          <w:color w:val="000000"/>
          <w:sz w:val="20"/>
          <w:szCs w:val="20"/>
        </w:rPr>
        <w:t>eznam vozidel bude v průběhu pojištění aktualizován na základě požadavků zadavatele – tj. budou zařazována nová vozidla</w:t>
      </w:r>
      <w:r w:rsidR="003C373B">
        <w:rPr>
          <w:rFonts w:ascii="Arial" w:hAnsi="Arial" w:cs="Arial"/>
          <w:color w:val="000000"/>
          <w:sz w:val="20"/>
          <w:szCs w:val="20"/>
        </w:rPr>
        <w:t>,</w:t>
      </w:r>
      <w:r w:rsidRPr="004B6D0D">
        <w:rPr>
          <w:rFonts w:ascii="Arial" w:hAnsi="Arial" w:cs="Arial"/>
          <w:color w:val="000000"/>
          <w:sz w:val="20"/>
          <w:szCs w:val="20"/>
        </w:rPr>
        <w:t xml:space="preserve"> u nichž došlo k potřebě pojištění</w:t>
      </w:r>
      <w:r w:rsidR="00AA2860">
        <w:rPr>
          <w:rFonts w:ascii="Arial" w:hAnsi="Arial" w:cs="Arial"/>
          <w:color w:val="000000"/>
          <w:sz w:val="20"/>
          <w:szCs w:val="20"/>
        </w:rPr>
        <w:t>,</w:t>
      </w:r>
      <w:r w:rsidRPr="004B6D0D">
        <w:rPr>
          <w:rFonts w:ascii="Arial" w:hAnsi="Arial" w:cs="Arial"/>
          <w:color w:val="000000"/>
          <w:sz w:val="20"/>
          <w:szCs w:val="20"/>
        </w:rPr>
        <w:t xml:space="preserve"> a dále vyřazována vozidla, u nichž došlo k zániku pojištění.</w:t>
      </w:r>
      <w:r w:rsidR="004B6D0D" w:rsidRPr="004B6D0D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724F2D" w:rsidRDefault="00724F2D" w:rsidP="00770D8B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:rsidR="00770D8B" w:rsidRPr="009106C0" w:rsidRDefault="00C36DE8" w:rsidP="00770D8B">
      <w:pPr>
        <w:spacing w:line="240" w:lineRule="auto"/>
        <w:rPr>
          <w:rFonts w:ascii="Arial" w:hAnsi="Arial" w:cs="Arial"/>
          <w:sz w:val="20"/>
          <w:szCs w:val="20"/>
        </w:rPr>
      </w:pPr>
      <w:r w:rsidRPr="004B6D0D">
        <w:rPr>
          <w:rFonts w:ascii="Arial" w:hAnsi="Arial" w:cs="Arial"/>
          <w:color w:val="000000"/>
          <w:sz w:val="20"/>
          <w:szCs w:val="20"/>
        </w:rPr>
        <w:t xml:space="preserve">Z důvodu změn v seznamu pojišťovaných vozidel bude seznam vozidel zadavatelem aktualizován </w:t>
      </w:r>
      <w:r w:rsidR="00AA2860">
        <w:rPr>
          <w:rFonts w:ascii="Arial" w:hAnsi="Arial" w:cs="Arial"/>
          <w:color w:val="000000"/>
          <w:sz w:val="20"/>
          <w:szCs w:val="20"/>
        </w:rPr>
        <w:br/>
      </w:r>
      <w:r w:rsidRPr="004B6D0D">
        <w:rPr>
          <w:rFonts w:ascii="Arial" w:hAnsi="Arial" w:cs="Arial"/>
          <w:color w:val="000000"/>
          <w:sz w:val="20"/>
          <w:szCs w:val="20"/>
        </w:rPr>
        <w:t xml:space="preserve">a </w:t>
      </w:r>
      <w:r w:rsidR="006301A1" w:rsidRPr="004B6D0D">
        <w:rPr>
          <w:rFonts w:ascii="Arial" w:hAnsi="Arial" w:cs="Arial"/>
          <w:color w:val="000000"/>
          <w:sz w:val="20"/>
          <w:szCs w:val="20"/>
        </w:rPr>
        <w:t>pojistiteli</w:t>
      </w:r>
      <w:r w:rsidRPr="004B6D0D">
        <w:rPr>
          <w:rFonts w:ascii="Arial" w:hAnsi="Arial" w:cs="Arial"/>
          <w:color w:val="000000"/>
          <w:sz w:val="20"/>
          <w:szCs w:val="20"/>
        </w:rPr>
        <w:t xml:space="preserve"> poskytnut v aktualizované podobě před uzavřením pojistné smlouvy. </w:t>
      </w:r>
      <w:r w:rsidR="00770D8B" w:rsidRPr="009106C0">
        <w:rPr>
          <w:rFonts w:ascii="Arial" w:hAnsi="Arial" w:cs="Arial"/>
          <w:sz w:val="20"/>
          <w:szCs w:val="20"/>
        </w:rPr>
        <w:t xml:space="preserve">U každého vozidla v seznamu vozidel bude kromě technických údajů o vozidle evidováno číslo </w:t>
      </w:r>
      <w:r w:rsidR="00770D8B">
        <w:rPr>
          <w:rFonts w:ascii="Arial" w:hAnsi="Arial" w:cs="Arial"/>
          <w:sz w:val="20"/>
          <w:szCs w:val="20"/>
        </w:rPr>
        <w:t>organizační jednotky zadavatele</w:t>
      </w:r>
      <w:r w:rsidR="00770D8B" w:rsidRPr="009106C0">
        <w:rPr>
          <w:rFonts w:ascii="Arial" w:hAnsi="Arial" w:cs="Arial"/>
          <w:sz w:val="20"/>
          <w:szCs w:val="20"/>
        </w:rPr>
        <w:t>.</w:t>
      </w:r>
    </w:p>
    <w:p w:rsidR="00C36DE8" w:rsidRPr="004B6D0D" w:rsidRDefault="00C36DE8" w:rsidP="004B6D0D">
      <w:pPr>
        <w:autoSpaceDE w:val="0"/>
        <w:autoSpaceDN w:val="0"/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:rsidR="00C36DE8" w:rsidRPr="00A35B2C" w:rsidRDefault="00C36DE8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847890">
        <w:rPr>
          <w:rFonts w:ascii="Arial" w:hAnsi="Arial" w:cs="Arial"/>
          <w:b/>
          <w:sz w:val="20"/>
          <w:szCs w:val="20"/>
        </w:rPr>
        <w:t>Míst</w:t>
      </w:r>
      <w:r>
        <w:rPr>
          <w:rFonts w:ascii="Arial" w:hAnsi="Arial" w:cs="Arial"/>
          <w:b/>
          <w:sz w:val="20"/>
          <w:szCs w:val="20"/>
        </w:rPr>
        <w:t>o</w:t>
      </w:r>
      <w:r w:rsidRPr="00847890">
        <w:rPr>
          <w:rFonts w:ascii="Arial" w:hAnsi="Arial" w:cs="Arial"/>
          <w:b/>
          <w:sz w:val="20"/>
          <w:szCs w:val="20"/>
        </w:rPr>
        <w:t xml:space="preserve"> plnění:</w:t>
      </w:r>
      <w:r w:rsidRPr="00847890">
        <w:rPr>
          <w:rFonts w:ascii="Arial" w:hAnsi="Arial" w:cs="Arial"/>
          <w:sz w:val="20"/>
          <w:szCs w:val="20"/>
        </w:rPr>
        <w:t xml:space="preserve"> </w:t>
      </w:r>
      <w:r w:rsidR="00724F2D">
        <w:rPr>
          <w:rFonts w:ascii="Arial" w:hAnsi="Arial" w:cs="Arial"/>
          <w:sz w:val="20"/>
          <w:szCs w:val="20"/>
        </w:rPr>
        <w:t>Evropa</w:t>
      </w:r>
    </w:p>
    <w:p w:rsidR="00C36DE8" w:rsidRDefault="00C36DE8" w:rsidP="00F91005">
      <w:pPr>
        <w:spacing w:line="240" w:lineRule="auto"/>
        <w:rPr>
          <w:rFonts w:ascii="Arial" w:hAnsi="Arial" w:cs="Arial"/>
          <w:color w:val="000000"/>
          <w:sz w:val="20"/>
          <w:szCs w:val="20"/>
          <w:highlight w:val="magenta"/>
        </w:rPr>
      </w:pPr>
    </w:p>
    <w:p w:rsidR="00C36DE8" w:rsidRPr="00847890" w:rsidRDefault="00C36DE8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847890">
        <w:rPr>
          <w:rFonts w:ascii="Arial" w:hAnsi="Arial" w:cs="Arial"/>
          <w:b/>
          <w:sz w:val="20"/>
          <w:szCs w:val="20"/>
        </w:rPr>
        <w:t>Pojistná hodnota, pojistná částk</w:t>
      </w:r>
      <w:r w:rsidRPr="00A02A08">
        <w:rPr>
          <w:rFonts w:ascii="Arial" w:hAnsi="Arial" w:cs="Arial"/>
          <w:b/>
          <w:sz w:val="20"/>
          <w:szCs w:val="20"/>
        </w:rPr>
        <w:t>a:</w:t>
      </w:r>
    </w:p>
    <w:p w:rsidR="00200F2A" w:rsidRDefault="00C36DE8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847890">
        <w:rPr>
          <w:rFonts w:ascii="Arial" w:hAnsi="Arial" w:cs="Arial"/>
          <w:sz w:val="20"/>
          <w:szCs w:val="20"/>
        </w:rPr>
        <w:t>Havarijní pojištění se vztahuje na poškození nebo zničení motorových vozidel</w:t>
      </w:r>
      <w:r w:rsidR="00200F2A">
        <w:rPr>
          <w:rFonts w:ascii="Arial" w:hAnsi="Arial" w:cs="Arial"/>
          <w:sz w:val="20"/>
          <w:szCs w:val="20"/>
        </w:rPr>
        <w:t xml:space="preserve"> jakoukoliv nahodilou událostí a </w:t>
      </w:r>
      <w:r w:rsidRPr="00847890">
        <w:rPr>
          <w:rFonts w:ascii="Arial" w:hAnsi="Arial" w:cs="Arial"/>
          <w:sz w:val="20"/>
          <w:szCs w:val="20"/>
        </w:rPr>
        <w:t>na odcizení pojištěných vozidel nebo jejich částí</w:t>
      </w:r>
      <w:r w:rsidR="00334ACC" w:rsidRPr="00F80567">
        <w:rPr>
          <w:rFonts w:ascii="Arial" w:hAnsi="Arial" w:cs="Arial"/>
          <w:sz w:val="20"/>
          <w:szCs w:val="20"/>
        </w:rPr>
        <w:t xml:space="preserve"> </w:t>
      </w:r>
      <w:r w:rsidR="00334ACC" w:rsidRPr="00334ACC">
        <w:rPr>
          <w:rFonts w:ascii="Arial" w:hAnsi="Arial" w:cs="Arial"/>
          <w:sz w:val="20"/>
          <w:szCs w:val="20"/>
        </w:rPr>
        <w:t>a zásah třetí osoby (vandalismus</w:t>
      </w:r>
      <w:r w:rsidR="00334ACC">
        <w:rPr>
          <w:rFonts w:ascii="Arial" w:hAnsi="Arial" w:cs="Arial"/>
          <w:sz w:val="20"/>
          <w:szCs w:val="20"/>
        </w:rPr>
        <w:t>)</w:t>
      </w:r>
      <w:r w:rsidR="00334ACC" w:rsidRPr="00847890">
        <w:rPr>
          <w:rFonts w:ascii="Arial" w:hAnsi="Arial" w:cs="Arial"/>
          <w:sz w:val="20"/>
          <w:szCs w:val="20"/>
        </w:rPr>
        <w:t>.</w:t>
      </w:r>
      <w:r w:rsidR="00334ACC">
        <w:rPr>
          <w:rFonts w:ascii="Arial" w:hAnsi="Arial" w:cs="Arial"/>
          <w:sz w:val="20"/>
          <w:szCs w:val="20"/>
        </w:rPr>
        <w:t xml:space="preserve"> </w:t>
      </w:r>
    </w:p>
    <w:p w:rsidR="00200F2A" w:rsidRDefault="00200F2A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C36DE8" w:rsidRPr="00847890" w:rsidRDefault="00334ACC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334ACC">
        <w:rPr>
          <w:rFonts w:ascii="Arial" w:hAnsi="Arial" w:cs="Arial"/>
          <w:sz w:val="20"/>
          <w:szCs w:val="20"/>
        </w:rPr>
        <w:t xml:space="preserve">Pojistné krytí bude sjednáno zejména pro případ vzniku škod srážkou, střetem, pádem, nárazem, živelnými nebezpečími včetně požáru, výbuchu, úderu blesku, krupobití, vichřicí, pádem, </w:t>
      </w:r>
      <w:r>
        <w:rPr>
          <w:rFonts w:ascii="Arial" w:hAnsi="Arial" w:cs="Arial"/>
          <w:sz w:val="20"/>
          <w:szCs w:val="20"/>
        </w:rPr>
        <w:t xml:space="preserve">zemětřesením, </w:t>
      </w:r>
      <w:r w:rsidRPr="00334ACC">
        <w:rPr>
          <w:rFonts w:ascii="Arial" w:hAnsi="Arial" w:cs="Arial"/>
          <w:sz w:val="20"/>
          <w:szCs w:val="20"/>
        </w:rPr>
        <w:t>záplavou, povodní, pohřešování</w:t>
      </w:r>
      <w:r w:rsidR="004F40A3">
        <w:rPr>
          <w:rFonts w:ascii="Arial" w:hAnsi="Arial" w:cs="Arial"/>
          <w:sz w:val="20"/>
          <w:szCs w:val="20"/>
        </w:rPr>
        <w:t>m</w:t>
      </w:r>
      <w:r w:rsidRPr="00334ACC">
        <w:rPr>
          <w:rFonts w:ascii="Arial" w:hAnsi="Arial" w:cs="Arial"/>
          <w:sz w:val="20"/>
          <w:szCs w:val="20"/>
        </w:rPr>
        <w:t xml:space="preserve"> v</w:t>
      </w:r>
      <w:r w:rsidR="00761F8C">
        <w:rPr>
          <w:rFonts w:ascii="Arial" w:hAnsi="Arial" w:cs="Arial"/>
          <w:sz w:val="20"/>
          <w:szCs w:val="20"/>
        </w:rPr>
        <w:t> souvislosti s dopravní nehodou</w:t>
      </w:r>
      <w:r w:rsidR="00C36DE8" w:rsidRPr="00847890">
        <w:rPr>
          <w:rFonts w:ascii="Arial" w:hAnsi="Arial" w:cs="Arial"/>
          <w:sz w:val="20"/>
          <w:szCs w:val="20"/>
        </w:rPr>
        <w:t>.</w:t>
      </w:r>
    </w:p>
    <w:p w:rsidR="00C36DE8" w:rsidRDefault="00C36DE8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Pojistná hodnota vozidel do 1 roku stáří je stanovena jako nová, tj. cena</w:t>
      </w:r>
      <w:r w:rsidR="003C373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za kterou lze stejné nebo srovnatelné vozidlo sloužící ke stejnému účelu znovu pořídit v daném čase a místě jako vozidlo nové.</w:t>
      </w:r>
    </w:p>
    <w:p w:rsidR="00724F2D" w:rsidRDefault="00724F2D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C36DE8" w:rsidRPr="00C16027" w:rsidRDefault="00C36DE8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Pojistná hodnota vozidel starších 1 roku je stanovena jako obecná (obvyklá) </w:t>
      </w:r>
      <w:r w:rsidR="00AA2860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tj.</w:t>
      </w:r>
      <w:r w:rsidR="003C373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cena, která by byla dosažena při </w:t>
      </w:r>
      <w:r w:rsidR="00F74EF9">
        <w:rPr>
          <w:rFonts w:ascii="Arial" w:hAnsi="Arial" w:cs="Arial"/>
          <w:sz w:val="20"/>
          <w:szCs w:val="20"/>
        </w:rPr>
        <w:t>koupi</w:t>
      </w:r>
      <w:r>
        <w:rPr>
          <w:rFonts w:ascii="Arial" w:hAnsi="Arial" w:cs="Arial"/>
          <w:sz w:val="20"/>
          <w:szCs w:val="20"/>
        </w:rPr>
        <w:t xml:space="preserve"> stejného či obdobného vozidla v obvyklém obchodním styku v daném čase </w:t>
      </w:r>
      <w:r w:rsidR="00E146C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a místě.</w:t>
      </w:r>
      <w:r w:rsidR="0070454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 w:rsidRPr="00847890">
        <w:rPr>
          <w:rFonts w:ascii="Arial" w:hAnsi="Arial" w:cs="Arial"/>
          <w:sz w:val="20"/>
          <w:szCs w:val="20"/>
        </w:rPr>
        <w:t>ojistná částka</w:t>
      </w:r>
      <w:r w:rsidR="003B7F71">
        <w:rPr>
          <w:rFonts w:ascii="Arial" w:hAnsi="Arial" w:cs="Arial"/>
          <w:sz w:val="20"/>
          <w:szCs w:val="20"/>
        </w:rPr>
        <w:t xml:space="preserve"> odpovídá pojistné hodnotě pojištěného vozidla a</w:t>
      </w:r>
      <w:r w:rsidR="00ED650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je</w:t>
      </w:r>
      <w:r w:rsidRPr="00847890">
        <w:rPr>
          <w:rFonts w:ascii="Arial" w:hAnsi="Arial" w:cs="Arial"/>
          <w:sz w:val="20"/>
          <w:szCs w:val="20"/>
        </w:rPr>
        <w:t xml:space="preserve"> uvedena u k</w:t>
      </w:r>
      <w:r w:rsidR="00121DB0">
        <w:rPr>
          <w:rFonts w:ascii="Arial" w:hAnsi="Arial" w:cs="Arial"/>
          <w:sz w:val="20"/>
          <w:szCs w:val="20"/>
        </w:rPr>
        <w:t>aždého vozidla v seznamu vozidel</w:t>
      </w:r>
      <w:r w:rsidRPr="00847890">
        <w:rPr>
          <w:rFonts w:ascii="Arial" w:hAnsi="Arial" w:cs="Arial"/>
          <w:sz w:val="20"/>
          <w:szCs w:val="20"/>
        </w:rPr>
        <w:t xml:space="preserve">. </w:t>
      </w:r>
      <w:r w:rsidR="003B7F71">
        <w:rPr>
          <w:rFonts w:ascii="Arial" w:hAnsi="Arial" w:cs="Arial"/>
          <w:sz w:val="20"/>
          <w:szCs w:val="20"/>
        </w:rPr>
        <w:t>Pojistná částka je horní hranicí pojistného plnění na každou pojistnou událost.</w:t>
      </w:r>
      <w:r w:rsidR="00704542">
        <w:rPr>
          <w:rFonts w:ascii="Arial" w:hAnsi="Arial" w:cs="Arial"/>
          <w:sz w:val="20"/>
          <w:szCs w:val="20"/>
        </w:rPr>
        <w:t xml:space="preserve"> </w:t>
      </w:r>
      <w:r w:rsidR="00642F81">
        <w:rPr>
          <w:rFonts w:ascii="Arial" w:hAnsi="Arial" w:cs="Arial"/>
          <w:sz w:val="20"/>
          <w:szCs w:val="20"/>
        </w:rPr>
        <w:t>Pojistitel se zavazuje neuplatnit podpojištění u vozidel, která vstoupí do pojištění dnem účinnosti pojistné smlouvy.</w:t>
      </w:r>
    </w:p>
    <w:p w:rsidR="00C36DE8" w:rsidRPr="00847890" w:rsidRDefault="00C36DE8" w:rsidP="00F91005">
      <w:pPr>
        <w:spacing w:line="240" w:lineRule="auto"/>
        <w:rPr>
          <w:rFonts w:ascii="Arial" w:hAnsi="Arial" w:cs="Arial"/>
          <w:sz w:val="20"/>
          <w:szCs w:val="20"/>
        </w:rPr>
      </w:pPr>
    </w:p>
    <w:p w:rsidR="00C36DE8" w:rsidRDefault="00C36DE8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1A23E5">
        <w:rPr>
          <w:rFonts w:ascii="Arial" w:hAnsi="Arial" w:cs="Arial"/>
          <w:b/>
          <w:color w:val="000000"/>
          <w:sz w:val="20"/>
          <w:szCs w:val="20"/>
        </w:rPr>
        <w:t>Spoluúčast:</w:t>
      </w:r>
      <w:r w:rsidRPr="001A23E5">
        <w:rPr>
          <w:rFonts w:ascii="Arial" w:hAnsi="Arial" w:cs="Arial"/>
          <w:color w:val="000000"/>
          <w:sz w:val="20"/>
          <w:szCs w:val="20"/>
        </w:rPr>
        <w:tab/>
      </w:r>
      <w:r w:rsidRPr="00751862">
        <w:rPr>
          <w:rFonts w:ascii="Arial" w:hAnsi="Arial" w:cs="Arial"/>
          <w:b/>
          <w:color w:val="000000"/>
          <w:sz w:val="20"/>
          <w:szCs w:val="20"/>
        </w:rPr>
        <w:t xml:space="preserve">5%, </w:t>
      </w:r>
      <w:r w:rsidR="00121DB0" w:rsidRPr="00751862">
        <w:rPr>
          <w:rFonts w:ascii="Arial" w:hAnsi="Arial" w:cs="Arial"/>
          <w:b/>
          <w:color w:val="000000"/>
          <w:sz w:val="20"/>
          <w:szCs w:val="20"/>
        </w:rPr>
        <w:t>minimálně 5.000</w:t>
      </w:r>
      <w:r w:rsidR="008F10ED">
        <w:rPr>
          <w:rFonts w:ascii="Arial" w:hAnsi="Arial" w:cs="Arial"/>
          <w:b/>
          <w:color w:val="000000"/>
          <w:sz w:val="20"/>
          <w:szCs w:val="20"/>
        </w:rPr>
        <w:t>,-</w:t>
      </w:r>
      <w:r w:rsidRPr="00751862">
        <w:rPr>
          <w:rFonts w:ascii="Arial" w:hAnsi="Arial" w:cs="Arial"/>
          <w:b/>
          <w:color w:val="000000"/>
          <w:sz w:val="20"/>
          <w:szCs w:val="20"/>
        </w:rPr>
        <w:t xml:space="preserve"> Kč</w:t>
      </w:r>
    </w:p>
    <w:p w:rsidR="00C36DE8" w:rsidRDefault="00C36DE8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C16027" w:rsidRDefault="00C16027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C36DE8" w:rsidRDefault="00C36DE8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2526F6">
        <w:rPr>
          <w:rFonts w:ascii="Arial" w:hAnsi="Arial" w:cs="Arial"/>
          <w:b/>
          <w:sz w:val="20"/>
          <w:szCs w:val="20"/>
        </w:rPr>
        <w:t>Zvláštní ujednání</w:t>
      </w:r>
      <w:r>
        <w:rPr>
          <w:rFonts w:ascii="Arial" w:hAnsi="Arial" w:cs="Arial"/>
          <w:sz w:val="20"/>
          <w:szCs w:val="20"/>
        </w:rPr>
        <w:t>:</w:t>
      </w:r>
    </w:p>
    <w:p w:rsidR="00A02A08" w:rsidRDefault="00C36DE8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Ujednává se, že pojistitel akceptuje stávající způsob zabezpečení všech vozidel.</w:t>
      </w:r>
      <w:r w:rsidR="00121DB0">
        <w:rPr>
          <w:rFonts w:ascii="Arial" w:hAnsi="Arial" w:cs="Arial"/>
          <w:sz w:val="20"/>
          <w:szCs w:val="20"/>
        </w:rPr>
        <w:t xml:space="preserve"> </w:t>
      </w:r>
    </w:p>
    <w:p w:rsidR="00704542" w:rsidRPr="00C16027" w:rsidRDefault="00C36DE8" w:rsidP="00704542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Vozidla jsou pojištěna včetně </w:t>
      </w:r>
      <w:r w:rsidR="00121DB0">
        <w:rPr>
          <w:rFonts w:ascii="Arial" w:hAnsi="Arial" w:cs="Arial"/>
          <w:sz w:val="20"/>
          <w:szCs w:val="20"/>
        </w:rPr>
        <w:t>polepů, malby a nápisů všeho druhu</w:t>
      </w:r>
      <w:r>
        <w:rPr>
          <w:rFonts w:ascii="Arial" w:hAnsi="Arial" w:cs="Arial"/>
          <w:sz w:val="20"/>
          <w:szCs w:val="20"/>
        </w:rPr>
        <w:t xml:space="preserve"> na vozidlech, </w:t>
      </w:r>
      <w:r w:rsidR="00121DB0">
        <w:rPr>
          <w:rFonts w:ascii="Arial" w:hAnsi="Arial" w:cs="Arial"/>
          <w:sz w:val="20"/>
          <w:szCs w:val="20"/>
        </w:rPr>
        <w:t xml:space="preserve">včetně </w:t>
      </w:r>
      <w:r>
        <w:rPr>
          <w:rFonts w:ascii="Arial" w:hAnsi="Arial" w:cs="Arial"/>
          <w:sz w:val="20"/>
          <w:szCs w:val="20"/>
        </w:rPr>
        <w:t xml:space="preserve">základní, doplňkové a mimořádné výbavy </w:t>
      </w:r>
      <w:r w:rsidR="00A02A08">
        <w:rPr>
          <w:rFonts w:ascii="Arial" w:hAnsi="Arial" w:cs="Arial"/>
          <w:sz w:val="20"/>
          <w:szCs w:val="20"/>
        </w:rPr>
        <w:t xml:space="preserve">a včetně </w:t>
      </w:r>
      <w:r>
        <w:rPr>
          <w:rFonts w:ascii="Arial" w:hAnsi="Arial" w:cs="Arial"/>
          <w:sz w:val="20"/>
          <w:szCs w:val="20"/>
        </w:rPr>
        <w:t>jiných předmětů vztahující</w:t>
      </w:r>
      <w:r w:rsidR="00A02A08">
        <w:rPr>
          <w:rFonts w:ascii="Arial" w:hAnsi="Arial" w:cs="Arial"/>
          <w:sz w:val="20"/>
          <w:szCs w:val="20"/>
        </w:rPr>
        <w:t>ch</w:t>
      </w:r>
      <w:r>
        <w:rPr>
          <w:rFonts w:ascii="Arial" w:hAnsi="Arial" w:cs="Arial"/>
          <w:sz w:val="20"/>
          <w:szCs w:val="20"/>
        </w:rPr>
        <w:t xml:space="preserve"> se k vozidlu nebo jeho</w:t>
      </w:r>
      <w:r w:rsidR="00A02A08">
        <w:rPr>
          <w:rFonts w:ascii="Arial" w:hAnsi="Arial" w:cs="Arial"/>
          <w:sz w:val="20"/>
          <w:szCs w:val="20"/>
        </w:rPr>
        <w:t xml:space="preserve"> provozu, jež jsou zahrnuty </w:t>
      </w:r>
      <w:r>
        <w:rPr>
          <w:rFonts w:ascii="Arial" w:hAnsi="Arial" w:cs="Arial"/>
          <w:sz w:val="20"/>
          <w:szCs w:val="20"/>
        </w:rPr>
        <w:t>v pojistné částce</w:t>
      </w:r>
      <w:r w:rsidR="00A02A08">
        <w:rPr>
          <w:rFonts w:ascii="Arial" w:hAnsi="Arial" w:cs="Arial"/>
          <w:sz w:val="20"/>
          <w:szCs w:val="20"/>
        </w:rPr>
        <w:t xml:space="preserve"> vozidla</w:t>
      </w:r>
      <w:r>
        <w:rPr>
          <w:rFonts w:ascii="Arial" w:hAnsi="Arial" w:cs="Arial"/>
          <w:sz w:val="20"/>
          <w:szCs w:val="20"/>
        </w:rPr>
        <w:t>.</w:t>
      </w:r>
      <w:r w:rsidR="00704542">
        <w:rPr>
          <w:rFonts w:ascii="Arial" w:hAnsi="Arial" w:cs="Arial"/>
          <w:sz w:val="20"/>
          <w:szCs w:val="20"/>
        </w:rPr>
        <w:t xml:space="preserve"> </w:t>
      </w:r>
    </w:p>
    <w:p w:rsidR="00C36DE8" w:rsidRDefault="00C36DE8" w:rsidP="00F9100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C53D84" w:rsidRDefault="00A4078C" w:rsidP="00C53D84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požaduje stanovit sazby</w:t>
      </w:r>
      <w:r w:rsidR="005F5083" w:rsidRPr="005F5083">
        <w:rPr>
          <w:rFonts w:ascii="Arial" w:hAnsi="Arial" w:cs="Arial"/>
          <w:sz w:val="20"/>
          <w:szCs w:val="20"/>
        </w:rPr>
        <w:t xml:space="preserve"> pro havarijní pojišt</w:t>
      </w:r>
      <w:r w:rsidR="002B0766">
        <w:rPr>
          <w:rFonts w:ascii="Arial" w:hAnsi="Arial" w:cs="Arial"/>
          <w:sz w:val="20"/>
          <w:szCs w:val="20"/>
        </w:rPr>
        <w:t>ění pro jednotlivé typy vozidel</w:t>
      </w:r>
      <w:r w:rsidR="005F5083" w:rsidRPr="005F5083">
        <w:rPr>
          <w:rFonts w:ascii="Arial" w:hAnsi="Arial" w:cs="Arial"/>
          <w:sz w:val="20"/>
          <w:szCs w:val="20"/>
        </w:rPr>
        <w:t xml:space="preserve"> a způsob výpočtu pojistného </w:t>
      </w:r>
      <w:r w:rsidR="005F5083">
        <w:rPr>
          <w:rFonts w:ascii="Arial" w:hAnsi="Arial" w:cs="Arial"/>
          <w:sz w:val="20"/>
          <w:szCs w:val="20"/>
        </w:rPr>
        <w:t xml:space="preserve">dle </w:t>
      </w:r>
      <w:r w:rsidR="002B0766">
        <w:rPr>
          <w:rFonts w:ascii="Arial" w:hAnsi="Arial" w:cs="Arial"/>
          <w:sz w:val="20"/>
          <w:szCs w:val="20"/>
        </w:rPr>
        <w:t>P</w:t>
      </w:r>
      <w:r w:rsidR="005F5083" w:rsidRPr="002B0766">
        <w:rPr>
          <w:rFonts w:ascii="Arial" w:hAnsi="Arial" w:cs="Arial"/>
          <w:sz w:val="20"/>
          <w:szCs w:val="20"/>
        </w:rPr>
        <w:t>řílohy</w:t>
      </w:r>
      <w:r w:rsidR="005F5083" w:rsidRPr="005F5083">
        <w:rPr>
          <w:rFonts w:ascii="Arial" w:hAnsi="Arial" w:cs="Arial"/>
          <w:sz w:val="20"/>
          <w:szCs w:val="20"/>
        </w:rPr>
        <w:t xml:space="preserve"> č. </w:t>
      </w:r>
      <w:r w:rsidR="00EF5338">
        <w:rPr>
          <w:rFonts w:ascii="Arial" w:hAnsi="Arial" w:cs="Arial"/>
          <w:sz w:val="20"/>
          <w:szCs w:val="20"/>
        </w:rPr>
        <w:t>3</w:t>
      </w:r>
      <w:r w:rsidR="00E176EC">
        <w:rPr>
          <w:rFonts w:ascii="Arial" w:hAnsi="Arial" w:cs="Arial"/>
          <w:sz w:val="20"/>
          <w:szCs w:val="20"/>
        </w:rPr>
        <w:t xml:space="preserve"> </w:t>
      </w:r>
      <w:r w:rsidR="002B0766" w:rsidRPr="002B0766">
        <w:rPr>
          <w:rFonts w:ascii="Arial" w:hAnsi="Arial" w:cs="Arial"/>
          <w:sz w:val="20"/>
          <w:szCs w:val="20"/>
        </w:rPr>
        <w:t>této Podrobné specifikace p</w:t>
      </w:r>
      <w:r w:rsidR="002B0766">
        <w:rPr>
          <w:rFonts w:ascii="Arial" w:hAnsi="Arial" w:cs="Arial"/>
          <w:sz w:val="20"/>
          <w:szCs w:val="20"/>
        </w:rPr>
        <w:t>ředmětu plnění veřejné zakázky –</w:t>
      </w:r>
      <w:r w:rsidR="00112FCF">
        <w:rPr>
          <w:rFonts w:ascii="Arial" w:hAnsi="Arial" w:cs="Arial"/>
          <w:sz w:val="20"/>
          <w:szCs w:val="20"/>
        </w:rPr>
        <w:t xml:space="preserve"> </w:t>
      </w:r>
      <w:r w:rsidR="00EF5338">
        <w:rPr>
          <w:rFonts w:ascii="Arial" w:hAnsi="Arial" w:cs="Arial"/>
          <w:sz w:val="20"/>
          <w:szCs w:val="20"/>
        </w:rPr>
        <w:t>sazby</w:t>
      </w:r>
      <w:r w:rsidR="002B0766">
        <w:rPr>
          <w:rFonts w:ascii="Arial" w:hAnsi="Arial" w:cs="Arial"/>
          <w:sz w:val="20"/>
          <w:szCs w:val="20"/>
        </w:rPr>
        <w:t xml:space="preserve"> HAV</w:t>
      </w:r>
      <w:r w:rsidR="003C373B">
        <w:rPr>
          <w:rFonts w:ascii="Arial" w:hAnsi="Arial" w:cs="Arial"/>
          <w:sz w:val="20"/>
          <w:szCs w:val="20"/>
        </w:rPr>
        <w:t>.</w:t>
      </w:r>
    </w:p>
    <w:p w:rsidR="003C373B" w:rsidRDefault="003C373B" w:rsidP="00C53D84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3C373B" w:rsidRDefault="003C373B" w:rsidP="00C53D84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724F2D" w:rsidRDefault="00724F2D" w:rsidP="00724F2D">
      <w:pPr>
        <w:pStyle w:val="Zkladntextodsazen3"/>
        <w:spacing w:after="0" w:line="240" w:lineRule="auto"/>
        <w:ind w:left="0"/>
        <w:jc w:val="left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Informace o škodném průběhu za rok 2014</w:t>
      </w:r>
      <w:r w:rsidR="002B076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-</w:t>
      </w:r>
      <w:r w:rsidR="002B076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2015 (od 1. 9. 2014 do 31. 8. 2015): </w:t>
      </w:r>
      <w:r w:rsidR="002B0766">
        <w:rPr>
          <w:rFonts w:ascii="Arial" w:hAnsi="Arial" w:cs="Arial"/>
          <w:b/>
          <w:color w:val="000000"/>
          <w:sz w:val="20"/>
          <w:szCs w:val="20"/>
        </w:rPr>
        <w:t>51,</w:t>
      </w:r>
      <w:r w:rsidR="00A305F5">
        <w:rPr>
          <w:rFonts w:ascii="Arial" w:hAnsi="Arial" w:cs="Arial"/>
          <w:b/>
          <w:color w:val="000000"/>
          <w:sz w:val="20"/>
          <w:szCs w:val="20"/>
        </w:rPr>
        <w:t>78</w:t>
      </w:r>
      <w:r w:rsidR="002B076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%</w:t>
      </w:r>
    </w:p>
    <w:p w:rsidR="00724F2D" w:rsidRDefault="00724F2D" w:rsidP="00724F2D">
      <w:pPr>
        <w:pStyle w:val="Zkladntextodsazen3"/>
        <w:spacing w:after="0" w:line="240" w:lineRule="auto"/>
        <w:ind w:left="0"/>
        <w:jc w:val="left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Informace o škodném průběhu za rok 2015</w:t>
      </w:r>
      <w:r w:rsidR="002B076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-</w:t>
      </w:r>
      <w:r w:rsidR="002B076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2016 (od 1. 9. 2015 do 31. 8. 2016): </w:t>
      </w:r>
      <w:r w:rsidR="002B0766">
        <w:rPr>
          <w:rFonts w:ascii="Arial" w:hAnsi="Arial" w:cs="Arial"/>
          <w:b/>
          <w:color w:val="000000"/>
          <w:sz w:val="20"/>
          <w:szCs w:val="20"/>
        </w:rPr>
        <w:t>54,</w:t>
      </w:r>
      <w:r w:rsidR="00A305F5">
        <w:rPr>
          <w:rFonts w:ascii="Arial" w:hAnsi="Arial" w:cs="Arial"/>
          <w:b/>
          <w:color w:val="000000"/>
          <w:sz w:val="20"/>
          <w:szCs w:val="20"/>
        </w:rPr>
        <w:t>34</w:t>
      </w:r>
      <w:r w:rsidR="002B076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%</w:t>
      </w:r>
    </w:p>
    <w:p w:rsidR="00724F2D" w:rsidRDefault="00724F2D" w:rsidP="00724F2D">
      <w:pPr>
        <w:pStyle w:val="Zkladntextodsazen3"/>
        <w:spacing w:after="0" w:line="240" w:lineRule="auto"/>
        <w:ind w:left="0"/>
        <w:jc w:val="left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Informace o škodném průběhu za rok 2016</w:t>
      </w:r>
      <w:r w:rsidR="002B076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-</w:t>
      </w:r>
      <w:r w:rsidR="002B076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2017 (od 1. 9. 2016 do 3</w:t>
      </w:r>
      <w:r w:rsidR="00A305F5">
        <w:rPr>
          <w:rFonts w:ascii="Arial" w:hAnsi="Arial" w:cs="Arial"/>
          <w:b/>
          <w:color w:val="000000"/>
          <w:sz w:val="20"/>
          <w:szCs w:val="20"/>
        </w:rPr>
        <w:t>0</w:t>
      </w:r>
      <w:r>
        <w:rPr>
          <w:rFonts w:ascii="Arial" w:hAnsi="Arial" w:cs="Arial"/>
          <w:b/>
          <w:color w:val="000000"/>
          <w:sz w:val="20"/>
          <w:szCs w:val="20"/>
        </w:rPr>
        <w:t xml:space="preserve">. </w:t>
      </w:r>
      <w:r w:rsidR="00A305F5">
        <w:rPr>
          <w:rFonts w:ascii="Arial" w:hAnsi="Arial" w:cs="Arial"/>
          <w:b/>
          <w:color w:val="000000"/>
          <w:sz w:val="20"/>
          <w:szCs w:val="20"/>
        </w:rPr>
        <w:t>4</w:t>
      </w:r>
      <w:r>
        <w:rPr>
          <w:rFonts w:ascii="Arial" w:hAnsi="Arial" w:cs="Arial"/>
          <w:b/>
          <w:color w:val="000000"/>
          <w:sz w:val="20"/>
          <w:szCs w:val="20"/>
        </w:rPr>
        <w:t xml:space="preserve">. 2017): </w:t>
      </w:r>
      <w:r w:rsidR="002B0766">
        <w:rPr>
          <w:rFonts w:ascii="Arial" w:hAnsi="Arial" w:cs="Arial"/>
          <w:b/>
          <w:color w:val="000000"/>
          <w:sz w:val="20"/>
          <w:szCs w:val="20"/>
        </w:rPr>
        <w:t>63,</w:t>
      </w:r>
      <w:r w:rsidR="00A305F5">
        <w:rPr>
          <w:rFonts w:ascii="Arial" w:hAnsi="Arial" w:cs="Arial"/>
          <w:b/>
          <w:color w:val="000000"/>
          <w:sz w:val="20"/>
          <w:szCs w:val="20"/>
        </w:rPr>
        <w:t>79</w:t>
      </w:r>
      <w:r w:rsidR="002B076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%</w:t>
      </w:r>
    </w:p>
    <w:p w:rsidR="004F40A3" w:rsidRDefault="004F40A3" w:rsidP="00C53D84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A305F5" w:rsidRDefault="00A305F5" w:rsidP="00C53D84">
      <w:pPr>
        <w:pStyle w:val="Zkladntextodsazen3"/>
        <w:spacing w:after="0" w:line="240" w:lineRule="auto"/>
        <w:ind w:left="0"/>
        <w:rPr>
          <w:rFonts w:ascii="Arial" w:hAnsi="Arial" w:cs="Arial"/>
          <w:b/>
          <w:sz w:val="20"/>
          <w:szCs w:val="20"/>
          <w:u w:val="single"/>
        </w:rPr>
      </w:pPr>
    </w:p>
    <w:p w:rsidR="001101B5" w:rsidRPr="001101B5" w:rsidRDefault="001101B5" w:rsidP="001719B4">
      <w:pPr>
        <w:spacing w:after="120" w:line="240" w:lineRule="auto"/>
        <w:rPr>
          <w:rFonts w:ascii="Arial" w:hAnsi="Arial" w:cs="Arial"/>
          <w:b/>
          <w:color w:val="000000"/>
        </w:rPr>
      </w:pPr>
      <w:r w:rsidRPr="001101B5">
        <w:rPr>
          <w:rFonts w:ascii="Arial" w:hAnsi="Arial" w:cs="Arial"/>
          <w:b/>
          <w:color w:val="000000"/>
        </w:rPr>
        <w:t xml:space="preserve">3. </w:t>
      </w:r>
      <w:r w:rsidR="00A02A08">
        <w:rPr>
          <w:rFonts w:ascii="Arial" w:hAnsi="Arial" w:cs="Arial"/>
          <w:b/>
          <w:color w:val="000000"/>
        </w:rPr>
        <w:t>Likvidace škod</w:t>
      </w:r>
    </w:p>
    <w:p w:rsidR="00A02A08" w:rsidRDefault="00A02A08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A02A08">
        <w:rPr>
          <w:rFonts w:ascii="Arial" w:hAnsi="Arial" w:cs="Arial"/>
          <w:b/>
          <w:color w:val="000000"/>
          <w:sz w:val="20"/>
          <w:szCs w:val="20"/>
        </w:rPr>
        <w:t>Zvláštní ujednání:</w:t>
      </w:r>
    </w:p>
    <w:p w:rsidR="00C36DE8" w:rsidRDefault="00A02A08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  <w:r w:rsidRPr="00A02A08">
        <w:rPr>
          <w:rFonts w:ascii="Arial" w:hAnsi="Arial" w:cs="Arial"/>
          <w:color w:val="000000"/>
          <w:sz w:val="20"/>
          <w:szCs w:val="20"/>
        </w:rPr>
        <w:t xml:space="preserve">Pojistitel zabezpečí prohlídku vozidla likvidátorem pojistných událostí nejpozději do </w:t>
      </w:r>
      <w:r w:rsidR="00761F8C">
        <w:rPr>
          <w:rFonts w:ascii="Arial" w:hAnsi="Arial" w:cs="Arial"/>
          <w:color w:val="000000"/>
          <w:sz w:val="20"/>
          <w:szCs w:val="20"/>
        </w:rPr>
        <w:t>dvou</w:t>
      </w:r>
      <w:r w:rsidRPr="00A02A08">
        <w:rPr>
          <w:rFonts w:ascii="Arial" w:hAnsi="Arial" w:cs="Arial"/>
          <w:color w:val="000000"/>
          <w:sz w:val="20"/>
          <w:szCs w:val="20"/>
        </w:rPr>
        <w:t xml:space="preserve"> pracovních dnů</w:t>
      </w:r>
      <w:r w:rsidR="00C36DE8" w:rsidRPr="00A02A08">
        <w:rPr>
          <w:rFonts w:ascii="Arial" w:hAnsi="Arial" w:cs="Arial"/>
          <w:color w:val="000000"/>
          <w:sz w:val="20"/>
          <w:szCs w:val="20"/>
        </w:rPr>
        <w:t xml:space="preserve"> </w:t>
      </w:r>
      <w:r w:rsidRPr="00A02A08">
        <w:rPr>
          <w:rFonts w:ascii="Arial" w:hAnsi="Arial" w:cs="Arial"/>
          <w:color w:val="000000"/>
          <w:sz w:val="20"/>
          <w:szCs w:val="20"/>
        </w:rPr>
        <w:t>od nahlášení škodní události pojistiteli</w:t>
      </w:r>
      <w:r w:rsidR="00B22535">
        <w:rPr>
          <w:rFonts w:ascii="Arial" w:hAnsi="Arial" w:cs="Arial"/>
          <w:color w:val="000000"/>
          <w:sz w:val="20"/>
          <w:szCs w:val="20"/>
        </w:rPr>
        <w:t>.</w:t>
      </w:r>
      <w:r w:rsidR="0056391C">
        <w:rPr>
          <w:rFonts w:ascii="Arial" w:hAnsi="Arial" w:cs="Arial"/>
          <w:color w:val="000000"/>
          <w:sz w:val="20"/>
          <w:szCs w:val="20"/>
        </w:rPr>
        <w:t xml:space="preserve"> U smluvního servisu bude prohlídka vozidla zabezpečena neprodleně.</w:t>
      </w:r>
    </w:p>
    <w:p w:rsidR="00724F2D" w:rsidRDefault="00724F2D" w:rsidP="00F91005">
      <w:pPr>
        <w:pStyle w:val="Zkladntextodsazen3"/>
        <w:spacing w:after="0" w:line="240" w:lineRule="auto"/>
        <w:ind w:left="0"/>
        <w:rPr>
          <w:rFonts w:ascii="Arial" w:hAnsi="Arial" w:cs="Arial"/>
          <w:color w:val="000000"/>
          <w:sz w:val="20"/>
          <w:szCs w:val="20"/>
        </w:rPr>
      </w:pPr>
    </w:p>
    <w:p w:rsidR="00A305F5" w:rsidRPr="00A305F5" w:rsidRDefault="00A305F5" w:rsidP="00A305F5">
      <w:pPr>
        <w:pStyle w:val="Zkladntextodsazen3"/>
        <w:spacing w:after="0" w:line="240" w:lineRule="auto"/>
        <w:ind w:left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Pro </w:t>
      </w:r>
      <w:r w:rsidRPr="00A305F5">
        <w:rPr>
          <w:rFonts w:ascii="Arial" w:hAnsi="Arial" w:cs="Arial"/>
          <w:b/>
          <w:sz w:val="20"/>
          <w:szCs w:val="20"/>
          <w:u w:val="single"/>
        </w:rPr>
        <w:t>informaci uvádíme celkový škodní poměr za období 3 let u pojištěného souboru vozidel.</w:t>
      </w:r>
    </w:p>
    <w:p w:rsidR="00A305F5" w:rsidRDefault="00A305F5" w:rsidP="00A305F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  <w:u w:val="single"/>
        </w:rPr>
      </w:pPr>
    </w:p>
    <w:p w:rsidR="00A305F5" w:rsidRPr="00A305F5" w:rsidRDefault="00A305F5" w:rsidP="00A305F5">
      <w:pPr>
        <w:pStyle w:val="Zkladntextodsazen3"/>
        <w:spacing w:after="0" w:line="240" w:lineRule="auto"/>
        <w:ind w:left="0"/>
        <w:jc w:val="left"/>
        <w:rPr>
          <w:rFonts w:ascii="Arial" w:hAnsi="Arial" w:cs="Arial"/>
          <w:color w:val="000000"/>
          <w:sz w:val="20"/>
          <w:szCs w:val="20"/>
        </w:rPr>
      </w:pPr>
      <w:r w:rsidRPr="00A305F5">
        <w:rPr>
          <w:rFonts w:ascii="Arial" w:hAnsi="Arial" w:cs="Arial"/>
          <w:color w:val="000000"/>
          <w:sz w:val="20"/>
          <w:szCs w:val="20"/>
        </w:rPr>
        <w:t>Informace o škodném průběhu za rok 2014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305F5">
        <w:rPr>
          <w:rFonts w:ascii="Arial" w:hAnsi="Arial" w:cs="Arial"/>
          <w:color w:val="000000"/>
          <w:sz w:val="20"/>
          <w:szCs w:val="20"/>
        </w:rPr>
        <w:t>-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305F5">
        <w:rPr>
          <w:rFonts w:ascii="Arial" w:hAnsi="Arial" w:cs="Arial"/>
          <w:color w:val="000000"/>
          <w:sz w:val="20"/>
          <w:szCs w:val="20"/>
        </w:rPr>
        <w:t>2015 (od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1. 9. 2014 do 31. 8. 2015): 37,</w:t>
      </w:r>
      <w:r w:rsidRPr="00A305F5">
        <w:rPr>
          <w:rFonts w:ascii="Arial" w:hAnsi="Arial" w:cs="Arial"/>
          <w:color w:val="000000"/>
          <w:sz w:val="20"/>
          <w:szCs w:val="20"/>
        </w:rPr>
        <w:t>89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305F5">
        <w:rPr>
          <w:rFonts w:ascii="Arial" w:hAnsi="Arial" w:cs="Arial"/>
          <w:color w:val="000000"/>
          <w:sz w:val="20"/>
          <w:szCs w:val="20"/>
        </w:rPr>
        <w:t>%</w:t>
      </w:r>
    </w:p>
    <w:p w:rsidR="00A305F5" w:rsidRPr="00A305F5" w:rsidRDefault="00A305F5" w:rsidP="00A305F5">
      <w:pPr>
        <w:pStyle w:val="Zkladntextodsazen3"/>
        <w:spacing w:after="0" w:line="240" w:lineRule="auto"/>
        <w:ind w:left="0"/>
        <w:jc w:val="left"/>
        <w:rPr>
          <w:rFonts w:ascii="Arial" w:hAnsi="Arial" w:cs="Arial"/>
          <w:color w:val="000000"/>
          <w:sz w:val="20"/>
          <w:szCs w:val="20"/>
        </w:rPr>
      </w:pPr>
      <w:r w:rsidRPr="00A305F5">
        <w:rPr>
          <w:rFonts w:ascii="Arial" w:hAnsi="Arial" w:cs="Arial"/>
          <w:color w:val="000000"/>
          <w:sz w:val="20"/>
          <w:szCs w:val="20"/>
        </w:rPr>
        <w:t>Informace o škodném průběhu za rok 2015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305F5">
        <w:rPr>
          <w:rFonts w:ascii="Arial" w:hAnsi="Arial" w:cs="Arial"/>
          <w:color w:val="000000"/>
          <w:sz w:val="20"/>
          <w:szCs w:val="20"/>
        </w:rPr>
        <w:t>-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305F5">
        <w:rPr>
          <w:rFonts w:ascii="Arial" w:hAnsi="Arial" w:cs="Arial"/>
          <w:color w:val="000000"/>
          <w:sz w:val="20"/>
          <w:szCs w:val="20"/>
        </w:rPr>
        <w:t>2016 (od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1. 9. 2015 do 31. 8. 2016): 57,</w:t>
      </w:r>
      <w:r w:rsidRPr="00A305F5">
        <w:rPr>
          <w:rFonts w:ascii="Arial" w:hAnsi="Arial" w:cs="Arial"/>
          <w:color w:val="000000"/>
          <w:sz w:val="20"/>
          <w:szCs w:val="20"/>
        </w:rPr>
        <w:t>29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305F5">
        <w:rPr>
          <w:rFonts w:ascii="Arial" w:hAnsi="Arial" w:cs="Arial"/>
          <w:color w:val="000000"/>
          <w:sz w:val="20"/>
          <w:szCs w:val="20"/>
        </w:rPr>
        <w:t>%</w:t>
      </w:r>
    </w:p>
    <w:p w:rsidR="00A305F5" w:rsidRPr="00A305F5" w:rsidRDefault="00A305F5" w:rsidP="00A305F5">
      <w:pPr>
        <w:pStyle w:val="Zkladntextodsazen3"/>
        <w:spacing w:after="0" w:line="240" w:lineRule="auto"/>
        <w:ind w:left="0"/>
        <w:jc w:val="left"/>
        <w:rPr>
          <w:rFonts w:ascii="Arial" w:hAnsi="Arial" w:cs="Arial"/>
          <w:color w:val="000000"/>
          <w:sz w:val="20"/>
          <w:szCs w:val="20"/>
        </w:rPr>
      </w:pPr>
      <w:r w:rsidRPr="00A305F5">
        <w:rPr>
          <w:rFonts w:ascii="Arial" w:hAnsi="Arial" w:cs="Arial"/>
          <w:color w:val="000000"/>
          <w:sz w:val="20"/>
          <w:szCs w:val="20"/>
        </w:rPr>
        <w:t>Informace o škodném průběhu za rok 2016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305F5">
        <w:rPr>
          <w:rFonts w:ascii="Arial" w:hAnsi="Arial" w:cs="Arial"/>
          <w:color w:val="000000"/>
          <w:sz w:val="20"/>
          <w:szCs w:val="20"/>
        </w:rPr>
        <w:t>-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305F5">
        <w:rPr>
          <w:rFonts w:ascii="Arial" w:hAnsi="Arial" w:cs="Arial"/>
          <w:color w:val="000000"/>
          <w:sz w:val="20"/>
          <w:szCs w:val="20"/>
        </w:rPr>
        <w:t>2017 (od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1. 9. 2016 do 30. 4. 2017): 60,</w:t>
      </w:r>
      <w:r w:rsidRPr="00A305F5">
        <w:rPr>
          <w:rFonts w:ascii="Arial" w:hAnsi="Arial" w:cs="Arial"/>
          <w:color w:val="000000"/>
          <w:sz w:val="20"/>
          <w:szCs w:val="20"/>
        </w:rPr>
        <w:t>42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305F5">
        <w:rPr>
          <w:rFonts w:ascii="Arial" w:hAnsi="Arial" w:cs="Arial"/>
          <w:color w:val="000000"/>
          <w:sz w:val="20"/>
          <w:szCs w:val="20"/>
        </w:rPr>
        <w:t>%</w:t>
      </w:r>
    </w:p>
    <w:p w:rsidR="00A305F5" w:rsidRDefault="00A305F5" w:rsidP="00A305F5">
      <w:pPr>
        <w:pStyle w:val="Zkladntextodsazen3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1719B4" w:rsidRDefault="001719B4" w:rsidP="00B22535">
      <w:pPr>
        <w:spacing w:after="120" w:line="240" w:lineRule="auto"/>
        <w:ind w:left="2126" w:hanging="2126"/>
        <w:rPr>
          <w:rFonts w:ascii="Arial" w:hAnsi="Arial" w:cs="Arial"/>
          <w:b/>
          <w:color w:val="000000"/>
        </w:rPr>
      </w:pPr>
    </w:p>
    <w:p w:rsidR="002D2690" w:rsidRDefault="002D2690" w:rsidP="00B22535">
      <w:pPr>
        <w:spacing w:after="120" w:line="240" w:lineRule="auto"/>
        <w:ind w:left="2126" w:hanging="2126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4. Správa pojistné smlouvy</w:t>
      </w:r>
    </w:p>
    <w:p w:rsidR="00724F2D" w:rsidRDefault="006D2583" w:rsidP="006D2583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6D2583">
        <w:rPr>
          <w:rFonts w:ascii="Arial" w:hAnsi="Arial" w:cs="Arial"/>
          <w:color w:val="000000"/>
          <w:sz w:val="20"/>
          <w:szCs w:val="20"/>
        </w:rPr>
        <w:t xml:space="preserve">Je požadována centrální správa pojistné smlouvy </w:t>
      </w:r>
      <w:r w:rsidR="003D53A7">
        <w:rPr>
          <w:rFonts w:ascii="Arial" w:hAnsi="Arial" w:cs="Arial"/>
          <w:color w:val="000000"/>
          <w:sz w:val="20"/>
          <w:szCs w:val="20"/>
        </w:rPr>
        <w:t>pojistitelem</w:t>
      </w:r>
      <w:r w:rsidRPr="006D2583">
        <w:rPr>
          <w:rFonts w:ascii="Arial" w:hAnsi="Arial" w:cs="Arial"/>
          <w:color w:val="000000"/>
          <w:sz w:val="20"/>
          <w:szCs w:val="20"/>
        </w:rPr>
        <w:t xml:space="preserve"> – to znamená, že ve věci změn v seznamu pojištěných vozidel, podmínek pojištění a zúčtovacích dodatků za pojistitele komunikuje pouze jedna organizační jednotka. Dále je požadována akceptace elektronické komunikace včetně nahlašování změn v seznamu pojištěných vozidel.</w:t>
      </w:r>
      <w:r w:rsidR="0001707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724F2D" w:rsidRDefault="00724F2D" w:rsidP="006D2583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:rsidR="006D2583" w:rsidRDefault="006D2583" w:rsidP="006D2583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6D2583">
        <w:rPr>
          <w:rFonts w:ascii="Arial" w:hAnsi="Arial" w:cs="Arial"/>
          <w:color w:val="000000"/>
          <w:sz w:val="20"/>
          <w:szCs w:val="20"/>
        </w:rPr>
        <w:t xml:space="preserve">Změny v seznamu pojištěných vozidel budou pojistiteli předávány v elektronické podobě </w:t>
      </w:r>
      <w:r w:rsidR="00200F2A">
        <w:rPr>
          <w:rFonts w:ascii="Arial" w:hAnsi="Arial" w:cs="Arial"/>
          <w:color w:val="000000"/>
          <w:sz w:val="20"/>
          <w:szCs w:val="20"/>
        </w:rPr>
        <w:t xml:space="preserve">minimálně </w:t>
      </w:r>
      <w:r w:rsidR="00017076">
        <w:rPr>
          <w:rFonts w:ascii="Arial" w:hAnsi="Arial" w:cs="Arial"/>
          <w:color w:val="000000"/>
          <w:sz w:val="20"/>
          <w:szCs w:val="20"/>
        </w:rPr>
        <w:t>dvakrát</w:t>
      </w:r>
      <w:r w:rsidRPr="006D2583">
        <w:rPr>
          <w:rFonts w:ascii="Arial" w:hAnsi="Arial" w:cs="Arial"/>
          <w:color w:val="000000"/>
          <w:sz w:val="20"/>
          <w:szCs w:val="20"/>
        </w:rPr>
        <w:t xml:space="preserve"> měsíčně formou změnových listů za všechny účtující jedno</w:t>
      </w:r>
      <w:r w:rsidR="00F47CC7">
        <w:rPr>
          <w:rFonts w:ascii="Arial" w:hAnsi="Arial" w:cs="Arial"/>
          <w:color w:val="000000"/>
          <w:sz w:val="20"/>
          <w:szCs w:val="20"/>
        </w:rPr>
        <w:t xml:space="preserve">tky zadavatele (viz </w:t>
      </w:r>
      <w:r w:rsidR="003D53A7">
        <w:rPr>
          <w:rFonts w:ascii="Arial" w:hAnsi="Arial" w:cs="Arial"/>
          <w:color w:val="000000"/>
          <w:sz w:val="20"/>
          <w:szCs w:val="20"/>
        </w:rPr>
        <w:t>P</w:t>
      </w:r>
      <w:r w:rsidR="00F47CC7">
        <w:rPr>
          <w:rFonts w:ascii="Arial" w:hAnsi="Arial" w:cs="Arial"/>
          <w:color w:val="000000"/>
          <w:sz w:val="20"/>
          <w:szCs w:val="20"/>
        </w:rPr>
        <w:t xml:space="preserve">říloha č. 4a </w:t>
      </w:r>
      <w:r w:rsidR="003D53A7">
        <w:rPr>
          <w:rFonts w:ascii="Arial" w:hAnsi="Arial" w:cs="Arial"/>
          <w:color w:val="000000"/>
          <w:sz w:val="20"/>
          <w:szCs w:val="20"/>
        </w:rPr>
        <w:br/>
      </w:r>
      <w:r w:rsidR="00F47CC7">
        <w:rPr>
          <w:rFonts w:ascii="Arial" w:hAnsi="Arial" w:cs="Arial"/>
          <w:color w:val="000000"/>
          <w:sz w:val="20"/>
          <w:szCs w:val="20"/>
        </w:rPr>
        <w:t xml:space="preserve">a </w:t>
      </w:r>
      <w:r w:rsidR="003D53A7">
        <w:rPr>
          <w:rFonts w:ascii="Arial" w:hAnsi="Arial" w:cs="Arial"/>
          <w:color w:val="000000"/>
          <w:sz w:val="20"/>
          <w:szCs w:val="20"/>
        </w:rPr>
        <w:t>Příloha č. 4b</w:t>
      </w:r>
      <w:r w:rsidRPr="006D2583">
        <w:rPr>
          <w:rFonts w:ascii="Arial" w:hAnsi="Arial" w:cs="Arial"/>
          <w:color w:val="000000"/>
          <w:sz w:val="20"/>
          <w:szCs w:val="20"/>
        </w:rPr>
        <w:t xml:space="preserve"> této </w:t>
      </w:r>
      <w:r w:rsidR="003D53A7" w:rsidRPr="003D53A7">
        <w:rPr>
          <w:rFonts w:ascii="Arial" w:hAnsi="Arial" w:cs="Arial"/>
          <w:color w:val="000000"/>
          <w:sz w:val="20"/>
          <w:szCs w:val="20"/>
        </w:rPr>
        <w:t xml:space="preserve">Podrobné specifikace </w:t>
      </w:r>
      <w:r w:rsidR="003D53A7">
        <w:rPr>
          <w:rFonts w:ascii="Arial" w:hAnsi="Arial" w:cs="Arial"/>
          <w:color w:val="000000"/>
          <w:sz w:val="20"/>
          <w:szCs w:val="20"/>
        </w:rPr>
        <w:t>předmětu plnění veřejné zakázky</w:t>
      </w:r>
      <w:r w:rsidRPr="006D2583">
        <w:rPr>
          <w:rFonts w:ascii="Arial" w:hAnsi="Arial" w:cs="Arial"/>
          <w:color w:val="000000"/>
          <w:sz w:val="20"/>
          <w:szCs w:val="20"/>
        </w:rPr>
        <w:t xml:space="preserve">). Vzor změnových listů bude součástí návrhu pojistné smlouvy. </w:t>
      </w:r>
      <w:r w:rsidR="00030A33">
        <w:rPr>
          <w:rFonts w:ascii="Arial" w:hAnsi="Arial" w:cs="Arial"/>
          <w:color w:val="000000"/>
          <w:sz w:val="20"/>
          <w:szCs w:val="20"/>
        </w:rPr>
        <w:t xml:space="preserve">Změny v pojištění nabývají účinnosti dnem, kdy oznamovaná skutečnost nastala, </w:t>
      </w:r>
      <w:r w:rsidR="00761F8C">
        <w:rPr>
          <w:rFonts w:ascii="Arial" w:hAnsi="Arial" w:cs="Arial"/>
          <w:color w:val="000000"/>
          <w:sz w:val="20"/>
          <w:szCs w:val="20"/>
        </w:rPr>
        <w:t>i když</w:t>
      </w:r>
      <w:r w:rsidR="00030A33">
        <w:rPr>
          <w:rFonts w:ascii="Arial" w:hAnsi="Arial" w:cs="Arial"/>
          <w:color w:val="000000"/>
          <w:sz w:val="20"/>
          <w:szCs w:val="20"/>
        </w:rPr>
        <w:t xml:space="preserve"> uvedený okamžik předchází datu oznámení změn </w:t>
      </w:r>
      <w:r w:rsidR="003D53A7">
        <w:rPr>
          <w:rFonts w:ascii="Arial" w:hAnsi="Arial" w:cs="Arial"/>
          <w:color w:val="000000"/>
          <w:sz w:val="20"/>
          <w:szCs w:val="20"/>
        </w:rPr>
        <w:t>zadavatelem</w:t>
      </w:r>
      <w:r w:rsidR="00030A33">
        <w:rPr>
          <w:rFonts w:ascii="Arial" w:hAnsi="Arial" w:cs="Arial"/>
          <w:color w:val="000000"/>
          <w:sz w:val="20"/>
          <w:szCs w:val="20"/>
        </w:rPr>
        <w:t xml:space="preserve"> pojistiteli.</w:t>
      </w:r>
      <w:r w:rsidR="00C917A1">
        <w:rPr>
          <w:rFonts w:ascii="Arial" w:hAnsi="Arial" w:cs="Arial"/>
          <w:color w:val="000000"/>
          <w:sz w:val="20"/>
          <w:szCs w:val="20"/>
        </w:rPr>
        <w:t xml:space="preserve"> Veškeré změny prováděné v seznamu vozidel, které maj</w:t>
      </w:r>
      <w:r w:rsidR="001363CC">
        <w:rPr>
          <w:rFonts w:ascii="Arial" w:hAnsi="Arial" w:cs="Arial"/>
          <w:color w:val="000000"/>
          <w:sz w:val="20"/>
          <w:szCs w:val="20"/>
        </w:rPr>
        <w:t>í</w:t>
      </w:r>
      <w:r w:rsidR="00C917A1">
        <w:rPr>
          <w:rFonts w:ascii="Arial" w:hAnsi="Arial" w:cs="Arial"/>
          <w:color w:val="000000"/>
          <w:sz w:val="20"/>
          <w:szCs w:val="20"/>
        </w:rPr>
        <w:t xml:space="preserve"> vliv na změnu pojistného</w:t>
      </w:r>
      <w:r w:rsidR="001363CC">
        <w:rPr>
          <w:rFonts w:ascii="Arial" w:hAnsi="Arial" w:cs="Arial"/>
          <w:color w:val="000000"/>
          <w:sz w:val="20"/>
          <w:szCs w:val="20"/>
        </w:rPr>
        <w:t>,</w:t>
      </w:r>
      <w:r w:rsidR="00C917A1">
        <w:rPr>
          <w:rFonts w:ascii="Arial" w:hAnsi="Arial" w:cs="Arial"/>
          <w:color w:val="000000"/>
          <w:sz w:val="20"/>
          <w:szCs w:val="20"/>
        </w:rPr>
        <w:t xml:space="preserve"> budou </w:t>
      </w:r>
      <w:r w:rsidR="001363CC">
        <w:rPr>
          <w:rFonts w:ascii="Arial" w:hAnsi="Arial" w:cs="Arial"/>
          <w:color w:val="000000"/>
          <w:sz w:val="20"/>
          <w:szCs w:val="20"/>
        </w:rPr>
        <w:t xml:space="preserve">finančně </w:t>
      </w:r>
      <w:r w:rsidR="00C917A1">
        <w:rPr>
          <w:rFonts w:ascii="Arial" w:hAnsi="Arial" w:cs="Arial"/>
          <w:color w:val="000000"/>
          <w:sz w:val="20"/>
          <w:szCs w:val="20"/>
        </w:rPr>
        <w:t>vypořádány na základě změnových listů vždy po ukončení čtvrtletí.</w:t>
      </w:r>
    </w:p>
    <w:p w:rsidR="00030A33" w:rsidRPr="006D2583" w:rsidRDefault="00030A33" w:rsidP="006D2583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:rsidR="006D2583" w:rsidRPr="006D2583" w:rsidRDefault="00F041EB" w:rsidP="006D2583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Zelené</w:t>
      </w:r>
      <w:r w:rsidR="006D2583" w:rsidRPr="006D2583">
        <w:rPr>
          <w:rFonts w:ascii="Arial" w:hAnsi="Arial" w:cs="Arial"/>
          <w:color w:val="000000"/>
          <w:sz w:val="20"/>
          <w:szCs w:val="20"/>
        </w:rPr>
        <w:t xml:space="preserve"> karty k pojištěným vozidlům dle aktualizov</w:t>
      </w:r>
      <w:r>
        <w:rPr>
          <w:rFonts w:ascii="Arial" w:hAnsi="Arial" w:cs="Arial"/>
          <w:color w:val="000000"/>
          <w:sz w:val="20"/>
          <w:szCs w:val="20"/>
        </w:rPr>
        <w:t xml:space="preserve">aného seznamu vozidel </w:t>
      </w:r>
      <w:r w:rsidR="006D2583" w:rsidRPr="006D2583">
        <w:rPr>
          <w:rFonts w:ascii="Arial" w:hAnsi="Arial" w:cs="Arial"/>
          <w:color w:val="000000"/>
          <w:sz w:val="20"/>
          <w:szCs w:val="20"/>
        </w:rPr>
        <w:t xml:space="preserve">budou </w:t>
      </w:r>
      <w:r w:rsidR="003D53A7">
        <w:rPr>
          <w:rFonts w:ascii="Arial" w:hAnsi="Arial" w:cs="Arial"/>
          <w:color w:val="000000"/>
          <w:sz w:val="20"/>
          <w:szCs w:val="20"/>
        </w:rPr>
        <w:t>pojistitelem</w:t>
      </w:r>
      <w:r w:rsidR="006D2583" w:rsidRPr="006D2583">
        <w:rPr>
          <w:rFonts w:ascii="Arial" w:hAnsi="Arial" w:cs="Arial"/>
          <w:color w:val="000000"/>
          <w:sz w:val="20"/>
          <w:szCs w:val="20"/>
        </w:rPr>
        <w:t xml:space="preserve"> předány zadavateli nejpozději </w:t>
      </w:r>
      <w:r w:rsidR="00200F2A">
        <w:rPr>
          <w:rFonts w:ascii="Arial" w:hAnsi="Arial" w:cs="Arial"/>
          <w:color w:val="000000"/>
          <w:sz w:val="20"/>
          <w:szCs w:val="20"/>
        </w:rPr>
        <w:t>3</w:t>
      </w:r>
      <w:r w:rsidR="003D53A7">
        <w:rPr>
          <w:rFonts w:ascii="Arial" w:hAnsi="Arial" w:cs="Arial"/>
          <w:color w:val="000000"/>
          <w:sz w:val="20"/>
          <w:szCs w:val="20"/>
        </w:rPr>
        <w:t xml:space="preserve"> dny</w:t>
      </w:r>
      <w:r w:rsidR="001E6E3B">
        <w:rPr>
          <w:rFonts w:ascii="Arial" w:hAnsi="Arial" w:cs="Arial"/>
          <w:color w:val="000000"/>
          <w:sz w:val="20"/>
          <w:szCs w:val="20"/>
        </w:rPr>
        <w:t xml:space="preserve"> </w:t>
      </w:r>
      <w:r w:rsidR="00200F2A">
        <w:rPr>
          <w:rFonts w:ascii="Arial" w:hAnsi="Arial" w:cs="Arial"/>
          <w:color w:val="000000"/>
          <w:sz w:val="20"/>
          <w:szCs w:val="20"/>
        </w:rPr>
        <w:t>po doručení oznámení</w:t>
      </w:r>
      <w:r w:rsidR="001E6E3B" w:rsidRPr="004F40A3">
        <w:rPr>
          <w:rFonts w:ascii="Arial" w:hAnsi="Arial" w:cs="Arial"/>
          <w:color w:val="000000"/>
          <w:sz w:val="20"/>
          <w:szCs w:val="20"/>
        </w:rPr>
        <w:t xml:space="preserve"> </w:t>
      </w:r>
      <w:r w:rsidR="00200F2A">
        <w:rPr>
          <w:rFonts w:ascii="Arial" w:hAnsi="Arial" w:cs="Arial"/>
          <w:color w:val="000000"/>
          <w:sz w:val="20"/>
          <w:szCs w:val="20"/>
        </w:rPr>
        <w:t xml:space="preserve">o </w:t>
      </w:r>
      <w:r w:rsidR="001E6E3B" w:rsidRPr="004F40A3">
        <w:rPr>
          <w:rFonts w:ascii="Arial" w:hAnsi="Arial" w:cs="Arial"/>
          <w:color w:val="000000"/>
          <w:sz w:val="20"/>
          <w:szCs w:val="20"/>
        </w:rPr>
        <w:t>účinnosti pojištění těchto vozidel</w:t>
      </w:r>
      <w:r w:rsidR="001E6E3B">
        <w:rPr>
          <w:rFonts w:ascii="Arial" w:hAnsi="Arial" w:cs="Arial"/>
          <w:color w:val="000000"/>
          <w:sz w:val="20"/>
          <w:szCs w:val="20"/>
        </w:rPr>
        <w:t xml:space="preserve">, </w:t>
      </w:r>
      <w:r w:rsidR="006D2583" w:rsidRPr="006D2583">
        <w:rPr>
          <w:rFonts w:ascii="Arial" w:hAnsi="Arial" w:cs="Arial"/>
          <w:color w:val="000000"/>
          <w:sz w:val="20"/>
          <w:szCs w:val="20"/>
        </w:rPr>
        <w:t>a to v členění dle účtujících jednotek zadavatele.</w:t>
      </w:r>
      <w:r w:rsidR="004F40A3" w:rsidRPr="004F40A3">
        <w:rPr>
          <w:rFonts w:ascii="Arial" w:hAnsi="Arial" w:cs="Arial"/>
        </w:rPr>
        <w:t xml:space="preserve"> </w:t>
      </w:r>
    </w:p>
    <w:p w:rsidR="006D2583" w:rsidRPr="006D2583" w:rsidRDefault="006D2583" w:rsidP="006D2583">
      <w:pPr>
        <w:spacing w:after="120" w:line="240" w:lineRule="auto"/>
        <w:ind w:left="2126" w:hanging="2126"/>
        <w:rPr>
          <w:rFonts w:ascii="Arial" w:hAnsi="Arial" w:cs="Arial"/>
          <w:color w:val="000000"/>
          <w:sz w:val="20"/>
          <w:szCs w:val="20"/>
        </w:rPr>
      </w:pPr>
    </w:p>
    <w:p w:rsidR="001101B5" w:rsidRDefault="002D2690" w:rsidP="00B22535">
      <w:pPr>
        <w:spacing w:after="120" w:line="240" w:lineRule="auto"/>
        <w:ind w:left="2126" w:hanging="2126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>5</w:t>
      </w:r>
      <w:r w:rsidR="00B22535">
        <w:rPr>
          <w:rFonts w:ascii="Arial" w:hAnsi="Arial" w:cs="Arial"/>
          <w:b/>
          <w:color w:val="000000"/>
        </w:rPr>
        <w:t>. Přílohy</w:t>
      </w:r>
    </w:p>
    <w:p w:rsidR="001101B5" w:rsidRDefault="001101B5" w:rsidP="003C373B">
      <w:pPr>
        <w:numPr>
          <w:ilvl w:val="0"/>
          <w:numId w:val="10"/>
        </w:numPr>
        <w:spacing w:line="360" w:lineRule="auto"/>
        <w:rPr>
          <w:rFonts w:ascii="Arial" w:hAnsi="Arial" w:cs="Arial"/>
          <w:sz w:val="20"/>
          <w:szCs w:val="20"/>
        </w:rPr>
      </w:pPr>
      <w:r w:rsidRPr="006E799C">
        <w:rPr>
          <w:rFonts w:ascii="Arial" w:hAnsi="Arial" w:cs="Arial"/>
          <w:sz w:val="20"/>
          <w:szCs w:val="20"/>
        </w:rPr>
        <w:t xml:space="preserve">Příloha č. 1 </w:t>
      </w:r>
      <w:r w:rsidR="00030A33">
        <w:rPr>
          <w:rFonts w:ascii="Arial" w:hAnsi="Arial" w:cs="Arial"/>
          <w:sz w:val="20"/>
          <w:szCs w:val="20"/>
        </w:rPr>
        <w:t>Podrobn</w:t>
      </w:r>
      <w:r w:rsidR="003D53A7">
        <w:rPr>
          <w:rFonts w:ascii="Arial" w:hAnsi="Arial" w:cs="Arial"/>
          <w:sz w:val="20"/>
          <w:szCs w:val="20"/>
        </w:rPr>
        <w:t>é</w:t>
      </w:r>
      <w:r w:rsidR="003C373B" w:rsidRPr="003C373B">
        <w:rPr>
          <w:rFonts w:ascii="Arial" w:hAnsi="Arial" w:cs="Arial"/>
          <w:sz w:val="20"/>
          <w:szCs w:val="20"/>
        </w:rPr>
        <w:t xml:space="preserve"> specifikace předmětu</w:t>
      </w:r>
      <w:r w:rsidR="003C373B">
        <w:rPr>
          <w:rFonts w:ascii="Arial" w:hAnsi="Arial" w:cs="Arial"/>
          <w:sz w:val="20"/>
          <w:szCs w:val="20"/>
        </w:rPr>
        <w:t xml:space="preserve"> plnění veřejné zakázky – seznam vozidel</w:t>
      </w:r>
      <w:r w:rsidR="00DB66DC">
        <w:rPr>
          <w:rFonts w:ascii="Arial" w:hAnsi="Arial" w:cs="Arial"/>
          <w:sz w:val="20"/>
          <w:szCs w:val="20"/>
        </w:rPr>
        <w:t xml:space="preserve"> </w:t>
      </w:r>
    </w:p>
    <w:p w:rsidR="00236587" w:rsidRDefault="00236587" w:rsidP="003C373B">
      <w:pPr>
        <w:numPr>
          <w:ilvl w:val="0"/>
          <w:numId w:val="10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Příloha č. 2 </w:t>
      </w:r>
      <w:r w:rsidR="00030A33">
        <w:rPr>
          <w:rFonts w:ascii="Arial" w:hAnsi="Arial" w:cs="Arial"/>
          <w:sz w:val="20"/>
          <w:szCs w:val="20"/>
        </w:rPr>
        <w:t>Podrobn</w:t>
      </w:r>
      <w:r w:rsidR="003D53A7">
        <w:rPr>
          <w:rFonts w:ascii="Arial" w:hAnsi="Arial" w:cs="Arial"/>
          <w:sz w:val="20"/>
          <w:szCs w:val="20"/>
        </w:rPr>
        <w:t>é</w:t>
      </w:r>
      <w:r w:rsidR="003C373B" w:rsidRPr="003C373B">
        <w:rPr>
          <w:rFonts w:ascii="Arial" w:hAnsi="Arial" w:cs="Arial"/>
          <w:sz w:val="20"/>
          <w:szCs w:val="20"/>
        </w:rPr>
        <w:t xml:space="preserve"> specifikace předmětu plnění veřejné zakázky </w:t>
      </w:r>
      <w:r>
        <w:rPr>
          <w:rFonts w:ascii="Arial" w:hAnsi="Arial" w:cs="Arial"/>
          <w:sz w:val="20"/>
          <w:szCs w:val="20"/>
        </w:rPr>
        <w:t xml:space="preserve">– </w:t>
      </w:r>
      <w:r w:rsidR="005D6014">
        <w:rPr>
          <w:rFonts w:ascii="Arial" w:hAnsi="Arial" w:cs="Arial"/>
          <w:sz w:val="20"/>
          <w:szCs w:val="20"/>
        </w:rPr>
        <w:t xml:space="preserve">sazby </w:t>
      </w:r>
      <w:r>
        <w:rPr>
          <w:rFonts w:ascii="Arial" w:hAnsi="Arial" w:cs="Arial"/>
          <w:sz w:val="20"/>
          <w:szCs w:val="20"/>
        </w:rPr>
        <w:t>POV</w:t>
      </w:r>
      <w:r w:rsidR="00EC253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+</w:t>
      </w:r>
      <w:r w:rsidR="00EC2530">
        <w:rPr>
          <w:rFonts w:ascii="Arial" w:hAnsi="Arial" w:cs="Arial"/>
          <w:sz w:val="20"/>
          <w:szCs w:val="20"/>
        </w:rPr>
        <w:t xml:space="preserve"> </w:t>
      </w:r>
      <w:r w:rsidR="00D95DBE">
        <w:rPr>
          <w:rFonts w:ascii="Arial" w:hAnsi="Arial" w:cs="Arial"/>
          <w:sz w:val="20"/>
          <w:szCs w:val="20"/>
        </w:rPr>
        <w:t>D</w:t>
      </w:r>
    </w:p>
    <w:p w:rsidR="00236587" w:rsidRDefault="00236587" w:rsidP="003C373B">
      <w:pPr>
        <w:numPr>
          <w:ilvl w:val="0"/>
          <w:numId w:val="10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Příloha č. 3 </w:t>
      </w:r>
      <w:r w:rsidR="00030A33">
        <w:rPr>
          <w:rFonts w:ascii="Arial" w:hAnsi="Arial" w:cs="Arial"/>
          <w:sz w:val="20"/>
          <w:szCs w:val="20"/>
        </w:rPr>
        <w:t>Podrobn</w:t>
      </w:r>
      <w:r w:rsidR="003D53A7">
        <w:rPr>
          <w:rFonts w:ascii="Arial" w:hAnsi="Arial" w:cs="Arial"/>
          <w:sz w:val="20"/>
          <w:szCs w:val="20"/>
        </w:rPr>
        <w:t>é</w:t>
      </w:r>
      <w:r w:rsidR="003C373B" w:rsidRPr="003C373B">
        <w:rPr>
          <w:rFonts w:ascii="Arial" w:hAnsi="Arial" w:cs="Arial"/>
          <w:sz w:val="20"/>
          <w:szCs w:val="20"/>
        </w:rPr>
        <w:t xml:space="preserve"> specifikace předmětu plnění veřejné zakázky </w:t>
      </w:r>
      <w:r w:rsidR="005D6014">
        <w:rPr>
          <w:rFonts w:ascii="Arial" w:hAnsi="Arial" w:cs="Arial"/>
          <w:sz w:val="20"/>
          <w:szCs w:val="20"/>
        </w:rPr>
        <w:t>– sazby</w:t>
      </w:r>
      <w:r>
        <w:rPr>
          <w:rFonts w:ascii="Arial" w:hAnsi="Arial" w:cs="Arial"/>
          <w:sz w:val="20"/>
          <w:szCs w:val="20"/>
        </w:rPr>
        <w:t xml:space="preserve"> HAV</w:t>
      </w:r>
    </w:p>
    <w:p w:rsidR="00030A33" w:rsidRDefault="00030A33" w:rsidP="00030A33">
      <w:pPr>
        <w:numPr>
          <w:ilvl w:val="0"/>
          <w:numId w:val="10"/>
        </w:numPr>
        <w:spacing w:line="360" w:lineRule="auto"/>
        <w:rPr>
          <w:rFonts w:ascii="Arial" w:hAnsi="Arial" w:cs="Arial"/>
          <w:sz w:val="20"/>
          <w:szCs w:val="20"/>
        </w:rPr>
      </w:pPr>
      <w:r w:rsidRPr="006E799C">
        <w:rPr>
          <w:rFonts w:ascii="Arial" w:hAnsi="Arial" w:cs="Arial"/>
          <w:sz w:val="20"/>
          <w:szCs w:val="20"/>
        </w:rPr>
        <w:t xml:space="preserve">Příloha č. </w:t>
      </w:r>
      <w:r>
        <w:rPr>
          <w:rFonts w:ascii="Arial" w:hAnsi="Arial" w:cs="Arial"/>
          <w:sz w:val="20"/>
          <w:szCs w:val="20"/>
        </w:rPr>
        <w:t xml:space="preserve">4a </w:t>
      </w:r>
      <w:r w:rsidRPr="003C373B">
        <w:rPr>
          <w:rFonts w:ascii="Arial" w:hAnsi="Arial" w:cs="Arial"/>
          <w:sz w:val="20"/>
          <w:szCs w:val="20"/>
        </w:rPr>
        <w:t>Podrobn</w:t>
      </w:r>
      <w:r w:rsidR="003D53A7">
        <w:rPr>
          <w:rFonts w:ascii="Arial" w:hAnsi="Arial" w:cs="Arial"/>
          <w:sz w:val="20"/>
          <w:szCs w:val="20"/>
        </w:rPr>
        <w:t>é</w:t>
      </w:r>
      <w:r w:rsidRPr="003C373B">
        <w:rPr>
          <w:rFonts w:ascii="Arial" w:hAnsi="Arial" w:cs="Arial"/>
          <w:sz w:val="20"/>
          <w:szCs w:val="20"/>
        </w:rPr>
        <w:t xml:space="preserve"> specifikace předmětu</w:t>
      </w:r>
      <w:r>
        <w:rPr>
          <w:rFonts w:ascii="Arial" w:hAnsi="Arial" w:cs="Arial"/>
          <w:sz w:val="20"/>
          <w:szCs w:val="20"/>
        </w:rPr>
        <w:t xml:space="preserve"> plnění veřejné zakázky – vznik</w:t>
      </w:r>
    </w:p>
    <w:p w:rsidR="00030A33" w:rsidRDefault="00030A33" w:rsidP="00030A33">
      <w:pPr>
        <w:numPr>
          <w:ilvl w:val="0"/>
          <w:numId w:val="10"/>
        </w:numPr>
        <w:spacing w:line="360" w:lineRule="auto"/>
        <w:rPr>
          <w:rFonts w:ascii="Arial" w:hAnsi="Arial" w:cs="Arial"/>
          <w:sz w:val="20"/>
          <w:szCs w:val="20"/>
        </w:rPr>
      </w:pPr>
      <w:r w:rsidRPr="006E799C">
        <w:rPr>
          <w:rFonts w:ascii="Arial" w:hAnsi="Arial" w:cs="Arial"/>
          <w:sz w:val="20"/>
          <w:szCs w:val="20"/>
        </w:rPr>
        <w:t xml:space="preserve">Příloha č. </w:t>
      </w:r>
      <w:r>
        <w:rPr>
          <w:rFonts w:ascii="Arial" w:hAnsi="Arial" w:cs="Arial"/>
          <w:sz w:val="20"/>
          <w:szCs w:val="20"/>
        </w:rPr>
        <w:t>4b</w:t>
      </w:r>
      <w:r w:rsidRPr="006E79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Podrobn</w:t>
      </w:r>
      <w:r w:rsidR="003D53A7">
        <w:rPr>
          <w:rFonts w:ascii="Arial" w:hAnsi="Arial" w:cs="Arial"/>
          <w:sz w:val="20"/>
          <w:szCs w:val="20"/>
        </w:rPr>
        <w:t>é</w:t>
      </w:r>
      <w:r w:rsidRPr="003C373B">
        <w:rPr>
          <w:rFonts w:ascii="Arial" w:hAnsi="Arial" w:cs="Arial"/>
          <w:sz w:val="20"/>
          <w:szCs w:val="20"/>
        </w:rPr>
        <w:t xml:space="preserve"> specifikace předmětu</w:t>
      </w:r>
      <w:r>
        <w:rPr>
          <w:rFonts w:ascii="Arial" w:hAnsi="Arial" w:cs="Arial"/>
          <w:sz w:val="20"/>
          <w:szCs w:val="20"/>
        </w:rPr>
        <w:t xml:space="preserve"> plnění veřejné zakázky – změna</w:t>
      </w:r>
      <w:r w:rsidR="00EC2530">
        <w:rPr>
          <w:rFonts w:ascii="Arial" w:hAnsi="Arial" w:cs="Arial"/>
          <w:sz w:val="20"/>
          <w:szCs w:val="20"/>
        </w:rPr>
        <w:t xml:space="preserve"> / zánik</w:t>
      </w:r>
    </w:p>
    <w:p w:rsidR="00030A33" w:rsidRDefault="00030A33" w:rsidP="00030A33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030A33">
      <w:headerReference w:type="default" r:id="rId9"/>
      <w:footerReference w:type="default" r:id="rId10"/>
      <w:pgSz w:w="11906" w:h="16838" w:code="9"/>
      <w:pgMar w:top="1079" w:right="1418" w:bottom="125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A8E" w:rsidRDefault="00556A8E">
      <w:r>
        <w:separator/>
      </w:r>
    </w:p>
  </w:endnote>
  <w:endnote w:type="continuationSeparator" w:id="0">
    <w:p w:rsidR="00556A8E" w:rsidRDefault="00556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68C" w:rsidRPr="00190982" w:rsidRDefault="006B268C" w:rsidP="00190982">
    <w:pPr>
      <w:pStyle w:val="Zpat"/>
      <w:jc w:val="center"/>
      <w:rPr>
        <w:rFonts w:ascii="Arial" w:hAnsi="Arial" w:cs="Arial"/>
        <w:sz w:val="20"/>
        <w:szCs w:val="20"/>
      </w:rPr>
    </w:pPr>
    <w:r w:rsidRPr="00190982">
      <w:rPr>
        <w:rFonts w:ascii="Arial" w:hAnsi="Arial" w:cs="Arial"/>
        <w:sz w:val="20"/>
        <w:szCs w:val="20"/>
      </w:rPr>
      <w:t xml:space="preserve">- </w:t>
    </w:r>
    <w:r w:rsidRPr="00190982">
      <w:rPr>
        <w:rFonts w:ascii="Arial" w:hAnsi="Arial" w:cs="Arial"/>
        <w:sz w:val="20"/>
        <w:szCs w:val="20"/>
      </w:rPr>
      <w:fldChar w:fldCharType="begin"/>
    </w:r>
    <w:r w:rsidRPr="00190982">
      <w:rPr>
        <w:rFonts w:ascii="Arial" w:hAnsi="Arial" w:cs="Arial"/>
        <w:sz w:val="20"/>
        <w:szCs w:val="20"/>
      </w:rPr>
      <w:instrText xml:space="preserve"> PAGE </w:instrText>
    </w:r>
    <w:r w:rsidRPr="00190982">
      <w:rPr>
        <w:rFonts w:ascii="Arial" w:hAnsi="Arial" w:cs="Arial"/>
        <w:sz w:val="20"/>
        <w:szCs w:val="20"/>
      </w:rPr>
      <w:fldChar w:fldCharType="separate"/>
    </w:r>
    <w:r w:rsidR="00803214">
      <w:rPr>
        <w:rFonts w:ascii="Arial" w:hAnsi="Arial" w:cs="Arial"/>
        <w:noProof/>
        <w:sz w:val="20"/>
        <w:szCs w:val="20"/>
      </w:rPr>
      <w:t>2</w:t>
    </w:r>
    <w:r w:rsidRPr="00190982">
      <w:rPr>
        <w:rFonts w:ascii="Arial" w:hAnsi="Arial"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>/</w:t>
    </w:r>
    <w:r w:rsidR="00C3119B">
      <w:rPr>
        <w:rFonts w:ascii="Arial" w:hAnsi="Arial" w:cs="Arial"/>
        <w:sz w:val="20"/>
        <w:szCs w:val="20"/>
      </w:rPr>
      <w:t>5</w:t>
    </w:r>
    <w:r w:rsidRPr="00190982">
      <w:rPr>
        <w:rFonts w:ascii="Arial" w:hAnsi="Arial" w:cs="Arial"/>
        <w:sz w:val="20"/>
        <w:szCs w:val="20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A8E" w:rsidRDefault="00556A8E">
      <w:r>
        <w:separator/>
      </w:r>
    </w:p>
  </w:footnote>
  <w:footnote w:type="continuationSeparator" w:id="0">
    <w:p w:rsidR="00556A8E" w:rsidRDefault="00556A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68C" w:rsidRDefault="006B268C" w:rsidP="00930744">
    <w:pPr>
      <w:jc w:val="right"/>
      <w:rPr>
        <w:rFonts w:ascii="Arial" w:hAnsi="Arial" w:cs="Arial"/>
        <w:color w:val="808080"/>
        <w:sz w:val="20"/>
        <w:szCs w:val="20"/>
      </w:rPr>
    </w:pPr>
    <w:r>
      <w:rPr>
        <w:rFonts w:ascii="Arial" w:hAnsi="Arial" w:cs="Arial"/>
        <w:color w:val="808080"/>
        <w:sz w:val="20"/>
        <w:szCs w:val="20"/>
      </w:rPr>
      <w:t>Příloha č. 1 k Zadávací dokumentaci</w:t>
    </w:r>
  </w:p>
  <w:p w:rsidR="006B268C" w:rsidRPr="00F90F14" w:rsidRDefault="006B268C" w:rsidP="00190982">
    <w:pPr>
      <w:rPr>
        <w:rFonts w:ascii="Arial" w:hAnsi="Arial" w:cs="Arial"/>
        <w:color w:val="80808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5E3"/>
    <w:multiLevelType w:val="hybridMultilevel"/>
    <w:tmpl w:val="7FBCDB04"/>
    <w:lvl w:ilvl="0" w:tplc="51FEDE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092730"/>
    <w:multiLevelType w:val="singleLevel"/>
    <w:tmpl w:val="1C926EF8"/>
    <w:lvl w:ilvl="0">
      <w:start w:val="1"/>
      <w:numFmt w:val="upperLetter"/>
      <w:pStyle w:val="Oznaenpozmn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>
    <w:nsid w:val="2175362F"/>
    <w:multiLevelType w:val="hybridMultilevel"/>
    <w:tmpl w:val="80AEF0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7A6E41"/>
    <w:multiLevelType w:val="multilevel"/>
    <w:tmpl w:val="FEACD2DE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2C8C4412"/>
    <w:multiLevelType w:val="hybridMultilevel"/>
    <w:tmpl w:val="3CBECC9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D34359"/>
    <w:multiLevelType w:val="hybridMultilevel"/>
    <w:tmpl w:val="8AC6365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8789D"/>
    <w:multiLevelType w:val="hybridMultilevel"/>
    <w:tmpl w:val="D4905094"/>
    <w:lvl w:ilvl="0" w:tplc="040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4C023776"/>
    <w:multiLevelType w:val="hybridMultilevel"/>
    <w:tmpl w:val="F5848B18"/>
    <w:lvl w:ilvl="0" w:tplc="641E3814">
      <w:start w:val="1"/>
      <w:numFmt w:val="upperRoman"/>
      <w:pStyle w:val="Nadpis3"/>
      <w:lvlText w:val="%1)"/>
      <w:lvlJc w:val="left"/>
      <w:pPr>
        <w:tabs>
          <w:tab w:val="num" w:pos="1080"/>
        </w:tabs>
        <w:ind w:left="1080" w:hanging="720"/>
      </w:pPr>
      <w:rPr>
        <w:rFonts w:eastAsia="SimSu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3052166"/>
    <w:multiLevelType w:val="hybridMultilevel"/>
    <w:tmpl w:val="0C1008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580D29"/>
    <w:multiLevelType w:val="hybridMultilevel"/>
    <w:tmpl w:val="3FF2837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25111D5"/>
    <w:multiLevelType w:val="hybridMultilevel"/>
    <w:tmpl w:val="C0589642"/>
    <w:lvl w:ilvl="0" w:tplc="F88E1D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AAF1A1F"/>
    <w:multiLevelType w:val="multilevel"/>
    <w:tmpl w:val="D25A5DD6"/>
    <w:lvl w:ilvl="0">
      <w:start w:val="1"/>
      <w:numFmt w:val="decimal"/>
      <w:pStyle w:val="Textodstavce"/>
      <w:isLgl/>
      <w:lvlText w:val="(%1)"/>
      <w:lvlJc w:val="left"/>
      <w:pPr>
        <w:tabs>
          <w:tab w:val="num" w:pos="357"/>
        </w:tabs>
        <w:ind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0"/>
        </w:tabs>
        <w:ind w:left="0" w:hanging="425"/>
      </w:pPr>
    </w:lvl>
    <w:lvl w:ilvl="2">
      <w:start w:val="1"/>
      <w:numFmt w:val="decimal"/>
      <w:isLgl/>
      <w:lvlText w:val="%3."/>
      <w:lvlJc w:val="left"/>
      <w:pPr>
        <w:tabs>
          <w:tab w:val="num" w:pos="425"/>
        </w:tabs>
        <w:ind w:left="425" w:hanging="425"/>
      </w:pPr>
    </w:lvl>
    <w:lvl w:ilvl="3">
      <w:start w:val="1"/>
      <w:numFmt w:val="decimal"/>
      <w:lvlText w:val="(%4)"/>
      <w:lvlJc w:val="left"/>
      <w:pPr>
        <w:tabs>
          <w:tab w:val="num" w:pos="1015"/>
        </w:tabs>
        <w:ind w:left="1015" w:hanging="360"/>
      </w:pPr>
    </w:lvl>
    <w:lvl w:ilvl="4">
      <w:start w:val="1"/>
      <w:numFmt w:val="lowerLetter"/>
      <w:lvlText w:val="(%5)"/>
      <w:lvlJc w:val="left"/>
      <w:pPr>
        <w:tabs>
          <w:tab w:val="num" w:pos="1375"/>
        </w:tabs>
        <w:ind w:left="1375" w:hanging="360"/>
      </w:pPr>
    </w:lvl>
    <w:lvl w:ilvl="5">
      <w:start w:val="1"/>
      <w:numFmt w:val="lowerRoman"/>
      <w:lvlText w:val="(%6)"/>
      <w:lvlJc w:val="left"/>
      <w:pPr>
        <w:tabs>
          <w:tab w:val="num" w:pos="2095"/>
        </w:tabs>
        <w:ind w:left="1735" w:hanging="360"/>
      </w:pPr>
    </w:lvl>
    <w:lvl w:ilvl="6">
      <w:start w:val="1"/>
      <w:numFmt w:val="decimal"/>
      <w:lvlText w:val="%7."/>
      <w:lvlJc w:val="left"/>
      <w:pPr>
        <w:tabs>
          <w:tab w:val="num" w:pos="2095"/>
        </w:tabs>
        <w:ind w:left="2095" w:hanging="360"/>
      </w:pPr>
    </w:lvl>
    <w:lvl w:ilvl="7">
      <w:start w:val="1"/>
      <w:numFmt w:val="lowerLetter"/>
      <w:lvlText w:val="%8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75"/>
        </w:tabs>
        <w:ind w:left="2815" w:hanging="360"/>
      </w:pPr>
    </w:lvl>
  </w:abstractNum>
  <w:abstractNum w:abstractNumId="12">
    <w:nsid w:val="7EC47143"/>
    <w:multiLevelType w:val="hybridMultilevel"/>
    <w:tmpl w:val="344839A0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6"/>
  </w:num>
  <w:num w:numId="5">
    <w:abstractNumId w:val="10"/>
  </w:num>
  <w:num w:numId="6">
    <w:abstractNumId w:val="5"/>
  </w:num>
  <w:num w:numId="7">
    <w:abstractNumId w:val="0"/>
  </w:num>
  <w:num w:numId="8">
    <w:abstractNumId w:val="8"/>
  </w:num>
  <w:num w:numId="9">
    <w:abstractNumId w:val="12"/>
  </w:num>
  <w:num w:numId="10">
    <w:abstractNumId w:val="9"/>
  </w:num>
  <w:num w:numId="11">
    <w:abstractNumId w:val="2"/>
  </w:num>
  <w:num w:numId="12">
    <w:abstractNumId w:val="4"/>
  </w:num>
  <w:num w:numId="13">
    <w:abstractNumId w:val="3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214"/>
    <w:rsid w:val="00000CBB"/>
    <w:rsid w:val="00002CC2"/>
    <w:rsid w:val="000160A0"/>
    <w:rsid w:val="000160E0"/>
    <w:rsid w:val="00017076"/>
    <w:rsid w:val="00021A17"/>
    <w:rsid w:val="000232B3"/>
    <w:rsid w:val="00030A33"/>
    <w:rsid w:val="000455BA"/>
    <w:rsid w:val="00047066"/>
    <w:rsid w:val="0005020D"/>
    <w:rsid w:val="00052EA6"/>
    <w:rsid w:val="00062363"/>
    <w:rsid w:val="000623EB"/>
    <w:rsid w:val="00063906"/>
    <w:rsid w:val="00067C38"/>
    <w:rsid w:val="000740A9"/>
    <w:rsid w:val="00081BD9"/>
    <w:rsid w:val="00093C6E"/>
    <w:rsid w:val="000946B2"/>
    <w:rsid w:val="000A3F82"/>
    <w:rsid w:val="000A4DC7"/>
    <w:rsid w:val="000A5D35"/>
    <w:rsid w:val="000A76E6"/>
    <w:rsid w:val="000B54B3"/>
    <w:rsid w:val="000C2063"/>
    <w:rsid w:val="000E1FAF"/>
    <w:rsid w:val="000E4E19"/>
    <w:rsid w:val="000E580E"/>
    <w:rsid w:val="000F5020"/>
    <w:rsid w:val="000F5968"/>
    <w:rsid w:val="00104316"/>
    <w:rsid w:val="0010731E"/>
    <w:rsid w:val="001101B5"/>
    <w:rsid w:val="00112FCF"/>
    <w:rsid w:val="00115F45"/>
    <w:rsid w:val="00116994"/>
    <w:rsid w:val="001169AF"/>
    <w:rsid w:val="00121DB0"/>
    <w:rsid w:val="00121DF7"/>
    <w:rsid w:val="00122B4E"/>
    <w:rsid w:val="00123A3C"/>
    <w:rsid w:val="00130541"/>
    <w:rsid w:val="001363CC"/>
    <w:rsid w:val="00142D36"/>
    <w:rsid w:val="00147D11"/>
    <w:rsid w:val="001521D4"/>
    <w:rsid w:val="00160E71"/>
    <w:rsid w:val="00167475"/>
    <w:rsid w:val="00167625"/>
    <w:rsid w:val="00170B25"/>
    <w:rsid w:val="001713B0"/>
    <w:rsid w:val="001719B4"/>
    <w:rsid w:val="0017410D"/>
    <w:rsid w:val="00176791"/>
    <w:rsid w:val="0017698C"/>
    <w:rsid w:val="001812BB"/>
    <w:rsid w:val="00186B55"/>
    <w:rsid w:val="00190982"/>
    <w:rsid w:val="00194BC6"/>
    <w:rsid w:val="001A1B3F"/>
    <w:rsid w:val="001A23E5"/>
    <w:rsid w:val="001B1CFD"/>
    <w:rsid w:val="001B6F96"/>
    <w:rsid w:val="001B7A90"/>
    <w:rsid w:val="001C6735"/>
    <w:rsid w:val="001C7169"/>
    <w:rsid w:val="001D0713"/>
    <w:rsid w:val="001E3413"/>
    <w:rsid w:val="001E554D"/>
    <w:rsid w:val="001E6B90"/>
    <w:rsid w:val="001E6E3B"/>
    <w:rsid w:val="001F42D4"/>
    <w:rsid w:val="001F6FD7"/>
    <w:rsid w:val="001F7B2A"/>
    <w:rsid w:val="00200F2A"/>
    <w:rsid w:val="002079B2"/>
    <w:rsid w:val="00212FB6"/>
    <w:rsid w:val="00216844"/>
    <w:rsid w:val="002305B9"/>
    <w:rsid w:val="00234FBB"/>
    <w:rsid w:val="00236587"/>
    <w:rsid w:val="00243E7A"/>
    <w:rsid w:val="0024515B"/>
    <w:rsid w:val="00247FC7"/>
    <w:rsid w:val="002520CB"/>
    <w:rsid w:val="00253733"/>
    <w:rsid w:val="002545EB"/>
    <w:rsid w:val="00257B1D"/>
    <w:rsid w:val="002600C7"/>
    <w:rsid w:val="00261729"/>
    <w:rsid w:val="00273D02"/>
    <w:rsid w:val="002751E0"/>
    <w:rsid w:val="002775D4"/>
    <w:rsid w:val="00280284"/>
    <w:rsid w:val="002843F6"/>
    <w:rsid w:val="00290CF6"/>
    <w:rsid w:val="002A14CD"/>
    <w:rsid w:val="002B0766"/>
    <w:rsid w:val="002B0FB1"/>
    <w:rsid w:val="002B3C00"/>
    <w:rsid w:val="002C3490"/>
    <w:rsid w:val="002C52F7"/>
    <w:rsid w:val="002D154B"/>
    <w:rsid w:val="002D2690"/>
    <w:rsid w:val="002D4134"/>
    <w:rsid w:val="002D45DD"/>
    <w:rsid w:val="002D4771"/>
    <w:rsid w:val="002D51C9"/>
    <w:rsid w:val="002E1837"/>
    <w:rsid w:val="002F6B1D"/>
    <w:rsid w:val="00311720"/>
    <w:rsid w:val="0031376E"/>
    <w:rsid w:val="00316A02"/>
    <w:rsid w:val="0032727D"/>
    <w:rsid w:val="00330973"/>
    <w:rsid w:val="0033161A"/>
    <w:rsid w:val="00333896"/>
    <w:rsid w:val="00334ACC"/>
    <w:rsid w:val="00345CE5"/>
    <w:rsid w:val="003479BE"/>
    <w:rsid w:val="00351467"/>
    <w:rsid w:val="0035320F"/>
    <w:rsid w:val="003566E4"/>
    <w:rsid w:val="003611FD"/>
    <w:rsid w:val="00363515"/>
    <w:rsid w:val="00370D4B"/>
    <w:rsid w:val="00371C22"/>
    <w:rsid w:val="003772AC"/>
    <w:rsid w:val="00383AF7"/>
    <w:rsid w:val="003A1CBE"/>
    <w:rsid w:val="003A1FEB"/>
    <w:rsid w:val="003B16B0"/>
    <w:rsid w:val="003B686D"/>
    <w:rsid w:val="003B7F71"/>
    <w:rsid w:val="003C0FBB"/>
    <w:rsid w:val="003C12BD"/>
    <w:rsid w:val="003C373B"/>
    <w:rsid w:val="003C3A04"/>
    <w:rsid w:val="003C3AE7"/>
    <w:rsid w:val="003C3F72"/>
    <w:rsid w:val="003D1985"/>
    <w:rsid w:val="003D53A7"/>
    <w:rsid w:val="003D5DA5"/>
    <w:rsid w:val="003D7344"/>
    <w:rsid w:val="003E4119"/>
    <w:rsid w:val="003E5831"/>
    <w:rsid w:val="003F3E4E"/>
    <w:rsid w:val="00401C60"/>
    <w:rsid w:val="00403FE7"/>
    <w:rsid w:val="0041708B"/>
    <w:rsid w:val="00421672"/>
    <w:rsid w:val="00424032"/>
    <w:rsid w:val="004560CB"/>
    <w:rsid w:val="00456410"/>
    <w:rsid w:val="004649E0"/>
    <w:rsid w:val="00473F41"/>
    <w:rsid w:val="00475842"/>
    <w:rsid w:val="00480DD1"/>
    <w:rsid w:val="0048485F"/>
    <w:rsid w:val="0048669E"/>
    <w:rsid w:val="00491A4E"/>
    <w:rsid w:val="004A00BE"/>
    <w:rsid w:val="004A44FF"/>
    <w:rsid w:val="004B02DA"/>
    <w:rsid w:val="004B198C"/>
    <w:rsid w:val="004B3998"/>
    <w:rsid w:val="004B5297"/>
    <w:rsid w:val="004B5A59"/>
    <w:rsid w:val="004B6D0D"/>
    <w:rsid w:val="004C1070"/>
    <w:rsid w:val="004C1D23"/>
    <w:rsid w:val="004C525C"/>
    <w:rsid w:val="004C67D8"/>
    <w:rsid w:val="004D0BE3"/>
    <w:rsid w:val="004D2D87"/>
    <w:rsid w:val="004D79C8"/>
    <w:rsid w:val="004E0BBA"/>
    <w:rsid w:val="004E1B6C"/>
    <w:rsid w:val="004E6C71"/>
    <w:rsid w:val="004F40A3"/>
    <w:rsid w:val="004F691F"/>
    <w:rsid w:val="00505EE8"/>
    <w:rsid w:val="005060C0"/>
    <w:rsid w:val="00511041"/>
    <w:rsid w:val="00515107"/>
    <w:rsid w:val="005244BE"/>
    <w:rsid w:val="00530349"/>
    <w:rsid w:val="005306F2"/>
    <w:rsid w:val="00540E9F"/>
    <w:rsid w:val="00543D82"/>
    <w:rsid w:val="00545317"/>
    <w:rsid w:val="00547767"/>
    <w:rsid w:val="00553E6D"/>
    <w:rsid w:val="005568FF"/>
    <w:rsid w:val="00556A8E"/>
    <w:rsid w:val="0056391C"/>
    <w:rsid w:val="005707DC"/>
    <w:rsid w:val="005752E1"/>
    <w:rsid w:val="0059223D"/>
    <w:rsid w:val="00595817"/>
    <w:rsid w:val="005A2F2F"/>
    <w:rsid w:val="005A5F55"/>
    <w:rsid w:val="005A6352"/>
    <w:rsid w:val="005A6568"/>
    <w:rsid w:val="005A742C"/>
    <w:rsid w:val="005B2075"/>
    <w:rsid w:val="005B5934"/>
    <w:rsid w:val="005B6C76"/>
    <w:rsid w:val="005C072B"/>
    <w:rsid w:val="005C3C57"/>
    <w:rsid w:val="005C5EB0"/>
    <w:rsid w:val="005D6014"/>
    <w:rsid w:val="005E0CEF"/>
    <w:rsid w:val="005E4534"/>
    <w:rsid w:val="005E5842"/>
    <w:rsid w:val="005F5083"/>
    <w:rsid w:val="00605637"/>
    <w:rsid w:val="00612C8D"/>
    <w:rsid w:val="00613D93"/>
    <w:rsid w:val="00614D98"/>
    <w:rsid w:val="0062009B"/>
    <w:rsid w:val="006301A1"/>
    <w:rsid w:val="00632956"/>
    <w:rsid w:val="00632AE2"/>
    <w:rsid w:val="0064240D"/>
    <w:rsid w:val="00642F81"/>
    <w:rsid w:val="00651218"/>
    <w:rsid w:val="00652545"/>
    <w:rsid w:val="006613C7"/>
    <w:rsid w:val="00671BB7"/>
    <w:rsid w:val="00673328"/>
    <w:rsid w:val="006815D5"/>
    <w:rsid w:val="00686107"/>
    <w:rsid w:val="00687A84"/>
    <w:rsid w:val="006A3207"/>
    <w:rsid w:val="006A72BC"/>
    <w:rsid w:val="006B09FD"/>
    <w:rsid w:val="006B268C"/>
    <w:rsid w:val="006C01B3"/>
    <w:rsid w:val="006C0324"/>
    <w:rsid w:val="006C3D3D"/>
    <w:rsid w:val="006D2583"/>
    <w:rsid w:val="006D6151"/>
    <w:rsid w:val="006E66C9"/>
    <w:rsid w:val="006F0829"/>
    <w:rsid w:val="00701FCB"/>
    <w:rsid w:val="00704542"/>
    <w:rsid w:val="00704D39"/>
    <w:rsid w:val="007064E1"/>
    <w:rsid w:val="007225A3"/>
    <w:rsid w:val="00724F2D"/>
    <w:rsid w:val="00730A88"/>
    <w:rsid w:val="00741BAA"/>
    <w:rsid w:val="00744AB4"/>
    <w:rsid w:val="00745ED8"/>
    <w:rsid w:val="00751862"/>
    <w:rsid w:val="00752316"/>
    <w:rsid w:val="007601AD"/>
    <w:rsid w:val="00761F8C"/>
    <w:rsid w:val="007663CB"/>
    <w:rsid w:val="00770D8B"/>
    <w:rsid w:val="0077716C"/>
    <w:rsid w:val="0078033F"/>
    <w:rsid w:val="007804BB"/>
    <w:rsid w:val="00780E90"/>
    <w:rsid w:val="0078103A"/>
    <w:rsid w:val="0078225C"/>
    <w:rsid w:val="0078267E"/>
    <w:rsid w:val="00783D80"/>
    <w:rsid w:val="00785F3B"/>
    <w:rsid w:val="00785F84"/>
    <w:rsid w:val="00786B37"/>
    <w:rsid w:val="00795B97"/>
    <w:rsid w:val="007A1572"/>
    <w:rsid w:val="007A691C"/>
    <w:rsid w:val="007B0619"/>
    <w:rsid w:val="007B0A76"/>
    <w:rsid w:val="007B49A4"/>
    <w:rsid w:val="007B7EF2"/>
    <w:rsid w:val="007C66AC"/>
    <w:rsid w:val="007C7399"/>
    <w:rsid w:val="007D25DB"/>
    <w:rsid w:val="007D63F6"/>
    <w:rsid w:val="007E7FB7"/>
    <w:rsid w:val="007F3783"/>
    <w:rsid w:val="007F4790"/>
    <w:rsid w:val="008002AC"/>
    <w:rsid w:val="00803214"/>
    <w:rsid w:val="00803E94"/>
    <w:rsid w:val="008041F5"/>
    <w:rsid w:val="0081512F"/>
    <w:rsid w:val="00820C68"/>
    <w:rsid w:val="0082640A"/>
    <w:rsid w:val="00831E9F"/>
    <w:rsid w:val="00833165"/>
    <w:rsid w:val="00834D47"/>
    <w:rsid w:val="00836F60"/>
    <w:rsid w:val="0085113D"/>
    <w:rsid w:val="00853344"/>
    <w:rsid w:val="008533A1"/>
    <w:rsid w:val="00855105"/>
    <w:rsid w:val="00856568"/>
    <w:rsid w:val="0085673B"/>
    <w:rsid w:val="008656C2"/>
    <w:rsid w:val="00872036"/>
    <w:rsid w:val="0087245F"/>
    <w:rsid w:val="00872EB7"/>
    <w:rsid w:val="00876303"/>
    <w:rsid w:val="00882D43"/>
    <w:rsid w:val="0088605F"/>
    <w:rsid w:val="00890217"/>
    <w:rsid w:val="00892237"/>
    <w:rsid w:val="0089352C"/>
    <w:rsid w:val="008942DE"/>
    <w:rsid w:val="008A28A7"/>
    <w:rsid w:val="008A28B5"/>
    <w:rsid w:val="008A6F5A"/>
    <w:rsid w:val="008B211D"/>
    <w:rsid w:val="008D0091"/>
    <w:rsid w:val="008D1883"/>
    <w:rsid w:val="008D598B"/>
    <w:rsid w:val="008F05E1"/>
    <w:rsid w:val="008F10ED"/>
    <w:rsid w:val="008F750A"/>
    <w:rsid w:val="00902AEC"/>
    <w:rsid w:val="00905471"/>
    <w:rsid w:val="009076B9"/>
    <w:rsid w:val="00912BE2"/>
    <w:rsid w:val="00915779"/>
    <w:rsid w:val="00917835"/>
    <w:rsid w:val="00917D3C"/>
    <w:rsid w:val="00930744"/>
    <w:rsid w:val="00940245"/>
    <w:rsid w:val="00942E97"/>
    <w:rsid w:val="0094406B"/>
    <w:rsid w:val="00945239"/>
    <w:rsid w:val="00946E84"/>
    <w:rsid w:val="00960E04"/>
    <w:rsid w:val="00964059"/>
    <w:rsid w:val="009656DC"/>
    <w:rsid w:val="009666B7"/>
    <w:rsid w:val="00972ED1"/>
    <w:rsid w:val="009808E9"/>
    <w:rsid w:val="009823E8"/>
    <w:rsid w:val="00986A2B"/>
    <w:rsid w:val="009A1FE4"/>
    <w:rsid w:val="009A2FB2"/>
    <w:rsid w:val="009A3336"/>
    <w:rsid w:val="009A4F0A"/>
    <w:rsid w:val="009B6D32"/>
    <w:rsid w:val="009B6E46"/>
    <w:rsid w:val="009C15F3"/>
    <w:rsid w:val="009C19BB"/>
    <w:rsid w:val="009E12B1"/>
    <w:rsid w:val="009E16DB"/>
    <w:rsid w:val="009E429D"/>
    <w:rsid w:val="009E6EB7"/>
    <w:rsid w:val="009F591D"/>
    <w:rsid w:val="00A01DC0"/>
    <w:rsid w:val="00A01FC6"/>
    <w:rsid w:val="00A02A08"/>
    <w:rsid w:val="00A07722"/>
    <w:rsid w:val="00A22FD6"/>
    <w:rsid w:val="00A2667A"/>
    <w:rsid w:val="00A305F5"/>
    <w:rsid w:val="00A33AC4"/>
    <w:rsid w:val="00A354B0"/>
    <w:rsid w:val="00A365FF"/>
    <w:rsid w:val="00A4078C"/>
    <w:rsid w:val="00A461BF"/>
    <w:rsid w:val="00A51B2D"/>
    <w:rsid w:val="00A52021"/>
    <w:rsid w:val="00A623ED"/>
    <w:rsid w:val="00A653C4"/>
    <w:rsid w:val="00A66BBD"/>
    <w:rsid w:val="00A7366B"/>
    <w:rsid w:val="00A745D9"/>
    <w:rsid w:val="00A85D8F"/>
    <w:rsid w:val="00A91C87"/>
    <w:rsid w:val="00A9241B"/>
    <w:rsid w:val="00A97F48"/>
    <w:rsid w:val="00AA2860"/>
    <w:rsid w:val="00AB4747"/>
    <w:rsid w:val="00AC3D7A"/>
    <w:rsid w:val="00AC79A2"/>
    <w:rsid w:val="00AD32ED"/>
    <w:rsid w:val="00AD50EA"/>
    <w:rsid w:val="00AF1C70"/>
    <w:rsid w:val="00AF2F55"/>
    <w:rsid w:val="00AF4523"/>
    <w:rsid w:val="00B05C83"/>
    <w:rsid w:val="00B0690D"/>
    <w:rsid w:val="00B07D87"/>
    <w:rsid w:val="00B145B4"/>
    <w:rsid w:val="00B16134"/>
    <w:rsid w:val="00B222B2"/>
    <w:rsid w:val="00B22535"/>
    <w:rsid w:val="00B276ED"/>
    <w:rsid w:val="00B300CB"/>
    <w:rsid w:val="00B315D0"/>
    <w:rsid w:val="00B33D69"/>
    <w:rsid w:val="00B477C0"/>
    <w:rsid w:val="00B5153C"/>
    <w:rsid w:val="00B53A47"/>
    <w:rsid w:val="00B81830"/>
    <w:rsid w:val="00B84FF8"/>
    <w:rsid w:val="00B9263C"/>
    <w:rsid w:val="00BA0E07"/>
    <w:rsid w:val="00BA291C"/>
    <w:rsid w:val="00BA5A41"/>
    <w:rsid w:val="00BA6256"/>
    <w:rsid w:val="00BB2BCC"/>
    <w:rsid w:val="00BB4B35"/>
    <w:rsid w:val="00BB5326"/>
    <w:rsid w:val="00BC46B4"/>
    <w:rsid w:val="00BC4C02"/>
    <w:rsid w:val="00BC6676"/>
    <w:rsid w:val="00BE0663"/>
    <w:rsid w:val="00BE2FC8"/>
    <w:rsid w:val="00BE55E7"/>
    <w:rsid w:val="00BE7962"/>
    <w:rsid w:val="00C00BE4"/>
    <w:rsid w:val="00C04E0A"/>
    <w:rsid w:val="00C059DC"/>
    <w:rsid w:val="00C112DD"/>
    <w:rsid w:val="00C11717"/>
    <w:rsid w:val="00C16027"/>
    <w:rsid w:val="00C262B4"/>
    <w:rsid w:val="00C3119B"/>
    <w:rsid w:val="00C3433B"/>
    <w:rsid w:val="00C36DE8"/>
    <w:rsid w:val="00C52465"/>
    <w:rsid w:val="00C53D84"/>
    <w:rsid w:val="00C54105"/>
    <w:rsid w:val="00C56C6A"/>
    <w:rsid w:val="00C60ABB"/>
    <w:rsid w:val="00C60AD4"/>
    <w:rsid w:val="00C61D0F"/>
    <w:rsid w:val="00C62ED1"/>
    <w:rsid w:val="00C671C4"/>
    <w:rsid w:val="00C7135E"/>
    <w:rsid w:val="00C72626"/>
    <w:rsid w:val="00C76512"/>
    <w:rsid w:val="00C775E0"/>
    <w:rsid w:val="00C81BE2"/>
    <w:rsid w:val="00C8567A"/>
    <w:rsid w:val="00C8677D"/>
    <w:rsid w:val="00C917A1"/>
    <w:rsid w:val="00C97C03"/>
    <w:rsid w:val="00CA3AEB"/>
    <w:rsid w:val="00CA422A"/>
    <w:rsid w:val="00CA709F"/>
    <w:rsid w:val="00CA7CF5"/>
    <w:rsid w:val="00CB53EC"/>
    <w:rsid w:val="00CC3892"/>
    <w:rsid w:val="00CC5A50"/>
    <w:rsid w:val="00CD5B38"/>
    <w:rsid w:val="00CE10B4"/>
    <w:rsid w:val="00CE6D6F"/>
    <w:rsid w:val="00CF49B7"/>
    <w:rsid w:val="00D0763A"/>
    <w:rsid w:val="00D1061F"/>
    <w:rsid w:val="00D12130"/>
    <w:rsid w:val="00D132BD"/>
    <w:rsid w:val="00D156F3"/>
    <w:rsid w:val="00D24295"/>
    <w:rsid w:val="00D31DED"/>
    <w:rsid w:val="00D32A1F"/>
    <w:rsid w:val="00D34200"/>
    <w:rsid w:val="00D40C4B"/>
    <w:rsid w:val="00D42097"/>
    <w:rsid w:val="00D43753"/>
    <w:rsid w:val="00D44AE8"/>
    <w:rsid w:val="00D6292A"/>
    <w:rsid w:val="00D709E6"/>
    <w:rsid w:val="00D72215"/>
    <w:rsid w:val="00D85C37"/>
    <w:rsid w:val="00D8714F"/>
    <w:rsid w:val="00D94342"/>
    <w:rsid w:val="00D95655"/>
    <w:rsid w:val="00D95DBE"/>
    <w:rsid w:val="00D97E82"/>
    <w:rsid w:val="00DB3B50"/>
    <w:rsid w:val="00DB431B"/>
    <w:rsid w:val="00DB62BA"/>
    <w:rsid w:val="00DB66DC"/>
    <w:rsid w:val="00DB76DA"/>
    <w:rsid w:val="00DC1456"/>
    <w:rsid w:val="00DD0286"/>
    <w:rsid w:val="00DD47D7"/>
    <w:rsid w:val="00DD6314"/>
    <w:rsid w:val="00DD7DE4"/>
    <w:rsid w:val="00DE2BDF"/>
    <w:rsid w:val="00DE3D47"/>
    <w:rsid w:val="00DE7D01"/>
    <w:rsid w:val="00DF5653"/>
    <w:rsid w:val="00E01214"/>
    <w:rsid w:val="00E03A0E"/>
    <w:rsid w:val="00E05D76"/>
    <w:rsid w:val="00E06981"/>
    <w:rsid w:val="00E146C9"/>
    <w:rsid w:val="00E16CE7"/>
    <w:rsid w:val="00E176EC"/>
    <w:rsid w:val="00E20376"/>
    <w:rsid w:val="00E21A87"/>
    <w:rsid w:val="00E2745C"/>
    <w:rsid w:val="00E30007"/>
    <w:rsid w:val="00E30F1C"/>
    <w:rsid w:val="00E35A85"/>
    <w:rsid w:val="00E432A2"/>
    <w:rsid w:val="00E647BA"/>
    <w:rsid w:val="00E64930"/>
    <w:rsid w:val="00E674AB"/>
    <w:rsid w:val="00E73F31"/>
    <w:rsid w:val="00E94081"/>
    <w:rsid w:val="00E9533C"/>
    <w:rsid w:val="00E964F8"/>
    <w:rsid w:val="00E96908"/>
    <w:rsid w:val="00EB22C8"/>
    <w:rsid w:val="00EB2BE5"/>
    <w:rsid w:val="00EC2530"/>
    <w:rsid w:val="00EC2535"/>
    <w:rsid w:val="00ED3450"/>
    <w:rsid w:val="00ED42C2"/>
    <w:rsid w:val="00ED650A"/>
    <w:rsid w:val="00ED6D2D"/>
    <w:rsid w:val="00EE2968"/>
    <w:rsid w:val="00EF0FB4"/>
    <w:rsid w:val="00EF14E4"/>
    <w:rsid w:val="00EF1CDC"/>
    <w:rsid w:val="00EF5338"/>
    <w:rsid w:val="00EF6431"/>
    <w:rsid w:val="00F004AD"/>
    <w:rsid w:val="00F041EB"/>
    <w:rsid w:val="00F056B9"/>
    <w:rsid w:val="00F15EE5"/>
    <w:rsid w:val="00F2351F"/>
    <w:rsid w:val="00F2352A"/>
    <w:rsid w:val="00F2376A"/>
    <w:rsid w:val="00F30C42"/>
    <w:rsid w:val="00F46A2B"/>
    <w:rsid w:val="00F47ADC"/>
    <w:rsid w:val="00F47CC7"/>
    <w:rsid w:val="00F54AFC"/>
    <w:rsid w:val="00F55BE2"/>
    <w:rsid w:val="00F6415F"/>
    <w:rsid w:val="00F651EE"/>
    <w:rsid w:val="00F657BE"/>
    <w:rsid w:val="00F702AD"/>
    <w:rsid w:val="00F74EF9"/>
    <w:rsid w:val="00F773B3"/>
    <w:rsid w:val="00F86B58"/>
    <w:rsid w:val="00F91005"/>
    <w:rsid w:val="00F95D20"/>
    <w:rsid w:val="00FA6D7E"/>
    <w:rsid w:val="00FB7504"/>
    <w:rsid w:val="00FD457D"/>
    <w:rsid w:val="00FF1C46"/>
    <w:rsid w:val="00FF5087"/>
    <w:rsid w:val="00FF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line="240" w:lineRule="auto"/>
      <w:outlineLvl w:val="1"/>
    </w:pPr>
    <w:rPr>
      <w:rFonts w:ascii="Arial" w:hAnsi="Arial" w:cs="Arial"/>
      <w:b/>
      <w:bCs/>
      <w:sz w:val="16"/>
      <w:szCs w:val="16"/>
    </w:rPr>
  </w:style>
  <w:style w:type="paragraph" w:styleId="Nadpis3">
    <w:name w:val="heading 3"/>
    <w:basedOn w:val="Normln"/>
    <w:next w:val="Normln"/>
    <w:qFormat/>
    <w:pPr>
      <w:keepNext/>
      <w:numPr>
        <w:numId w:val="2"/>
      </w:numPr>
      <w:outlineLvl w:val="2"/>
    </w:pPr>
    <w:rPr>
      <w:rFonts w:eastAsia="SimSun"/>
      <w:color w:val="000000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</w:rPr>
  </w:style>
  <w:style w:type="paragraph" w:styleId="Nadpis8">
    <w:name w:val="heading 8"/>
    <w:basedOn w:val="Normln"/>
    <w:next w:val="Normln"/>
    <w:qFormat/>
    <w:pPr>
      <w:keepNext/>
      <w:spacing w:line="240" w:lineRule="atLeast"/>
      <w:ind w:left="2041" w:hanging="1332"/>
      <w:outlineLvl w:val="7"/>
    </w:pPr>
    <w:rPr>
      <w:b/>
      <w:bCs/>
      <w:color w:val="0000FF"/>
      <w:u w:val="single"/>
    </w:rPr>
  </w:style>
  <w:style w:type="paragraph" w:styleId="Nadpis9">
    <w:name w:val="heading 9"/>
    <w:basedOn w:val="Normln"/>
    <w:next w:val="Normln"/>
    <w:qFormat/>
    <w:pPr>
      <w:keepNext/>
      <w:pBdr>
        <w:top w:val="single" w:sz="4" w:space="1" w:color="auto" w:shadow="1"/>
        <w:left w:val="single" w:sz="4" w:space="0" w:color="auto" w:shadow="1"/>
        <w:bottom w:val="single" w:sz="4" w:space="0" w:color="auto" w:shadow="1"/>
        <w:right w:val="single" w:sz="4" w:space="31" w:color="auto" w:shadow="1"/>
      </w:pBdr>
      <w:spacing w:line="240" w:lineRule="atLeast"/>
      <w:ind w:left="1418" w:right="1557" w:firstLine="142"/>
      <w:outlineLvl w:val="8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Textpsmene">
    <w:name w:val="Text písmene"/>
    <w:basedOn w:val="Normln"/>
    <w:pPr>
      <w:numPr>
        <w:ilvl w:val="1"/>
        <w:numId w:val="1"/>
      </w:numPr>
      <w:outlineLvl w:val="7"/>
    </w:pPr>
  </w:style>
  <w:style w:type="paragraph" w:customStyle="1" w:styleId="Textodstavce">
    <w:name w:val="Text odstavce"/>
    <w:basedOn w:val="Normln"/>
    <w:pPr>
      <w:numPr>
        <w:numId w:val="1"/>
      </w:numPr>
      <w:tabs>
        <w:tab w:val="left" w:pos="851"/>
      </w:tabs>
      <w:spacing w:before="120" w:after="120"/>
      <w:outlineLvl w:val="6"/>
    </w:pPr>
  </w:style>
  <w:style w:type="paragraph" w:styleId="Zkladntext">
    <w:name w:val="Body Text"/>
    <w:aliases w:val="b"/>
    <w:basedOn w:val="Normln"/>
    <w:rPr>
      <w:rFonts w:ascii="Arial" w:hAnsi="Arial" w:cs="Arial"/>
      <w:b/>
      <w:bCs/>
      <w:sz w:val="20"/>
      <w:szCs w:val="20"/>
    </w:rPr>
  </w:style>
  <w:style w:type="paragraph" w:customStyle="1" w:styleId="NormalJustified">
    <w:name w:val="Normal (Justified)"/>
    <w:basedOn w:val="Normln"/>
    <w:rPr>
      <w:kern w:val="28"/>
      <w:szCs w:val="20"/>
    </w:rPr>
  </w:style>
  <w:style w:type="paragraph" w:styleId="Zkladntextodsazen">
    <w:name w:val="Body Text Indent"/>
    <w:basedOn w:val="Normln"/>
    <w:pPr>
      <w:autoSpaceDE w:val="0"/>
      <w:autoSpaceDN w:val="0"/>
    </w:pPr>
    <w:rPr>
      <w:rFonts w:ascii="Verdana" w:hAnsi="Verdana"/>
      <w:noProof/>
      <w:sz w:val="20"/>
      <w:szCs w:val="20"/>
    </w:rPr>
  </w:style>
  <w:style w:type="paragraph" w:styleId="Zkladntext3">
    <w:name w:val="Body Text 3"/>
    <w:basedOn w:val="Normln"/>
    <w:pPr>
      <w:jc w:val="center"/>
    </w:pPr>
    <w:rPr>
      <w:szCs w:val="20"/>
    </w:rPr>
  </w:style>
  <w:style w:type="character" w:styleId="Hypertextovodkaz">
    <w:name w:val="Hyperlink"/>
    <w:rPr>
      <w:color w:val="0000FF"/>
      <w:u w:val="single"/>
    </w:rPr>
  </w:style>
  <w:style w:type="paragraph" w:styleId="Textvbloku">
    <w:name w:val="Block Text"/>
    <w:basedOn w:val="Normln"/>
    <w:pPr>
      <w:autoSpaceDE w:val="0"/>
      <w:autoSpaceDN w:val="0"/>
      <w:ind w:left="480" w:right="-256"/>
    </w:pPr>
    <w:rPr>
      <w:color w:val="000000"/>
      <w:sz w:val="22"/>
      <w:szCs w:val="13"/>
    </w:rPr>
  </w:style>
  <w:style w:type="paragraph" w:styleId="Nzev">
    <w:name w:val="Title"/>
    <w:basedOn w:val="Normln"/>
    <w:qFormat/>
    <w:pPr>
      <w:jc w:val="center"/>
    </w:pPr>
    <w:rPr>
      <w:b/>
      <w:bCs/>
      <w:caps/>
      <w:sz w:val="28"/>
    </w:rPr>
  </w:style>
  <w:style w:type="paragraph" w:styleId="Prosttext">
    <w:name w:val="Plain Text"/>
    <w:basedOn w:val="Normln"/>
    <w:rPr>
      <w:rFonts w:ascii="Courier New" w:hAnsi="Courier New"/>
      <w:sz w:val="20"/>
      <w:szCs w:val="20"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customStyle="1" w:styleId="BlockText2">
    <w:name w:val="Block Text 2"/>
    <w:basedOn w:val="Normln"/>
    <w:pPr>
      <w:widowControl/>
      <w:overflowPunct w:val="0"/>
      <w:autoSpaceDE w:val="0"/>
      <w:autoSpaceDN w:val="0"/>
      <w:spacing w:line="240" w:lineRule="auto"/>
    </w:pPr>
    <w:rPr>
      <w:rFonts w:ascii="Courier New" w:hAnsi="Courier New"/>
      <w:sz w:val="16"/>
      <w:szCs w:val="20"/>
    </w:rPr>
  </w:style>
  <w:style w:type="paragraph" w:customStyle="1" w:styleId="Styl1">
    <w:name w:val="Styl1"/>
    <w:basedOn w:val="Normln"/>
    <w:pPr>
      <w:widowControl/>
      <w:adjustRightInd/>
      <w:spacing w:line="240" w:lineRule="auto"/>
      <w:jc w:val="left"/>
      <w:textAlignment w:val="auto"/>
    </w:pPr>
    <w:rPr>
      <w:rFonts w:ascii="Arial" w:hAnsi="Arial"/>
      <w:sz w:val="22"/>
      <w:szCs w:val="20"/>
    </w:rPr>
  </w:style>
  <w:style w:type="paragraph" w:customStyle="1" w:styleId="Oznaenpozmn">
    <w:name w:val="Označení pozm.n."/>
    <w:basedOn w:val="Normln"/>
    <w:next w:val="Normln"/>
    <w:pPr>
      <w:widowControl/>
      <w:numPr>
        <w:numId w:val="3"/>
      </w:numPr>
      <w:adjustRightInd/>
      <w:spacing w:after="120" w:line="240" w:lineRule="auto"/>
      <w:textAlignment w:val="auto"/>
    </w:pPr>
    <w:rPr>
      <w:b/>
      <w:szCs w:val="20"/>
    </w:rPr>
  </w:style>
  <w:style w:type="paragraph" w:customStyle="1" w:styleId="Textbodu">
    <w:name w:val="Text bodu"/>
    <w:basedOn w:val="Normln"/>
    <w:pPr>
      <w:widowControl/>
      <w:tabs>
        <w:tab w:val="num" w:pos="851"/>
      </w:tabs>
      <w:adjustRightInd/>
      <w:spacing w:line="240" w:lineRule="auto"/>
      <w:ind w:left="851" w:hanging="426"/>
      <w:textAlignment w:val="auto"/>
      <w:outlineLvl w:val="8"/>
    </w:pPr>
    <w:rPr>
      <w:szCs w:val="20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poznpodarou">
    <w:name w:val="footnote text"/>
    <w:basedOn w:val="Normln"/>
    <w:semiHidden/>
    <w:pPr>
      <w:widowControl/>
      <w:tabs>
        <w:tab w:val="left" w:pos="425"/>
      </w:tabs>
      <w:adjustRightInd/>
      <w:spacing w:line="240" w:lineRule="auto"/>
      <w:ind w:left="425" w:hanging="425"/>
      <w:textAlignment w:val="auto"/>
    </w:pPr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customStyle="1" w:styleId="Adresa">
    <w:name w:val="Adresa"/>
    <w:pPr>
      <w:tabs>
        <w:tab w:val="left" w:pos="851"/>
        <w:tab w:val="left" w:pos="1701"/>
        <w:tab w:val="left" w:pos="2552"/>
        <w:tab w:val="left" w:pos="3402"/>
        <w:tab w:val="left" w:pos="4253"/>
        <w:tab w:val="left" w:pos="5103"/>
        <w:tab w:val="left" w:pos="5954"/>
        <w:tab w:val="left" w:pos="6804"/>
        <w:tab w:val="left" w:pos="7655"/>
        <w:tab w:val="left" w:pos="8505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Zkladntext2">
    <w:name w:val="Body Text 2"/>
    <w:basedOn w:val="Normln"/>
    <w:pPr>
      <w:widowControl/>
      <w:adjustRightInd/>
      <w:spacing w:after="120" w:line="480" w:lineRule="auto"/>
      <w:jc w:val="left"/>
      <w:textAlignment w:val="auto"/>
    </w:pPr>
    <w:rPr>
      <w:rFonts w:ascii="Verdana" w:hAnsi="Verdana" w:cs="Courier New"/>
      <w:sz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customStyle="1" w:styleId="Prosttext1">
    <w:name w:val="Prostý text1"/>
    <w:basedOn w:val="Normln"/>
    <w:pPr>
      <w:widowControl/>
      <w:overflowPunct w:val="0"/>
      <w:autoSpaceDE w:val="0"/>
      <w:autoSpaceDN w:val="0"/>
      <w:spacing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stylzprvyelektronickpoty15">
    <w:name w:val="stylzprvyelektronickpoty15"/>
    <w:semiHidden/>
    <w:rPr>
      <w:rFonts w:ascii="Arial" w:hAnsi="Arial" w:cs="Arial"/>
      <w:color w:val="000000"/>
      <w:sz w:val="20"/>
    </w:rPr>
  </w:style>
  <w:style w:type="paragraph" w:styleId="Normlnweb">
    <w:name w:val="Normal (Web)"/>
    <w:basedOn w:val="Normln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skypetbinnertext">
    <w:name w:val="skype_tb_innertext"/>
    <w:basedOn w:val="Standardnpsmoodstavce"/>
  </w:style>
  <w:style w:type="character" w:customStyle="1" w:styleId="platne">
    <w:name w:val="platne"/>
    <w:basedOn w:val="Standardnpsmoodstavce"/>
  </w:style>
  <w:style w:type="paragraph" w:styleId="Zkladntextodsazen3">
    <w:name w:val="Body Text Indent 3"/>
    <w:basedOn w:val="Normln"/>
    <w:pPr>
      <w:spacing w:after="120"/>
      <w:ind w:left="283"/>
    </w:pPr>
    <w:rPr>
      <w:sz w:val="16"/>
      <w:szCs w:val="16"/>
    </w:rPr>
  </w:style>
  <w:style w:type="table" w:styleId="Mkatabulky">
    <w:name w:val="Table Grid"/>
    <w:basedOn w:val="Normlntabulka"/>
    <w:rsid w:val="009A4F0A"/>
    <w:pPr>
      <w:widowControl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41">
    <w:name w:val="Nadpis 41"/>
    <w:basedOn w:val="Normln"/>
    <w:next w:val="Normln"/>
    <w:pPr>
      <w:widowControl/>
      <w:adjustRightInd/>
      <w:spacing w:line="240" w:lineRule="auto"/>
      <w:jc w:val="left"/>
      <w:textAlignment w:val="auto"/>
    </w:pPr>
    <w:rPr>
      <w:rFonts w:ascii="Courier" w:hAnsi="Courier"/>
      <w:szCs w:val="20"/>
    </w:rPr>
  </w:style>
  <w:style w:type="paragraph" w:styleId="Zkladntextodsazen2">
    <w:name w:val="Body Text Indent 2"/>
    <w:basedOn w:val="Normln"/>
    <w:pPr>
      <w:spacing w:after="120" w:line="480" w:lineRule="auto"/>
      <w:ind w:left="283"/>
    </w:p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iln">
    <w:name w:val="Strong"/>
    <w:qFormat/>
    <w:rsid w:val="00DC14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line="240" w:lineRule="auto"/>
      <w:outlineLvl w:val="1"/>
    </w:pPr>
    <w:rPr>
      <w:rFonts w:ascii="Arial" w:hAnsi="Arial" w:cs="Arial"/>
      <w:b/>
      <w:bCs/>
      <w:sz w:val="16"/>
      <w:szCs w:val="16"/>
    </w:rPr>
  </w:style>
  <w:style w:type="paragraph" w:styleId="Nadpis3">
    <w:name w:val="heading 3"/>
    <w:basedOn w:val="Normln"/>
    <w:next w:val="Normln"/>
    <w:qFormat/>
    <w:pPr>
      <w:keepNext/>
      <w:numPr>
        <w:numId w:val="2"/>
      </w:numPr>
      <w:outlineLvl w:val="2"/>
    </w:pPr>
    <w:rPr>
      <w:rFonts w:eastAsia="SimSun"/>
      <w:color w:val="000000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</w:rPr>
  </w:style>
  <w:style w:type="paragraph" w:styleId="Nadpis8">
    <w:name w:val="heading 8"/>
    <w:basedOn w:val="Normln"/>
    <w:next w:val="Normln"/>
    <w:qFormat/>
    <w:pPr>
      <w:keepNext/>
      <w:spacing w:line="240" w:lineRule="atLeast"/>
      <w:ind w:left="2041" w:hanging="1332"/>
      <w:outlineLvl w:val="7"/>
    </w:pPr>
    <w:rPr>
      <w:b/>
      <w:bCs/>
      <w:color w:val="0000FF"/>
      <w:u w:val="single"/>
    </w:rPr>
  </w:style>
  <w:style w:type="paragraph" w:styleId="Nadpis9">
    <w:name w:val="heading 9"/>
    <w:basedOn w:val="Normln"/>
    <w:next w:val="Normln"/>
    <w:qFormat/>
    <w:pPr>
      <w:keepNext/>
      <w:pBdr>
        <w:top w:val="single" w:sz="4" w:space="1" w:color="auto" w:shadow="1"/>
        <w:left w:val="single" w:sz="4" w:space="0" w:color="auto" w:shadow="1"/>
        <w:bottom w:val="single" w:sz="4" w:space="0" w:color="auto" w:shadow="1"/>
        <w:right w:val="single" w:sz="4" w:space="31" w:color="auto" w:shadow="1"/>
      </w:pBdr>
      <w:spacing w:line="240" w:lineRule="atLeast"/>
      <w:ind w:left="1418" w:right="1557" w:firstLine="142"/>
      <w:outlineLvl w:val="8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Textpsmene">
    <w:name w:val="Text písmene"/>
    <w:basedOn w:val="Normln"/>
    <w:pPr>
      <w:numPr>
        <w:ilvl w:val="1"/>
        <w:numId w:val="1"/>
      </w:numPr>
      <w:outlineLvl w:val="7"/>
    </w:pPr>
  </w:style>
  <w:style w:type="paragraph" w:customStyle="1" w:styleId="Textodstavce">
    <w:name w:val="Text odstavce"/>
    <w:basedOn w:val="Normln"/>
    <w:pPr>
      <w:numPr>
        <w:numId w:val="1"/>
      </w:numPr>
      <w:tabs>
        <w:tab w:val="left" w:pos="851"/>
      </w:tabs>
      <w:spacing w:before="120" w:after="120"/>
      <w:outlineLvl w:val="6"/>
    </w:pPr>
  </w:style>
  <w:style w:type="paragraph" w:styleId="Zkladntext">
    <w:name w:val="Body Text"/>
    <w:aliases w:val="b"/>
    <w:basedOn w:val="Normln"/>
    <w:rPr>
      <w:rFonts w:ascii="Arial" w:hAnsi="Arial" w:cs="Arial"/>
      <w:b/>
      <w:bCs/>
      <w:sz w:val="20"/>
      <w:szCs w:val="20"/>
    </w:rPr>
  </w:style>
  <w:style w:type="paragraph" w:customStyle="1" w:styleId="NormalJustified">
    <w:name w:val="Normal (Justified)"/>
    <w:basedOn w:val="Normln"/>
    <w:rPr>
      <w:kern w:val="28"/>
      <w:szCs w:val="20"/>
    </w:rPr>
  </w:style>
  <w:style w:type="paragraph" w:styleId="Zkladntextodsazen">
    <w:name w:val="Body Text Indent"/>
    <w:basedOn w:val="Normln"/>
    <w:pPr>
      <w:autoSpaceDE w:val="0"/>
      <w:autoSpaceDN w:val="0"/>
    </w:pPr>
    <w:rPr>
      <w:rFonts w:ascii="Verdana" w:hAnsi="Verdana"/>
      <w:noProof/>
      <w:sz w:val="20"/>
      <w:szCs w:val="20"/>
    </w:rPr>
  </w:style>
  <w:style w:type="paragraph" w:styleId="Zkladntext3">
    <w:name w:val="Body Text 3"/>
    <w:basedOn w:val="Normln"/>
    <w:pPr>
      <w:jc w:val="center"/>
    </w:pPr>
    <w:rPr>
      <w:szCs w:val="20"/>
    </w:rPr>
  </w:style>
  <w:style w:type="character" w:styleId="Hypertextovodkaz">
    <w:name w:val="Hyperlink"/>
    <w:rPr>
      <w:color w:val="0000FF"/>
      <w:u w:val="single"/>
    </w:rPr>
  </w:style>
  <w:style w:type="paragraph" w:styleId="Textvbloku">
    <w:name w:val="Block Text"/>
    <w:basedOn w:val="Normln"/>
    <w:pPr>
      <w:autoSpaceDE w:val="0"/>
      <w:autoSpaceDN w:val="0"/>
      <w:ind w:left="480" w:right="-256"/>
    </w:pPr>
    <w:rPr>
      <w:color w:val="000000"/>
      <w:sz w:val="22"/>
      <w:szCs w:val="13"/>
    </w:rPr>
  </w:style>
  <w:style w:type="paragraph" w:styleId="Nzev">
    <w:name w:val="Title"/>
    <w:basedOn w:val="Normln"/>
    <w:qFormat/>
    <w:pPr>
      <w:jc w:val="center"/>
    </w:pPr>
    <w:rPr>
      <w:b/>
      <w:bCs/>
      <w:caps/>
      <w:sz w:val="28"/>
    </w:rPr>
  </w:style>
  <w:style w:type="paragraph" w:styleId="Prosttext">
    <w:name w:val="Plain Text"/>
    <w:basedOn w:val="Normln"/>
    <w:rPr>
      <w:rFonts w:ascii="Courier New" w:hAnsi="Courier New"/>
      <w:sz w:val="20"/>
      <w:szCs w:val="20"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customStyle="1" w:styleId="BlockText2">
    <w:name w:val="Block Text 2"/>
    <w:basedOn w:val="Normln"/>
    <w:pPr>
      <w:widowControl/>
      <w:overflowPunct w:val="0"/>
      <w:autoSpaceDE w:val="0"/>
      <w:autoSpaceDN w:val="0"/>
      <w:spacing w:line="240" w:lineRule="auto"/>
    </w:pPr>
    <w:rPr>
      <w:rFonts w:ascii="Courier New" w:hAnsi="Courier New"/>
      <w:sz w:val="16"/>
      <w:szCs w:val="20"/>
    </w:rPr>
  </w:style>
  <w:style w:type="paragraph" w:customStyle="1" w:styleId="Styl1">
    <w:name w:val="Styl1"/>
    <w:basedOn w:val="Normln"/>
    <w:pPr>
      <w:widowControl/>
      <w:adjustRightInd/>
      <w:spacing w:line="240" w:lineRule="auto"/>
      <w:jc w:val="left"/>
      <w:textAlignment w:val="auto"/>
    </w:pPr>
    <w:rPr>
      <w:rFonts w:ascii="Arial" w:hAnsi="Arial"/>
      <w:sz w:val="22"/>
      <w:szCs w:val="20"/>
    </w:rPr>
  </w:style>
  <w:style w:type="paragraph" w:customStyle="1" w:styleId="Oznaenpozmn">
    <w:name w:val="Označení pozm.n."/>
    <w:basedOn w:val="Normln"/>
    <w:next w:val="Normln"/>
    <w:pPr>
      <w:widowControl/>
      <w:numPr>
        <w:numId w:val="3"/>
      </w:numPr>
      <w:adjustRightInd/>
      <w:spacing w:after="120" w:line="240" w:lineRule="auto"/>
      <w:textAlignment w:val="auto"/>
    </w:pPr>
    <w:rPr>
      <w:b/>
      <w:szCs w:val="20"/>
    </w:rPr>
  </w:style>
  <w:style w:type="paragraph" w:customStyle="1" w:styleId="Textbodu">
    <w:name w:val="Text bodu"/>
    <w:basedOn w:val="Normln"/>
    <w:pPr>
      <w:widowControl/>
      <w:tabs>
        <w:tab w:val="num" w:pos="851"/>
      </w:tabs>
      <w:adjustRightInd/>
      <w:spacing w:line="240" w:lineRule="auto"/>
      <w:ind w:left="851" w:hanging="426"/>
      <w:textAlignment w:val="auto"/>
      <w:outlineLvl w:val="8"/>
    </w:pPr>
    <w:rPr>
      <w:szCs w:val="20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poznpodarou">
    <w:name w:val="footnote text"/>
    <w:basedOn w:val="Normln"/>
    <w:semiHidden/>
    <w:pPr>
      <w:widowControl/>
      <w:tabs>
        <w:tab w:val="left" w:pos="425"/>
      </w:tabs>
      <w:adjustRightInd/>
      <w:spacing w:line="240" w:lineRule="auto"/>
      <w:ind w:left="425" w:hanging="425"/>
      <w:textAlignment w:val="auto"/>
    </w:pPr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customStyle="1" w:styleId="Adresa">
    <w:name w:val="Adresa"/>
    <w:pPr>
      <w:tabs>
        <w:tab w:val="left" w:pos="851"/>
        <w:tab w:val="left" w:pos="1701"/>
        <w:tab w:val="left" w:pos="2552"/>
        <w:tab w:val="left" w:pos="3402"/>
        <w:tab w:val="left" w:pos="4253"/>
        <w:tab w:val="left" w:pos="5103"/>
        <w:tab w:val="left" w:pos="5954"/>
        <w:tab w:val="left" w:pos="6804"/>
        <w:tab w:val="left" w:pos="7655"/>
        <w:tab w:val="left" w:pos="8505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Zkladntext2">
    <w:name w:val="Body Text 2"/>
    <w:basedOn w:val="Normln"/>
    <w:pPr>
      <w:widowControl/>
      <w:adjustRightInd/>
      <w:spacing w:after="120" w:line="480" w:lineRule="auto"/>
      <w:jc w:val="left"/>
      <w:textAlignment w:val="auto"/>
    </w:pPr>
    <w:rPr>
      <w:rFonts w:ascii="Verdana" w:hAnsi="Verdana" w:cs="Courier New"/>
      <w:sz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customStyle="1" w:styleId="Prosttext1">
    <w:name w:val="Prostý text1"/>
    <w:basedOn w:val="Normln"/>
    <w:pPr>
      <w:widowControl/>
      <w:overflowPunct w:val="0"/>
      <w:autoSpaceDE w:val="0"/>
      <w:autoSpaceDN w:val="0"/>
      <w:spacing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stylzprvyelektronickpoty15">
    <w:name w:val="stylzprvyelektronickpoty15"/>
    <w:semiHidden/>
    <w:rPr>
      <w:rFonts w:ascii="Arial" w:hAnsi="Arial" w:cs="Arial"/>
      <w:color w:val="000000"/>
      <w:sz w:val="20"/>
    </w:rPr>
  </w:style>
  <w:style w:type="paragraph" w:styleId="Normlnweb">
    <w:name w:val="Normal (Web)"/>
    <w:basedOn w:val="Normln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skypetbinnertext">
    <w:name w:val="skype_tb_innertext"/>
    <w:basedOn w:val="Standardnpsmoodstavce"/>
  </w:style>
  <w:style w:type="character" w:customStyle="1" w:styleId="platne">
    <w:name w:val="platne"/>
    <w:basedOn w:val="Standardnpsmoodstavce"/>
  </w:style>
  <w:style w:type="paragraph" w:styleId="Zkladntextodsazen3">
    <w:name w:val="Body Text Indent 3"/>
    <w:basedOn w:val="Normln"/>
    <w:pPr>
      <w:spacing w:after="120"/>
      <w:ind w:left="283"/>
    </w:pPr>
    <w:rPr>
      <w:sz w:val="16"/>
      <w:szCs w:val="16"/>
    </w:rPr>
  </w:style>
  <w:style w:type="table" w:styleId="Mkatabulky">
    <w:name w:val="Table Grid"/>
    <w:basedOn w:val="Normlntabulka"/>
    <w:rsid w:val="009A4F0A"/>
    <w:pPr>
      <w:widowControl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41">
    <w:name w:val="Nadpis 41"/>
    <w:basedOn w:val="Normln"/>
    <w:next w:val="Normln"/>
    <w:pPr>
      <w:widowControl/>
      <w:adjustRightInd/>
      <w:spacing w:line="240" w:lineRule="auto"/>
      <w:jc w:val="left"/>
      <w:textAlignment w:val="auto"/>
    </w:pPr>
    <w:rPr>
      <w:rFonts w:ascii="Courier" w:hAnsi="Courier"/>
      <w:szCs w:val="20"/>
    </w:rPr>
  </w:style>
  <w:style w:type="paragraph" w:styleId="Zkladntextodsazen2">
    <w:name w:val="Body Text Indent 2"/>
    <w:basedOn w:val="Normln"/>
    <w:pPr>
      <w:spacing w:after="120" w:line="480" w:lineRule="auto"/>
      <w:ind w:left="283"/>
    </w:p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iln">
    <w:name w:val="Strong"/>
    <w:qFormat/>
    <w:rsid w:val="00DC14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1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791E71-6DCB-42DB-889C-C775B6CD0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1850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</vt:lpstr>
    </vt:vector>
  </TitlesOfParts>
  <Company>RESPECT, a.s.</Company>
  <LinksUpToDate>false</LinksUpToDate>
  <CharactersWithSpaces>12746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</dc:title>
  <dc:creator>.</dc:creator>
  <cp:lastModifiedBy>Zákoucká Lenka, Mgr.</cp:lastModifiedBy>
  <cp:revision>14</cp:revision>
  <cp:lastPrinted>2013-03-04T07:42:00Z</cp:lastPrinted>
  <dcterms:created xsi:type="dcterms:W3CDTF">2017-05-26T12:25:00Z</dcterms:created>
  <dcterms:modified xsi:type="dcterms:W3CDTF">2017-06-05T10:48:00Z</dcterms:modified>
</cp:coreProperties>
</file>