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 xml:space="preserve">Obchodní firma: </w:t>
      </w:r>
      <w:r w:rsidRPr="001241E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41E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>Sídlo:</w:t>
      </w:r>
      <w:r w:rsidRPr="001241EC">
        <w:rPr>
          <w:rFonts w:ascii="Verdana" w:hAnsi="Verdana" w:cs="Calibri"/>
          <w:sz w:val="18"/>
          <w:szCs w:val="18"/>
        </w:rPr>
        <w:tab/>
      </w:r>
      <w:r w:rsidRPr="001241EC">
        <w:rPr>
          <w:rFonts w:ascii="Verdana" w:hAnsi="Verdana" w:cs="Calibri"/>
          <w:sz w:val="18"/>
          <w:szCs w:val="18"/>
        </w:rPr>
        <w:tab/>
      </w:r>
      <w:r w:rsidRPr="001241E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>IČ</w:t>
      </w:r>
      <w:r w:rsidR="004F678B" w:rsidRPr="001241EC">
        <w:rPr>
          <w:rFonts w:ascii="Verdana" w:hAnsi="Verdana" w:cs="Calibri"/>
          <w:sz w:val="18"/>
          <w:szCs w:val="18"/>
        </w:rPr>
        <w:t>O</w:t>
      </w:r>
      <w:r w:rsidRPr="001241EC">
        <w:rPr>
          <w:rFonts w:ascii="Verdana" w:hAnsi="Verdana" w:cs="Calibri"/>
          <w:sz w:val="18"/>
          <w:szCs w:val="18"/>
        </w:rPr>
        <w:t>:</w:t>
      </w:r>
      <w:r w:rsidRPr="001241EC">
        <w:rPr>
          <w:rFonts w:ascii="Verdana" w:hAnsi="Verdana" w:cs="Calibri"/>
          <w:sz w:val="18"/>
          <w:szCs w:val="18"/>
        </w:rPr>
        <w:tab/>
      </w:r>
      <w:r w:rsidRPr="001241EC">
        <w:rPr>
          <w:rFonts w:ascii="Verdana" w:hAnsi="Verdana" w:cs="Calibri"/>
          <w:sz w:val="18"/>
          <w:szCs w:val="18"/>
        </w:rPr>
        <w:tab/>
      </w:r>
      <w:r w:rsidRPr="001241E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41E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>DIČ:</w:t>
      </w:r>
      <w:r w:rsidRPr="001241EC">
        <w:rPr>
          <w:rFonts w:ascii="Verdana" w:hAnsi="Verdana" w:cs="Calibri"/>
          <w:b/>
          <w:bCs/>
          <w:sz w:val="18"/>
          <w:szCs w:val="18"/>
        </w:rPr>
        <w:tab/>
      </w:r>
      <w:r w:rsidRPr="001241EC">
        <w:rPr>
          <w:rFonts w:ascii="Verdana" w:hAnsi="Verdana" w:cs="Calibri"/>
          <w:b/>
          <w:bCs/>
          <w:sz w:val="18"/>
          <w:szCs w:val="18"/>
        </w:rPr>
        <w:tab/>
      </w:r>
      <w:r w:rsidRPr="001241E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 xml:space="preserve">Právní forma: </w:t>
      </w:r>
      <w:r w:rsidR="001241EC">
        <w:rPr>
          <w:rFonts w:ascii="Verdana" w:hAnsi="Verdana" w:cs="Calibri"/>
          <w:sz w:val="18"/>
          <w:szCs w:val="18"/>
        </w:rPr>
        <w:tab/>
      </w:r>
      <w:r w:rsidRPr="001241E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1241E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1241E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41E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41E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1241E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41E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1241EC" w:rsidRPr="001241EC">
        <w:rPr>
          <w:rFonts w:ascii="Verdana" w:hAnsi="Verdana"/>
          <w:b/>
          <w:sz w:val="18"/>
          <w:szCs w:val="18"/>
        </w:rPr>
        <w:t xml:space="preserve">„Oprava TV </w:t>
      </w:r>
      <w:proofErr w:type="spellStart"/>
      <w:r w:rsidR="001241EC" w:rsidRPr="001241EC">
        <w:rPr>
          <w:rFonts w:ascii="Verdana" w:hAnsi="Verdana"/>
          <w:b/>
          <w:sz w:val="18"/>
          <w:szCs w:val="18"/>
        </w:rPr>
        <w:t>žst</w:t>
      </w:r>
      <w:proofErr w:type="spellEnd"/>
      <w:r w:rsidR="001241EC" w:rsidRPr="001241EC">
        <w:rPr>
          <w:rFonts w:ascii="Verdana" w:hAnsi="Verdana"/>
          <w:b/>
          <w:sz w:val="18"/>
          <w:szCs w:val="18"/>
        </w:rPr>
        <w:t>. Bedihošť“</w:t>
      </w:r>
      <w:bookmarkEnd w:id="0"/>
      <w:r w:rsidRPr="001241EC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41EC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E2881C"/>
  <w15:docId w15:val="{FAC9D585-EF78-4BAE-B99C-E617BD63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2020-12-21T08:19:00Z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