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C213F" w:rsidRPr="00AC213F">
        <w:rPr>
          <w:rFonts w:ascii="Verdana" w:hAnsi="Verdana"/>
          <w:sz w:val="18"/>
          <w:szCs w:val="18"/>
        </w:rPr>
        <w:t>„Oprava mostních objektů v úseku Jaroměř - Česká Skalice“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E3" w:rsidRDefault="00373BE3">
      <w:r>
        <w:separator/>
      </w:r>
    </w:p>
  </w:endnote>
  <w:endnote w:type="continuationSeparator" w:id="0">
    <w:p w:rsidR="00373BE3" w:rsidRDefault="0037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213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213F" w:rsidRPr="00AC213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E3" w:rsidRDefault="00373BE3">
      <w:r>
        <w:separator/>
      </w:r>
    </w:p>
  </w:footnote>
  <w:footnote w:type="continuationSeparator" w:id="0">
    <w:p w:rsidR="00373BE3" w:rsidRDefault="00373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BE3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13F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20C707B-CA7B-45D5-A409-B2461C8A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733A17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3A1D03-3197-457D-ABCB-C017F9C8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2020-11-25T10:51:00Z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