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240A7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  <w:r w:rsidRPr="00240A72">
        <w:rPr>
          <w:rFonts w:eastAsia="Times New Roman" w:cs="Times New Roman"/>
          <w:b/>
          <w:highlight w:val="green"/>
          <w:lang w:eastAsia="cs-CZ"/>
        </w:rPr>
        <w:t>Číslo smlouvy objednatele. ………………</w:t>
      </w:r>
    </w:p>
    <w:p w14:paraId="6F0FEDA9" w14:textId="248FD468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40A72">
        <w:rPr>
          <w:rFonts w:eastAsia="Times New Roman" w:cs="Times New Roman"/>
          <w:b/>
          <w:highlight w:val="yellow"/>
          <w:lang w:eastAsia="cs-CZ"/>
        </w:rPr>
        <w:t xml:space="preserve">Číslo smlouvy zhotovitele. </w:t>
      </w:r>
      <w:r w:rsidR="00240A72">
        <w:rPr>
          <w:rFonts w:eastAsia="Times New Roman" w:cs="Times New Roman"/>
          <w:b/>
          <w:lang w:eastAsia="cs-CZ"/>
        </w:rPr>
        <w:t>……………….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4DB54B7" w14:textId="77777777" w:rsidR="00F61F00" w:rsidRPr="004E1498" w:rsidRDefault="00F61F00" w:rsidP="00F61F0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D4DE512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059AF4A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BA69C3A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C41796" w14:textId="77777777" w:rsidR="00F61F00" w:rsidRPr="006A50DB" w:rsidRDefault="00F61F00" w:rsidP="00F61F00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3AC9D060" w14:textId="77777777" w:rsidR="00F61F00" w:rsidRDefault="00F61F00" w:rsidP="00F61F00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Luborem Hrubešem, ředitelem Oblastního ředitelství Hradec Králové na základě pověření </w:t>
      </w:r>
      <w:r>
        <w:t>č. 2435 ze dne 9. 5. 2018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6B4BC884" w14:textId="77777777" w:rsidR="00F61F00" w:rsidRDefault="00F61F00" w:rsidP="00F61F0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55586165" w14:textId="77777777" w:rsidR="00F61F00" w:rsidRPr="00625454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3A9D39D5" w14:textId="77777777" w:rsidR="00F61F00" w:rsidRPr="00872525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C06790" w14:textId="77777777" w:rsidR="00F61F00" w:rsidRPr="00872525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C51C838" w14:textId="77777777" w:rsidR="00F61F00" w:rsidRDefault="00F61F00" w:rsidP="00F61F00">
      <w:pPr>
        <w:pStyle w:val="Textbezodsazen"/>
        <w:spacing w:after="0"/>
      </w:pPr>
      <w:r>
        <w:t>Správa železnic, státní organizace</w:t>
      </w:r>
    </w:p>
    <w:p w14:paraId="287ADC12" w14:textId="77777777" w:rsidR="00F61F00" w:rsidRDefault="00F61F00" w:rsidP="00F61F0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0C595C35" w14:textId="77777777" w:rsidR="00F61F00" w:rsidRDefault="00F61F00" w:rsidP="00F61F0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U </w:t>
      </w:r>
      <w:proofErr w:type="spellStart"/>
      <w:r>
        <w:rPr>
          <w:rFonts w:ascii="Verdana" w:eastAsia="Verdana" w:hAnsi="Verdana" w:cs="Times New Roman"/>
        </w:rPr>
        <w:t>Fotochemy</w:t>
      </w:r>
      <w:proofErr w:type="spellEnd"/>
      <w:r>
        <w:rPr>
          <w:rFonts w:ascii="Verdana" w:eastAsia="Verdana" w:hAnsi="Verdana" w:cs="Times New Roman"/>
        </w:rPr>
        <w:t xml:space="preserve"> 259</w:t>
      </w:r>
    </w:p>
    <w:p w14:paraId="5B332389" w14:textId="77777777" w:rsidR="00F61F00" w:rsidRDefault="00F61F00" w:rsidP="00F61F00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53E72725" w14:textId="77777777" w:rsidR="00F61F00" w:rsidRDefault="00F61F00" w:rsidP="00F61F00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65D59141" w14:textId="77777777" w:rsidR="00F61F00" w:rsidRDefault="00F61F00" w:rsidP="00F61F00">
      <w:pPr>
        <w:pStyle w:val="Textbezodsazen"/>
      </w:pPr>
    </w:p>
    <w:p w14:paraId="4D324A25" w14:textId="77777777" w:rsidR="00F61F00" w:rsidRDefault="00F61F00" w:rsidP="00F61F00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535DFC" w14:textId="49621E45" w:rsidR="00F61F00" w:rsidRDefault="00F61F00" w:rsidP="00F61F00">
      <w:pPr>
        <w:pStyle w:val="Textbezodsazen"/>
      </w:pPr>
      <w:r>
        <w:t xml:space="preserve">E-mail: </w:t>
      </w:r>
      <w:r w:rsidR="00242FBF" w:rsidRPr="00242FBF">
        <w:t>ePodatelnaCFUCechy</w:t>
      </w:r>
      <w:r>
        <w:t>@spravazeleznic.cz</w:t>
      </w:r>
    </w:p>
    <w:p w14:paraId="22495FA5" w14:textId="77777777" w:rsidR="00F61F00" w:rsidRDefault="00F61F00" w:rsidP="00F61F0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73E70146" w14:textId="77777777" w:rsidR="00F61F00" w:rsidRDefault="00F61F00" w:rsidP="00F61F00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p w14:paraId="385E615C" w14:textId="05870DB0" w:rsidR="00F61F00" w:rsidRDefault="00F61F00" w:rsidP="00386E2A">
      <w:pPr>
        <w:tabs>
          <w:tab w:val="left" w:pos="1418"/>
        </w:tabs>
        <w:spacing w:after="0"/>
        <w:jc w:val="both"/>
      </w:pPr>
      <w:r w:rsidRPr="00D80C89">
        <w:t>Ing. Jan Jirowetz</w:t>
      </w:r>
      <w:r>
        <w:rPr>
          <w:noProof/>
        </w:rPr>
        <w:t xml:space="preserve">, OŘ Hradec Králové, tel.: +420 </w:t>
      </w:r>
      <w:r w:rsidRPr="00D80C89">
        <w:t>972 341</w:t>
      </w:r>
      <w:r>
        <w:t> </w:t>
      </w:r>
      <w:r w:rsidRPr="00D80C89">
        <w:t>425</w:t>
      </w:r>
      <w:r>
        <w:t xml:space="preserve">, </w:t>
      </w:r>
      <w:hyperlink r:id="rId11" w:history="1">
        <w:r w:rsidRPr="00841908">
          <w:rPr>
            <w:rStyle w:val="Hypertextovodkaz"/>
          </w:rPr>
          <w:t>ORHKRzvz@spravazeleznic.cz</w:t>
        </w:r>
      </w:hyperlink>
    </w:p>
    <w:p w14:paraId="5A664DE3" w14:textId="77777777" w:rsidR="00F61F00" w:rsidRDefault="00F61F00" w:rsidP="00386E2A">
      <w:pPr>
        <w:tabs>
          <w:tab w:val="left" w:pos="1418"/>
        </w:tabs>
        <w:spacing w:after="0"/>
        <w:jc w:val="both"/>
        <w:rPr>
          <w:noProof/>
        </w:rPr>
      </w:pPr>
    </w:p>
    <w:p w14:paraId="17C9E330" w14:textId="77777777" w:rsidR="00F61F00" w:rsidRDefault="00F61F00" w:rsidP="00F61F00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0036DFEF" w14:textId="77777777" w:rsidR="00D97044" w:rsidRDefault="00D97044" w:rsidP="00D97044">
      <w:pPr>
        <w:pStyle w:val="Odstavecseseznamem"/>
        <w:tabs>
          <w:tab w:val="left" w:pos="567"/>
          <w:tab w:val="left" w:pos="3544"/>
        </w:tabs>
        <w:spacing w:after="0" w:line="240" w:lineRule="auto"/>
        <w:ind w:left="0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Alexandr Morávek</w:t>
      </w:r>
      <w:r w:rsidRPr="00F04F02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vedoucí provozního střediska</w:t>
      </w:r>
      <w:r w:rsidRPr="00F04F02">
        <w:rPr>
          <w:rFonts w:eastAsia="Times New Roman" w:cs="Arial"/>
          <w:snapToGrid w:val="0"/>
          <w:lang w:eastAsia="cs-CZ"/>
        </w:rPr>
        <w:t xml:space="preserve"> MES Pardubice, tel.: +420</w:t>
      </w:r>
      <w:r>
        <w:rPr>
          <w:rFonts w:eastAsia="Times New Roman" w:cs="Arial"/>
          <w:snapToGrid w:val="0"/>
          <w:lang w:eastAsia="cs-CZ"/>
        </w:rPr>
        <w:t> 725 210 024</w:t>
      </w:r>
      <w:r w:rsidRPr="00F04F02">
        <w:rPr>
          <w:rFonts w:eastAsia="Times New Roman" w:cs="Arial"/>
          <w:snapToGrid w:val="0"/>
          <w:lang w:eastAsia="cs-CZ"/>
        </w:rPr>
        <w:t xml:space="preserve">, </w:t>
      </w:r>
      <w:r w:rsidRPr="00C238FD">
        <w:rPr>
          <w:rFonts w:eastAsia="Times New Roman" w:cs="Arial"/>
          <w:snapToGrid w:val="0"/>
          <w:lang w:eastAsia="cs-CZ"/>
        </w:rPr>
        <w:t>moravek@spravazeleznic.cz</w:t>
      </w:r>
      <w:r>
        <w:rPr>
          <w:rFonts w:eastAsia="Times New Roman" w:cs="Arial"/>
          <w:snapToGrid w:val="0"/>
          <w:lang w:eastAsia="cs-CZ"/>
        </w:rPr>
        <w:t>;</w:t>
      </w:r>
    </w:p>
    <w:p w14:paraId="54397804" w14:textId="77777777" w:rsidR="00D97044" w:rsidRPr="004A2291" w:rsidRDefault="00D97044" w:rsidP="00D97044">
      <w:pPr>
        <w:pStyle w:val="Odstavecseseznamem"/>
        <w:tabs>
          <w:tab w:val="left" w:pos="567"/>
          <w:tab w:val="left" w:pos="3544"/>
        </w:tabs>
        <w:spacing w:after="0" w:line="240" w:lineRule="auto"/>
        <w:ind w:left="0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Karel Boček, vrchní mistr MES Pardubice, tel.: +420 702 018 615, bocekk@spravazeleznic.cz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753CBFE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C5BF84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15108B1" w14:textId="77777777" w:rsidR="00F61F00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 w:rsidRPr="00F67867">
        <w:rPr>
          <w:rFonts w:eastAsia="Times New Roman" w:cs="Times New Roman"/>
          <w:b/>
          <w:highlight w:val="yellow"/>
          <w:lang w:eastAsia="cs-CZ"/>
        </w:rPr>
        <w:t>Zhotovitel:</w:t>
      </w:r>
      <w:r w:rsidRPr="00F67867">
        <w:rPr>
          <w:rFonts w:eastAsia="Times New Roman" w:cs="Times New Roman"/>
          <w:b/>
          <w:highlight w:val="yellow"/>
          <w:lang w:eastAsia="cs-CZ"/>
        </w:rPr>
        <w:tab/>
      </w:r>
      <w:r w:rsidRPr="00F67867">
        <w:rPr>
          <w:b/>
        </w:rPr>
        <w:t>"[</w:t>
      </w:r>
      <w:r w:rsidRPr="00F67867">
        <w:rPr>
          <w:b/>
          <w:highlight w:val="yellow"/>
        </w:rPr>
        <w:t>VLOŽÍ ZHOTOVITEL</w:t>
      </w:r>
      <w:r w:rsidRPr="00F67867">
        <w:rPr>
          <w:b/>
        </w:rPr>
        <w:t>]"</w:t>
      </w:r>
    </w:p>
    <w:p w14:paraId="6CC72AB1" w14:textId="77777777" w:rsidR="00F61F00" w:rsidRPr="00F67867" w:rsidRDefault="00F61F00" w:rsidP="00F61F0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i/>
          <w:lang w:eastAsia="cs-CZ"/>
        </w:rPr>
      </w:pPr>
      <w:r>
        <w:tab/>
        <w:t>zapsaná v obchodním rejstříku vedeném "[</w:t>
      </w:r>
      <w:r>
        <w:rPr>
          <w:highlight w:val="yellow"/>
        </w:rPr>
        <w:t>VLOŽÍ ZHOTOVITEL</w:t>
      </w:r>
      <w:r>
        <w:t>]" soudem v "[</w:t>
      </w:r>
      <w:r w:rsidRPr="00F67867">
        <w:rPr>
          <w:highlight w:val="yellow"/>
        </w:rPr>
        <w:t>VL</w:t>
      </w:r>
      <w:r>
        <w:rPr>
          <w:highlight w:val="yellow"/>
        </w:rPr>
        <w:t>OŽÍ ZHOTOVITEL</w:t>
      </w:r>
      <w:r>
        <w:t xml:space="preserve">]" pod </w:t>
      </w:r>
      <w:proofErr w:type="spellStart"/>
      <w:r>
        <w:t>sp</w:t>
      </w:r>
      <w:proofErr w:type="spellEnd"/>
      <w:r>
        <w:t>. zn. "[</w:t>
      </w:r>
      <w:r>
        <w:rPr>
          <w:highlight w:val="yellow"/>
        </w:rPr>
        <w:t>VLOŽÍ ZHOTOVITEL</w:t>
      </w:r>
      <w:r>
        <w:t>]"</w:t>
      </w:r>
    </w:p>
    <w:p w14:paraId="2FBDB194" w14:textId="77777777" w:rsidR="00F61F00" w:rsidRDefault="00F61F00" w:rsidP="00F61F00">
      <w:pPr>
        <w:pStyle w:val="Textbezodsazen"/>
        <w:spacing w:after="0"/>
        <w:ind w:left="708" w:firstLine="708"/>
      </w:pPr>
      <w:r w:rsidRPr="00F67867">
        <w:rPr>
          <w:highlight w:val="yellow"/>
        </w:rPr>
        <w:t>sídlo "</w:t>
      </w:r>
      <w:r>
        <w:t>[</w:t>
      </w:r>
      <w:r>
        <w:rPr>
          <w:highlight w:val="yellow"/>
        </w:rPr>
        <w:t>VLOŽÍ ZHOTOVITEL</w:t>
      </w:r>
      <w:r>
        <w:t xml:space="preserve">]" </w:t>
      </w:r>
    </w:p>
    <w:p w14:paraId="1B523630" w14:textId="77777777" w:rsidR="00F61F00" w:rsidRDefault="00F61F00" w:rsidP="00F61F00">
      <w:pPr>
        <w:pStyle w:val="Textbezodsazen"/>
        <w:spacing w:after="0"/>
        <w:ind w:left="708" w:firstLine="708"/>
      </w:pPr>
      <w:r>
        <w:t>IČO "[</w:t>
      </w:r>
      <w:r>
        <w:rPr>
          <w:highlight w:val="yellow"/>
        </w:rPr>
        <w:t>VLOŽÍ ZHOTOVITEL</w:t>
      </w:r>
      <w:r>
        <w:t>]", DIČ "[</w:t>
      </w:r>
      <w:r>
        <w:rPr>
          <w:highlight w:val="yellow"/>
        </w:rPr>
        <w:t>VLOŽÍ ZHOTOVITEL</w:t>
      </w:r>
      <w:r>
        <w:t xml:space="preserve">]" </w:t>
      </w:r>
    </w:p>
    <w:p w14:paraId="3BF5847D" w14:textId="77777777" w:rsidR="00F61F00" w:rsidRDefault="00F61F00" w:rsidP="00F61F00">
      <w:pPr>
        <w:pStyle w:val="Textbezodsazen"/>
        <w:tabs>
          <w:tab w:val="left" w:pos="1418"/>
        </w:tabs>
        <w:spacing w:after="0"/>
        <w:ind w:left="708" w:hanging="708"/>
      </w:pPr>
      <w:r>
        <w:t>Zastoupená:</w:t>
      </w:r>
      <w:r>
        <w:tab/>
        <w:t>"[</w:t>
      </w:r>
      <w:r>
        <w:rPr>
          <w:highlight w:val="yellow"/>
        </w:rPr>
        <w:t>VLOŽÍ ZHOTOVITEL</w:t>
      </w:r>
      <w:r>
        <w:t>]"</w:t>
      </w:r>
    </w:p>
    <w:p w14:paraId="54E879F6" w14:textId="77777777" w:rsidR="00F61F00" w:rsidRDefault="00F61F00" w:rsidP="00F61F00">
      <w:pPr>
        <w:pStyle w:val="Textbezodsazen"/>
        <w:spacing w:after="0"/>
      </w:pPr>
      <w:r>
        <w:t xml:space="preserve">Bank. </w:t>
      </w:r>
      <w:proofErr w:type="gramStart"/>
      <w:r>
        <w:t>spojení</w:t>
      </w:r>
      <w:proofErr w:type="gramEnd"/>
      <w:r>
        <w:t>: "[</w:t>
      </w:r>
      <w:r>
        <w:rPr>
          <w:highlight w:val="yellow"/>
        </w:rPr>
        <w:t>VLOŽÍ ZHOTOVITEL</w:t>
      </w:r>
      <w:r>
        <w:t>]", č. účtu: "[</w:t>
      </w:r>
      <w:r>
        <w:rPr>
          <w:highlight w:val="yellow"/>
        </w:rPr>
        <w:t>VLOŽÍ ZHOTOVITEL</w:t>
      </w:r>
      <w:r>
        <w:t xml:space="preserve">]" </w:t>
      </w:r>
    </w:p>
    <w:p w14:paraId="759BC84D" w14:textId="77777777" w:rsidR="00F61F00" w:rsidRDefault="00F61F00" w:rsidP="00F61F00">
      <w:pPr>
        <w:pStyle w:val="Textbezodsazen"/>
        <w:spacing w:after="0"/>
      </w:pPr>
    </w:p>
    <w:p w14:paraId="74602E6D" w14:textId="77777777" w:rsidR="00F61F00" w:rsidRDefault="00F61F00" w:rsidP="00F61F00">
      <w:pPr>
        <w:pStyle w:val="Textbezodsazen"/>
        <w:spacing w:after="0"/>
      </w:pPr>
    </w:p>
    <w:p w14:paraId="28E20090" w14:textId="77777777" w:rsidR="00F61F00" w:rsidRDefault="00F61F00" w:rsidP="00F61F00">
      <w:pPr>
        <w:pStyle w:val="Textbezodsazen"/>
        <w:spacing w:after="0"/>
        <w:rPr>
          <w:rStyle w:val="Zdraznnjemn"/>
          <w:b/>
          <w:iCs w:val="0"/>
        </w:rPr>
      </w:pPr>
      <w:r>
        <w:rPr>
          <w:rStyle w:val="Zdraznnjemn"/>
          <w:b/>
        </w:rPr>
        <w:t xml:space="preserve">Korespondenční adresa: </w:t>
      </w:r>
    </w:p>
    <w:p w14:paraId="013C5C9F" w14:textId="77777777" w:rsidR="00F61F00" w:rsidRDefault="00F61F00" w:rsidP="00F61F00">
      <w:pPr>
        <w:pStyle w:val="Textbezodsazen"/>
      </w:pPr>
      <w:r>
        <w:t>"[</w:t>
      </w:r>
      <w:r>
        <w:rPr>
          <w:highlight w:val="yellow"/>
        </w:rPr>
        <w:t>VLOŽÍ ZHOTOVITEL</w:t>
      </w:r>
      <w:r>
        <w:t xml:space="preserve">]" </w:t>
      </w:r>
    </w:p>
    <w:p w14:paraId="03B9FE1B" w14:textId="3F4CDE5A" w:rsidR="00F61F00" w:rsidRDefault="00F61F00" w:rsidP="00F61F00">
      <w:pPr>
        <w:pStyle w:val="Textbezodsazen"/>
      </w:pPr>
      <w:r>
        <w:t>(dále jen „</w:t>
      </w:r>
      <w:r>
        <w:rPr>
          <w:rStyle w:val="Tun"/>
        </w:rPr>
        <w:t>Zhotovitel</w:t>
      </w:r>
      <w:r>
        <w:t>“)</w:t>
      </w:r>
    </w:p>
    <w:p w14:paraId="2A9808F5" w14:textId="76B014C9" w:rsidR="00242FBF" w:rsidRDefault="00242FBF" w:rsidP="00F61F00">
      <w:pPr>
        <w:pStyle w:val="Textbezodsazen"/>
      </w:pPr>
      <w:r w:rsidRPr="00242FBF">
        <w:rPr>
          <w:highlight w:val="yellow"/>
        </w:rPr>
        <w:t>Kontaktní zaměstnanec zhotovitele pro organizaci zadávacího řízení:</w:t>
      </w:r>
    </w:p>
    <w:p w14:paraId="5C1A5A74" w14:textId="371758FD" w:rsidR="00242FBF" w:rsidRDefault="00242FBF" w:rsidP="00F61F00">
      <w:pPr>
        <w:pStyle w:val="Textbezodsazen"/>
      </w:pPr>
      <w:r w:rsidRPr="00242FBF">
        <w:rPr>
          <w:highlight w:val="yellow"/>
        </w:rPr>
        <w:lastRenderedPageBreak/>
        <w:t>Kontaktní zaměstnanec zhotovitele ve věcech technických:</w:t>
      </w: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D603A1F" w:rsidR="004E1498" w:rsidRPr="004E1498" w:rsidRDefault="004E1498" w:rsidP="00FF71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="00386E2A">
        <w:rPr>
          <w:rFonts w:eastAsia="Times New Roman" w:cs="Times New Roman"/>
          <w:lang w:eastAsia="cs-CZ"/>
        </w:rPr>
        <w:t>výběrového řízení na zhotovitele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840263" w:rsidRPr="00840263">
        <w:rPr>
          <w:rFonts w:ascii="Verdana" w:hAnsi="Verdana"/>
        </w:rPr>
        <w:t>Výměna 4 kusů monobloků kol na MUV 74.1 v. č. 003</w:t>
      </w:r>
      <w:r w:rsidRPr="00F61F00">
        <w:rPr>
          <w:rFonts w:eastAsia="Times New Roman" w:cs="Times New Roman"/>
          <w:lang w:eastAsia="cs-CZ"/>
        </w:rPr>
        <w:t xml:space="preserve">“, </w:t>
      </w:r>
      <w:r w:rsidRPr="00386E2A">
        <w:rPr>
          <w:rFonts w:eastAsia="Times New Roman" w:cs="Times New Roman"/>
          <w:lang w:eastAsia="cs-CZ"/>
        </w:rPr>
        <w:t xml:space="preserve">ev. č. veřejné zakázky: </w:t>
      </w:r>
      <w:r w:rsidR="00240A72" w:rsidRPr="00A2393E">
        <w:rPr>
          <w:rFonts w:eastAsia="Times New Roman" w:cs="Times New Roman"/>
          <w:lang w:eastAsia="cs-CZ"/>
        </w:rPr>
        <w:t>640</w:t>
      </w:r>
      <w:r w:rsidR="00A2393E" w:rsidRPr="00A2393E">
        <w:rPr>
          <w:rFonts w:eastAsia="Times New Roman" w:cs="Times New Roman"/>
          <w:lang w:eastAsia="cs-CZ"/>
        </w:rPr>
        <w:t>20217</w:t>
      </w:r>
      <w:r w:rsidR="00240A72" w:rsidRPr="00A2393E">
        <w:rPr>
          <w:rFonts w:eastAsia="Times New Roman" w:cs="Times New Roman"/>
          <w:lang w:eastAsia="cs-CZ"/>
        </w:rPr>
        <w:t xml:space="preserve"> </w:t>
      </w:r>
      <w:r w:rsidR="00386E2A" w:rsidRPr="00A2393E">
        <w:rPr>
          <w:rFonts w:eastAsia="Times New Roman" w:cs="Times New Roman"/>
          <w:lang w:eastAsia="cs-CZ"/>
        </w:rPr>
        <w:t>na</w:t>
      </w:r>
      <w:r w:rsidR="00386E2A">
        <w:rPr>
          <w:rFonts w:eastAsia="Times New Roman" w:cs="Times New Roman"/>
          <w:lang w:eastAsia="cs-CZ"/>
        </w:rPr>
        <w:t xml:space="preserve"> základě výzvy k podání nabídek</w:t>
      </w:r>
      <w:r w:rsidR="000D278B" w:rsidRPr="00386E2A">
        <w:rPr>
          <w:rFonts w:eastAsia="Times New Roman" w:cs="Times New Roman"/>
          <w:lang w:eastAsia="cs-CZ"/>
        </w:rPr>
        <w:t xml:space="preserve"> č.</w:t>
      </w:r>
      <w:r w:rsidR="00386E2A">
        <w:rPr>
          <w:rFonts w:eastAsia="Times New Roman" w:cs="Times New Roman"/>
          <w:lang w:eastAsia="cs-CZ"/>
        </w:rPr>
        <w:t xml:space="preserve"> </w:t>
      </w:r>
      <w:r w:rsidR="000D278B" w:rsidRPr="00386E2A">
        <w:rPr>
          <w:rFonts w:eastAsia="Times New Roman" w:cs="Times New Roman"/>
          <w:lang w:eastAsia="cs-CZ"/>
        </w:rPr>
        <w:t>j.</w:t>
      </w:r>
      <w:r w:rsidR="00386E2A">
        <w:rPr>
          <w:rFonts w:eastAsia="Times New Roman" w:cs="Times New Roman"/>
          <w:lang w:eastAsia="cs-CZ"/>
        </w:rPr>
        <w:t>:</w:t>
      </w:r>
      <w:r w:rsidR="00A2393E" w:rsidRPr="00A2393E">
        <w:t xml:space="preserve"> </w:t>
      </w:r>
      <w:r w:rsidR="00A2393E" w:rsidRPr="00A2393E">
        <w:rPr>
          <w:rFonts w:eastAsia="Times New Roman" w:cs="Times New Roman"/>
          <w:lang w:eastAsia="cs-CZ"/>
        </w:rPr>
        <w:t>28117/2020-SŽ-OŘ HKR-ST PCE</w:t>
      </w:r>
      <w:bookmarkStart w:id="0" w:name="_GoBack"/>
      <w:bookmarkEnd w:id="0"/>
      <w:r w:rsidR="005740C3" w:rsidRPr="00F61F00">
        <w:rPr>
          <w:rFonts w:eastAsia="Times New Roman" w:cs="Times New Roman"/>
          <w:lang w:eastAsia="cs-CZ"/>
        </w:rPr>
        <w:t xml:space="preserve"> </w:t>
      </w:r>
      <w:r w:rsidRPr="00F61F00">
        <w:rPr>
          <w:rFonts w:eastAsia="Times New Roman" w:cs="Times New Roman"/>
          <w:lang w:eastAsia="cs-CZ"/>
        </w:rPr>
        <w:t>(</w:t>
      </w:r>
      <w:r w:rsidRPr="004E1498">
        <w:rPr>
          <w:rFonts w:eastAsia="Times New Roman" w:cs="Times New Roman"/>
          <w:lang w:eastAsia="cs-CZ"/>
        </w:rPr>
        <w:t>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E80B6B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EFDBEA9" w14:textId="1EFE3A68" w:rsidR="0091760C" w:rsidRDefault="0091760C" w:rsidP="0091760C">
      <w:pPr>
        <w:pStyle w:val="Odstavecseseznamem"/>
        <w:numPr>
          <w:ilvl w:val="2"/>
          <w:numId w:val="28"/>
        </w:numPr>
        <w:spacing w:after="0"/>
        <w:ind w:left="567" w:hanging="567"/>
        <w:jc w:val="both"/>
        <w:rPr>
          <w:noProof/>
        </w:rPr>
      </w:pPr>
      <w:r>
        <w:rPr>
          <w:noProof/>
        </w:rPr>
        <w:t xml:space="preserve">Předmětem </w:t>
      </w:r>
      <w:r w:rsidR="00543BF4">
        <w:rPr>
          <w:noProof/>
        </w:rPr>
        <w:t>díla je</w:t>
      </w:r>
      <w:r>
        <w:t xml:space="preserve"> výměn</w:t>
      </w:r>
      <w:r w:rsidR="00543BF4">
        <w:t>a</w:t>
      </w:r>
      <w:r>
        <w:t xml:space="preserve"> 4 kusů monobloků kol na dvou vyvázaných nápravách z MUV 74.1 v. č. 003. Při výměně budou použita kovaná kol</w:t>
      </w:r>
      <w:r w:rsidR="00543BF4">
        <w:t>a</w:t>
      </w:r>
      <w:r>
        <w:t xml:space="preserve"> ER7, která budou splňovat normu ČSN EN 13262+A2 a rozměry dle měrového listu, který </w:t>
      </w:r>
      <w:r w:rsidR="00543BF4">
        <w:t>byl uveřejněn jako</w:t>
      </w:r>
      <w:r>
        <w:t xml:space="preserve"> součást této Zadávací dokumentace. Součástí předmětu díla je i doprava </w:t>
      </w:r>
      <w:r w:rsidR="00543BF4">
        <w:t>do a z</w:t>
      </w:r>
      <w:r>
        <w:t xml:space="preserve"> míst</w:t>
      </w:r>
      <w:r w:rsidR="00543BF4">
        <w:t>a</w:t>
      </w:r>
      <w:r>
        <w:t xml:space="preserve"> </w:t>
      </w:r>
      <w:r w:rsidR="00543BF4">
        <w:t>plnění</w:t>
      </w:r>
      <w:r>
        <w:t>. Kola si zhotovitel vyzvedne v areálu MES Pardubice, V Ráji 2, 530 26 Pardubice, souřadnice GPS 50.0303800N, 15.7649953E.</w:t>
      </w:r>
    </w:p>
    <w:p w14:paraId="31E5226B" w14:textId="5931ACA0" w:rsidR="004E1498" w:rsidRPr="004E1498" w:rsidRDefault="00F61F00" w:rsidP="00F61F00">
      <w:pPr>
        <w:pStyle w:val="Nadpis2"/>
      </w:pPr>
      <w:r w:rsidRPr="00F61F00">
        <w:t>Předmět díla je blíže specifikován v příloze č. 1 Smlouvy a v zadávací dokumentaci, která byla poskytnuta zhotoviteli prostřednictvím nástroje E-ZAK.</w:t>
      </w:r>
    </w:p>
    <w:p w14:paraId="620E778C" w14:textId="1F1354BE" w:rsidR="004E1498" w:rsidRPr="00386E2A" w:rsidRDefault="004E1498" w:rsidP="00275474">
      <w:pPr>
        <w:pStyle w:val="Nadpis2"/>
        <w:jc w:val="left"/>
      </w:pPr>
      <w:r w:rsidRPr="00386E2A">
        <w:t>Jakost ani provedení Předmětu díla není určeno vzorkem ani předlohou.</w:t>
      </w:r>
    </w:p>
    <w:p w14:paraId="600D21AE" w14:textId="6CA2DE43" w:rsidR="004E1498" w:rsidRPr="00F61F00" w:rsidRDefault="0029605F" w:rsidP="00592757">
      <w:pPr>
        <w:pStyle w:val="Nadpis1"/>
        <w:rPr>
          <w:rFonts w:eastAsia="Times New Roman"/>
          <w:lang w:eastAsia="cs-CZ"/>
        </w:rPr>
      </w:pPr>
      <w:r w:rsidRPr="00F61F00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4E34F2F2" w:rsidR="00810E9B" w:rsidRPr="00386E2A" w:rsidRDefault="00810E9B" w:rsidP="00275474">
      <w:pPr>
        <w:pStyle w:val="Nadpis2"/>
        <w:jc w:val="left"/>
      </w:pPr>
      <w:r w:rsidRPr="00386E2A">
        <w:t xml:space="preserve">Zhotovitelem oceněný položkový </w:t>
      </w:r>
      <w:r w:rsidR="00E16948">
        <w:t>soupis prací</w:t>
      </w:r>
      <w:r w:rsidR="006566F7" w:rsidRPr="00386E2A">
        <w:t xml:space="preserve"> je přílohou č.</w:t>
      </w:r>
      <w:r w:rsidR="00570390">
        <w:t xml:space="preserve"> </w:t>
      </w:r>
      <w:r w:rsidR="00F61F00" w:rsidRPr="00386E2A">
        <w:t>1</w:t>
      </w:r>
      <w:r w:rsidR="006566F7" w:rsidRPr="00386E2A">
        <w:t xml:space="preserve"> </w:t>
      </w:r>
      <w:r w:rsidRPr="00386E2A">
        <w:t>Smlouvy.</w:t>
      </w:r>
    </w:p>
    <w:p w14:paraId="08326B9E" w14:textId="77777777" w:rsidR="006A2EE3" w:rsidRDefault="006A2EE3" w:rsidP="006A2EE3">
      <w:pPr>
        <w:pStyle w:val="Nadpis2"/>
      </w:pPr>
      <w:r w:rsidRPr="00872525">
        <w:t>Faktura (daňový doklad) bude vystavena v elektronické podobě a zaslána na e-mailovou adresu pro zasílání elektronických faktur, která je uvedena v kontaktu objednatele.  V</w:t>
      </w:r>
      <w:r>
        <w:t> </w:t>
      </w:r>
      <w:r w:rsidRPr="00872525">
        <w:t xml:space="preserve">případě technických problémů s vyhotovením elektronické podoby daňového dokladu či jeho příloh (např. nečitelnost </w:t>
      </w:r>
      <w:proofErr w:type="spellStart"/>
      <w:r w:rsidRPr="00872525">
        <w:t>scanu</w:t>
      </w:r>
      <w:proofErr w:type="spellEnd"/>
      <w:r w:rsidRPr="00872525">
        <w:t>) bude objednatel akceptovat daňový doklad doručený v listinné podobě.</w:t>
      </w:r>
    </w:p>
    <w:p w14:paraId="11574CB1" w14:textId="619ACF61" w:rsidR="006A2EE3" w:rsidRPr="00183BBC" w:rsidRDefault="006A2EE3" w:rsidP="006A2EE3">
      <w:pPr>
        <w:pStyle w:val="Nadpis2"/>
      </w:pPr>
      <w:r w:rsidRPr="00183BBC">
        <w:t>Fakturace bude</w:t>
      </w:r>
      <w:r w:rsidR="00013BE9">
        <w:t xml:space="preserve"> </w:t>
      </w:r>
      <w:r w:rsidRPr="00183BBC">
        <w:t>provedena</w:t>
      </w:r>
      <w:r w:rsidR="00013BE9">
        <w:t xml:space="preserve"> </w:t>
      </w:r>
      <w:r w:rsidRPr="00183BBC">
        <w:t>na základě předávacího protokolu podepsaného oběma Smluvními stranami.</w:t>
      </w:r>
    </w:p>
    <w:p w14:paraId="1AFBED57" w14:textId="77777777" w:rsidR="004E1498" w:rsidRPr="003D623D" w:rsidRDefault="004E1498" w:rsidP="00592757">
      <w:pPr>
        <w:pStyle w:val="Nadpis1"/>
        <w:rPr>
          <w:rFonts w:eastAsia="Times New Roman"/>
          <w:lang w:eastAsia="cs-CZ"/>
        </w:rPr>
      </w:pPr>
      <w:r w:rsidRPr="003D623D">
        <w:rPr>
          <w:rFonts w:eastAsia="Times New Roman"/>
          <w:lang w:eastAsia="cs-CZ"/>
        </w:rPr>
        <w:t>Místo a doba plnění</w:t>
      </w:r>
    </w:p>
    <w:p w14:paraId="595F52F3" w14:textId="1524FA7E" w:rsidR="003D623D" w:rsidRPr="003D623D" w:rsidRDefault="003D623D" w:rsidP="003D623D">
      <w:pPr>
        <w:pStyle w:val="Nadpis2"/>
        <w:jc w:val="left"/>
      </w:pPr>
      <w:r w:rsidRPr="003D623D">
        <w:t>Místem plnění je</w:t>
      </w:r>
      <w:r w:rsidR="00840263">
        <w:t xml:space="preserve"> </w:t>
      </w:r>
      <w:r w:rsidR="002666BD">
        <w:t>areál zhotovitele</w:t>
      </w:r>
      <w:r w:rsidR="00543BF4">
        <w:t>. Dopravu do a z místa plnění zajišťuje Zhotovitel na své náklady.</w:t>
      </w:r>
    </w:p>
    <w:p w14:paraId="06D7C1DF" w14:textId="0E7AAA9A" w:rsidR="003D623D" w:rsidRPr="0091760C" w:rsidRDefault="003D623D" w:rsidP="003D623D">
      <w:pPr>
        <w:pStyle w:val="Nadpis2"/>
        <w:jc w:val="left"/>
      </w:pPr>
      <w:r w:rsidRPr="0091760C">
        <w:t xml:space="preserve">Zhotovitel je povinen provést a předat Dílo nejpozději do </w:t>
      </w:r>
      <w:r w:rsidR="0091760C" w:rsidRPr="0091760C">
        <w:t>2 měsíců od účinnosti smlouvy.</w:t>
      </w:r>
    </w:p>
    <w:p w14:paraId="38280017" w14:textId="77777777" w:rsidR="004E1498" w:rsidRPr="004E1498" w:rsidRDefault="004E1498" w:rsidP="00E80B6B">
      <w:pPr>
        <w:pStyle w:val="Nadpis1"/>
        <w:ind w:left="567" w:hanging="567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4AF858EF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91760C">
        <w:t xml:space="preserve">činí </w:t>
      </w:r>
      <w:r w:rsidR="00816B59" w:rsidRPr="0091760C">
        <w:t>24 měsíců</w:t>
      </w:r>
      <w:r w:rsidRPr="0091760C">
        <w:t>.</w:t>
      </w:r>
    </w:p>
    <w:p w14:paraId="700C0934" w14:textId="3478AE34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336BEF67" w14:textId="39367A46" w:rsidR="00E9104B" w:rsidRPr="0091760C" w:rsidRDefault="00E9104B" w:rsidP="00E9104B">
      <w:pPr>
        <w:pStyle w:val="Nadpis2"/>
        <w:jc w:val="left"/>
      </w:pPr>
      <w:r w:rsidRPr="004E1498">
        <w:t>Na pro</w:t>
      </w:r>
      <w:r>
        <w:t>vedení Díla se budou podílet pod</w:t>
      </w:r>
      <w:r w:rsidRPr="004E1498">
        <w:t>dodavatelé uvedení v </w:t>
      </w:r>
      <w:r w:rsidRPr="0091760C">
        <w:t xml:space="preserve">příloze </w:t>
      </w:r>
      <w:r w:rsidR="00840263" w:rsidRPr="0091760C">
        <w:t>č</w:t>
      </w:r>
      <w:r w:rsidRPr="0091760C">
        <w:t>.</w:t>
      </w:r>
      <w:r w:rsidR="00840263" w:rsidRPr="0091760C">
        <w:t xml:space="preserve"> 2 </w:t>
      </w:r>
      <w:proofErr w:type="gramStart"/>
      <w:r w:rsidRPr="0091760C">
        <w:t>této</w:t>
      </w:r>
      <w:proofErr w:type="gramEnd"/>
      <w:r w:rsidRPr="0091760C">
        <w:t xml:space="preserve"> Smlouvy. </w:t>
      </w:r>
    </w:p>
    <w:p w14:paraId="3561759B" w14:textId="77777777" w:rsidR="006A2EE3" w:rsidRPr="0091760C" w:rsidRDefault="006A2EE3" w:rsidP="007C01CD">
      <w:pPr>
        <w:spacing w:after="0" w:line="240" w:lineRule="auto"/>
        <w:ind w:left="567"/>
        <w:contextualSpacing/>
      </w:pPr>
    </w:p>
    <w:p w14:paraId="21F816C5" w14:textId="77777777" w:rsidR="004E1498" w:rsidRPr="004E1498" w:rsidRDefault="004E1498" w:rsidP="00E80B6B">
      <w:pPr>
        <w:pStyle w:val="Nadpis1"/>
        <w:keepNext/>
        <w:ind w:left="431" w:hanging="43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E80B6B">
      <w:pPr>
        <w:pStyle w:val="Nadpis2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86E2A" w:rsidRDefault="004E1498" w:rsidP="00E80B6B">
      <w:pPr>
        <w:pStyle w:val="Nadpis2"/>
      </w:pPr>
      <w:r w:rsidRPr="00386E2A">
        <w:lastRenderedPageBreak/>
        <w:t>Kontaktními osobami smluvních stran jsou</w:t>
      </w:r>
    </w:p>
    <w:p w14:paraId="4E7FEA6D" w14:textId="3FC34A19" w:rsidR="004E1498" w:rsidRPr="00386E2A" w:rsidRDefault="004E1498" w:rsidP="00E80B6B">
      <w:pPr>
        <w:pStyle w:val="Nadpis3"/>
      </w:pPr>
      <w:r w:rsidRPr="00386E2A">
        <w:t xml:space="preserve">za Objednatele p. </w:t>
      </w:r>
      <w:r w:rsidR="0091760C">
        <w:t>Pavel Petrovický</w:t>
      </w:r>
      <w:r w:rsidR="006A2EE3" w:rsidRPr="00386E2A">
        <w:t xml:space="preserve">, </w:t>
      </w:r>
      <w:r w:rsidRPr="00386E2A">
        <w:t xml:space="preserve">tel. </w:t>
      </w:r>
      <w:r w:rsidR="006A2EE3" w:rsidRPr="00386E2A">
        <w:t>+420</w:t>
      </w:r>
      <w:r w:rsidR="00840263">
        <w:t> 606 531 456</w:t>
      </w:r>
      <w:r w:rsidR="006A2EE3" w:rsidRPr="00386E2A">
        <w:t xml:space="preserve">, </w:t>
      </w:r>
      <w:r w:rsidRPr="00386E2A">
        <w:t xml:space="preserve">email </w:t>
      </w:r>
      <w:r w:rsidR="00840263">
        <w:t>petrovicky</w:t>
      </w:r>
      <w:r w:rsidR="006A2EE3" w:rsidRPr="00386E2A">
        <w:t>@spravazeleznic.cz,</w:t>
      </w:r>
    </w:p>
    <w:p w14:paraId="1C513CD4" w14:textId="4CC511DB" w:rsidR="004E1498" w:rsidRPr="001A4FD2" w:rsidRDefault="004E1498" w:rsidP="00E80B6B">
      <w:pPr>
        <w:pStyle w:val="Nadpis3"/>
        <w:rPr>
          <w:highlight w:val="yellow"/>
        </w:rPr>
      </w:pPr>
      <w:r w:rsidRPr="001A4FD2">
        <w:rPr>
          <w:highlight w:val="yellow"/>
        </w:rPr>
        <w:t>za Zhotovitele p. ………………</w:t>
      </w:r>
      <w:r w:rsidR="0086114C" w:rsidRPr="001A4FD2">
        <w:rPr>
          <w:highlight w:val="yellow"/>
        </w:rPr>
        <w:t>……,</w:t>
      </w:r>
      <w:r w:rsidRPr="001A4FD2">
        <w:rPr>
          <w:highlight w:val="yellow"/>
        </w:rPr>
        <w:t xml:space="preserve"> tel. ……………</w:t>
      </w:r>
      <w:r w:rsidR="0086114C" w:rsidRPr="001A4FD2">
        <w:rPr>
          <w:highlight w:val="yellow"/>
        </w:rPr>
        <w:t>……,</w:t>
      </w:r>
      <w:r w:rsidRPr="001A4FD2">
        <w:rPr>
          <w:highlight w:val="yellow"/>
        </w:rPr>
        <w:t xml:space="preserve"> email ………………</w:t>
      </w:r>
      <w:r w:rsidR="0086114C" w:rsidRPr="001A4FD2">
        <w:rPr>
          <w:highlight w:val="yellow"/>
        </w:rPr>
        <w:t>…….</w:t>
      </w:r>
    </w:p>
    <w:p w14:paraId="739753B3" w14:textId="34ECEF7A" w:rsidR="004E1498" w:rsidRPr="00D9782E" w:rsidRDefault="004E1498" w:rsidP="00E80B6B">
      <w:pPr>
        <w:pStyle w:val="Nadpis2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E80B6B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E80B6B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E80B6B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E80B6B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Default="006C7697" w:rsidP="00E80B6B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FCA4450" w14:textId="77777777" w:rsidR="00CA464F" w:rsidRPr="00CA464F" w:rsidRDefault="00CA464F" w:rsidP="00E80B6B">
      <w:pPr>
        <w:jc w:val="both"/>
        <w:rPr>
          <w:lang w:eastAsia="cs-CZ"/>
        </w:rPr>
      </w:pP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E80B6B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E80B6B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E80B6B">
      <w:pPr>
        <w:pStyle w:val="Nadpis3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E80B6B">
      <w:pPr>
        <w:pStyle w:val="Nadpis3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781E5446" w:rsidR="006E6E61" w:rsidRPr="009C30C5" w:rsidRDefault="006A2EE3" w:rsidP="00543BF4">
      <w:pPr>
        <w:pStyle w:val="Nadpis2"/>
      </w:pPr>
      <w:r w:rsidRPr="00183BBC">
        <w:t xml:space="preserve">Tato smlouva je vyhotovena ve </w:t>
      </w:r>
      <w:r w:rsidRPr="00183BBC">
        <w:rPr>
          <w:highlight w:val="yellow"/>
        </w:rPr>
        <w:t>čtyřech</w:t>
      </w:r>
      <w:r w:rsidRPr="00183BBC">
        <w:t xml:space="preserve"> stejnopisech. Každé vyhotovení má platnost originálu. Po podpisu obou smluvních stran objednatel obdrží </w:t>
      </w:r>
      <w:r w:rsidRPr="0056372E">
        <w:rPr>
          <w:highlight w:val="green"/>
        </w:rPr>
        <w:t>dvě</w:t>
      </w:r>
      <w:r w:rsidRPr="00183BBC">
        <w:t xml:space="preserve"> vyhotovení smlouvy o</w:t>
      </w:r>
      <w:r>
        <w:t> </w:t>
      </w:r>
      <w:r w:rsidRPr="00183BBC">
        <w:t xml:space="preserve">dílo a zhotovitel rovněž </w:t>
      </w:r>
      <w:r w:rsidRPr="00183BBC">
        <w:rPr>
          <w:highlight w:val="yellow"/>
        </w:rPr>
        <w:t>dvě</w:t>
      </w:r>
      <w:r w:rsidRPr="00183BBC">
        <w:t xml:space="preserve"> vyhotovení.</w:t>
      </w:r>
    </w:p>
    <w:p w14:paraId="6AB23CD3" w14:textId="6EF7FE9C" w:rsidR="004E1498" w:rsidRPr="004E1498" w:rsidRDefault="004E1498" w:rsidP="00E80B6B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E80B6B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E80B6B">
      <w:pPr>
        <w:pStyle w:val="Nadpis2"/>
        <w:ind w:left="567" w:hanging="567"/>
      </w:pPr>
      <w:r w:rsidRPr="004E1498">
        <w:lastRenderedPageBreak/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E80B6B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E80B6B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E80B6B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E80B6B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86E2A" w:rsidRDefault="004E1498" w:rsidP="00E80B6B">
      <w:pPr>
        <w:pStyle w:val="Nadpis2"/>
        <w:ind w:left="567" w:hanging="567"/>
      </w:pPr>
      <w:r w:rsidRPr="00386E2A">
        <w:rPr>
          <w:rFonts w:eastAsia="Calibri"/>
        </w:rPr>
        <w:t xml:space="preserve">Tato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 xml:space="preserve">ouva nabývá platnosti okamžikem podpisu poslední ze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2B5816C" w14:textId="77777777" w:rsidR="006A2EE3" w:rsidRPr="004E1498" w:rsidRDefault="006A2EE3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832DCA1" w14:textId="5F9F5D49" w:rsidR="006A2EE3" w:rsidRDefault="006A2EE3" w:rsidP="006A2EE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Oceněný položkový </w:t>
      </w:r>
      <w:r w:rsidR="00271D2A">
        <w:rPr>
          <w:rFonts w:eastAsia="Times New Roman" w:cs="Times New Roman"/>
          <w:lang w:eastAsia="cs-CZ"/>
        </w:rPr>
        <w:t>soupis prací</w:t>
      </w:r>
    </w:p>
    <w:p w14:paraId="52471741" w14:textId="77777777" w:rsidR="006A2EE3" w:rsidRDefault="006A2EE3" w:rsidP="006A2EE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>Seznam poddodavatelů</w:t>
      </w:r>
    </w:p>
    <w:p w14:paraId="0C5401BE" w14:textId="77777777" w:rsidR="006A2EE3" w:rsidRPr="006A50DB" w:rsidRDefault="006A2EE3" w:rsidP="006A2EE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6A50DB">
        <w:rPr>
          <w:rFonts w:eastAsia="Times New Roman" w:cs="Times New Roman"/>
          <w:lang w:eastAsia="cs-CZ"/>
        </w:rPr>
        <w:t>Obchodní podmínky</w:t>
      </w:r>
    </w:p>
    <w:p w14:paraId="0DD3836F" w14:textId="77777777" w:rsidR="006A2EE3" w:rsidRPr="00183BBC" w:rsidRDefault="006A2EE3" w:rsidP="006A2EE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Plná moc </w:t>
      </w:r>
      <w:r w:rsidRPr="00E02A40">
        <w:rPr>
          <w:rFonts w:eastAsia="Times New Roman" w:cs="Times New Roman"/>
          <w:highlight w:val="yellow"/>
          <w:lang w:eastAsia="cs-CZ"/>
        </w:rPr>
        <w:t>(pouze v případě zastoupení zhotovitele osobou na základě plné moci)</w:t>
      </w:r>
    </w:p>
    <w:p w14:paraId="0665EFA7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FA7813C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58AAE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75EB4F" w14:textId="066EE150" w:rsidR="006A2EE3" w:rsidRDefault="006A2EE3" w:rsidP="006A2EE3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0FD11516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6322A93C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43C33E22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3433884D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3800C5AB" w14:textId="77777777" w:rsidR="006A2EE3" w:rsidRPr="00134B58" w:rsidRDefault="006A2EE3" w:rsidP="006A2EE3">
      <w:pPr>
        <w:spacing w:after="0" w:line="276" w:lineRule="auto"/>
        <w:rPr>
          <w:noProof/>
          <w:highlight w:val="yellow"/>
        </w:rPr>
      </w:pPr>
      <w:r w:rsidRPr="006A50DB">
        <w:rPr>
          <w:noProof/>
        </w:rPr>
        <w:t>Ing. Lubor Hrubeš</w:t>
      </w:r>
      <w:r w:rsidRPr="006A50DB">
        <w:rPr>
          <w:rFonts w:asciiTheme="majorHAnsi" w:hAnsiTheme="majorHAnsi"/>
        </w:rPr>
        <w:t xml:space="preserve"> </w:t>
      </w:r>
      <w:r w:rsidRPr="006A50DB">
        <w:rPr>
          <w:rFonts w:asciiTheme="majorHAnsi" w:hAnsiTheme="majorHAnsi"/>
        </w:rPr>
        <w:tab/>
        <w:t xml:space="preserve">  </w:t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386E2A">
        <w:rPr>
          <w:rFonts w:asciiTheme="majorHAnsi" w:hAnsiTheme="majorHAnsi"/>
          <w:noProof/>
          <w:highlight w:val="yellow"/>
        </w:rPr>
        <w:t>[</w:t>
      </w:r>
      <w:r w:rsidRPr="00271D2A">
        <w:rPr>
          <w:rFonts w:asciiTheme="majorHAnsi" w:hAnsiTheme="majorHAnsi"/>
          <w:iCs/>
          <w:noProof/>
          <w:highlight w:val="yellow"/>
        </w:rPr>
        <w:t>DOPLNÍ ZHOTOVITEL</w:t>
      </w:r>
      <w:r w:rsidRPr="00386E2A">
        <w:rPr>
          <w:rFonts w:asciiTheme="majorHAnsi" w:hAnsiTheme="majorHAnsi"/>
          <w:noProof/>
          <w:highlight w:val="yellow"/>
        </w:rPr>
        <w:t>]</w:t>
      </w:r>
    </w:p>
    <w:p w14:paraId="10AC06D8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železnic, státní organizace</w:t>
      </w:r>
    </w:p>
    <w:p w14:paraId="3311706F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Oblastního ředitelství</w:t>
      </w:r>
    </w:p>
    <w:p w14:paraId="53D3E0E1" w14:textId="011A78EF" w:rsidR="00962F32" w:rsidRDefault="006A2EE3" w:rsidP="00B251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Calibri" w:cs="Times New Roman"/>
        </w:rPr>
        <w:t>Hradec Králové</w:t>
      </w:r>
    </w:p>
    <w:p w14:paraId="76DF6997" w14:textId="77777777" w:rsidR="00962F32" w:rsidRDefault="00962F32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D09D108" w14:textId="09AB6545" w:rsidR="008E68E0" w:rsidRDefault="00962F32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  <w:sectPr w:rsidR="008E68E0" w:rsidSect="00242FBF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0" w:footer="352" w:gutter="0"/>
          <w:cols w:space="708"/>
          <w:titlePg/>
          <w:docGrid w:linePitch="360"/>
        </w:sectPr>
      </w:pPr>
      <w:r w:rsidRPr="008B5521">
        <w:rPr>
          <w:rFonts w:ascii="Verdana" w:hAnsi="Verdana" w:cstheme="minorHAnsi"/>
        </w:rPr>
        <w:t xml:space="preserve">Tato </w:t>
      </w:r>
      <w:r>
        <w:rPr>
          <w:rFonts w:ascii="Verdana" w:hAnsi="Verdana" w:cstheme="minorHAnsi"/>
        </w:rPr>
        <w:t>Smlouva</w:t>
      </w:r>
      <w:r w:rsidRPr="008B5521">
        <w:rPr>
          <w:rFonts w:ascii="Verdana" w:hAnsi="Verdana" w:cstheme="minorHAnsi"/>
        </w:rPr>
        <w:t xml:space="preserve"> byla uveřejněna prostřednictvím registru smluv dne ……</w:t>
      </w:r>
      <w:r>
        <w:rPr>
          <w:rFonts w:ascii="Verdana" w:hAnsi="Verdana" w:cstheme="minorHAnsi"/>
        </w:rPr>
        <w:t>……………</w:t>
      </w:r>
    </w:p>
    <w:p w14:paraId="744CBB8F" w14:textId="77777777" w:rsidR="008E68E0" w:rsidRPr="006A50DB" w:rsidRDefault="008E68E0" w:rsidP="008E68E0">
      <w:pPr>
        <w:rPr>
          <w:b/>
          <w:sz w:val="24"/>
        </w:rPr>
      </w:pPr>
      <w:r w:rsidRPr="006A50DB">
        <w:rPr>
          <w:b/>
          <w:sz w:val="24"/>
        </w:rPr>
        <w:lastRenderedPageBreak/>
        <w:t>Příloha č. 1</w:t>
      </w:r>
    </w:p>
    <w:p w14:paraId="3EC45103" w14:textId="39CB6FAF" w:rsidR="008E68E0" w:rsidRPr="0022246C" w:rsidRDefault="008E68E0" w:rsidP="008E68E0">
      <w:pPr>
        <w:pStyle w:val="RLProhlensmluvnchstran"/>
        <w:jc w:val="left"/>
        <w:rPr>
          <w:rFonts w:ascii="Verdana" w:hAnsi="Verdana" w:cstheme="minorHAnsi"/>
          <w:sz w:val="20"/>
        </w:rPr>
      </w:pPr>
      <w:r w:rsidRPr="0022246C">
        <w:rPr>
          <w:rFonts w:ascii="Verdana" w:hAnsi="Verdana" w:cstheme="minorHAnsi"/>
          <w:sz w:val="20"/>
        </w:rPr>
        <w:t xml:space="preserve">Oceněný položkový </w:t>
      </w:r>
      <w:r w:rsidR="00271D2A">
        <w:rPr>
          <w:rFonts w:ascii="Verdana" w:hAnsi="Verdana" w:cstheme="minorHAnsi"/>
          <w:sz w:val="20"/>
        </w:rPr>
        <w:t>soupis prací</w:t>
      </w:r>
    </w:p>
    <w:p w14:paraId="0C64C7DE" w14:textId="77777777" w:rsidR="008E68E0" w:rsidRPr="00A27D3F" w:rsidRDefault="008E68E0" w:rsidP="008E68E0">
      <w:pPr>
        <w:pStyle w:val="RLProhlensmluvnchstran"/>
        <w:rPr>
          <w:rFonts w:ascii="Verdana" w:hAnsi="Verdana" w:cstheme="minorHAnsi"/>
        </w:rPr>
      </w:pPr>
    </w:p>
    <w:p w14:paraId="11545915" w14:textId="769A3043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</w:rPr>
      </w:pPr>
      <w:r w:rsidRPr="006C309C">
        <w:rPr>
          <w:rFonts w:ascii="Verdana" w:hAnsi="Verdana"/>
        </w:rPr>
        <w:t xml:space="preserve">Součástí </w:t>
      </w:r>
      <w:r w:rsidR="00271D2A">
        <w:rPr>
          <w:rFonts w:ascii="Verdana" w:hAnsi="Verdana"/>
        </w:rPr>
        <w:t>smlouvy o dílo je položkový soupis prací</w:t>
      </w:r>
      <w:r w:rsidRPr="006C309C">
        <w:rPr>
          <w:rFonts w:ascii="Verdana" w:hAnsi="Verdana"/>
        </w:rPr>
        <w:t>, který je uveden v nabídce zhotovitele.</w:t>
      </w:r>
    </w:p>
    <w:p w14:paraId="6BEA2E67" w14:textId="77777777" w:rsidR="008E68E0" w:rsidRDefault="008E68E0" w:rsidP="008E68E0">
      <w:pPr>
        <w:rPr>
          <w:rFonts w:ascii="Verdana" w:hAnsi="Verdana"/>
        </w:rPr>
        <w:sectPr w:rsidR="008E68E0" w:rsidSect="00242FBF">
          <w:pgSz w:w="11906" w:h="16838" w:code="9"/>
          <w:pgMar w:top="993" w:right="1134" w:bottom="1474" w:left="2070" w:header="0" w:footer="142" w:gutter="0"/>
          <w:cols w:space="708"/>
          <w:titlePg/>
          <w:docGrid w:linePitch="360"/>
        </w:sectPr>
      </w:pPr>
      <w:r>
        <w:rPr>
          <w:rFonts w:ascii="Verdana" w:hAnsi="Verdana"/>
        </w:rPr>
        <w:br w:type="page"/>
      </w:r>
    </w:p>
    <w:p w14:paraId="120312F7" w14:textId="77777777" w:rsidR="008E68E0" w:rsidRPr="00057873" w:rsidRDefault="008E68E0" w:rsidP="008E68E0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2</w:t>
      </w:r>
    </w:p>
    <w:p w14:paraId="1AFB56CA" w14:textId="77777777" w:rsidR="008E68E0" w:rsidRPr="0022246C" w:rsidRDefault="008E68E0" w:rsidP="008E68E0">
      <w:pPr>
        <w:rPr>
          <w:rFonts w:eastAsia="Calibri" w:cs="Times New Roman"/>
          <w:b/>
        </w:rPr>
      </w:pPr>
      <w:r w:rsidRPr="0022246C">
        <w:rPr>
          <w:rFonts w:eastAsia="Calibri" w:cs="Times New Roman"/>
          <w:b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8E68E0" w:rsidRPr="00F95FBD" w14:paraId="15EB8421" w14:textId="77777777" w:rsidTr="00F833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73D3AAE" w14:textId="77777777" w:rsidR="008E68E0" w:rsidRPr="00F95FBD" w:rsidRDefault="008E68E0" w:rsidP="00F83312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3010100" w14:textId="77777777" w:rsidR="008E68E0" w:rsidRPr="00F95FBD" w:rsidRDefault="008E68E0" w:rsidP="00F83312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18902409" w14:textId="77777777" w:rsidR="008E68E0" w:rsidRPr="00F95FBD" w:rsidRDefault="008E68E0" w:rsidP="00F83312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6CC3283C" w14:textId="77777777" w:rsidR="008E68E0" w:rsidRPr="00F95FBD" w:rsidRDefault="008E68E0" w:rsidP="00F83312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8E68E0" w:rsidRPr="00F95FBD" w14:paraId="696A4CE0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738A30F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2D42B5A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08FD850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E68E0" w:rsidRPr="00F95FBD" w14:paraId="3B46F353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E142915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678E03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763DC8A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E68E0" w:rsidRPr="00F95FBD" w14:paraId="41FC0F3C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BF19663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E2328A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5DAB26E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DE15280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826F34F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1950EC74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 xml:space="preserve">Příloha č. </w:t>
      </w:r>
      <w:r>
        <w:rPr>
          <w:rFonts w:ascii="Verdana" w:hAnsi="Verdana"/>
          <w:b/>
          <w:sz w:val="24"/>
        </w:rPr>
        <w:t>3</w:t>
      </w:r>
    </w:p>
    <w:p w14:paraId="508BCDF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1E689269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2CC5834A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304A69C0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  <w:r w:rsidRPr="0022246C">
        <w:rPr>
          <w:rFonts w:eastAsia="Calibri" w:cs="Times New Roman"/>
        </w:rPr>
        <w:t xml:space="preserve">Obchodní podmínky byly </w:t>
      </w:r>
      <w:r>
        <w:rPr>
          <w:rFonts w:eastAsia="Calibri" w:cs="Times New Roman"/>
        </w:rPr>
        <w:t>zaslány zhotoviteli prostřednictvím nástroje E-ZAK</w:t>
      </w:r>
      <w:r w:rsidRPr="0022246C">
        <w:rPr>
          <w:rFonts w:eastAsia="Calibri" w:cs="Times New Roman"/>
        </w:rPr>
        <w:t xml:space="preserve"> jako součást zadávací dokumentace. Smluvní strany podpisem této Smlouvy potvrzují, že jsou s jejich obsahem plně seznámeny, a že ve smyslu § 1751 odst. 1 občanského zákoníku tvoří součást obsahu Smlouvy.</w:t>
      </w:r>
    </w:p>
    <w:p w14:paraId="31C7C99C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588E3DDC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 xml:space="preserve">Příloha č. </w:t>
      </w:r>
      <w:r>
        <w:rPr>
          <w:rFonts w:ascii="Verdana" w:hAnsi="Verdana"/>
          <w:b/>
          <w:sz w:val="24"/>
        </w:rPr>
        <w:t>4</w:t>
      </w:r>
    </w:p>
    <w:p w14:paraId="63E8191B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5A18082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Plná moc</w:t>
      </w:r>
    </w:p>
    <w:p w14:paraId="66FCECB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10115B88" w14:textId="77777777" w:rsidR="008E68E0" w:rsidRPr="0022246C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F762A8">
        <w:rPr>
          <w:highlight w:val="yellow"/>
        </w:rPr>
        <w:t>[VLOŽÍ ZHOTOVITEL]</w:t>
      </w:r>
    </w:p>
    <w:p w14:paraId="34B30807" w14:textId="6E304667" w:rsidR="008E68E0" w:rsidRDefault="008E68E0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8BA70D" w14:textId="77777777" w:rsidR="00D9782E" w:rsidRDefault="00D9782E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Calibri" w:cs="Times New Roman"/>
        </w:rPr>
      </w:pPr>
    </w:p>
    <w:sectPr w:rsidR="00D9782E" w:rsidSect="00386E2A">
      <w:pgSz w:w="11906" w:h="16838" w:code="9"/>
      <w:pgMar w:top="1049" w:right="1134" w:bottom="1474" w:left="207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7BEB8" w14:textId="77777777" w:rsidR="0034284E" w:rsidRDefault="0034284E" w:rsidP="00962258">
      <w:pPr>
        <w:spacing w:after="0" w:line="240" w:lineRule="auto"/>
      </w:pPr>
      <w:r>
        <w:separator/>
      </w:r>
    </w:p>
  </w:endnote>
  <w:endnote w:type="continuationSeparator" w:id="0">
    <w:p w14:paraId="77D42B97" w14:textId="77777777" w:rsidR="0034284E" w:rsidRDefault="00342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0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6"/>
      <w:gridCol w:w="6"/>
      <w:gridCol w:w="6"/>
      <w:gridCol w:w="10745"/>
    </w:tblGrid>
    <w:tr w:rsidR="00592757" w14:paraId="17C75F2C" w14:textId="77777777" w:rsidTr="008E68E0">
      <w:tc>
        <w:tcPr>
          <w:tcW w:w="106" w:type="dxa"/>
          <w:tcMar>
            <w:left w:w="0" w:type="dxa"/>
            <w:right w:w="0" w:type="dxa"/>
          </w:tcMar>
          <w:vAlign w:val="bottom"/>
        </w:tcPr>
        <w:p w14:paraId="549FB29E" w14:textId="6E042EF9" w:rsidR="00592757" w:rsidRPr="00B8518B" w:rsidRDefault="00592757" w:rsidP="00242FB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39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42FBF">
            <w:rPr>
              <w:rStyle w:val="slostrnky"/>
            </w:rPr>
            <w:fldChar w:fldCharType="begin"/>
          </w:r>
          <w:r w:rsidR="00242FBF">
            <w:rPr>
              <w:rStyle w:val="slostrnky"/>
            </w:rPr>
            <w:instrText xml:space="preserve"> SECTIONPAGES   \* MERGEFORMAT </w:instrText>
          </w:r>
          <w:r w:rsidR="00242FBF">
            <w:rPr>
              <w:rStyle w:val="slostrnky"/>
            </w:rPr>
            <w:fldChar w:fldCharType="separate"/>
          </w:r>
          <w:r w:rsidR="00A2393E">
            <w:rPr>
              <w:rStyle w:val="slostrnky"/>
              <w:noProof/>
            </w:rPr>
            <w:t>4</w:t>
          </w:r>
          <w:r w:rsidR="00242FBF">
            <w:rPr>
              <w:rStyle w:val="slostrnky"/>
            </w:rPr>
            <w:fldChar w:fldCharType="end"/>
          </w:r>
        </w:p>
      </w:tc>
      <w:tc>
        <w:tcPr>
          <w:tcW w:w="196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10745" w:type="dxa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8505"/>
          </w:tblGrid>
          <w:tr w:rsidR="00962F32" w14:paraId="526E8791" w14:textId="77777777" w:rsidTr="00F83312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284D75DD" w14:textId="58121480" w:rsidR="00962F32" w:rsidRDefault="00962F32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3EAF72AE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BCF5D6B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8505" w:type="dxa"/>
                <w:hideMark/>
              </w:tcPr>
              <w:p w14:paraId="0D3FB468" w14:textId="77777777" w:rsidR="00962F32" w:rsidRDefault="00962F32" w:rsidP="00962F32">
                <w:pPr>
                  <w:pStyle w:val="Zpat0"/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614C97F5" w14:textId="05933153" w:rsidR="00962F32" w:rsidRDefault="00840263" w:rsidP="00840263">
                <w:pPr>
                  <w:pStyle w:val="Zpat0"/>
                  <w:rPr>
                    <w:sz w:val="14"/>
                  </w:rPr>
                </w:pPr>
                <w:r>
                  <w:t>Výměna 4 kusů monobloků kol na MUV 74.1 v. č. 003</w:t>
                </w:r>
              </w:p>
            </w:tc>
          </w:tr>
        </w:tbl>
        <w:p w14:paraId="75539F49" w14:textId="77777777" w:rsidR="00962F32" w:rsidRDefault="00962F32" w:rsidP="00962F32">
          <w:pPr>
            <w:pStyle w:val="Zpat"/>
            <w:rPr>
              <w:sz w:val="2"/>
              <w:szCs w:val="2"/>
            </w:rPr>
          </w:pPr>
        </w:p>
        <w:p w14:paraId="2412BD04" w14:textId="77777777" w:rsidR="00962F32" w:rsidRPr="006A50DB" w:rsidRDefault="00962F32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2E03B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0550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2E7BF" id="Straight Connector 2" o:spid="_x0000_s1026" style="position:absolute;z-index:-251710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304B2" w14:textId="5BEFC30A" w:rsidR="001749C3" w:rsidRDefault="00242FBF" w:rsidP="00242FBF">
    <w:pPr>
      <w:pStyle w:val="Zpat0"/>
    </w:pPr>
    <w:r>
      <w:tab/>
    </w:r>
    <w:r w:rsidRPr="00242FBF">
      <w:rPr>
        <w:b/>
        <w:sz w:val="14"/>
      </w:rPr>
      <w:t>SMLOUVA O DÍLO</w:t>
    </w:r>
  </w:p>
  <w:p w14:paraId="181A46BA" w14:textId="1AECF95A" w:rsidR="00242FBF" w:rsidRDefault="00242FBF" w:rsidP="00242FBF">
    <w:pPr>
      <w:pStyle w:val="Zpat0"/>
    </w:pPr>
    <w:r>
      <w:tab/>
    </w:r>
    <w:r w:rsidR="00840263">
      <w:rPr>
        <w:sz w:val="14"/>
      </w:rPr>
      <w:t>Výměna 4 kusů monobloků kol na MUV 74.1 v. č. 003</w:t>
    </w:r>
  </w:p>
  <w:p w14:paraId="3836E685" w14:textId="77777777" w:rsidR="001749C3" w:rsidRDefault="00174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B5F1A" w14:textId="77777777" w:rsidR="0034284E" w:rsidRDefault="0034284E" w:rsidP="00962258">
      <w:pPr>
        <w:spacing w:after="0" w:line="240" w:lineRule="auto"/>
      </w:pPr>
      <w:r>
        <w:separator/>
      </w:r>
    </w:p>
  </w:footnote>
  <w:footnote w:type="continuationSeparator" w:id="0">
    <w:p w14:paraId="014DABD9" w14:textId="77777777" w:rsidR="0034284E" w:rsidRDefault="00342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2AFD44A5" w14:textId="77777777" w:rsidR="001749C3" w:rsidRDefault="001749C3"/>
  <w:p w14:paraId="7F6CAF06" w14:textId="77777777" w:rsidR="001749C3" w:rsidRDefault="001749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40672" behindDoc="0" locked="1" layoutInCell="1" allowOverlap="1" wp14:anchorId="1DF84C8B" wp14:editId="33A38F78">
                <wp:simplePos x="0" y="0"/>
                <wp:positionH relativeFrom="page">
                  <wp:posOffset>-12065</wp:posOffset>
                </wp:positionH>
                <wp:positionV relativeFrom="page">
                  <wp:posOffset>363855</wp:posOffset>
                </wp:positionV>
                <wp:extent cx="1727835" cy="640715"/>
                <wp:effectExtent l="0" t="0" r="5715" b="6985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2CF88AB0" w14:textId="77777777" w:rsidR="001749C3" w:rsidRDefault="001749C3"/>
  <w:p w14:paraId="348EEEB2" w14:textId="77777777" w:rsidR="001749C3" w:rsidRDefault="001749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C11A59"/>
    <w:multiLevelType w:val="multilevel"/>
    <w:tmpl w:val="1780E08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b w:val="0"/>
        <w:sz w:val="18"/>
      </w:rPr>
    </w:lvl>
    <w:lvl w:ilvl="2">
      <w:start w:val="1"/>
      <w:numFmt w:val="decimal"/>
      <w:lvlText w:val="2.%3."/>
      <w:lvlJc w:val="left"/>
      <w:pPr>
        <w:ind w:left="1224" w:hanging="504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E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655"/>
    <w:rsid w:val="0010104B"/>
    <w:rsid w:val="00105CB1"/>
    <w:rsid w:val="0010693F"/>
    <w:rsid w:val="00107E5E"/>
    <w:rsid w:val="001119EF"/>
    <w:rsid w:val="00114472"/>
    <w:rsid w:val="0013379C"/>
    <w:rsid w:val="001550BC"/>
    <w:rsid w:val="001605B9"/>
    <w:rsid w:val="00170EC5"/>
    <w:rsid w:val="001747C1"/>
    <w:rsid w:val="001749C3"/>
    <w:rsid w:val="00184743"/>
    <w:rsid w:val="00193A76"/>
    <w:rsid w:val="001A4FD2"/>
    <w:rsid w:val="001A6752"/>
    <w:rsid w:val="001B01D4"/>
    <w:rsid w:val="001C0FC2"/>
    <w:rsid w:val="001C298C"/>
    <w:rsid w:val="001D3AFC"/>
    <w:rsid w:val="001D68A6"/>
    <w:rsid w:val="00207DF5"/>
    <w:rsid w:val="002144AA"/>
    <w:rsid w:val="002313EA"/>
    <w:rsid w:val="00240A72"/>
    <w:rsid w:val="00242FBF"/>
    <w:rsid w:val="00252E3F"/>
    <w:rsid w:val="0025341D"/>
    <w:rsid w:val="00256055"/>
    <w:rsid w:val="00256745"/>
    <w:rsid w:val="002666BD"/>
    <w:rsid w:val="00271D2A"/>
    <w:rsid w:val="00275474"/>
    <w:rsid w:val="00280E07"/>
    <w:rsid w:val="00285C8C"/>
    <w:rsid w:val="0029605F"/>
    <w:rsid w:val="002A405C"/>
    <w:rsid w:val="002C31BF"/>
    <w:rsid w:val="002D08B1"/>
    <w:rsid w:val="002D6523"/>
    <w:rsid w:val="002E0CD7"/>
    <w:rsid w:val="003013FA"/>
    <w:rsid w:val="003071BD"/>
    <w:rsid w:val="00341DCF"/>
    <w:rsid w:val="0034284E"/>
    <w:rsid w:val="00345FCA"/>
    <w:rsid w:val="00357BC6"/>
    <w:rsid w:val="003600DC"/>
    <w:rsid w:val="0038088E"/>
    <w:rsid w:val="00386E2A"/>
    <w:rsid w:val="00392BBB"/>
    <w:rsid w:val="003956C6"/>
    <w:rsid w:val="003A0DCF"/>
    <w:rsid w:val="003A4D59"/>
    <w:rsid w:val="003B39EC"/>
    <w:rsid w:val="003B5DD6"/>
    <w:rsid w:val="003B5FC3"/>
    <w:rsid w:val="003D1F1E"/>
    <w:rsid w:val="003D623D"/>
    <w:rsid w:val="003D703A"/>
    <w:rsid w:val="003F20D8"/>
    <w:rsid w:val="00401303"/>
    <w:rsid w:val="0042314E"/>
    <w:rsid w:val="00431925"/>
    <w:rsid w:val="00440774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0B5"/>
    <w:rsid w:val="004E3A53"/>
    <w:rsid w:val="004F4B9B"/>
    <w:rsid w:val="00511AB9"/>
    <w:rsid w:val="00522467"/>
    <w:rsid w:val="00523EA7"/>
    <w:rsid w:val="00527414"/>
    <w:rsid w:val="00527421"/>
    <w:rsid w:val="00537B7A"/>
    <w:rsid w:val="00537B95"/>
    <w:rsid w:val="00543BF4"/>
    <w:rsid w:val="00553375"/>
    <w:rsid w:val="0056372E"/>
    <w:rsid w:val="00570390"/>
    <w:rsid w:val="005736B7"/>
    <w:rsid w:val="005740C3"/>
    <w:rsid w:val="00575E5A"/>
    <w:rsid w:val="00592757"/>
    <w:rsid w:val="00597E84"/>
    <w:rsid w:val="005B76DD"/>
    <w:rsid w:val="005C285F"/>
    <w:rsid w:val="005C6AE3"/>
    <w:rsid w:val="005D5624"/>
    <w:rsid w:val="005F1404"/>
    <w:rsid w:val="0060520C"/>
    <w:rsid w:val="0061068E"/>
    <w:rsid w:val="00613238"/>
    <w:rsid w:val="006566F7"/>
    <w:rsid w:val="00660AD3"/>
    <w:rsid w:val="0067343A"/>
    <w:rsid w:val="00677B7F"/>
    <w:rsid w:val="006A2EE3"/>
    <w:rsid w:val="006A5570"/>
    <w:rsid w:val="006A689C"/>
    <w:rsid w:val="006B3D79"/>
    <w:rsid w:val="006C7697"/>
    <w:rsid w:val="006D7AFE"/>
    <w:rsid w:val="006E0578"/>
    <w:rsid w:val="006E293B"/>
    <w:rsid w:val="006E314D"/>
    <w:rsid w:val="006E6E61"/>
    <w:rsid w:val="006F2804"/>
    <w:rsid w:val="00703C4B"/>
    <w:rsid w:val="007061F8"/>
    <w:rsid w:val="00710723"/>
    <w:rsid w:val="00723ED1"/>
    <w:rsid w:val="0073302F"/>
    <w:rsid w:val="007355B8"/>
    <w:rsid w:val="00743525"/>
    <w:rsid w:val="007510DD"/>
    <w:rsid w:val="00753011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555B"/>
    <w:rsid w:val="00826360"/>
    <w:rsid w:val="00840263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7512"/>
    <w:rsid w:val="008E1E86"/>
    <w:rsid w:val="008E68E0"/>
    <w:rsid w:val="008F18D6"/>
    <w:rsid w:val="008F7DFE"/>
    <w:rsid w:val="00904780"/>
    <w:rsid w:val="0091760C"/>
    <w:rsid w:val="00922385"/>
    <w:rsid w:val="009223DF"/>
    <w:rsid w:val="00936091"/>
    <w:rsid w:val="00940D8A"/>
    <w:rsid w:val="00950C1F"/>
    <w:rsid w:val="00956953"/>
    <w:rsid w:val="00962258"/>
    <w:rsid w:val="00962F32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393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04920"/>
    <w:rsid w:val="00B15D0D"/>
    <w:rsid w:val="00B161BF"/>
    <w:rsid w:val="00B17679"/>
    <w:rsid w:val="00B251C6"/>
    <w:rsid w:val="00B27209"/>
    <w:rsid w:val="00B32D0D"/>
    <w:rsid w:val="00B3452A"/>
    <w:rsid w:val="00B365D2"/>
    <w:rsid w:val="00B53EED"/>
    <w:rsid w:val="00B545C1"/>
    <w:rsid w:val="00B748DD"/>
    <w:rsid w:val="00B75EE1"/>
    <w:rsid w:val="00B77481"/>
    <w:rsid w:val="00B8518B"/>
    <w:rsid w:val="00B86DD6"/>
    <w:rsid w:val="00BB184D"/>
    <w:rsid w:val="00BC4DC9"/>
    <w:rsid w:val="00BD7E91"/>
    <w:rsid w:val="00C02D0A"/>
    <w:rsid w:val="00C03A6E"/>
    <w:rsid w:val="00C22949"/>
    <w:rsid w:val="00C33592"/>
    <w:rsid w:val="00C35AE5"/>
    <w:rsid w:val="00C42A1F"/>
    <w:rsid w:val="00C44F6A"/>
    <w:rsid w:val="00C47AE3"/>
    <w:rsid w:val="00C70EC1"/>
    <w:rsid w:val="00C7182B"/>
    <w:rsid w:val="00CA464F"/>
    <w:rsid w:val="00CB53B1"/>
    <w:rsid w:val="00CC6991"/>
    <w:rsid w:val="00CD1FC4"/>
    <w:rsid w:val="00D21061"/>
    <w:rsid w:val="00D4108E"/>
    <w:rsid w:val="00D6163D"/>
    <w:rsid w:val="00D657AD"/>
    <w:rsid w:val="00D72A13"/>
    <w:rsid w:val="00D76037"/>
    <w:rsid w:val="00D831A3"/>
    <w:rsid w:val="00D85C5B"/>
    <w:rsid w:val="00D9616E"/>
    <w:rsid w:val="00D97044"/>
    <w:rsid w:val="00D9782E"/>
    <w:rsid w:val="00DB210B"/>
    <w:rsid w:val="00DC3056"/>
    <w:rsid w:val="00DC60C3"/>
    <w:rsid w:val="00DC75F3"/>
    <w:rsid w:val="00DD12C4"/>
    <w:rsid w:val="00DD46F3"/>
    <w:rsid w:val="00DE56F2"/>
    <w:rsid w:val="00DE5F22"/>
    <w:rsid w:val="00DF116D"/>
    <w:rsid w:val="00DF75F9"/>
    <w:rsid w:val="00E017C5"/>
    <w:rsid w:val="00E16948"/>
    <w:rsid w:val="00E55F3F"/>
    <w:rsid w:val="00E80B6B"/>
    <w:rsid w:val="00E86A94"/>
    <w:rsid w:val="00E9104B"/>
    <w:rsid w:val="00EB104F"/>
    <w:rsid w:val="00ED14BD"/>
    <w:rsid w:val="00EF1804"/>
    <w:rsid w:val="00EF540F"/>
    <w:rsid w:val="00EF7CFD"/>
    <w:rsid w:val="00F0533E"/>
    <w:rsid w:val="00F1048D"/>
    <w:rsid w:val="00F12C80"/>
    <w:rsid w:val="00F12DEC"/>
    <w:rsid w:val="00F1715C"/>
    <w:rsid w:val="00F17F63"/>
    <w:rsid w:val="00F310F8"/>
    <w:rsid w:val="00F35939"/>
    <w:rsid w:val="00F45607"/>
    <w:rsid w:val="00F60F94"/>
    <w:rsid w:val="00F61F00"/>
    <w:rsid w:val="00F6394B"/>
    <w:rsid w:val="00F659EB"/>
    <w:rsid w:val="00F867BB"/>
    <w:rsid w:val="00F86BA6"/>
    <w:rsid w:val="00F969C4"/>
    <w:rsid w:val="00FA32F8"/>
    <w:rsid w:val="00FC6389"/>
    <w:rsid w:val="00FD17C6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7E3FAB17-CC72-4B0D-A507-AC909ED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61F00"/>
  </w:style>
  <w:style w:type="paragraph" w:customStyle="1" w:styleId="Textbezodsazen">
    <w:name w:val="_Text_bez_odsazení"/>
    <w:basedOn w:val="Normln"/>
    <w:link w:val="TextbezodsazenChar"/>
    <w:qFormat/>
    <w:rsid w:val="00F61F00"/>
    <w:pPr>
      <w:spacing w:after="120"/>
      <w:jc w:val="both"/>
    </w:pPr>
  </w:style>
  <w:style w:type="character" w:customStyle="1" w:styleId="Tun">
    <w:name w:val="_Tučně"/>
    <w:basedOn w:val="Standardnpsmoodstavce"/>
    <w:uiPriority w:val="1"/>
    <w:qFormat/>
    <w:rsid w:val="00F61F00"/>
    <w:rPr>
      <w:b/>
      <w:bCs w:val="0"/>
    </w:rPr>
  </w:style>
  <w:style w:type="paragraph" w:customStyle="1" w:styleId="Zpat0">
    <w:name w:val="_Zápatí"/>
    <w:basedOn w:val="Zpat"/>
    <w:qFormat/>
    <w:rsid w:val="00962F32"/>
    <w:pPr>
      <w:jc w:val="right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E68E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E68E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abulka">
    <w:name w:val="_Tabulka"/>
    <w:basedOn w:val="Textbezodsazen"/>
    <w:qFormat/>
    <w:rsid w:val="008E68E0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zv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FDCDA1-4EB4-4F71-AC15-F72BC783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1594</Words>
  <Characters>9405</Characters>
  <Application>Microsoft Office Word</Application>
  <DocSecurity>0</DocSecurity>
  <Lines>78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Frnka Jan</cp:lastModifiedBy>
  <cp:revision>21</cp:revision>
  <cp:lastPrinted>2017-11-28T17:18:00Z</cp:lastPrinted>
  <dcterms:created xsi:type="dcterms:W3CDTF">2020-09-29T09:40:00Z</dcterms:created>
  <dcterms:modified xsi:type="dcterms:W3CDTF">2020-12-03T08:56:00Z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