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A13FA0">
      <w:pPr>
        <w:pStyle w:val="Titul2"/>
        <w:tabs>
          <w:tab w:val="left" w:pos="1418"/>
        </w:tabs>
      </w:pPr>
    </w:p>
    <w:p w:rsidR="00826B7B" w:rsidRDefault="00826B7B" w:rsidP="006C2343">
      <w:pPr>
        <w:pStyle w:val="Titul2"/>
      </w:pPr>
    </w:p>
    <w:p w:rsidR="00DA1C67" w:rsidRDefault="00DA1C67" w:rsidP="006C2343">
      <w:pPr>
        <w:pStyle w:val="Titul2"/>
      </w:pPr>
    </w:p>
    <w:p w:rsidR="003254A3" w:rsidRPr="000719BB" w:rsidRDefault="00BD76C3" w:rsidP="006C2343">
      <w:pPr>
        <w:pStyle w:val="Titul2"/>
      </w:pPr>
      <w:r>
        <w:t>Příloha č. 2 c)</w:t>
      </w:r>
    </w:p>
    <w:p w:rsidR="003254A3" w:rsidRDefault="003254A3" w:rsidP="00AD0C7B">
      <w:pPr>
        <w:pStyle w:val="Titul2"/>
      </w:pPr>
    </w:p>
    <w:p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:rsidR="00AD0C7B" w:rsidRDefault="00AD0C7B" w:rsidP="00EB46E5">
      <w:pPr>
        <w:pStyle w:val="Titul2"/>
      </w:pPr>
    </w:p>
    <w:p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13E6BE721AEA4157B6403E713E317DA1"/>
        </w:placeholder>
        <w:text w:multiLine="1"/>
      </w:sdtPr>
      <w:sdtEndPr>
        <w:rPr>
          <w:rStyle w:val="Standardnpsmoodstavce"/>
          <w:rFonts w:asciiTheme="minorHAnsi" w:hAnsiTheme="minorHAnsi"/>
          <w:b w:val="0"/>
          <w:sz w:val="24"/>
        </w:rPr>
      </w:sdtEndPr>
      <w:sdtContent>
        <w:p w:rsidR="00BF54FE" w:rsidRDefault="00E11B4C" w:rsidP="006C2343">
          <w:pPr>
            <w:pStyle w:val="Tituldatum"/>
          </w:pPr>
          <w:r>
            <w:rPr>
              <w:rStyle w:val="Nzevakce"/>
            </w:rPr>
            <w:t xml:space="preserve">Rekonstrukce zastávek </w:t>
          </w:r>
          <w:r w:rsidR="009A7F2A">
            <w:rPr>
              <w:rStyle w:val="Nzevakce"/>
            </w:rPr>
            <w:t>Lipová Lázně zastávka a Potůčník</w:t>
          </w:r>
        </w:p>
      </w:sdtContent>
    </w:sdt>
    <w:p w:rsidR="00BF54FE" w:rsidRDefault="00BF54FE" w:rsidP="006C2343">
      <w:pPr>
        <w:pStyle w:val="Tituldatum"/>
      </w:pPr>
    </w:p>
    <w:p w:rsidR="009226C1" w:rsidRDefault="009226C1" w:rsidP="006C2343">
      <w:pPr>
        <w:pStyle w:val="Tituldatum"/>
      </w:pPr>
    </w:p>
    <w:p w:rsidR="00DA1C67" w:rsidRDefault="00DA1C67" w:rsidP="006C2343">
      <w:pPr>
        <w:pStyle w:val="Tituldatum"/>
      </w:pPr>
    </w:p>
    <w:p w:rsidR="00DA1C67" w:rsidRDefault="00DA1C67" w:rsidP="006C2343">
      <w:pPr>
        <w:pStyle w:val="Tituldatum"/>
      </w:pPr>
    </w:p>
    <w:p w:rsidR="003B111D" w:rsidRDefault="003B111D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F61623">
        <w:t>26</w:t>
      </w:r>
      <w:r w:rsidR="000C66B2" w:rsidRPr="0032550B">
        <w:t>.</w:t>
      </w:r>
      <w:r w:rsidR="00BA57F0" w:rsidRPr="0032550B">
        <w:t xml:space="preserve"> </w:t>
      </w:r>
      <w:r w:rsidR="00F61623">
        <w:t>10</w:t>
      </w:r>
      <w:r w:rsidR="000C66B2" w:rsidRPr="0032550B">
        <w:t>.</w:t>
      </w:r>
      <w:r w:rsidR="00BA57F0" w:rsidRPr="0032550B">
        <w:t xml:space="preserve"> </w:t>
      </w:r>
      <w:r w:rsidR="00423582" w:rsidRPr="0032550B">
        <w:t>20</w:t>
      </w:r>
      <w:r w:rsidR="00E11B4C" w:rsidRPr="0032550B">
        <w:t>20</w:t>
      </w:r>
      <w:r w:rsidR="0076790E">
        <w:t xml:space="preserve"> </w:t>
      </w:r>
    </w:p>
    <w:p w:rsidR="00826B7B" w:rsidRDefault="00826B7B">
      <w:r>
        <w:br w:type="page"/>
      </w:r>
    </w:p>
    <w:p w:rsidR="00DA1C67" w:rsidRDefault="00DA1C67"/>
    <w:p w:rsidR="00BD7E91" w:rsidRDefault="00BD7E91" w:rsidP="00B101FD">
      <w:pPr>
        <w:pStyle w:val="Nadpisbezsl1-1"/>
      </w:pPr>
      <w:r>
        <w:t>Obsah</w:t>
      </w:r>
      <w:r w:rsidR="00887F36">
        <w:t xml:space="preserve"> </w:t>
      </w:r>
    </w:p>
    <w:bookmarkStart w:id="0" w:name="_GoBack"/>
    <w:bookmarkEnd w:id="0"/>
    <w:p w:rsidR="00383882" w:rsidRDefault="00BD7E9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7972410" w:history="1">
        <w:r w:rsidR="00383882" w:rsidRPr="00D7179C">
          <w:rPr>
            <w:rStyle w:val="Hypertextovodkaz"/>
          </w:rPr>
          <w:t>1.</w:t>
        </w:r>
        <w:r w:rsidR="00383882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83882" w:rsidRPr="00D7179C">
          <w:rPr>
            <w:rStyle w:val="Hypertextovodkaz"/>
          </w:rPr>
          <w:t>SPECIFIKACE PŘEDMĚTU DÍLA</w:t>
        </w:r>
        <w:r w:rsidR="00383882">
          <w:rPr>
            <w:noProof/>
            <w:webHidden/>
          </w:rPr>
          <w:tab/>
        </w:r>
        <w:r w:rsidR="00383882">
          <w:rPr>
            <w:noProof/>
            <w:webHidden/>
          </w:rPr>
          <w:fldChar w:fldCharType="begin"/>
        </w:r>
        <w:r w:rsidR="00383882">
          <w:rPr>
            <w:noProof/>
            <w:webHidden/>
          </w:rPr>
          <w:instrText xml:space="preserve"> PAGEREF _Toc57972410 \h </w:instrText>
        </w:r>
        <w:r w:rsidR="00383882">
          <w:rPr>
            <w:noProof/>
            <w:webHidden/>
          </w:rPr>
        </w:r>
        <w:r w:rsidR="00383882">
          <w:rPr>
            <w:noProof/>
            <w:webHidden/>
          </w:rPr>
          <w:fldChar w:fldCharType="separate"/>
        </w:r>
        <w:r w:rsidR="00383882">
          <w:rPr>
            <w:noProof/>
            <w:webHidden/>
          </w:rPr>
          <w:t>3</w:t>
        </w:r>
        <w:r w:rsidR="00383882">
          <w:rPr>
            <w:noProof/>
            <w:webHidden/>
          </w:rPr>
          <w:fldChar w:fldCharType="end"/>
        </w:r>
      </w:hyperlink>
    </w:p>
    <w:p w:rsidR="00383882" w:rsidRDefault="00383882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57972411" w:history="1">
        <w:r w:rsidRPr="00D7179C">
          <w:rPr>
            <w:rStyle w:val="Hypertextovodkaz"/>
          </w:rPr>
          <w:t>1.1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D7179C">
          <w:rPr>
            <w:rStyle w:val="Hypertextovodkaz"/>
          </w:rPr>
          <w:t>Účel a rozsah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_Toc57972411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83882" w:rsidRDefault="00383882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57972412" w:history="1">
        <w:r w:rsidRPr="00D7179C">
          <w:rPr>
            <w:rStyle w:val="Hypertextovodkaz"/>
          </w:rPr>
          <w:t>1.2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D7179C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_Toc57972412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83882" w:rsidRDefault="00383882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7972413" w:history="1">
        <w:r w:rsidRPr="00D7179C">
          <w:rPr>
            <w:rStyle w:val="Hypertextovodkaz"/>
          </w:rPr>
          <w:t>2.</w:t>
        </w:r>
        <w:r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D7179C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_Toc57972413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83882" w:rsidRDefault="00383882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57972414" w:history="1">
        <w:r w:rsidRPr="00D7179C">
          <w:rPr>
            <w:rStyle w:val="Hypertextovodkaz"/>
          </w:rPr>
          <w:t>2.1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D7179C">
          <w:rPr>
            <w:rStyle w:val="Hypertextovodkaz"/>
          </w:rPr>
          <w:t>Projektová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_Toc57972414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83882" w:rsidRDefault="00383882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57972415" w:history="1">
        <w:r w:rsidRPr="00D7179C">
          <w:rPr>
            <w:rStyle w:val="Hypertextovodkaz"/>
          </w:rPr>
          <w:t>2.2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D7179C">
          <w:rPr>
            <w:rStyle w:val="Hypertextovodkaz"/>
          </w:rPr>
          <w:t>Související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_Toc57972415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83882" w:rsidRDefault="00383882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7972416" w:history="1">
        <w:r w:rsidRPr="00D7179C">
          <w:rPr>
            <w:rStyle w:val="Hypertextovodkaz"/>
          </w:rPr>
          <w:t>3.</w:t>
        </w:r>
        <w:r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D7179C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_Toc57972416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83882" w:rsidRDefault="00383882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7972417" w:history="1">
        <w:r w:rsidRPr="00D7179C">
          <w:rPr>
            <w:rStyle w:val="Hypertextovodkaz"/>
          </w:rPr>
          <w:t>4.</w:t>
        </w:r>
        <w:r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D7179C">
          <w:rPr>
            <w:rStyle w:val="Hypertextovodkaz"/>
          </w:rPr>
          <w:t>ZVLÁŠTNÍ TECHNICKÉ PODMÍNKY A POŽADAVKY NA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_Toc57972417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83882" w:rsidRDefault="00383882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57972418" w:history="1">
        <w:r w:rsidRPr="00D7179C">
          <w:rPr>
            <w:rStyle w:val="Hypertextovodkaz"/>
          </w:rPr>
          <w:t>4.1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D7179C">
          <w:rPr>
            <w:rStyle w:val="Hypertextovodkaz"/>
          </w:rPr>
          <w:t>Doklady předkládané zhotovitelem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_Toc57972418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83882" w:rsidRDefault="00383882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7972419" w:history="1">
        <w:r w:rsidRPr="00D7179C">
          <w:rPr>
            <w:rStyle w:val="Hypertextovodkaz"/>
          </w:rPr>
          <w:t>5.</w:t>
        </w:r>
        <w:r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D7179C">
          <w:rPr>
            <w:rStyle w:val="Hypertextovodkaz"/>
          </w:rPr>
          <w:t>ORGANIZACE VÝSTAVBY, VÝLUKY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_Toc57972419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83882" w:rsidRDefault="00383882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7972420" w:history="1">
        <w:r w:rsidRPr="00D7179C">
          <w:rPr>
            <w:rStyle w:val="Hypertextovodkaz"/>
          </w:rPr>
          <w:t>6.</w:t>
        </w:r>
        <w:r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D7179C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_Toc57972420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:rsidTr="00041E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0145C8" w:rsidRDefault="00AD0C7B" w:rsidP="003B111D">
            <w:pPr>
              <w:pStyle w:val="Zkratky1"/>
              <w:rPr>
                <w:highlight w:val="green"/>
              </w:rPr>
            </w:pP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0145C8" w:rsidRDefault="00AD0C7B" w:rsidP="0076790E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41EC8" w:rsidRDefault="00041EC8" w:rsidP="00AD0C7B"/>
    <w:p w:rsidR="00826B7B" w:rsidRDefault="00826B7B">
      <w:r>
        <w:br w:type="page"/>
      </w:r>
    </w:p>
    <w:p w:rsidR="00DF7BAA" w:rsidRDefault="00DF7BAA" w:rsidP="00DF7BAA">
      <w:pPr>
        <w:pStyle w:val="Nadpis2-1"/>
      </w:pPr>
      <w:bookmarkStart w:id="1" w:name="_Toc6410429"/>
      <w:bookmarkStart w:id="2" w:name="_Toc389559699"/>
      <w:bookmarkStart w:id="3" w:name="_Toc397429847"/>
      <w:bookmarkStart w:id="4" w:name="_Ref433028040"/>
      <w:bookmarkStart w:id="5" w:name="_Toc1048197"/>
      <w:bookmarkStart w:id="6" w:name="_Toc13731855"/>
      <w:bookmarkStart w:id="7" w:name="_Toc57972410"/>
      <w:r w:rsidRPr="00782CE4">
        <w:lastRenderedPageBreak/>
        <w:t>SPECIFIKACE</w:t>
      </w:r>
      <w:r>
        <w:t xml:space="preserve"> PŘEDMĚTU DÍLA</w:t>
      </w:r>
      <w:bookmarkEnd w:id="1"/>
      <w:bookmarkEnd w:id="7"/>
    </w:p>
    <w:p w:rsidR="00DF7BAA" w:rsidRDefault="00DF7BAA" w:rsidP="00DF7BAA">
      <w:pPr>
        <w:pStyle w:val="Nadpis2-2"/>
      </w:pPr>
      <w:bookmarkStart w:id="8" w:name="_Toc6410430"/>
      <w:bookmarkStart w:id="9" w:name="_Toc57972411"/>
      <w:r>
        <w:t>Účel a rozsah předmětu Díla</w:t>
      </w:r>
      <w:bookmarkEnd w:id="8"/>
      <w:bookmarkEnd w:id="9"/>
    </w:p>
    <w:p w:rsidR="00152FB6" w:rsidRPr="00152FB6" w:rsidRDefault="00152FB6" w:rsidP="00BA57F0">
      <w:pPr>
        <w:pStyle w:val="Text2-1"/>
      </w:pPr>
      <w:r>
        <w:t>Předmětem díla je zhotovení stavby „</w:t>
      </w:r>
      <w:r w:rsidR="00E11B4C">
        <w:t xml:space="preserve">Rekonstrukce zastávek </w:t>
      </w:r>
      <w:r w:rsidR="009A7F2A">
        <w:t>Lipová Lázně zastávka a Potůčník</w:t>
      </w:r>
      <w:r>
        <w:t>“</w:t>
      </w:r>
      <w:r w:rsidR="009A7F2A">
        <w:t>,</w:t>
      </w:r>
      <w:r>
        <w:t xml:space="preserve"> jejímž cílem je </w:t>
      </w:r>
      <w:r w:rsidR="009A7F2A">
        <w:t xml:space="preserve">zvýšení bezpečnosti cestujících a uživatelského komfortu na železničních zastávkách a odstranění nevyhovujícího stavu současných nástupišť. </w:t>
      </w:r>
      <w:r w:rsidR="009A7F2A" w:rsidRPr="00EB24E7">
        <w:t xml:space="preserve">Zřízení </w:t>
      </w:r>
      <w:r w:rsidR="009A7F2A">
        <w:t xml:space="preserve">nových nástupišť, </w:t>
      </w:r>
      <w:r w:rsidR="009A7F2A" w:rsidRPr="00EB24E7">
        <w:t>bezbariérov</w:t>
      </w:r>
      <w:r w:rsidR="009A7F2A">
        <w:t>ých</w:t>
      </w:r>
      <w:r w:rsidR="009A7F2A" w:rsidRPr="00EB24E7">
        <w:t xml:space="preserve"> přístup</w:t>
      </w:r>
      <w:r w:rsidR="009A7F2A">
        <w:t>ů</w:t>
      </w:r>
      <w:r w:rsidR="009A7F2A" w:rsidRPr="00EB24E7">
        <w:t xml:space="preserve"> na nástupiště</w:t>
      </w:r>
      <w:r w:rsidR="009A7F2A">
        <w:t xml:space="preserve"> a přístřešků pro cestující včetně osvětlení</w:t>
      </w:r>
      <w:r>
        <w:t>.</w:t>
      </w:r>
    </w:p>
    <w:p w:rsidR="00152FB6" w:rsidRPr="00152FB6" w:rsidRDefault="00152FB6" w:rsidP="00152FB6">
      <w:pPr>
        <w:pStyle w:val="Text2-1"/>
      </w:pPr>
      <w:r w:rsidRPr="00152FB6">
        <w:t>Rozsah Díla „</w:t>
      </w:r>
      <w:r w:rsidR="00E11B4C">
        <w:t xml:space="preserve">Rekonstrukce zastávek </w:t>
      </w:r>
      <w:r w:rsidR="009A7F2A">
        <w:t>Lipová Lázně a Potůčník</w:t>
      </w:r>
      <w:r w:rsidRPr="00152FB6">
        <w:t xml:space="preserve">“ je zhotovení stavby včetně vyhotovení </w:t>
      </w:r>
      <w:r w:rsidR="00B73714">
        <w:t>dokumentace skutečného provedení</w:t>
      </w:r>
      <w:r w:rsidRPr="00152FB6">
        <w:t>.</w:t>
      </w:r>
    </w:p>
    <w:p w:rsidR="00DF7BAA" w:rsidRDefault="00DF7BAA" w:rsidP="00DF7BAA">
      <w:pPr>
        <w:pStyle w:val="Nadpis2-2"/>
      </w:pPr>
      <w:bookmarkStart w:id="10" w:name="_Toc6410431"/>
      <w:bookmarkStart w:id="11" w:name="_Toc57972412"/>
      <w:r>
        <w:t>Umístění stavby</w:t>
      </w:r>
      <w:bookmarkEnd w:id="10"/>
      <w:bookmarkEnd w:id="11"/>
    </w:p>
    <w:p w:rsidR="00B73714" w:rsidRPr="00B73714" w:rsidRDefault="00DF7BAA" w:rsidP="009A7F2A">
      <w:pPr>
        <w:pStyle w:val="Text2-1"/>
        <w:spacing w:after="0" w:line="240" w:lineRule="auto"/>
        <w:ind w:left="709" w:hanging="595"/>
        <w:rPr>
          <w:rFonts w:cs="Arial"/>
        </w:rPr>
      </w:pPr>
      <w:r>
        <w:t xml:space="preserve">Stavba bude probíhat na </w:t>
      </w:r>
      <w:r w:rsidR="00152FB6" w:rsidRPr="00152FB6">
        <w:t>jednokolejn</w:t>
      </w:r>
      <w:r w:rsidR="00B73714">
        <w:t xml:space="preserve">é </w:t>
      </w:r>
      <w:r w:rsidR="00152FB6" w:rsidRPr="00152FB6">
        <w:t>neelektrizovan</w:t>
      </w:r>
      <w:r w:rsidR="00B73714">
        <w:t xml:space="preserve">é celostátní </w:t>
      </w:r>
      <w:r w:rsidR="00152FB6" w:rsidRPr="00152FB6">
        <w:t>trat</w:t>
      </w:r>
      <w:r w:rsidR="00BA57F0">
        <w:t>í</w:t>
      </w:r>
      <w:r w:rsidR="00152FB6" w:rsidRPr="00152FB6">
        <w:t xml:space="preserve"> </w:t>
      </w:r>
      <w:r w:rsidR="00BA57F0">
        <w:t>č.</w:t>
      </w:r>
      <w:r w:rsidR="00E11B4C">
        <w:t xml:space="preserve"> </w:t>
      </w:r>
      <w:r w:rsidR="009A7F2A">
        <w:t xml:space="preserve">292 Šumperk – Krnov </w:t>
      </w:r>
      <w:r w:rsidR="00B73714">
        <w:t>v Olomouckém kraji, okres</w:t>
      </w:r>
      <w:r w:rsidR="009A7F2A">
        <w:t>e</w:t>
      </w:r>
      <w:r w:rsidR="00B73714">
        <w:t xml:space="preserve"> </w:t>
      </w:r>
      <w:r w:rsidR="009A7F2A">
        <w:t>Šumperk a Jeseník</w:t>
      </w:r>
      <w:r w:rsidR="00B73714">
        <w:rPr>
          <w:rFonts w:cs="Arial"/>
        </w:rPr>
        <w:t>:</w:t>
      </w:r>
      <w:r w:rsidR="00B73714" w:rsidRPr="00B73714">
        <w:rPr>
          <w:rFonts w:cs="Arial"/>
        </w:rPr>
        <w:t xml:space="preserve"> </w:t>
      </w:r>
    </w:p>
    <w:p w:rsidR="009A7F2A" w:rsidRPr="00847261" w:rsidRDefault="00E11B4C" w:rsidP="009A7F2A">
      <w:pPr>
        <w:spacing w:before="120" w:after="0"/>
        <w:ind w:left="851"/>
        <w:rPr>
          <w:rFonts w:cs="Arial"/>
        </w:rPr>
      </w:pPr>
      <w:r>
        <w:rPr>
          <w:rFonts w:cs="Arial"/>
          <w:b/>
        </w:rPr>
        <w:t xml:space="preserve">Železniční zastávka </w:t>
      </w:r>
      <w:r w:rsidR="009A7F2A">
        <w:rPr>
          <w:rFonts w:cs="Arial"/>
          <w:b/>
        </w:rPr>
        <w:t>Potůčník</w:t>
      </w:r>
      <w:r>
        <w:rPr>
          <w:rFonts w:cs="Arial"/>
          <w:b/>
        </w:rPr>
        <w:t xml:space="preserve"> </w:t>
      </w:r>
      <w:r w:rsidR="009A7F2A" w:rsidRPr="00847261">
        <w:rPr>
          <w:rFonts w:cs="Arial"/>
        </w:rPr>
        <w:t>v traťovém úseku 136302 Hanušovice – Jindřichov na Moravě</w:t>
      </w:r>
    </w:p>
    <w:p w:rsidR="009A7F2A" w:rsidRDefault="009A7F2A" w:rsidP="009A7F2A">
      <w:pPr>
        <w:pStyle w:val="Odstavecseseznamem"/>
        <w:numPr>
          <w:ilvl w:val="0"/>
          <w:numId w:val="28"/>
        </w:numPr>
        <w:spacing w:after="0"/>
        <w:ind w:left="1134" w:hanging="283"/>
        <w:rPr>
          <w:rFonts w:cs="Arial"/>
        </w:rPr>
      </w:pPr>
      <w:r w:rsidRPr="00847261">
        <w:rPr>
          <w:rFonts w:cs="Arial"/>
        </w:rPr>
        <w:t>rekonstrukce železničního svršku km 3,120 – 3,240 (120 m);</w:t>
      </w:r>
    </w:p>
    <w:p w:rsidR="00E11B4C" w:rsidRPr="009A7F2A" w:rsidRDefault="009A7F2A" w:rsidP="009A7F2A">
      <w:pPr>
        <w:pStyle w:val="Odstavecseseznamem"/>
        <w:numPr>
          <w:ilvl w:val="0"/>
          <w:numId w:val="28"/>
        </w:numPr>
        <w:spacing w:after="0"/>
        <w:ind w:left="1134" w:hanging="283"/>
        <w:rPr>
          <w:rFonts w:cs="Arial"/>
        </w:rPr>
      </w:pPr>
      <w:r w:rsidRPr="009A7F2A">
        <w:rPr>
          <w:rFonts w:cs="Arial"/>
        </w:rPr>
        <w:t>směrová a výšková úprava železničního svršku km 3,079 – 3,303 (224 m)</w:t>
      </w:r>
      <w:r w:rsidR="00E11B4C" w:rsidRPr="009A7F2A">
        <w:rPr>
          <w:rFonts w:cs="Arial"/>
        </w:rPr>
        <w:t>.</w:t>
      </w:r>
    </w:p>
    <w:p w:rsidR="0055078B" w:rsidRPr="00847261" w:rsidRDefault="009A7F2A" w:rsidP="0055078B">
      <w:pPr>
        <w:spacing w:before="120" w:after="0"/>
        <w:ind w:left="851"/>
      </w:pPr>
      <w:r>
        <w:rPr>
          <w:rFonts w:cs="Arial"/>
          <w:b/>
        </w:rPr>
        <w:t>Železniční zastávka Lipová Lázně zastávka</w:t>
      </w:r>
      <w:r w:rsidR="00E11B4C" w:rsidRPr="00E11B4C">
        <w:rPr>
          <w:rFonts w:cs="Arial"/>
          <w:b/>
        </w:rPr>
        <w:t xml:space="preserve"> </w:t>
      </w:r>
      <w:r w:rsidR="00E11B4C" w:rsidRPr="00E11B4C">
        <w:rPr>
          <w:rFonts w:cs="Arial"/>
        </w:rPr>
        <w:t xml:space="preserve">v traťovém úseku </w:t>
      </w:r>
      <w:r w:rsidR="0055078B" w:rsidRPr="00847261">
        <w:rPr>
          <w:rFonts w:cs="Arial"/>
        </w:rPr>
        <w:t>136314 Lipová Lázně - Jeseník</w:t>
      </w:r>
      <w:r w:rsidR="0055078B" w:rsidRPr="00847261">
        <w:t xml:space="preserve"> </w:t>
      </w:r>
    </w:p>
    <w:p w:rsidR="0055078B" w:rsidRPr="00847261" w:rsidRDefault="0055078B" w:rsidP="0055078B">
      <w:pPr>
        <w:pStyle w:val="Odstavecseseznamem"/>
        <w:numPr>
          <w:ilvl w:val="0"/>
          <w:numId w:val="28"/>
        </w:numPr>
        <w:spacing w:after="0"/>
        <w:ind w:left="1134" w:hanging="283"/>
      </w:pPr>
      <w:r w:rsidRPr="00847261">
        <w:rPr>
          <w:rFonts w:cs="Arial"/>
        </w:rPr>
        <w:t>rekonstrukce železničního svršku</w:t>
      </w:r>
      <w:r>
        <w:rPr>
          <w:rFonts w:cs="Arial"/>
        </w:rPr>
        <w:t xml:space="preserve"> a spodku</w:t>
      </w:r>
      <w:r w:rsidRPr="00847261">
        <w:rPr>
          <w:rFonts w:cs="Arial"/>
        </w:rPr>
        <w:t xml:space="preserve"> km 33,260 – 33,380 (120 m);</w:t>
      </w:r>
    </w:p>
    <w:p w:rsidR="0055078B" w:rsidRPr="00847261" w:rsidRDefault="0055078B" w:rsidP="0055078B">
      <w:pPr>
        <w:pStyle w:val="Odstavecseseznamem"/>
        <w:numPr>
          <w:ilvl w:val="0"/>
          <w:numId w:val="28"/>
        </w:numPr>
        <w:spacing w:after="0"/>
        <w:ind w:left="1134" w:hanging="283"/>
      </w:pPr>
      <w:r w:rsidRPr="00847261">
        <w:rPr>
          <w:rFonts w:cs="Arial"/>
        </w:rPr>
        <w:t>směrová a výšková úprava železničního svršku km 33,204 – 33,776 (572 m);</w:t>
      </w:r>
    </w:p>
    <w:p w:rsidR="00DF7BAA" w:rsidRDefault="00DF7BAA" w:rsidP="00DF7BAA">
      <w:pPr>
        <w:pStyle w:val="Nadpis2-1"/>
      </w:pPr>
      <w:bookmarkStart w:id="12" w:name="_Toc6410432"/>
      <w:bookmarkStart w:id="13" w:name="_Toc43802427"/>
      <w:bookmarkStart w:id="14" w:name="_Toc57972413"/>
      <w:r>
        <w:t>PŘEHLED VÝCHOZÍCH PODKLADŮ</w:t>
      </w:r>
      <w:bookmarkEnd w:id="12"/>
      <w:bookmarkEnd w:id="13"/>
      <w:bookmarkEnd w:id="14"/>
    </w:p>
    <w:p w:rsidR="00DF7BAA" w:rsidRDefault="00DF7BAA" w:rsidP="00DF7BAA">
      <w:pPr>
        <w:pStyle w:val="Nadpis2-2"/>
      </w:pPr>
      <w:bookmarkStart w:id="15" w:name="_Toc6410433"/>
      <w:bookmarkStart w:id="16" w:name="_Toc57972414"/>
      <w:r>
        <w:t>Projektová dokumentace</w:t>
      </w:r>
      <w:bookmarkEnd w:id="15"/>
      <w:bookmarkEnd w:id="16"/>
    </w:p>
    <w:p w:rsidR="00DF7BAA" w:rsidRDefault="00DF7BAA" w:rsidP="00DF7BAA">
      <w:pPr>
        <w:pStyle w:val="Text2-1"/>
      </w:pPr>
      <w:r>
        <w:t>Projektová dokumentace</w:t>
      </w:r>
      <w:r w:rsidR="00AB5D40">
        <w:t xml:space="preserve"> pro stavební povolení</w:t>
      </w:r>
      <w:r>
        <w:t xml:space="preserve"> „</w:t>
      </w:r>
      <w:r w:rsidR="00E11B4C">
        <w:t xml:space="preserve">Rekonstrukce </w:t>
      </w:r>
      <w:r w:rsidR="0055078B">
        <w:t>zastávek Lipová Lázně zastávka a Potůčník</w:t>
      </w:r>
      <w:r w:rsidR="00152FB6">
        <w:t>“</w:t>
      </w:r>
      <w:r>
        <w:t xml:space="preserve"> </w:t>
      </w:r>
      <w:r w:rsidR="00AB5D40">
        <w:t>zpracovaná</w:t>
      </w:r>
      <w:r>
        <w:t xml:space="preserve"> </w:t>
      </w:r>
      <w:r w:rsidR="0055078B" w:rsidRPr="00D771EA">
        <w:rPr>
          <w:rFonts w:eastAsia="Times New Roman" w:cs="Arial"/>
          <w:lang w:eastAsia="cs-CZ"/>
        </w:rPr>
        <w:t xml:space="preserve">společností </w:t>
      </w:r>
      <w:r w:rsidR="0055078B">
        <w:rPr>
          <w:rFonts w:eastAsia="Times New Roman" w:cs="Arial"/>
          <w:lang w:eastAsia="cs-CZ"/>
        </w:rPr>
        <w:t>EXprojekt s.r.o.</w:t>
      </w:r>
      <w:r w:rsidR="0055078B" w:rsidRPr="00D771EA">
        <w:rPr>
          <w:rFonts w:eastAsia="Times New Roman" w:cs="Arial"/>
          <w:lang w:eastAsia="cs-CZ"/>
        </w:rPr>
        <w:t>,</w:t>
      </w:r>
      <w:r w:rsidR="0055078B">
        <w:rPr>
          <w:rFonts w:eastAsia="Times New Roman" w:cs="Arial"/>
          <w:lang w:eastAsia="cs-CZ"/>
        </w:rPr>
        <w:t xml:space="preserve"> Heršpická 758/13, 61900 Brno,</w:t>
      </w:r>
      <w:r w:rsidR="0055078B" w:rsidRPr="00D771EA">
        <w:rPr>
          <w:rFonts w:eastAsia="Times New Roman" w:cs="Arial"/>
          <w:lang w:eastAsia="cs-CZ"/>
        </w:rPr>
        <w:t xml:space="preserve"> IČO:</w:t>
      </w:r>
      <w:r w:rsidR="0055078B">
        <w:rPr>
          <w:rFonts w:eastAsia="Times New Roman" w:cs="Arial"/>
          <w:lang w:eastAsia="cs-CZ"/>
        </w:rPr>
        <w:t xml:space="preserve"> 29285801, </w:t>
      </w:r>
      <w:r w:rsidR="0055078B" w:rsidRPr="00D771EA">
        <w:rPr>
          <w:rFonts w:eastAsia="Times New Roman" w:cs="Arial"/>
          <w:lang w:eastAsia="cs-CZ"/>
        </w:rPr>
        <w:t>z</w:t>
      </w:r>
      <w:r w:rsidR="0055078B">
        <w:rPr>
          <w:rFonts w:eastAsia="Times New Roman" w:cs="Arial"/>
          <w:lang w:eastAsia="cs-CZ"/>
        </w:rPr>
        <w:t>e dne 22. 11. 2019</w:t>
      </w:r>
      <w:r w:rsidR="00152FB6">
        <w:t>.</w:t>
      </w:r>
      <w:r>
        <w:t xml:space="preserve"> </w:t>
      </w:r>
    </w:p>
    <w:p w:rsidR="00DF7BAA" w:rsidRPr="00987F58" w:rsidRDefault="00DF7BAA" w:rsidP="00DF7BAA">
      <w:pPr>
        <w:pStyle w:val="Nadpis2-2"/>
      </w:pPr>
      <w:bookmarkStart w:id="17" w:name="_Toc6410434"/>
      <w:bookmarkStart w:id="18" w:name="_Toc57972415"/>
      <w:r w:rsidRPr="00987F58">
        <w:t>Související dokumentace</w:t>
      </w:r>
      <w:bookmarkEnd w:id="17"/>
      <w:bookmarkEnd w:id="18"/>
    </w:p>
    <w:p w:rsidR="00BB0B52" w:rsidRPr="00987F58" w:rsidRDefault="00DF7BAA" w:rsidP="00C37406">
      <w:pPr>
        <w:pStyle w:val="Text2-1"/>
      </w:pPr>
      <w:r w:rsidRPr="00987F58">
        <w:t xml:space="preserve">Schvalovací protokol </w:t>
      </w:r>
      <w:r w:rsidR="007D0875">
        <w:t>stavby v přípravě (</w:t>
      </w:r>
      <w:r w:rsidR="00A13FA0" w:rsidRPr="00987F58">
        <w:t>stadiu</w:t>
      </w:r>
      <w:r w:rsidR="007D0875">
        <w:t>m</w:t>
      </w:r>
      <w:r w:rsidR="00A13FA0" w:rsidRPr="00987F58">
        <w:t xml:space="preserve"> 3</w:t>
      </w:r>
      <w:r w:rsidR="007D0875">
        <w:t>)</w:t>
      </w:r>
      <w:r w:rsidR="00A13FA0" w:rsidRPr="00987F58">
        <w:t xml:space="preserve"> </w:t>
      </w:r>
      <w:r w:rsidR="00467356" w:rsidRPr="00987F58">
        <w:t>č.</w:t>
      </w:r>
      <w:r w:rsidRPr="00987F58">
        <w:t>j</w:t>
      </w:r>
      <w:r w:rsidR="00467356" w:rsidRPr="00987F58">
        <w:t>.</w:t>
      </w:r>
      <w:r w:rsidRPr="00987F58">
        <w:t xml:space="preserve">: </w:t>
      </w:r>
      <w:r w:rsidR="007D0875">
        <w:t>21532</w:t>
      </w:r>
      <w:r w:rsidR="00E11B4C" w:rsidRPr="00987F58">
        <w:t>/2020</w:t>
      </w:r>
      <w:r w:rsidR="00152FB6" w:rsidRPr="00987F58">
        <w:t>–SŽ-</w:t>
      </w:r>
      <w:r w:rsidR="00A13FA0" w:rsidRPr="00987F58">
        <w:t>GŘ</w:t>
      </w:r>
      <w:r w:rsidR="007D0875">
        <w:t>-O6</w:t>
      </w:r>
      <w:r w:rsidR="00A13FA0" w:rsidRPr="00987F58">
        <w:t>-Hor</w:t>
      </w:r>
      <w:r w:rsidR="00152FB6" w:rsidRPr="00987F58">
        <w:t xml:space="preserve"> ze dne </w:t>
      </w:r>
      <w:r w:rsidR="00A13FA0" w:rsidRPr="00987F58">
        <w:t>1</w:t>
      </w:r>
      <w:r w:rsidR="007D0875">
        <w:t>8</w:t>
      </w:r>
      <w:r w:rsidR="00A13FA0" w:rsidRPr="00987F58">
        <w:t xml:space="preserve">. </w:t>
      </w:r>
      <w:r w:rsidR="00E11B4C" w:rsidRPr="00987F58">
        <w:t>6.</w:t>
      </w:r>
      <w:r w:rsidR="00A13FA0" w:rsidRPr="00987F58">
        <w:t xml:space="preserve"> </w:t>
      </w:r>
      <w:r w:rsidR="00E11B4C" w:rsidRPr="00987F58">
        <w:t>2020</w:t>
      </w:r>
      <w:r w:rsidR="00C37406" w:rsidRPr="00987F58">
        <w:t>.</w:t>
      </w:r>
    </w:p>
    <w:p w:rsidR="00E811F8" w:rsidRDefault="007D0875" w:rsidP="00C37406">
      <w:pPr>
        <w:pStyle w:val="Text2-1"/>
      </w:pPr>
      <w:r>
        <w:t>Drážní úřad</w:t>
      </w:r>
      <w:r w:rsidR="00AB1976">
        <w:t xml:space="preserve"> dne </w:t>
      </w:r>
      <w:r>
        <w:t>2</w:t>
      </w:r>
      <w:r w:rsidR="00F61623">
        <w:t>8</w:t>
      </w:r>
      <w:r>
        <w:t xml:space="preserve">. </w:t>
      </w:r>
      <w:r w:rsidR="00F61623">
        <w:t>7</w:t>
      </w:r>
      <w:r w:rsidR="00AB1976">
        <w:t>.</w:t>
      </w:r>
      <w:r w:rsidR="00A75556">
        <w:t xml:space="preserve"> </w:t>
      </w:r>
      <w:r w:rsidR="00AB1976">
        <w:t>20</w:t>
      </w:r>
      <w:r w:rsidR="00A75556">
        <w:t>20</w:t>
      </w:r>
      <w:r w:rsidR="00F61623">
        <w:t xml:space="preserve"> vydal společné povolení Sp. zn.: MO-SDO0101/20/Sj, Č. j</w:t>
      </w:r>
      <w:r w:rsidR="00AB1976">
        <w:t>.</w:t>
      </w:r>
      <w:r w:rsidR="00F61623">
        <w:t>: DUCR-42893/20/Sj s nabytím právní moci dne</w:t>
      </w:r>
      <w:r w:rsidR="00E811F8">
        <w:t xml:space="preserve"> 28. 8. </w:t>
      </w:r>
      <w:r w:rsidR="00F61623">
        <w:t xml:space="preserve">2020. </w:t>
      </w:r>
    </w:p>
    <w:p w:rsidR="00AB1976" w:rsidRDefault="00F61623" w:rsidP="00C37406">
      <w:pPr>
        <w:pStyle w:val="Text2-1"/>
      </w:pPr>
      <w:r>
        <w:t xml:space="preserve">Drážní úřad vydal </w:t>
      </w:r>
      <w:r w:rsidR="00E811F8">
        <w:t xml:space="preserve">dne 10. 8. 2020 </w:t>
      </w:r>
      <w:r>
        <w:t>opravné rozhodnutí Sp. zn.: MO-SDO0101/20/Sj, Č. j.: DUCR-45478/20/Sj</w:t>
      </w:r>
      <w:r w:rsidR="00E811F8">
        <w:t xml:space="preserve"> s nabytím právní moci dne 9.9.2020.</w:t>
      </w:r>
    </w:p>
    <w:p w:rsidR="00DF7BAA" w:rsidRDefault="00DF7BAA" w:rsidP="00DF7BAA">
      <w:pPr>
        <w:pStyle w:val="Nadpis2-1"/>
      </w:pPr>
      <w:bookmarkStart w:id="19" w:name="_Toc6410435"/>
      <w:bookmarkStart w:id="20" w:name="_Toc57972416"/>
      <w:r>
        <w:t>KOORDINACE S JINÝMI STAVBAMI</w:t>
      </w:r>
      <w:bookmarkEnd w:id="19"/>
      <w:bookmarkEnd w:id="20"/>
      <w:r>
        <w:t xml:space="preserve"> </w:t>
      </w:r>
    </w:p>
    <w:p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r w:rsidR="00467356">
        <w:t>ŽST</w:t>
      </w:r>
      <w:r>
        <w:t xml:space="preserve"> apod. </w:t>
      </w:r>
    </w:p>
    <w:p w:rsidR="00901477" w:rsidRDefault="00105467" w:rsidP="00901477">
      <w:pPr>
        <w:pStyle w:val="Text2-1"/>
        <w:numPr>
          <w:ilvl w:val="0"/>
          <w:numId w:val="0"/>
        </w:numPr>
        <w:spacing w:after="0"/>
        <w:ind w:left="737"/>
      </w:pPr>
      <w:r w:rsidRPr="00901477">
        <w:t xml:space="preserve">Stavba </w:t>
      </w:r>
      <w:r w:rsidR="00020EBC" w:rsidRPr="00901477">
        <w:t>musí být koordinována s těmito stavbami opravného charakteru:</w:t>
      </w:r>
    </w:p>
    <w:p w:rsidR="00105467" w:rsidRDefault="00901477" w:rsidP="00901477">
      <w:pPr>
        <w:pStyle w:val="Text2-1"/>
        <w:numPr>
          <w:ilvl w:val="0"/>
          <w:numId w:val="0"/>
        </w:numPr>
        <w:spacing w:before="60" w:after="0"/>
        <w:ind w:left="737"/>
      </w:pPr>
      <w:r>
        <w:t>Oprava traťového úseku Hanušovice – Jeseník</w:t>
      </w:r>
    </w:p>
    <w:p w:rsidR="00901477" w:rsidRDefault="00901477" w:rsidP="00901477">
      <w:pPr>
        <w:pStyle w:val="Text2-1"/>
        <w:numPr>
          <w:ilvl w:val="0"/>
          <w:numId w:val="0"/>
        </w:numPr>
        <w:spacing w:before="60" w:after="0"/>
        <w:ind w:left="737"/>
      </w:pPr>
      <w:r>
        <w:t>Oprava trati v úseku Lipová Lázně – Javorník ve Slezsku</w:t>
      </w:r>
    </w:p>
    <w:p w:rsidR="00DF7BAA" w:rsidRDefault="00DF7BAA" w:rsidP="00DF7BAA">
      <w:pPr>
        <w:pStyle w:val="Nadpis2-1"/>
      </w:pPr>
      <w:bookmarkStart w:id="21" w:name="_Toc6410436"/>
      <w:bookmarkStart w:id="22" w:name="_Toc57972417"/>
      <w:r>
        <w:lastRenderedPageBreak/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21"/>
      <w:bookmarkEnd w:id="22"/>
    </w:p>
    <w:p w:rsidR="00DF7BAA" w:rsidRDefault="00DF7BAA" w:rsidP="00DF7BAA">
      <w:pPr>
        <w:pStyle w:val="Nadpis2-2"/>
      </w:pPr>
      <w:bookmarkStart w:id="23" w:name="_Toc6410438"/>
      <w:bookmarkStart w:id="24" w:name="_Toc57972418"/>
      <w:r>
        <w:t>Doklady pře</w:t>
      </w:r>
      <w:r w:rsidR="006A424A">
        <w:t>d</w:t>
      </w:r>
      <w:r>
        <w:t>kládané zhotovitelem</w:t>
      </w:r>
      <w:bookmarkEnd w:id="23"/>
      <w:bookmarkEnd w:id="24"/>
    </w:p>
    <w:p w:rsidR="00660201" w:rsidRDefault="00660201" w:rsidP="001A2A39">
      <w:pPr>
        <w:pStyle w:val="Text2-1"/>
        <w:spacing w:after="0"/>
      </w:pPr>
      <w:r>
        <w:t>Zhotovitel doloží mimo jiné před zahájením prací na železniční dopravní cestě prosté kopie dokladů o kvalifikaci zhotovitelů dle Předpisu o odborné způsobilosti a znalosti osob při provozování dráhy a drážní dopravy SŽDC Zam1, v platném znění:</w:t>
      </w:r>
    </w:p>
    <w:p w:rsidR="00DC7210" w:rsidRDefault="00DC7210" w:rsidP="001A2A39">
      <w:pPr>
        <w:pStyle w:val="TPText-1odrka"/>
        <w:spacing w:before="60"/>
        <w:ind w:left="1560" w:hanging="851"/>
        <w:jc w:val="left"/>
        <w:rPr>
          <w:rFonts w:asciiTheme="minorHAnsi" w:eastAsia="Times New Roman" w:hAnsiTheme="minorHAnsi"/>
          <w:b/>
          <w:iCs/>
          <w:sz w:val="18"/>
          <w:szCs w:val="18"/>
          <w:lang w:eastAsia="cs-CZ"/>
        </w:rPr>
      </w:pPr>
      <w:r w:rsidRPr="00DC7210">
        <w:rPr>
          <w:rFonts w:asciiTheme="minorHAnsi" w:hAnsiTheme="minorHAnsi"/>
          <w:b/>
          <w:sz w:val="18"/>
          <w:szCs w:val="18"/>
        </w:rPr>
        <w:t>K–05/2</w:t>
      </w:r>
      <w:r w:rsidRPr="00DC7210">
        <w:rPr>
          <w:rFonts w:asciiTheme="minorHAnsi" w:hAnsiTheme="minorHAnsi"/>
          <w:sz w:val="18"/>
          <w:szCs w:val="18"/>
        </w:rPr>
        <w:t xml:space="preserve"> </w:t>
      </w:r>
      <w:r w:rsidR="00F91961">
        <w:rPr>
          <w:rFonts w:asciiTheme="minorHAnsi" w:hAnsiTheme="minorHAnsi"/>
          <w:sz w:val="18"/>
          <w:szCs w:val="18"/>
        </w:rPr>
        <w:t>V</w:t>
      </w:r>
      <w:r w:rsidRPr="00DC7210">
        <w:rPr>
          <w:rFonts w:asciiTheme="minorHAnsi" w:hAnsiTheme="minorHAnsi"/>
          <w:sz w:val="18"/>
          <w:szCs w:val="18"/>
        </w:rPr>
        <w:t>edoucí prací na železničním spodku a svršku;</w:t>
      </w:r>
    </w:p>
    <w:p w:rsidR="00DC7210" w:rsidRDefault="00DC7210" w:rsidP="001A2A39">
      <w:pPr>
        <w:pStyle w:val="TPText-1odrka"/>
        <w:spacing w:before="60"/>
        <w:ind w:left="1560" w:hanging="851"/>
        <w:jc w:val="left"/>
        <w:rPr>
          <w:rFonts w:asciiTheme="minorHAnsi" w:hAnsiTheme="minorHAnsi"/>
          <w:sz w:val="18"/>
          <w:szCs w:val="18"/>
        </w:rPr>
      </w:pPr>
      <w:r w:rsidRPr="00786691">
        <w:rPr>
          <w:rFonts w:asciiTheme="minorHAnsi" w:hAnsiTheme="minorHAnsi"/>
          <w:b/>
          <w:sz w:val="18"/>
          <w:szCs w:val="18"/>
        </w:rPr>
        <w:t>G–01</w:t>
      </w:r>
      <w:r>
        <w:rPr>
          <w:rFonts w:asciiTheme="minorHAnsi" w:hAnsiTheme="minorHAnsi"/>
          <w:sz w:val="18"/>
          <w:szCs w:val="18"/>
        </w:rPr>
        <w:tab/>
      </w:r>
      <w:r w:rsidR="00F91961">
        <w:rPr>
          <w:rFonts w:asciiTheme="minorHAnsi" w:hAnsiTheme="minorHAnsi"/>
          <w:sz w:val="18"/>
          <w:szCs w:val="18"/>
        </w:rPr>
        <w:t>V</w:t>
      </w:r>
      <w:r w:rsidRPr="00BB0B52">
        <w:rPr>
          <w:rFonts w:asciiTheme="minorHAnsi" w:hAnsiTheme="minorHAnsi"/>
          <w:sz w:val="18"/>
          <w:szCs w:val="18"/>
        </w:rPr>
        <w:t>edoucí prací geodetických činností nebo do doby platnosti OZ F 14 dle Směrnice SŽDC č. 50</w:t>
      </w:r>
      <w:r w:rsidR="00F91961">
        <w:rPr>
          <w:rFonts w:asciiTheme="minorHAnsi" w:hAnsiTheme="minorHAnsi"/>
          <w:sz w:val="18"/>
          <w:szCs w:val="18"/>
        </w:rPr>
        <w:t>;</w:t>
      </w:r>
    </w:p>
    <w:p w:rsidR="00DC7210" w:rsidRDefault="00DC7210" w:rsidP="00DC7210">
      <w:pPr>
        <w:pStyle w:val="TPText-1odrka"/>
        <w:ind w:left="1560" w:hanging="851"/>
        <w:jc w:val="left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a</w:t>
      </w:r>
    </w:p>
    <w:p w:rsidR="00DC7210" w:rsidRDefault="00DC7210" w:rsidP="00DC7210">
      <w:pPr>
        <w:pStyle w:val="TPText-1odrka"/>
        <w:ind w:left="1560" w:hanging="851"/>
        <w:jc w:val="left"/>
        <w:rPr>
          <w:rFonts w:asciiTheme="minorHAnsi" w:hAnsiTheme="minorHAnsi"/>
          <w:sz w:val="18"/>
          <w:szCs w:val="18"/>
        </w:rPr>
      </w:pPr>
      <w:r w:rsidRPr="00786691">
        <w:rPr>
          <w:rFonts w:asciiTheme="minorHAnsi" w:hAnsiTheme="minorHAnsi"/>
          <w:b/>
          <w:sz w:val="18"/>
          <w:szCs w:val="18"/>
        </w:rPr>
        <w:t>G</w:t>
      </w:r>
      <w:r>
        <w:rPr>
          <w:rFonts w:asciiTheme="minorHAnsi" w:hAnsiTheme="minorHAnsi"/>
          <w:b/>
          <w:sz w:val="18"/>
          <w:szCs w:val="18"/>
        </w:rPr>
        <w:t>–0</w:t>
      </w:r>
      <w:r w:rsidRPr="00786691">
        <w:rPr>
          <w:rFonts w:asciiTheme="minorHAnsi" w:hAnsiTheme="minorHAnsi"/>
          <w:b/>
          <w:sz w:val="18"/>
          <w:szCs w:val="18"/>
        </w:rPr>
        <w:t>3</w:t>
      </w:r>
      <w:r>
        <w:rPr>
          <w:rFonts w:asciiTheme="minorHAnsi" w:hAnsiTheme="minorHAnsi"/>
          <w:sz w:val="18"/>
          <w:szCs w:val="18"/>
        </w:rPr>
        <w:tab/>
      </w:r>
      <w:r w:rsidR="00F91961">
        <w:rPr>
          <w:rFonts w:asciiTheme="minorHAnsi" w:hAnsiTheme="minorHAnsi"/>
          <w:sz w:val="18"/>
          <w:szCs w:val="18"/>
        </w:rPr>
        <w:t>O</w:t>
      </w:r>
      <w:r w:rsidRPr="00BB0B52">
        <w:rPr>
          <w:rFonts w:asciiTheme="minorHAnsi" w:hAnsiTheme="minorHAnsi"/>
          <w:sz w:val="18"/>
          <w:szCs w:val="18"/>
        </w:rPr>
        <w:t>věřování výsledků zeměměřických činností dle zákona č. 200/1994 Sb. v rozsahu úředního oprávnění c) dodavatelem</w:t>
      </w:r>
      <w:r>
        <w:rPr>
          <w:rFonts w:asciiTheme="minorHAnsi" w:hAnsiTheme="minorHAnsi"/>
          <w:sz w:val="18"/>
          <w:szCs w:val="18"/>
        </w:rPr>
        <w:t>;</w:t>
      </w:r>
    </w:p>
    <w:p w:rsidR="00DC7210" w:rsidRPr="00BB0B52" w:rsidRDefault="00DC7210" w:rsidP="00DC7210">
      <w:pPr>
        <w:pStyle w:val="TPText-1odrka"/>
        <w:ind w:left="1560" w:hanging="851"/>
        <w:jc w:val="left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nebo</w:t>
      </w:r>
    </w:p>
    <w:p w:rsidR="00DC7210" w:rsidRPr="001A2A39" w:rsidRDefault="00DC7210" w:rsidP="00DC7210">
      <w:pPr>
        <w:pStyle w:val="TPText-1odrka"/>
        <w:ind w:left="1560" w:hanging="851"/>
        <w:jc w:val="left"/>
        <w:rPr>
          <w:rFonts w:asciiTheme="minorHAnsi" w:eastAsia="Times New Roman" w:hAnsiTheme="minorHAnsi"/>
          <w:b/>
          <w:iCs/>
          <w:sz w:val="18"/>
          <w:szCs w:val="18"/>
          <w:lang w:eastAsia="cs-CZ"/>
        </w:rPr>
      </w:pPr>
      <w:r w:rsidRPr="00786691">
        <w:rPr>
          <w:rFonts w:asciiTheme="minorHAnsi" w:hAnsiTheme="minorHAnsi"/>
          <w:b/>
          <w:sz w:val="18"/>
          <w:szCs w:val="18"/>
        </w:rPr>
        <w:t>G</w:t>
      </w:r>
      <w:r>
        <w:rPr>
          <w:rFonts w:asciiTheme="minorHAnsi" w:hAnsiTheme="minorHAnsi"/>
          <w:b/>
          <w:sz w:val="18"/>
          <w:szCs w:val="18"/>
        </w:rPr>
        <w:t>–</w:t>
      </w:r>
      <w:r w:rsidRPr="00786691">
        <w:rPr>
          <w:rFonts w:asciiTheme="minorHAnsi" w:hAnsiTheme="minorHAnsi"/>
          <w:b/>
          <w:sz w:val="18"/>
          <w:szCs w:val="18"/>
        </w:rPr>
        <w:t>02</w:t>
      </w:r>
      <w:r w:rsidRPr="00BB0B52">
        <w:rPr>
          <w:rFonts w:asciiTheme="minorHAnsi" w:hAnsiTheme="minorHAnsi"/>
          <w:sz w:val="18"/>
          <w:szCs w:val="18"/>
        </w:rPr>
        <w:t xml:space="preserve"> </w:t>
      </w:r>
      <w:r>
        <w:rPr>
          <w:rFonts w:asciiTheme="minorHAnsi" w:hAnsiTheme="minorHAnsi"/>
          <w:sz w:val="18"/>
          <w:szCs w:val="18"/>
        </w:rPr>
        <w:tab/>
      </w:r>
      <w:r w:rsidR="00F91961">
        <w:rPr>
          <w:rFonts w:asciiTheme="minorHAnsi" w:hAnsiTheme="minorHAnsi"/>
          <w:sz w:val="18"/>
          <w:szCs w:val="18"/>
        </w:rPr>
        <w:t>V</w:t>
      </w:r>
      <w:r w:rsidRPr="00BB0B52">
        <w:rPr>
          <w:rFonts w:asciiTheme="minorHAnsi" w:hAnsiTheme="minorHAnsi"/>
          <w:sz w:val="18"/>
          <w:szCs w:val="18"/>
        </w:rPr>
        <w:t xml:space="preserve">edoucí prací </w:t>
      </w:r>
      <w:r w:rsidRPr="00786691">
        <w:rPr>
          <w:rFonts w:asciiTheme="minorHAnsi" w:hAnsiTheme="minorHAnsi"/>
          <w:sz w:val="18"/>
          <w:szCs w:val="18"/>
        </w:rPr>
        <w:t>geodetických činností, ověřování výsledků zeměměřických činností dle zákona č. 200/1994 Sb.</w:t>
      </w:r>
      <w:r w:rsidR="00F91961">
        <w:rPr>
          <w:rFonts w:asciiTheme="minorHAnsi" w:hAnsiTheme="minorHAnsi"/>
          <w:sz w:val="18"/>
          <w:szCs w:val="18"/>
        </w:rPr>
        <w:t>,</w:t>
      </w:r>
      <w:r w:rsidRPr="00786691">
        <w:rPr>
          <w:rFonts w:asciiTheme="minorHAnsi" w:hAnsiTheme="minorHAnsi"/>
          <w:sz w:val="18"/>
          <w:szCs w:val="18"/>
        </w:rPr>
        <w:t xml:space="preserve"> v rozsahu úředního oprávnění c) </w:t>
      </w:r>
      <w:r w:rsidRPr="001A2A39">
        <w:rPr>
          <w:rFonts w:asciiTheme="minorHAnsi" w:hAnsiTheme="minorHAnsi"/>
          <w:sz w:val="18"/>
          <w:szCs w:val="18"/>
        </w:rPr>
        <w:t>dodavatelem</w:t>
      </w:r>
      <w:r w:rsidR="00F91961" w:rsidRPr="001A2A39">
        <w:rPr>
          <w:rFonts w:asciiTheme="minorHAnsi" w:hAnsiTheme="minorHAnsi"/>
          <w:sz w:val="18"/>
          <w:szCs w:val="18"/>
        </w:rPr>
        <w:t>;</w:t>
      </w:r>
    </w:p>
    <w:p w:rsidR="00D066BA" w:rsidRPr="001A2A39" w:rsidRDefault="00D066BA" w:rsidP="001A2A39">
      <w:pPr>
        <w:pStyle w:val="TPText-1odrka"/>
        <w:spacing w:before="60"/>
        <w:ind w:left="1560" w:hanging="851"/>
        <w:jc w:val="left"/>
        <w:rPr>
          <w:rFonts w:asciiTheme="minorHAnsi" w:eastAsia="Times New Roman" w:hAnsiTheme="minorHAnsi"/>
          <w:b/>
          <w:iCs/>
          <w:sz w:val="18"/>
          <w:szCs w:val="18"/>
          <w:lang w:eastAsia="cs-CZ"/>
        </w:rPr>
      </w:pPr>
      <w:r w:rsidRPr="001A2A39">
        <w:rPr>
          <w:rFonts w:asciiTheme="minorHAnsi" w:eastAsia="Times New Roman" w:hAnsiTheme="minorHAnsi"/>
          <w:b/>
          <w:iCs/>
          <w:sz w:val="18"/>
          <w:szCs w:val="18"/>
          <w:lang w:eastAsia="cs-CZ"/>
        </w:rPr>
        <w:t>T–05</w:t>
      </w:r>
      <w:r w:rsidRPr="001A2A39">
        <w:rPr>
          <w:rFonts w:asciiTheme="minorHAnsi" w:eastAsia="Times New Roman" w:hAnsiTheme="minorHAnsi"/>
          <w:b/>
          <w:iCs/>
          <w:sz w:val="18"/>
          <w:szCs w:val="18"/>
          <w:lang w:eastAsia="cs-CZ"/>
        </w:rPr>
        <w:tab/>
      </w:r>
      <w:r w:rsidR="00F91961" w:rsidRPr="001A2A39">
        <w:rPr>
          <w:rFonts w:asciiTheme="minorHAnsi" w:eastAsia="Times New Roman" w:hAnsiTheme="minorHAnsi"/>
          <w:iCs/>
          <w:sz w:val="18"/>
          <w:szCs w:val="18"/>
          <w:lang w:eastAsia="cs-CZ"/>
        </w:rPr>
        <w:t>V</w:t>
      </w:r>
      <w:r w:rsidRPr="001A2A39">
        <w:rPr>
          <w:rFonts w:asciiTheme="minorHAnsi" w:eastAsia="Times New Roman" w:hAnsiTheme="minorHAnsi"/>
          <w:iCs/>
          <w:sz w:val="18"/>
          <w:szCs w:val="18"/>
          <w:lang w:eastAsia="cs-CZ"/>
        </w:rPr>
        <w:t xml:space="preserve">edoucí prací na </w:t>
      </w:r>
      <w:r w:rsidRPr="001A2A39">
        <w:rPr>
          <w:rFonts w:asciiTheme="minorHAnsi" w:eastAsia="Times New Roman" w:hAnsiTheme="minorHAnsi"/>
          <w:iCs/>
          <w:sz w:val="18"/>
          <w:lang w:eastAsia="cs-CZ"/>
        </w:rPr>
        <w:t>sdělovacím (telekomunikačním) zařízení;</w:t>
      </w:r>
      <w:r w:rsidRPr="001A2A39">
        <w:rPr>
          <w:rFonts w:asciiTheme="minorHAnsi" w:eastAsia="Times New Roman" w:hAnsiTheme="minorHAnsi"/>
          <w:b/>
          <w:iCs/>
          <w:sz w:val="18"/>
          <w:szCs w:val="18"/>
          <w:lang w:eastAsia="cs-CZ"/>
        </w:rPr>
        <w:t xml:space="preserve"> </w:t>
      </w:r>
    </w:p>
    <w:p w:rsidR="00DC7210" w:rsidRPr="001A2A39" w:rsidRDefault="00DC7210" w:rsidP="001A2A39">
      <w:pPr>
        <w:pStyle w:val="TPText-1odrka"/>
        <w:spacing w:before="60"/>
        <w:ind w:left="1560" w:hanging="851"/>
        <w:jc w:val="left"/>
        <w:rPr>
          <w:rFonts w:asciiTheme="minorHAnsi" w:eastAsia="Times New Roman" w:hAnsiTheme="minorHAnsi"/>
          <w:b/>
          <w:iCs/>
          <w:sz w:val="16"/>
          <w:szCs w:val="18"/>
          <w:lang w:eastAsia="cs-CZ"/>
        </w:rPr>
      </w:pPr>
      <w:r w:rsidRPr="001A2A39">
        <w:rPr>
          <w:rFonts w:asciiTheme="minorHAnsi" w:eastAsia="Times New Roman" w:hAnsiTheme="minorHAnsi"/>
          <w:b/>
          <w:iCs/>
          <w:sz w:val="18"/>
          <w:lang w:eastAsia="cs-CZ"/>
        </w:rPr>
        <w:t>T–05 d</w:t>
      </w:r>
      <w:r w:rsidRPr="001A2A39">
        <w:rPr>
          <w:rFonts w:asciiTheme="minorHAnsi" w:eastAsia="Times New Roman" w:hAnsiTheme="minorHAnsi"/>
          <w:iCs/>
          <w:sz w:val="18"/>
          <w:lang w:eastAsia="cs-CZ"/>
        </w:rPr>
        <w:t xml:space="preserve"> </w:t>
      </w:r>
      <w:r w:rsidRPr="001A2A39">
        <w:rPr>
          <w:rFonts w:asciiTheme="minorHAnsi" w:eastAsia="Times New Roman" w:hAnsiTheme="minorHAnsi"/>
          <w:iCs/>
          <w:sz w:val="18"/>
          <w:lang w:eastAsia="cs-CZ"/>
        </w:rPr>
        <w:tab/>
        <w:t>Projektování a související činnosti na sdělovacím (telekomunikačním) zařízení;</w:t>
      </w:r>
    </w:p>
    <w:p w:rsidR="00D066BA" w:rsidRPr="001A2A39" w:rsidRDefault="00D066BA" w:rsidP="001A2A39">
      <w:pPr>
        <w:pStyle w:val="TPTExt-3-odrka"/>
        <w:numPr>
          <w:ilvl w:val="0"/>
          <w:numId w:val="0"/>
        </w:numPr>
        <w:spacing w:before="60"/>
        <w:ind w:left="1560" w:hanging="851"/>
        <w:jc w:val="left"/>
        <w:rPr>
          <w:rFonts w:asciiTheme="minorHAnsi" w:hAnsiTheme="minorHAnsi"/>
          <w:sz w:val="18"/>
          <w:szCs w:val="18"/>
        </w:rPr>
      </w:pPr>
      <w:r w:rsidRPr="001A2A39">
        <w:rPr>
          <w:rFonts w:asciiTheme="minorHAnsi" w:eastAsia="Times New Roman" w:hAnsiTheme="minorHAnsi"/>
          <w:b/>
          <w:iCs/>
          <w:sz w:val="18"/>
          <w:szCs w:val="18"/>
          <w:lang w:eastAsia="cs-CZ"/>
        </w:rPr>
        <w:t xml:space="preserve">Z–06 </w:t>
      </w:r>
      <w:r w:rsidRPr="001A2A39">
        <w:rPr>
          <w:rFonts w:asciiTheme="minorHAnsi" w:eastAsia="Times New Roman" w:hAnsiTheme="minorHAnsi"/>
          <w:iCs/>
          <w:sz w:val="18"/>
          <w:szCs w:val="18"/>
          <w:lang w:eastAsia="cs-CZ"/>
        </w:rPr>
        <w:t xml:space="preserve"> </w:t>
      </w:r>
      <w:r w:rsidRPr="001A2A39">
        <w:rPr>
          <w:rFonts w:asciiTheme="minorHAnsi" w:eastAsia="Times New Roman" w:hAnsiTheme="minorHAnsi"/>
          <w:iCs/>
          <w:sz w:val="18"/>
          <w:szCs w:val="18"/>
          <w:lang w:eastAsia="cs-CZ"/>
        </w:rPr>
        <w:tab/>
      </w:r>
      <w:r w:rsidR="00F91961" w:rsidRPr="001A2A39">
        <w:rPr>
          <w:rFonts w:asciiTheme="minorHAnsi" w:eastAsia="Times New Roman" w:hAnsiTheme="minorHAnsi"/>
          <w:iCs/>
          <w:sz w:val="18"/>
          <w:szCs w:val="18"/>
          <w:lang w:eastAsia="cs-CZ"/>
        </w:rPr>
        <w:t>Vedoucí prací</w:t>
      </w:r>
      <w:r w:rsidRPr="001A2A39">
        <w:rPr>
          <w:rFonts w:asciiTheme="minorHAnsi" w:eastAsia="Times New Roman" w:hAnsiTheme="minorHAnsi"/>
          <w:iCs/>
          <w:sz w:val="18"/>
          <w:szCs w:val="18"/>
          <w:lang w:eastAsia="cs-CZ"/>
        </w:rPr>
        <w:t xml:space="preserve"> na zabezpečovacím zařízení;</w:t>
      </w:r>
    </w:p>
    <w:p w:rsidR="00D066BA" w:rsidRPr="001A2A39" w:rsidRDefault="00D066BA" w:rsidP="001A2A39">
      <w:pPr>
        <w:pStyle w:val="TPTExt-3-odrka"/>
        <w:numPr>
          <w:ilvl w:val="0"/>
          <w:numId w:val="0"/>
        </w:numPr>
        <w:spacing w:before="60"/>
        <w:ind w:left="1560" w:hanging="851"/>
        <w:jc w:val="left"/>
        <w:rPr>
          <w:rFonts w:asciiTheme="minorHAnsi" w:hAnsiTheme="minorHAnsi"/>
          <w:sz w:val="18"/>
          <w:szCs w:val="18"/>
        </w:rPr>
      </w:pPr>
      <w:r w:rsidRPr="001A2A39">
        <w:rPr>
          <w:rFonts w:asciiTheme="minorHAnsi" w:eastAsia="Times New Roman" w:hAnsiTheme="minorHAnsi"/>
          <w:b/>
          <w:iCs/>
          <w:sz w:val="18"/>
          <w:szCs w:val="18"/>
          <w:lang w:eastAsia="cs-CZ"/>
        </w:rPr>
        <w:t>Z–06 e</w:t>
      </w:r>
      <w:r w:rsidRPr="001A2A39">
        <w:rPr>
          <w:rFonts w:asciiTheme="minorHAnsi" w:eastAsia="Times New Roman" w:hAnsiTheme="minorHAnsi"/>
          <w:iCs/>
          <w:sz w:val="18"/>
          <w:szCs w:val="18"/>
          <w:lang w:eastAsia="cs-CZ"/>
        </w:rPr>
        <w:t xml:space="preserve"> </w:t>
      </w:r>
      <w:r w:rsidRPr="001A2A39">
        <w:rPr>
          <w:rFonts w:asciiTheme="minorHAnsi" w:eastAsia="Times New Roman" w:hAnsiTheme="minorHAnsi"/>
          <w:iCs/>
          <w:sz w:val="18"/>
          <w:szCs w:val="18"/>
          <w:lang w:eastAsia="cs-CZ"/>
        </w:rPr>
        <w:tab/>
        <w:t>Projektování a související činnosti na zabezpečovacím zařízení;</w:t>
      </w:r>
    </w:p>
    <w:p w:rsidR="00F63ACD" w:rsidRPr="001A2A39" w:rsidRDefault="00F63ACD" w:rsidP="001A2A39">
      <w:pPr>
        <w:pStyle w:val="TPText-1odrka"/>
        <w:spacing w:before="60"/>
        <w:ind w:left="1560" w:hanging="851"/>
        <w:jc w:val="left"/>
        <w:rPr>
          <w:rFonts w:asciiTheme="minorHAnsi" w:hAnsiTheme="minorHAnsi"/>
          <w:sz w:val="18"/>
          <w:szCs w:val="18"/>
        </w:rPr>
      </w:pPr>
      <w:r w:rsidRPr="001A2A39">
        <w:rPr>
          <w:rFonts w:asciiTheme="minorHAnsi" w:eastAsia="Times New Roman" w:hAnsiTheme="minorHAnsi"/>
          <w:b/>
          <w:iCs/>
          <w:sz w:val="18"/>
          <w:szCs w:val="18"/>
          <w:lang w:eastAsia="cs-CZ"/>
        </w:rPr>
        <w:t>E</w:t>
      </w:r>
      <w:r w:rsidR="00786691" w:rsidRPr="001A2A39">
        <w:rPr>
          <w:rFonts w:asciiTheme="minorHAnsi" w:eastAsia="Times New Roman" w:hAnsiTheme="minorHAnsi"/>
          <w:b/>
          <w:iCs/>
          <w:sz w:val="18"/>
          <w:szCs w:val="18"/>
          <w:lang w:eastAsia="cs-CZ"/>
        </w:rPr>
        <w:t>–</w:t>
      </w:r>
      <w:r w:rsidRPr="001A2A39">
        <w:rPr>
          <w:rFonts w:asciiTheme="minorHAnsi" w:eastAsia="Times New Roman" w:hAnsiTheme="minorHAnsi"/>
          <w:b/>
          <w:iCs/>
          <w:sz w:val="18"/>
          <w:szCs w:val="18"/>
          <w:lang w:eastAsia="cs-CZ"/>
        </w:rPr>
        <w:t>07</w:t>
      </w:r>
      <w:r w:rsidRPr="001A2A39">
        <w:rPr>
          <w:rFonts w:asciiTheme="minorHAnsi" w:eastAsia="Times New Roman" w:hAnsiTheme="minorHAnsi"/>
          <w:iCs/>
          <w:sz w:val="18"/>
          <w:szCs w:val="18"/>
          <w:lang w:eastAsia="cs-CZ"/>
        </w:rPr>
        <w:t xml:space="preserve"> </w:t>
      </w:r>
      <w:r w:rsidRPr="001A2A39">
        <w:rPr>
          <w:rFonts w:asciiTheme="minorHAnsi" w:eastAsia="Times New Roman" w:hAnsiTheme="minorHAnsi"/>
          <w:iCs/>
          <w:sz w:val="18"/>
          <w:szCs w:val="18"/>
          <w:lang w:eastAsia="cs-CZ"/>
        </w:rPr>
        <w:tab/>
      </w:r>
      <w:r w:rsidR="00F91961" w:rsidRPr="001A2A39">
        <w:rPr>
          <w:rFonts w:asciiTheme="minorHAnsi" w:eastAsia="Times New Roman" w:hAnsiTheme="minorHAnsi"/>
          <w:iCs/>
          <w:sz w:val="18"/>
          <w:szCs w:val="18"/>
          <w:lang w:eastAsia="cs-CZ"/>
        </w:rPr>
        <w:t>V</w:t>
      </w:r>
      <w:r w:rsidRPr="001A2A39">
        <w:rPr>
          <w:rFonts w:asciiTheme="minorHAnsi" w:eastAsia="Times New Roman" w:hAnsiTheme="minorHAnsi"/>
          <w:iCs/>
          <w:sz w:val="18"/>
          <w:szCs w:val="18"/>
          <w:lang w:eastAsia="cs-CZ"/>
        </w:rPr>
        <w:t>edoucí prací na ostatních elektrických zařízeních;</w:t>
      </w:r>
    </w:p>
    <w:p w:rsidR="00F63ACD" w:rsidRPr="001A2A39" w:rsidRDefault="00F63ACD" w:rsidP="001A2A39">
      <w:pPr>
        <w:pStyle w:val="TPText-1odrka"/>
        <w:spacing w:before="60"/>
        <w:ind w:left="1560" w:hanging="851"/>
        <w:jc w:val="left"/>
        <w:rPr>
          <w:rFonts w:asciiTheme="minorHAnsi" w:eastAsia="Times New Roman" w:hAnsiTheme="minorHAnsi"/>
          <w:iCs/>
          <w:sz w:val="18"/>
          <w:szCs w:val="18"/>
          <w:lang w:eastAsia="cs-CZ"/>
        </w:rPr>
      </w:pPr>
      <w:r w:rsidRPr="001A2A39">
        <w:rPr>
          <w:rFonts w:asciiTheme="minorHAnsi" w:eastAsia="Times New Roman" w:hAnsiTheme="minorHAnsi"/>
          <w:b/>
          <w:iCs/>
          <w:sz w:val="18"/>
          <w:szCs w:val="18"/>
          <w:lang w:eastAsia="cs-CZ"/>
        </w:rPr>
        <w:t>E–08</w:t>
      </w:r>
      <w:r w:rsidRPr="001A2A39">
        <w:rPr>
          <w:rFonts w:asciiTheme="minorHAnsi" w:eastAsia="Times New Roman" w:hAnsiTheme="minorHAnsi"/>
          <w:iCs/>
          <w:sz w:val="18"/>
          <w:szCs w:val="18"/>
          <w:lang w:eastAsia="cs-CZ"/>
        </w:rPr>
        <w:t xml:space="preserve"> </w:t>
      </w:r>
      <w:r w:rsidR="00786691" w:rsidRPr="001A2A39">
        <w:rPr>
          <w:rFonts w:asciiTheme="minorHAnsi" w:eastAsia="Times New Roman" w:hAnsiTheme="minorHAnsi"/>
          <w:iCs/>
          <w:sz w:val="18"/>
          <w:szCs w:val="18"/>
          <w:lang w:eastAsia="cs-CZ"/>
        </w:rPr>
        <w:tab/>
      </w:r>
      <w:r w:rsidRPr="001A2A39">
        <w:rPr>
          <w:rFonts w:asciiTheme="minorHAnsi" w:eastAsia="Times New Roman" w:hAnsiTheme="minorHAnsi"/>
          <w:iCs/>
          <w:sz w:val="18"/>
          <w:szCs w:val="18"/>
          <w:lang w:eastAsia="cs-CZ"/>
        </w:rPr>
        <w:t>Projektování elektrických zařízení UTZ/E a VTZ, do i nad 1000 V, s i bez nebezpečí výbuchu včetně hromosvodů;</w:t>
      </w:r>
    </w:p>
    <w:p w:rsidR="00F91961" w:rsidRPr="001A2A39" w:rsidRDefault="00F91961" w:rsidP="001A2A39">
      <w:pPr>
        <w:autoSpaceDE w:val="0"/>
        <w:autoSpaceDN w:val="0"/>
        <w:spacing w:before="60" w:after="0" w:line="240" w:lineRule="auto"/>
        <w:ind w:left="1560" w:hanging="851"/>
        <w:rPr>
          <w:rFonts w:eastAsia="Times New Roman" w:cs="Arial"/>
          <w:iCs/>
          <w:lang w:eastAsia="cs-CZ"/>
        </w:rPr>
      </w:pPr>
      <w:r w:rsidRPr="001A2A39">
        <w:rPr>
          <w:rFonts w:eastAsia="Times New Roman" w:cs="Arial"/>
          <w:b/>
          <w:iCs/>
          <w:lang w:eastAsia="cs-CZ"/>
        </w:rPr>
        <w:t>TZE</w:t>
      </w:r>
      <w:r w:rsidRPr="001A2A39">
        <w:rPr>
          <w:rFonts w:eastAsia="Times New Roman" w:cs="Arial"/>
          <w:iCs/>
          <w:lang w:eastAsia="cs-CZ"/>
        </w:rPr>
        <w:t xml:space="preserve"> </w:t>
      </w:r>
      <w:r w:rsidRPr="001A2A39">
        <w:rPr>
          <w:rFonts w:eastAsia="Times New Roman" w:cs="Arial"/>
          <w:iCs/>
          <w:lang w:eastAsia="cs-CZ"/>
        </w:rPr>
        <w:tab/>
        <w:t>Osoba odborně způsobilá k provádění revizí, prohlídek a zkoušek UTZ;</w:t>
      </w:r>
    </w:p>
    <w:p w:rsidR="00467356" w:rsidRPr="00F63ACD" w:rsidRDefault="00467356" w:rsidP="001A2A39">
      <w:pPr>
        <w:pStyle w:val="TPText-1odrka"/>
        <w:spacing w:before="60"/>
        <w:ind w:left="1560" w:hanging="851"/>
        <w:jc w:val="left"/>
        <w:rPr>
          <w:rFonts w:asciiTheme="minorHAnsi" w:hAnsiTheme="minorHAnsi"/>
          <w:sz w:val="18"/>
          <w:szCs w:val="18"/>
        </w:rPr>
      </w:pPr>
      <w:r w:rsidRPr="001A2A39">
        <w:rPr>
          <w:rFonts w:asciiTheme="minorHAnsi" w:hAnsiTheme="minorHAnsi"/>
          <w:b/>
          <w:iCs/>
          <w:sz w:val="18"/>
          <w:szCs w:val="18"/>
        </w:rPr>
        <w:t>D</w:t>
      </w:r>
      <w:r w:rsidR="00F63ACD" w:rsidRPr="001A2A39">
        <w:rPr>
          <w:rFonts w:asciiTheme="minorHAnsi" w:hAnsiTheme="minorHAnsi"/>
          <w:b/>
          <w:iCs/>
          <w:sz w:val="18"/>
          <w:szCs w:val="18"/>
        </w:rPr>
        <w:t>–</w:t>
      </w:r>
      <w:r w:rsidRPr="001A2A39">
        <w:rPr>
          <w:rFonts w:asciiTheme="minorHAnsi" w:hAnsiTheme="minorHAnsi"/>
          <w:b/>
          <w:iCs/>
          <w:sz w:val="18"/>
          <w:szCs w:val="18"/>
        </w:rPr>
        <w:t>04</w:t>
      </w:r>
      <w:r w:rsidR="00F63ACD" w:rsidRPr="001A2A39">
        <w:rPr>
          <w:rFonts w:asciiTheme="minorHAnsi" w:hAnsiTheme="minorHAnsi"/>
          <w:iCs/>
          <w:sz w:val="18"/>
          <w:szCs w:val="18"/>
        </w:rPr>
        <w:t xml:space="preserve"> </w:t>
      </w:r>
      <w:r w:rsidR="00F63ACD" w:rsidRPr="001A2A39">
        <w:rPr>
          <w:rFonts w:asciiTheme="minorHAnsi" w:hAnsiTheme="minorHAnsi"/>
          <w:iCs/>
          <w:sz w:val="18"/>
          <w:szCs w:val="18"/>
        </w:rPr>
        <w:tab/>
      </w:r>
      <w:r w:rsidRPr="001A2A39">
        <w:rPr>
          <w:rFonts w:asciiTheme="minorHAnsi" w:hAnsiTheme="minorHAnsi"/>
          <w:iCs/>
          <w:sz w:val="18"/>
          <w:szCs w:val="18"/>
        </w:rPr>
        <w:t xml:space="preserve">zaměstnanec </w:t>
      </w:r>
      <w:r w:rsidR="003D6DB6" w:rsidRPr="001A2A39">
        <w:rPr>
          <w:rFonts w:asciiTheme="minorHAnsi" w:hAnsiTheme="minorHAnsi"/>
          <w:iCs/>
          <w:sz w:val="18"/>
          <w:szCs w:val="18"/>
        </w:rPr>
        <w:t xml:space="preserve">pro realizaci výluk a dodržování podmínek stanovených výlukovým rozkazem, </w:t>
      </w:r>
      <w:r w:rsidRPr="001A2A39">
        <w:rPr>
          <w:rFonts w:asciiTheme="minorHAnsi" w:hAnsiTheme="minorHAnsi"/>
          <w:iCs/>
          <w:sz w:val="18"/>
          <w:szCs w:val="18"/>
        </w:rPr>
        <w:t xml:space="preserve">řízení sledu, </w:t>
      </w:r>
      <w:r w:rsidR="003D6DB6" w:rsidRPr="001A2A39">
        <w:rPr>
          <w:rFonts w:asciiTheme="minorHAnsi" w:hAnsiTheme="minorHAnsi"/>
          <w:iCs/>
          <w:sz w:val="18"/>
          <w:szCs w:val="18"/>
        </w:rPr>
        <w:t>řízení a provádění posunu</w:t>
      </w:r>
      <w:r w:rsidRPr="001A2A39">
        <w:rPr>
          <w:rFonts w:asciiTheme="minorHAnsi" w:hAnsiTheme="minorHAnsi"/>
          <w:iCs/>
          <w:sz w:val="18"/>
          <w:szCs w:val="18"/>
        </w:rPr>
        <w:t>;</w:t>
      </w:r>
    </w:p>
    <w:p w:rsidR="00DF7BAA" w:rsidRDefault="00105467" w:rsidP="00467356">
      <w:pPr>
        <w:pStyle w:val="Text2-1"/>
        <w:numPr>
          <w:ilvl w:val="0"/>
          <w:numId w:val="0"/>
        </w:numPr>
        <w:spacing w:before="120" w:after="0"/>
        <w:ind w:left="703" w:hanging="703"/>
      </w:pPr>
      <w:r w:rsidRPr="00786691">
        <w:t>4.3.2</w:t>
      </w:r>
      <w:r w:rsidRPr="00786691">
        <w:tab/>
        <w:t>Výše uvedené doklady upravující odbornou</w:t>
      </w:r>
      <w:r w:rsidRPr="00BB0B52">
        <w:t xml:space="preserve"> způsobilost musí osvědčit odbornou způsobilost samotného dodavatele (je-li fyzickou osobou) nebo jiné osoby,</w:t>
      </w:r>
      <w:r w:rsidRPr="00105467">
        <w:t xml:space="preserve"> která bude pro dodavatele příslušnou činnost vykonávat.  </w:t>
      </w:r>
    </w:p>
    <w:p w:rsidR="00DF7BAA" w:rsidRDefault="00DF7BAA" w:rsidP="00DF7BAA">
      <w:pPr>
        <w:pStyle w:val="Nadpis2-1"/>
      </w:pPr>
      <w:bookmarkStart w:id="25" w:name="_Toc6410460"/>
      <w:bookmarkStart w:id="26" w:name="_Toc57972419"/>
      <w:r w:rsidRPr="00EC2E51">
        <w:t>ORGANIZACE</w:t>
      </w:r>
      <w:r>
        <w:t xml:space="preserve"> VÝSTAVBY, VÝLUKY</w:t>
      </w:r>
      <w:bookmarkEnd w:id="25"/>
      <w:bookmarkEnd w:id="26"/>
    </w:p>
    <w:p w:rsidR="00381C3C" w:rsidRDefault="00DF7BAA" w:rsidP="00381C3C">
      <w:pPr>
        <w:pStyle w:val="Text2-1"/>
        <w:spacing w:after="0"/>
      </w:pPr>
      <w:r w:rsidRPr="00B961E2">
        <w:t xml:space="preserve">Rozhodující milníky doporučeného časového harmonogramu: </w:t>
      </w:r>
    </w:p>
    <w:p w:rsidR="00DF7BAA" w:rsidRPr="008757B6" w:rsidRDefault="00DF7BAA" w:rsidP="008757B6">
      <w:pPr>
        <w:pStyle w:val="Text2-1"/>
        <w:numPr>
          <w:ilvl w:val="0"/>
          <w:numId w:val="0"/>
        </w:numPr>
        <w:spacing w:after="0"/>
        <w:ind w:left="737"/>
      </w:pPr>
      <w:r w:rsidRPr="00B961E2">
        <w:t xml:space="preserve">Při zpracování harmonogramu je nutné vycházet z jednotlivých stavebních postupů uvedených v ZOV a </w:t>
      </w:r>
      <w:r w:rsidRPr="00381C3C">
        <w:rPr>
          <w:u w:val="single"/>
        </w:rPr>
        <w:t>dodržet množstv</w:t>
      </w:r>
      <w:r w:rsidR="00B961E2" w:rsidRPr="00381C3C">
        <w:rPr>
          <w:u w:val="single"/>
        </w:rPr>
        <w:t xml:space="preserve">í a délku </w:t>
      </w:r>
      <w:r w:rsidR="00F6246E" w:rsidRPr="00381C3C">
        <w:rPr>
          <w:u w:val="single"/>
        </w:rPr>
        <w:t xml:space="preserve">plánovaných </w:t>
      </w:r>
      <w:r w:rsidR="00B961E2" w:rsidRPr="00381C3C">
        <w:rPr>
          <w:u w:val="single"/>
        </w:rPr>
        <w:t>výluk</w:t>
      </w:r>
      <w:r w:rsidR="00F6246E" w:rsidRPr="00381C3C">
        <w:rPr>
          <w:u w:val="single"/>
        </w:rPr>
        <w:t xml:space="preserve"> v roce 202</w:t>
      </w:r>
      <w:r w:rsidR="00F61623">
        <w:rPr>
          <w:u w:val="single"/>
        </w:rPr>
        <w:t>1</w:t>
      </w:r>
      <w:r w:rsidR="00C37406" w:rsidRPr="008757B6">
        <w:t>:</w:t>
      </w:r>
    </w:p>
    <w:p w:rsidR="00F61623" w:rsidRDefault="00F61623" w:rsidP="008757B6">
      <w:pPr>
        <w:pStyle w:val="Text2-1"/>
        <w:numPr>
          <w:ilvl w:val="0"/>
          <w:numId w:val="0"/>
        </w:numPr>
        <w:spacing w:before="60" w:after="0"/>
        <w:ind w:left="737"/>
      </w:pPr>
      <w:r>
        <w:t>Lipová Lázně – Jeseník (Lipová Lázně – Javorník ve Slezsku) (18 N) 1. 4. – 18. 4. 2021</w:t>
      </w:r>
    </w:p>
    <w:p w:rsidR="00020EBC" w:rsidRDefault="00020EBC" w:rsidP="008757B6">
      <w:pPr>
        <w:pStyle w:val="Text2-1"/>
        <w:numPr>
          <w:ilvl w:val="0"/>
          <w:numId w:val="0"/>
        </w:numPr>
        <w:spacing w:before="60" w:after="0"/>
        <w:ind w:left="737"/>
      </w:pPr>
      <w:r>
        <w:t xml:space="preserve">Hanušovice – </w:t>
      </w:r>
      <w:r w:rsidR="00901477">
        <w:t xml:space="preserve">Jindřichov na Moravě – </w:t>
      </w:r>
      <w:r>
        <w:t>Lipová Lázně</w:t>
      </w:r>
      <w:r w:rsidR="002C31B1" w:rsidRPr="008757B6">
        <w:t xml:space="preserve"> (</w:t>
      </w:r>
      <w:r w:rsidR="00F61623">
        <w:t>25</w:t>
      </w:r>
      <w:r w:rsidR="00A75556">
        <w:t xml:space="preserve"> N</w:t>
      </w:r>
      <w:r w:rsidR="002C31B1" w:rsidRPr="008757B6">
        <w:t xml:space="preserve">) </w:t>
      </w:r>
      <w:r w:rsidR="00901477">
        <w:t>1</w:t>
      </w:r>
      <w:r w:rsidR="00A75556">
        <w:t xml:space="preserve">. </w:t>
      </w:r>
      <w:r w:rsidR="00F61623">
        <w:t>10</w:t>
      </w:r>
      <w:r w:rsidR="00A75556">
        <w:t xml:space="preserve">. – </w:t>
      </w:r>
      <w:r w:rsidR="00F61623">
        <w:t>25</w:t>
      </w:r>
      <w:r w:rsidR="002C31B1" w:rsidRPr="008757B6">
        <w:t>.</w:t>
      </w:r>
      <w:r w:rsidR="00A75556">
        <w:t xml:space="preserve"> </w:t>
      </w:r>
      <w:r>
        <w:t>10</w:t>
      </w:r>
      <w:r w:rsidR="002C31B1" w:rsidRPr="008757B6">
        <w:t>.</w:t>
      </w:r>
      <w:r w:rsidR="00A75556">
        <w:t xml:space="preserve"> </w:t>
      </w:r>
      <w:r w:rsidR="002C31B1" w:rsidRPr="008757B6">
        <w:t>202</w:t>
      </w:r>
      <w:r w:rsidR="00F61623">
        <w:t>1</w:t>
      </w:r>
    </w:p>
    <w:p w:rsidR="00DF7BAA" w:rsidRDefault="00DF7BAA" w:rsidP="00DF7BAA">
      <w:pPr>
        <w:pStyle w:val="Nadpis2-1"/>
      </w:pPr>
      <w:bookmarkStart w:id="27" w:name="_Toc6410461"/>
      <w:bookmarkStart w:id="28" w:name="_Toc57972420"/>
      <w:r w:rsidRPr="00EC2E51">
        <w:t>SOUVISEJÍCÍ</w:t>
      </w:r>
      <w:r>
        <w:t xml:space="preserve"> DOKUMENTY A PŘEDPISY</w:t>
      </w:r>
      <w:bookmarkEnd w:id="27"/>
      <w:bookmarkEnd w:id="28"/>
    </w:p>
    <w:p w:rsidR="00DF7BAA" w:rsidRDefault="00DF7BAA" w:rsidP="00DF7BAA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:rsidR="00DF7BAA" w:rsidRDefault="00DF7BAA" w:rsidP="00DF7BAA">
      <w:pPr>
        <w:pStyle w:val="Text2-1"/>
      </w:pPr>
      <w:r>
        <w:t>Objednatel umožňuje Zhotoviteli přístup ke všem svým interním předpisům a dokumentům následujícím způsobem:</w:t>
      </w:r>
    </w:p>
    <w:p w:rsidR="00A75556" w:rsidRPr="00E85446" w:rsidRDefault="00A75556" w:rsidP="00A75556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:rsidR="00A75556" w:rsidRPr="00E85446" w:rsidRDefault="00A75556" w:rsidP="00A75556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:rsidR="00A75556" w:rsidRPr="007D7A4E" w:rsidRDefault="00A75556" w:rsidP="00A75556">
      <w:pPr>
        <w:pStyle w:val="Textbezslovn"/>
        <w:keepNext/>
        <w:spacing w:after="0"/>
        <w:rPr>
          <w:b/>
        </w:rPr>
      </w:pPr>
      <w:r w:rsidRPr="007D7A4E">
        <w:rPr>
          <w:b/>
        </w:rPr>
        <w:t>Oddělení dokumentace</w:t>
      </w:r>
      <w:r>
        <w:rPr>
          <w:b/>
        </w:rPr>
        <w:t xml:space="preserve"> a distribuce tiskových materiálů</w:t>
      </w:r>
    </w:p>
    <w:p w:rsidR="00A75556" w:rsidRPr="007D016E" w:rsidRDefault="00A75556" w:rsidP="00A75556">
      <w:pPr>
        <w:pStyle w:val="Textbezslovn"/>
        <w:keepNext/>
        <w:spacing w:after="0"/>
      </w:pPr>
      <w:r>
        <w:t>Jeremenkova 103/23</w:t>
      </w:r>
    </w:p>
    <w:p w:rsidR="00A75556" w:rsidRDefault="00A75556" w:rsidP="00F61623">
      <w:pPr>
        <w:pStyle w:val="Textbezslovn"/>
        <w:spacing w:after="0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:rsidR="00A75556" w:rsidRDefault="00A75556" w:rsidP="00F61623">
      <w:pPr>
        <w:pStyle w:val="Textbezslovn"/>
        <w:spacing w:before="60" w:after="0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:rsidR="00A75556" w:rsidRDefault="00A75556" w:rsidP="00F61623">
      <w:pPr>
        <w:pStyle w:val="Textbezslovn"/>
        <w:spacing w:before="60"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:rsidR="002B6B58" w:rsidRDefault="00A75556" w:rsidP="00A75556">
      <w:pPr>
        <w:pStyle w:val="Textbezslovn"/>
      </w:pPr>
      <w:r>
        <w:t xml:space="preserve">Ceníky: </w:t>
      </w:r>
      <w:r w:rsidRPr="00D14922">
        <w:t>https</w:t>
      </w:r>
      <w:r w:rsidRPr="00E64846">
        <w:t>://typdok.tudc.cz/</w:t>
      </w:r>
      <w:bookmarkEnd w:id="2"/>
      <w:bookmarkEnd w:id="3"/>
      <w:bookmarkEnd w:id="4"/>
      <w:bookmarkEnd w:id="5"/>
      <w:bookmarkEnd w:id="6"/>
    </w:p>
    <w:sectPr w:rsidR="002B6B58" w:rsidSect="00AF2E9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879" w:rsidRDefault="00B17879" w:rsidP="00962258">
      <w:pPr>
        <w:spacing w:after="0" w:line="240" w:lineRule="auto"/>
      </w:pPr>
      <w:r>
        <w:separator/>
      </w:r>
    </w:p>
  </w:endnote>
  <w:endnote w:type="continuationSeparator" w:id="0">
    <w:p w:rsidR="00B17879" w:rsidRDefault="00B1787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1D4911" w:rsidRPr="003462EB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1D4911" w:rsidRPr="00B8518B" w:rsidRDefault="001D4911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8388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8388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1D4911" w:rsidRPr="003462EB" w:rsidRDefault="00383882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Rekonstrukce zastávek Lipová Lázně zastávka a Potůčník</w:t>
          </w:r>
          <w:r>
            <w:rPr>
              <w:noProof/>
            </w:rPr>
            <w:fldChar w:fldCharType="end"/>
          </w:r>
        </w:p>
        <w:p w:rsidR="001D4911" w:rsidRDefault="001D4911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:rsidR="001D4911" w:rsidRPr="003462EB" w:rsidRDefault="001D4911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:rsidR="001D4911" w:rsidRPr="00614E71" w:rsidRDefault="001D4911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1D4911" w:rsidRPr="009E09BE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1D4911" w:rsidRDefault="00383882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Rekonstrukce zastávek Lipová Lázně zastávka a Potůčník</w:t>
          </w:r>
          <w:r>
            <w:rPr>
              <w:noProof/>
            </w:rPr>
            <w:fldChar w:fldCharType="end"/>
          </w:r>
        </w:p>
        <w:p w:rsidR="001D4911" w:rsidRDefault="001D4911" w:rsidP="003B111D">
          <w:pPr>
            <w:pStyle w:val="Zpatvpravo"/>
          </w:pPr>
          <w:r>
            <w:t>Příloha č. 2 c)</w:t>
          </w:r>
        </w:p>
        <w:p w:rsidR="001D4911" w:rsidRPr="003462EB" w:rsidRDefault="001D4911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:rsidR="001D4911" w:rsidRPr="009E09BE" w:rsidRDefault="001D4911" w:rsidP="00614E71">
          <w:pPr>
            <w:pStyle w:val="Zpatvle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8388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8388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</w:tr>
  </w:tbl>
  <w:p w:rsidR="001D4911" w:rsidRPr="00B8518B" w:rsidRDefault="001D4911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911" w:rsidRPr="00B8518B" w:rsidRDefault="001D4911" w:rsidP="00460660">
    <w:pPr>
      <w:pStyle w:val="Zpat"/>
      <w:rPr>
        <w:sz w:val="2"/>
        <w:szCs w:val="2"/>
      </w:rPr>
    </w:pPr>
  </w:p>
  <w:p w:rsidR="001D4911" w:rsidRDefault="001D4911" w:rsidP="00054FC6">
    <w:pPr>
      <w:pStyle w:val="Zpat"/>
      <w:rPr>
        <w:rFonts w:cs="Calibri"/>
        <w:szCs w:val="12"/>
      </w:rPr>
    </w:pPr>
  </w:p>
  <w:p w:rsidR="001D4911" w:rsidRPr="00460660" w:rsidRDefault="001D4911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879" w:rsidRDefault="00B17879" w:rsidP="00962258">
      <w:pPr>
        <w:spacing w:after="0" w:line="240" w:lineRule="auto"/>
      </w:pPr>
      <w:r>
        <w:separator/>
      </w:r>
    </w:p>
  </w:footnote>
  <w:footnote w:type="continuationSeparator" w:id="0">
    <w:p w:rsidR="00B17879" w:rsidRDefault="00B1787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D4911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1D4911" w:rsidRPr="00B8518B" w:rsidRDefault="001D4911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1D4911" w:rsidRDefault="001D4911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1D4911" w:rsidRPr="00D6163D" w:rsidRDefault="001D4911" w:rsidP="00D6163D">
          <w:pPr>
            <w:pStyle w:val="Druhdokumentu"/>
          </w:pPr>
        </w:p>
      </w:tc>
    </w:tr>
  </w:tbl>
  <w:p w:rsidR="001D4911" w:rsidRPr="00D6163D" w:rsidRDefault="001D4911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1D4911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1D4911" w:rsidRPr="00B8518B" w:rsidRDefault="001D491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D4911" w:rsidRDefault="00E11B4C" w:rsidP="00FC6389">
          <w:pPr>
            <w:pStyle w:val="Zpat"/>
          </w:pPr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1210A34C" wp14:editId="2355561B">
                <wp:simplePos x="0" y="0"/>
                <wp:positionH relativeFrom="page">
                  <wp:posOffset>-149225</wp:posOffset>
                </wp:positionH>
                <wp:positionV relativeFrom="page">
                  <wp:posOffset>139700</wp:posOffset>
                </wp:positionV>
                <wp:extent cx="1727835" cy="640715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1D4911" w:rsidRPr="00D6163D" w:rsidRDefault="001D4911" w:rsidP="00FC6389">
          <w:pPr>
            <w:pStyle w:val="Druhdokumentu"/>
          </w:pPr>
        </w:p>
      </w:tc>
    </w:tr>
    <w:tr w:rsidR="001D4911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1D4911" w:rsidRPr="00B8518B" w:rsidRDefault="001D491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D4911" w:rsidRDefault="001D4911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1D4911" w:rsidRPr="00D6163D" w:rsidRDefault="001D4911" w:rsidP="00FC6389">
          <w:pPr>
            <w:pStyle w:val="Druhdokumentu"/>
          </w:pPr>
        </w:p>
      </w:tc>
    </w:tr>
  </w:tbl>
  <w:p w:rsidR="001D4911" w:rsidRPr="00D6163D" w:rsidRDefault="001D4911" w:rsidP="00FC6389">
    <w:pPr>
      <w:pStyle w:val="Zhlav"/>
      <w:rPr>
        <w:sz w:val="8"/>
        <w:szCs w:val="8"/>
      </w:rPr>
    </w:pPr>
  </w:p>
  <w:p w:rsidR="001D4911" w:rsidRPr="00460660" w:rsidRDefault="001D491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01FE0"/>
    <w:multiLevelType w:val="hybridMultilevel"/>
    <w:tmpl w:val="2EB8C9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4211661"/>
    <w:multiLevelType w:val="hybridMultilevel"/>
    <w:tmpl w:val="E9BE9F7A"/>
    <w:lvl w:ilvl="0" w:tplc="41604C6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D6CABCD2">
      <w:numFmt w:val="bullet"/>
      <w:lvlText w:val="–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A7B0A7AA">
      <w:start w:val="310"/>
      <w:numFmt w:val="bullet"/>
      <w:lvlText w:val="-"/>
      <w:lvlJc w:val="left"/>
      <w:pPr>
        <w:ind w:left="2340" w:hanging="360"/>
      </w:pPr>
      <w:rPr>
        <w:rFonts w:ascii="Verdana" w:eastAsiaTheme="minorHAnsi" w:hAnsi="Verdana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0A9A651C"/>
    <w:multiLevelType w:val="multilevel"/>
    <w:tmpl w:val="33406CBC"/>
    <w:lvl w:ilvl="0">
      <w:start w:val="1"/>
      <w:numFmt w:val="decimal"/>
      <w:pStyle w:val="TPNADPIS-1slov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tabs>
          <w:tab w:val="num" w:pos="1021"/>
        </w:tabs>
        <w:ind w:left="1021" w:hanging="681"/>
      </w:pPr>
      <w:rPr>
        <w:rFonts w:hint="default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hint="default"/>
        <w:b w:val="0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1815"/>
        </w:tabs>
        <w:ind w:left="181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582512B"/>
    <w:multiLevelType w:val="multilevel"/>
    <w:tmpl w:val="7EB8B734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C385957"/>
    <w:multiLevelType w:val="hybridMultilevel"/>
    <w:tmpl w:val="3294B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0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E421E5"/>
    <w:multiLevelType w:val="hybridMultilevel"/>
    <w:tmpl w:val="0BA409C4"/>
    <w:lvl w:ilvl="0" w:tplc="CA42BC8A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360671"/>
    <w:multiLevelType w:val="hybridMultilevel"/>
    <w:tmpl w:val="106EACDC"/>
    <w:lvl w:ilvl="0" w:tplc="01A67E18">
      <w:numFmt w:val="bullet"/>
      <w:pStyle w:val="TPTExt-3-odrka"/>
      <w:lvlText w:val="-"/>
      <w:lvlJc w:val="left"/>
      <w:pPr>
        <w:ind w:left="138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5" w15:restartNumberingAfterBreak="0">
    <w:nsid w:val="78551F65"/>
    <w:multiLevelType w:val="hybridMultilevel"/>
    <w:tmpl w:val="AF34DB56"/>
    <w:lvl w:ilvl="0" w:tplc="F54C1E78">
      <w:start w:val="1"/>
      <w:numFmt w:val="bullet"/>
      <w:pStyle w:val="TPText-4odrka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16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2"/>
  </w:num>
  <w:num w:numId="5">
    <w:abstractNumId w:val="10"/>
  </w:num>
  <w:num w:numId="6">
    <w:abstractNumId w:val="12"/>
  </w:num>
  <w:num w:numId="7">
    <w:abstractNumId w:val="6"/>
  </w:num>
  <w:num w:numId="8">
    <w:abstractNumId w:val="13"/>
  </w:num>
  <w:num w:numId="9">
    <w:abstractNumId w:val="17"/>
  </w:num>
  <w:num w:numId="10">
    <w:abstractNumId w:val="16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2"/>
  </w:num>
  <w:num w:numId="16">
    <w:abstractNumId w:val="12"/>
  </w:num>
  <w:num w:numId="17">
    <w:abstractNumId w:val="12"/>
  </w:num>
  <w:num w:numId="18">
    <w:abstractNumId w:val="12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5"/>
  </w:num>
  <w:num w:numId="22">
    <w:abstractNumId w:val="14"/>
  </w:num>
  <w:num w:numId="23">
    <w:abstractNumId w:val="11"/>
  </w:num>
  <w:num w:numId="24">
    <w:abstractNumId w:val="15"/>
  </w:num>
  <w:num w:numId="25">
    <w:abstractNumId w:val="3"/>
  </w:num>
  <w:num w:numId="26">
    <w:abstractNumId w:val="6"/>
  </w:num>
  <w:num w:numId="27">
    <w:abstractNumId w:val="8"/>
  </w:num>
  <w:num w:numId="28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582"/>
    <w:rsid w:val="00012EC4"/>
    <w:rsid w:val="000145C8"/>
    <w:rsid w:val="00017F3C"/>
    <w:rsid w:val="00020EBC"/>
    <w:rsid w:val="00041EC8"/>
    <w:rsid w:val="00054FC6"/>
    <w:rsid w:val="0006465A"/>
    <w:rsid w:val="0006588D"/>
    <w:rsid w:val="00067A5E"/>
    <w:rsid w:val="000719BB"/>
    <w:rsid w:val="00072A65"/>
    <w:rsid w:val="00072C1E"/>
    <w:rsid w:val="00076B14"/>
    <w:rsid w:val="0008461A"/>
    <w:rsid w:val="000A0D34"/>
    <w:rsid w:val="000A6E75"/>
    <w:rsid w:val="000B408F"/>
    <w:rsid w:val="000B4EB8"/>
    <w:rsid w:val="000C41F2"/>
    <w:rsid w:val="000C66B2"/>
    <w:rsid w:val="000D22C4"/>
    <w:rsid w:val="000D27D1"/>
    <w:rsid w:val="000E1A7F"/>
    <w:rsid w:val="000E3BEC"/>
    <w:rsid w:val="000F15F1"/>
    <w:rsid w:val="00105467"/>
    <w:rsid w:val="00112864"/>
    <w:rsid w:val="00113CA8"/>
    <w:rsid w:val="00114472"/>
    <w:rsid w:val="00114988"/>
    <w:rsid w:val="00114DE9"/>
    <w:rsid w:val="00115069"/>
    <w:rsid w:val="001150F2"/>
    <w:rsid w:val="00140C44"/>
    <w:rsid w:val="00146BCB"/>
    <w:rsid w:val="0015027B"/>
    <w:rsid w:val="00152FB6"/>
    <w:rsid w:val="00153B6C"/>
    <w:rsid w:val="00156DDA"/>
    <w:rsid w:val="001656A2"/>
    <w:rsid w:val="00170EC5"/>
    <w:rsid w:val="001747C1"/>
    <w:rsid w:val="00177D6B"/>
    <w:rsid w:val="00191F90"/>
    <w:rsid w:val="001A2A39"/>
    <w:rsid w:val="001A3B3C"/>
    <w:rsid w:val="001B4180"/>
    <w:rsid w:val="001B4E74"/>
    <w:rsid w:val="001B7668"/>
    <w:rsid w:val="001C645F"/>
    <w:rsid w:val="001D4911"/>
    <w:rsid w:val="001E678E"/>
    <w:rsid w:val="002007BA"/>
    <w:rsid w:val="002038C9"/>
    <w:rsid w:val="00205EFF"/>
    <w:rsid w:val="002071BB"/>
    <w:rsid w:val="00207DF5"/>
    <w:rsid w:val="00210FE1"/>
    <w:rsid w:val="00232000"/>
    <w:rsid w:val="00234E2F"/>
    <w:rsid w:val="00240B81"/>
    <w:rsid w:val="00240E11"/>
    <w:rsid w:val="00247D01"/>
    <w:rsid w:val="0025030F"/>
    <w:rsid w:val="00261A5B"/>
    <w:rsid w:val="00262E5B"/>
    <w:rsid w:val="00264D52"/>
    <w:rsid w:val="00276AFE"/>
    <w:rsid w:val="002A3B57"/>
    <w:rsid w:val="002B6B58"/>
    <w:rsid w:val="002C31B1"/>
    <w:rsid w:val="002C31BF"/>
    <w:rsid w:val="002D2102"/>
    <w:rsid w:val="002D5B86"/>
    <w:rsid w:val="002D7FD6"/>
    <w:rsid w:val="002E0CD7"/>
    <w:rsid w:val="002E0CFB"/>
    <w:rsid w:val="002E5C7B"/>
    <w:rsid w:val="002E7B05"/>
    <w:rsid w:val="002F4333"/>
    <w:rsid w:val="00304DAF"/>
    <w:rsid w:val="00307207"/>
    <w:rsid w:val="003130A4"/>
    <w:rsid w:val="003229ED"/>
    <w:rsid w:val="00323493"/>
    <w:rsid w:val="003254A3"/>
    <w:rsid w:val="0032550B"/>
    <w:rsid w:val="00327EEF"/>
    <w:rsid w:val="0033239F"/>
    <w:rsid w:val="00334918"/>
    <w:rsid w:val="003418A3"/>
    <w:rsid w:val="0034274B"/>
    <w:rsid w:val="00344F17"/>
    <w:rsid w:val="003462EB"/>
    <w:rsid w:val="0034719F"/>
    <w:rsid w:val="00350A35"/>
    <w:rsid w:val="003571D8"/>
    <w:rsid w:val="00357BC6"/>
    <w:rsid w:val="00361422"/>
    <w:rsid w:val="003663DE"/>
    <w:rsid w:val="00367C1C"/>
    <w:rsid w:val="0037545D"/>
    <w:rsid w:val="00377B01"/>
    <w:rsid w:val="00381C3C"/>
    <w:rsid w:val="00383882"/>
    <w:rsid w:val="00386FF1"/>
    <w:rsid w:val="00392EB6"/>
    <w:rsid w:val="003956C6"/>
    <w:rsid w:val="003B111D"/>
    <w:rsid w:val="003C33F2"/>
    <w:rsid w:val="003C6679"/>
    <w:rsid w:val="003D6DB6"/>
    <w:rsid w:val="003D756E"/>
    <w:rsid w:val="003E082B"/>
    <w:rsid w:val="003E420D"/>
    <w:rsid w:val="003E4C13"/>
    <w:rsid w:val="004078F3"/>
    <w:rsid w:val="00423582"/>
    <w:rsid w:val="0042581E"/>
    <w:rsid w:val="00427794"/>
    <w:rsid w:val="00450F07"/>
    <w:rsid w:val="00453CD3"/>
    <w:rsid w:val="00457EDA"/>
    <w:rsid w:val="00460660"/>
    <w:rsid w:val="00463BD5"/>
    <w:rsid w:val="00464BA9"/>
    <w:rsid w:val="00467356"/>
    <w:rsid w:val="00483969"/>
    <w:rsid w:val="00486107"/>
    <w:rsid w:val="00491827"/>
    <w:rsid w:val="004A1FAE"/>
    <w:rsid w:val="004C4399"/>
    <w:rsid w:val="004C787C"/>
    <w:rsid w:val="004D7D8C"/>
    <w:rsid w:val="004E07C8"/>
    <w:rsid w:val="004E7A1F"/>
    <w:rsid w:val="004F4B9B"/>
    <w:rsid w:val="004F70CD"/>
    <w:rsid w:val="00504F36"/>
    <w:rsid w:val="0050666E"/>
    <w:rsid w:val="00511AB9"/>
    <w:rsid w:val="00523BB5"/>
    <w:rsid w:val="00523EA7"/>
    <w:rsid w:val="00531CB9"/>
    <w:rsid w:val="005403D3"/>
    <w:rsid w:val="005406EB"/>
    <w:rsid w:val="00541B14"/>
    <w:rsid w:val="00545AD1"/>
    <w:rsid w:val="0055078B"/>
    <w:rsid w:val="00553375"/>
    <w:rsid w:val="00555884"/>
    <w:rsid w:val="005736B7"/>
    <w:rsid w:val="00575E5A"/>
    <w:rsid w:val="00580245"/>
    <w:rsid w:val="0058742A"/>
    <w:rsid w:val="005A1F44"/>
    <w:rsid w:val="005D3C39"/>
    <w:rsid w:val="005D7706"/>
    <w:rsid w:val="00601A8C"/>
    <w:rsid w:val="0061068E"/>
    <w:rsid w:val="006115D3"/>
    <w:rsid w:val="00614E71"/>
    <w:rsid w:val="006208DF"/>
    <w:rsid w:val="00645D20"/>
    <w:rsid w:val="00655976"/>
    <w:rsid w:val="0065610E"/>
    <w:rsid w:val="00660201"/>
    <w:rsid w:val="00660AD3"/>
    <w:rsid w:val="00662818"/>
    <w:rsid w:val="006776B6"/>
    <w:rsid w:val="0069136C"/>
    <w:rsid w:val="00693150"/>
    <w:rsid w:val="006A019B"/>
    <w:rsid w:val="006A424A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314D"/>
    <w:rsid w:val="006F47C1"/>
    <w:rsid w:val="007020E6"/>
    <w:rsid w:val="00710723"/>
    <w:rsid w:val="00720802"/>
    <w:rsid w:val="00723ED1"/>
    <w:rsid w:val="007276D4"/>
    <w:rsid w:val="00733AD8"/>
    <w:rsid w:val="007378FD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86691"/>
    <w:rsid w:val="00795B53"/>
    <w:rsid w:val="007A202B"/>
    <w:rsid w:val="007A5172"/>
    <w:rsid w:val="007A67A0"/>
    <w:rsid w:val="007B570C"/>
    <w:rsid w:val="007D0875"/>
    <w:rsid w:val="007E4A6E"/>
    <w:rsid w:val="007F56A7"/>
    <w:rsid w:val="00800851"/>
    <w:rsid w:val="0080171C"/>
    <w:rsid w:val="008028FD"/>
    <w:rsid w:val="00803BF3"/>
    <w:rsid w:val="00807DD0"/>
    <w:rsid w:val="00810E5C"/>
    <w:rsid w:val="00816930"/>
    <w:rsid w:val="00821D01"/>
    <w:rsid w:val="00826B7B"/>
    <w:rsid w:val="0083197D"/>
    <w:rsid w:val="00834146"/>
    <w:rsid w:val="00840666"/>
    <w:rsid w:val="00846789"/>
    <w:rsid w:val="008507E8"/>
    <w:rsid w:val="008757B6"/>
    <w:rsid w:val="00887F36"/>
    <w:rsid w:val="00890A4F"/>
    <w:rsid w:val="008A01EA"/>
    <w:rsid w:val="008A3568"/>
    <w:rsid w:val="008A4FE4"/>
    <w:rsid w:val="008C24A8"/>
    <w:rsid w:val="008C50F3"/>
    <w:rsid w:val="008C51A4"/>
    <w:rsid w:val="008C7EFE"/>
    <w:rsid w:val="008D03B9"/>
    <w:rsid w:val="008D30C7"/>
    <w:rsid w:val="008F18D6"/>
    <w:rsid w:val="008F2C9B"/>
    <w:rsid w:val="008F797B"/>
    <w:rsid w:val="00901477"/>
    <w:rsid w:val="00904780"/>
    <w:rsid w:val="0090635B"/>
    <w:rsid w:val="00914F81"/>
    <w:rsid w:val="00922385"/>
    <w:rsid w:val="009223DF"/>
    <w:rsid w:val="009226C1"/>
    <w:rsid w:val="00923406"/>
    <w:rsid w:val="00925FBD"/>
    <w:rsid w:val="00936091"/>
    <w:rsid w:val="00940D8A"/>
    <w:rsid w:val="00943606"/>
    <w:rsid w:val="00950944"/>
    <w:rsid w:val="00957F1F"/>
    <w:rsid w:val="00962258"/>
    <w:rsid w:val="009678B7"/>
    <w:rsid w:val="0097239D"/>
    <w:rsid w:val="00987F58"/>
    <w:rsid w:val="00992D9C"/>
    <w:rsid w:val="00996CB8"/>
    <w:rsid w:val="009970D5"/>
    <w:rsid w:val="009A404E"/>
    <w:rsid w:val="009A7F2A"/>
    <w:rsid w:val="009B2E97"/>
    <w:rsid w:val="009B5146"/>
    <w:rsid w:val="009C418E"/>
    <w:rsid w:val="009C442C"/>
    <w:rsid w:val="009D2FC5"/>
    <w:rsid w:val="009D5183"/>
    <w:rsid w:val="009D6900"/>
    <w:rsid w:val="009E07F4"/>
    <w:rsid w:val="009E09BE"/>
    <w:rsid w:val="009E3D46"/>
    <w:rsid w:val="009F25DD"/>
    <w:rsid w:val="009F309B"/>
    <w:rsid w:val="009F392E"/>
    <w:rsid w:val="009F53C5"/>
    <w:rsid w:val="00A045A5"/>
    <w:rsid w:val="00A04D7F"/>
    <w:rsid w:val="00A0740E"/>
    <w:rsid w:val="00A13FA0"/>
    <w:rsid w:val="00A4050F"/>
    <w:rsid w:val="00A50641"/>
    <w:rsid w:val="00A530BF"/>
    <w:rsid w:val="00A6177B"/>
    <w:rsid w:val="00A62E74"/>
    <w:rsid w:val="00A66136"/>
    <w:rsid w:val="00A71189"/>
    <w:rsid w:val="00A7364A"/>
    <w:rsid w:val="00A74DCC"/>
    <w:rsid w:val="00A753ED"/>
    <w:rsid w:val="00A75556"/>
    <w:rsid w:val="00A77512"/>
    <w:rsid w:val="00A811B4"/>
    <w:rsid w:val="00A8227E"/>
    <w:rsid w:val="00A925D5"/>
    <w:rsid w:val="00A94C2F"/>
    <w:rsid w:val="00AA4CBB"/>
    <w:rsid w:val="00AA65FA"/>
    <w:rsid w:val="00AA7351"/>
    <w:rsid w:val="00AB1976"/>
    <w:rsid w:val="00AB5D40"/>
    <w:rsid w:val="00AC3E83"/>
    <w:rsid w:val="00AC59BD"/>
    <w:rsid w:val="00AD056F"/>
    <w:rsid w:val="00AD0C7B"/>
    <w:rsid w:val="00AD38D0"/>
    <w:rsid w:val="00AD5F1A"/>
    <w:rsid w:val="00AD6731"/>
    <w:rsid w:val="00AF2E9E"/>
    <w:rsid w:val="00AF5943"/>
    <w:rsid w:val="00B008D5"/>
    <w:rsid w:val="00B00CFD"/>
    <w:rsid w:val="00B02F73"/>
    <w:rsid w:val="00B0619F"/>
    <w:rsid w:val="00B101FD"/>
    <w:rsid w:val="00B13A26"/>
    <w:rsid w:val="00B15D0D"/>
    <w:rsid w:val="00B17879"/>
    <w:rsid w:val="00B22106"/>
    <w:rsid w:val="00B31D98"/>
    <w:rsid w:val="00B50AB2"/>
    <w:rsid w:val="00B5431A"/>
    <w:rsid w:val="00B56EB2"/>
    <w:rsid w:val="00B73714"/>
    <w:rsid w:val="00B75EE1"/>
    <w:rsid w:val="00B77481"/>
    <w:rsid w:val="00B8518B"/>
    <w:rsid w:val="00B961E2"/>
    <w:rsid w:val="00B97CC3"/>
    <w:rsid w:val="00BA57F0"/>
    <w:rsid w:val="00BB0B52"/>
    <w:rsid w:val="00BC06C4"/>
    <w:rsid w:val="00BD76C3"/>
    <w:rsid w:val="00BD7E91"/>
    <w:rsid w:val="00BD7F0D"/>
    <w:rsid w:val="00BE06DC"/>
    <w:rsid w:val="00BF54FE"/>
    <w:rsid w:val="00C02D0A"/>
    <w:rsid w:val="00C03A6E"/>
    <w:rsid w:val="00C13860"/>
    <w:rsid w:val="00C226C0"/>
    <w:rsid w:val="00C24A6A"/>
    <w:rsid w:val="00C30CA8"/>
    <w:rsid w:val="00C37406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66BA"/>
    <w:rsid w:val="00D0732C"/>
    <w:rsid w:val="00D21061"/>
    <w:rsid w:val="00D322B7"/>
    <w:rsid w:val="00D32F28"/>
    <w:rsid w:val="00D4108E"/>
    <w:rsid w:val="00D42FF6"/>
    <w:rsid w:val="00D521D0"/>
    <w:rsid w:val="00D6163D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C7210"/>
    <w:rsid w:val="00DD46F3"/>
    <w:rsid w:val="00DE51A5"/>
    <w:rsid w:val="00DE56F2"/>
    <w:rsid w:val="00DF116D"/>
    <w:rsid w:val="00DF4DDD"/>
    <w:rsid w:val="00DF7BAA"/>
    <w:rsid w:val="00E014A7"/>
    <w:rsid w:val="00E04A7B"/>
    <w:rsid w:val="00E11B4C"/>
    <w:rsid w:val="00E16FF7"/>
    <w:rsid w:val="00E1732F"/>
    <w:rsid w:val="00E26D68"/>
    <w:rsid w:val="00E44045"/>
    <w:rsid w:val="00E467E5"/>
    <w:rsid w:val="00E618C4"/>
    <w:rsid w:val="00E7218A"/>
    <w:rsid w:val="00E811F8"/>
    <w:rsid w:val="00E84C3A"/>
    <w:rsid w:val="00E878EE"/>
    <w:rsid w:val="00EA6EC7"/>
    <w:rsid w:val="00EB104F"/>
    <w:rsid w:val="00EB46E5"/>
    <w:rsid w:val="00EB5A5F"/>
    <w:rsid w:val="00EC613E"/>
    <w:rsid w:val="00ED0703"/>
    <w:rsid w:val="00ED14BD"/>
    <w:rsid w:val="00EE0A6B"/>
    <w:rsid w:val="00EF1373"/>
    <w:rsid w:val="00F016C7"/>
    <w:rsid w:val="00F12DEC"/>
    <w:rsid w:val="00F1715C"/>
    <w:rsid w:val="00F27978"/>
    <w:rsid w:val="00F310F8"/>
    <w:rsid w:val="00F35939"/>
    <w:rsid w:val="00F45607"/>
    <w:rsid w:val="00F4722B"/>
    <w:rsid w:val="00F54432"/>
    <w:rsid w:val="00F61623"/>
    <w:rsid w:val="00F6246E"/>
    <w:rsid w:val="00F63ACD"/>
    <w:rsid w:val="00F659EB"/>
    <w:rsid w:val="00F66312"/>
    <w:rsid w:val="00F705D1"/>
    <w:rsid w:val="00F83AE6"/>
    <w:rsid w:val="00F84891"/>
    <w:rsid w:val="00F86BA6"/>
    <w:rsid w:val="00F8788B"/>
    <w:rsid w:val="00F91961"/>
    <w:rsid w:val="00FB5DE8"/>
    <w:rsid w:val="00FB6342"/>
    <w:rsid w:val="00FC6389"/>
    <w:rsid w:val="00FE1DF4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  <w15:docId w15:val="{6EF2488E-A7A0-4108-B159-D65E8B411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520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1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adpis2-2"/>
    <w:link w:val="Nadpis2-1Char"/>
    <w:qFormat/>
    <w:rsid w:val="00A62E74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2E74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2E7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2E74"/>
    <w:pPr>
      <w:numPr>
        <w:ilvl w:val="2"/>
        <w:numId w:val="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2E7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B2318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A62E74"/>
  </w:style>
  <w:style w:type="paragraph" w:customStyle="1" w:styleId="Titul2">
    <w:name w:val="_Titul_2"/>
    <w:basedOn w:val="Normln"/>
    <w:qFormat/>
    <w:rsid w:val="006B2318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2E7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2E7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2E7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2E7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2E74"/>
    <w:pPr>
      <w:numPr>
        <w:ilvl w:val="1"/>
        <w:numId w:val="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A62E74"/>
    <w:pPr>
      <w:keepNext/>
      <w:numPr>
        <w:numId w:val="4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66312"/>
    <w:pPr>
      <w:numPr>
        <w:numId w:val="14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A62E74"/>
  </w:style>
  <w:style w:type="character" w:customStyle="1" w:styleId="Nadpis1-1Char">
    <w:name w:val="_Nadpis_1-1 Char"/>
    <w:basedOn w:val="Standardnpsmoodstavce"/>
    <w:link w:val="Nadpis1-1"/>
    <w:rsid w:val="00A62E7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2E7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66312"/>
  </w:style>
  <w:style w:type="paragraph" w:customStyle="1" w:styleId="Odrka1-2-">
    <w:name w:val="_Odrážka_1-2_-"/>
    <w:basedOn w:val="Odrka1-1"/>
    <w:qFormat/>
    <w:rsid w:val="00F66312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66312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66312"/>
    <w:pPr>
      <w:numPr>
        <w:numId w:val="18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F66312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66312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2E74"/>
    <w:pPr>
      <w:spacing w:after="120"/>
      <w:ind w:left="737"/>
      <w:jc w:val="both"/>
    </w:pPr>
  </w:style>
  <w:style w:type="paragraph" w:customStyle="1" w:styleId="Zpatvlevo">
    <w:name w:val="_Zápatí_vlevo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A62E74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2E7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2E74"/>
  </w:style>
  <w:style w:type="paragraph" w:customStyle="1" w:styleId="Zkratky1">
    <w:name w:val="_Zkratky_1"/>
    <w:basedOn w:val="Normln"/>
    <w:qFormat/>
    <w:rsid w:val="00A62E7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720802"/>
    <w:pPr>
      <w:numPr>
        <w:numId w:val="8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A62E7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A62E74"/>
    <w:rPr>
      <w:b w:val="0"/>
      <w:i w:val="0"/>
    </w:rPr>
  </w:style>
  <w:style w:type="paragraph" w:customStyle="1" w:styleId="Nadpisbezsl1-1">
    <w:name w:val="_Nadpis_bez_čísl_1-1"/>
    <w:qFormat/>
    <w:rsid w:val="00A62E7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A62E7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A62E7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A62E74"/>
  </w:style>
  <w:style w:type="paragraph" w:customStyle="1" w:styleId="ZTPinfo-text">
    <w:name w:val="_ZTP_info-text"/>
    <w:basedOn w:val="Textbezslovn"/>
    <w:link w:val="ZTPinfo-textChar"/>
    <w:qFormat/>
    <w:rsid w:val="00A62E7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A62E7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A62E74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A62E74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A62E74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F66312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F66312"/>
  </w:style>
  <w:style w:type="paragraph" w:customStyle="1" w:styleId="Odstavec1-41">
    <w:name w:val="_Odstavec_1-4_1."/>
    <w:basedOn w:val="Odstavec1-1a"/>
    <w:link w:val="Odstavec1-41Char"/>
    <w:qFormat/>
    <w:rsid w:val="00F66312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F66312"/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uiPriority w:val="1"/>
    <w:rsid w:val="002007BA"/>
    <w:rPr>
      <w:rFonts w:asciiTheme="majorHAnsi" w:hAnsiTheme="majorHAnsi"/>
      <w:b/>
      <w:sz w:val="36"/>
    </w:rPr>
  </w:style>
  <w:style w:type="paragraph" w:customStyle="1" w:styleId="Zpatvpravo">
    <w:name w:val="_Zápatí_vpravo"/>
    <w:basedOn w:val="Zpatvlevo"/>
    <w:qFormat/>
    <w:rsid w:val="003462EB"/>
    <w:pPr>
      <w:jc w:val="left"/>
    </w:pPr>
  </w:style>
  <w:style w:type="character" w:customStyle="1" w:styleId="Nzevakce">
    <w:name w:val="_Název_akce"/>
    <w:basedOn w:val="Standardnpsmoodstavce"/>
    <w:uiPriority w:val="1"/>
    <w:qFormat/>
    <w:rsid w:val="00BF54FE"/>
    <w:rPr>
      <w:rFonts w:asciiTheme="majorHAnsi" w:hAnsiTheme="majorHAnsi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145C8"/>
  </w:style>
  <w:style w:type="paragraph" w:customStyle="1" w:styleId="TPNadpis-2slovan">
    <w:name w:val="TP_Nadpis-2_číslovaný"/>
    <w:next w:val="TPText-1slovan"/>
    <w:qFormat/>
    <w:rsid w:val="00795B53"/>
    <w:pPr>
      <w:keepNext/>
      <w:numPr>
        <w:ilvl w:val="1"/>
        <w:numId w:val="21"/>
      </w:numPr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795B53"/>
    <w:pPr>
      <w:numPr>
        <w:ilvl w:val="2"/>
        <w:numId w:val="21"/>
      </w:numPr>
      <w:tabs>
        <w:tab w:val="clear" w:pos="965"/>
        <w:tab w:val="num" w:pos="1021"/>
      </w:tabs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795B53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795B53"/>
    <w:pPr>
      <w:keepNext/>
      <w:numPr>
        <w:numId w:val="2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795B53"/>
    <w:pPr>
      <w:numPr>
        <w:ilvl w:val="3"/>
        <w:numId w:val="21"/>
      </w:numPr>
      <w:tabs>
        <w:tab w:val="clear" w:pos="1815"/>
        <w:tab w:val="num" w:pos="1985"/>
      </w:tabs>
      <w:spacing w:before="80" w:after="0" w:line="240" w:lineRule="auto"/>
      <w:ind w:left="1985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BA57F0"/>
    <w:pPr>
      <w:numPr>
        <w:ilvl w:val="0"/>
        <w:numId w:val="0"/>
      </w:numPr>
      <w:spacing w:before="40"/>
      <w:ind w:left="720" w:hanging="360"/>
    </w:pPr>
  </w:style>
  <w:style w:type="character" w:customStyle="1" w:styleId="TPText-1odrkaChar">
    <w:name w:val="TP_Text-1_• odrážka Char"/>
    <w:link w:val="TPText-1odrka"/>
    <w:rsid w:val="00BA57F0"/>
    <w:rPr>
      <w:rFonts w:ascii="Calibri" w:eastAsia="Calibri" w:hAnsi="Calibri" w:cs="Arial"/>
      <w:sz w:val="20"/>
      <w:szCs w:val="22"/>
    </w:rPr>
  </w:style>
  <w:style w:type="paragraph" w:customStyle="1" w:styleId="TPTExt-3-odrka">
    <w:name w:val="TP_TExt-3_- odrážka"/>
    <w:basedOn w:val="Normln"/>
    <w:link w:val="TPTExt-3-odrkaChar"/>
    <w:qFormat/>
    <w:rsid w:val="00467356"/>
    <w:pPr>
      <w:numPr>
        <w:numId w:val="22"/>
      </w:numPr>
      <w:spacing w:before="40" w:after="0" w:line="240" w:lineRule="auto"/>
      <w:ind w:left="1718" w:hanging="357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3-odrkaChar">
    <w:name w:val="TP_TExt-3_- odrážka Char"/>
    <w:basedOn w:val="Standardnpsmoodstavce"/>
    <w:link w:val="TPTExt-3-odrka"/>
    <w:rsid w:val="00467356"/>
    <w:rPr>
      <w:rFonts w:ascii="Calibri" w:eastAsia="Calibri" w:hAnsi="Calibri" w:cs="Arial"/>
      <w:sz w:val="20"/>
      <w:szCs w:val="22"/>
    </w:rPr>
  </w:style>
  <w:style w:type="paragraph" w:customStyle="1" w:styleId="TPText-0Boldneslovan">
    <w:name w:val="TP_Text-0_Bold_nečíslovaný"/>
    <w:basedOn w:val="Normln"/>
    <w:link w:val="TPText-0BoldneslovanChar"/>
    <w:qFormat/>
    <w:rsid w:val="00C37406"/>
    <w:pPr>
      <w:tabs>
        <w:tab w:val="left" w:pos="964"/>
      </w:tabs>
      <w:spacing w:before="80" w:after="0" w:line="240" w:lineRule="auto"/>
      <w:jc w:val="both"/>
    </w:pPr>
    <w:rPr>
      <w:rFonts w:ascii="Calibri" w:eastAsia="Calibri" w:hAnsi="Calibri" w:cs="Arial"/>
      <w:b/>
      <w:sz w:val="20"/>
      <w:szCs w:val="20"/>
    </w:rPr>
  </w:style>
  <w:style w:type="character" w:customStyle="1" w:styleId="TPText-0BoldneslovanChar">
    <w:name w:val="TP_Text-0_Bold_nečíslovaný Char"/>
    <w:link w:val="TPText-0Boldneslovan"/>
    <w:rsid w:val="00C37406"/>
    <w:rPr>
      <w:rFonts w:ascii="Calibri" w:eastAsia="Calibri" w:hAnsi="Calibri" w:cs="Arial"/>
      <w:b/>
      <w:sz w:val="20"/>
      <w:szCs w:val="20"/>
    </w:rPr>
  </w:style>
  <w:style w:type="paragraph" w:customStyle="1" w:styleId="TPText-4odrka">
    <w:name w:val="TP_Text-4_• odrážka"/>
    <w:basedOn w:val="Normln"/>
    <w:qFormat/>
    <w:rsid w:val="00C37406"/>
    <w:pPr>
      <w:numPr>
        <w:numId w:val="24"/>
      </w:numPr>
      <w:spacing w:before="40" w:after="0" w:line="240" w:lineRule="auto"/>
      <w:ind w:left="2721" w:hanging="340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un9b">
    <w:name w:val="_Tučně 9b"/>
    <w:basedOn w:val="Standardnpsmoodstavce"/>
    <w:uiPriority w:val="1"/>
    <w:qFormat/>
    <w:rsid w:val="00B7371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2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skovaL\Desktop\Documents\Dopln&#283;n&#237;%20z&#225;vor%20%202,848\2019\Realizace\ZTP\Nov&#233;\ZTP_R_VZOR-OSNOVA_190718_n&#225;rodn&#237;_zdroj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E6BE721AEA4157B6403E713E317D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52F483-EEA3-4AC5-B718-30F8A3766F41}"/>
      </w:docPartPr>
      <w:docPartBody>
        <w:p w:rsidR="00A13A4D" w:rsidRDefault="00C63903">
          <w:pPr>
            <w:pStyle w:val="13E6BE721AEA4157B6403E713E317DA1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903"/>
    <w:rsid w:val="003B3FE5"/>
    <w:rsid w:val="00640ADC"/>
    <w:rsid w:val="006E6398"/>
    <w:rsid w:val="00760D7C"/>
    <w:rsid w:val="008E6ED3"/>
    <w:rsid w:val="00914160"/>
    <w:rsid w:val="00A13A4D"/>
    <w:rsid w:val="00A64917"/>
    <w:rsid w:val="00AA710D"/>
    <w:rsid w:val="00B117BD"/>
    <w:rsid w:val="00C63903"/>
    <w:rsid w:val="00CA2996"/>
    <w:rsid w:val="00E57908"/>
    <w:rsid w:val="00E77A75"/>
    <w:rsid w:val="00FD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13E6BE721AEA4157B6403E713E317DA1">
    <w:name w:val="13E6BE721AEA4157B6403E713E317D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4E62741-ABA9-460C-8B14-1E7373250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ZTP_R_VZOR-OSNOVA_190718_národní_zdroje</Template>
  <TotalTime>4</TotalTime>
  <Pages>4</Pages>
  <Words>923</Words>
  <Characters>5448</Characters>
  <Application>Microsoft Office Word</Application>
  <DocSecurity>0</DocSecurity>
  <Lines>45</Lines>
  <Paragraphs>12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6359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Rašková Ladislava</dc:creator>
  <cp:lastModifiedBy>Klimeš Jaroslav, JUDr.</cp:lastModifiedBy>
  <cp:revision>4</cp:revision>
  <cp:lastPrinted>2019-11-19T07:19:00Z</cp:lastPrinted>
  <dcterms:created xsi:type="dcterms:W3CDTF">2020-10-30T08:09:00Z</dcterms:created>
  <dcterms:modified xsi:type="dcterms:W3CDTF">2020-12-04T10:06:00Z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