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519104" w14:textId="77777777" w:rsidR="000719BB" w:rsidRDefault="000719BB" w:rsidP="006C2343">
      <w:pPr>
        <w:pStyle w:val="Titul2"/>
      </w:pPr>
    </w:p>
    <w:p w14:paraId="5A351607" w14:textId="77777777" w:rsidR="00826B7B" w:rsidRDefault="00826B7B" w:rsidP="006C2343">
      <w:pPr>
        <w:pStyle w:val="Titul2"/>
      </w:pPr>
    </w:p>
    <w:p w14:paraId="419AE0A3" w14:textId="77777777" w:rsidR="0035531B" w:rsidRPr="000719BB" w:rsidRDefault="0035531B" w:rsidP="0035531B">
      <w:pPr>
        <w:pStyle w:val="Titul2"/>
      </w:pPr>
      <w:r>
        <w:t>Díl 1</w:t>
      </w:r>
    </w:p>
    <w:p w14:paraId="6DA89BBD" w14:textId="77777777" w:rsidR="00AD0C7B" w:rsidRPr="009819D7" w:rsidRDefault="0035531B" w:rsidP="006C2343">
      <w:pPr>
        <w:pStyle w:val="Titul1"/>
        <w:rPr>
          <w:caps w:val="0"/>
          <w:sz w:val="48"/>
        </w:rPr>
      </w:pPr>
      <w:r w:rsidRPr="009819D7">
        <w:rPr>
          <w:caps w:val="0"/>
          <w:sz w:val="48"/>
        </w:rPr>
        <w:t>Požadavky</w:t>
      </w:r>
      <w:r w:rsidR="00845C50" w:rsidRPr="009819D7">
        <w:rPr>
          <w:caps w:val="0"/>
          <w:sz w:val="48"/>
        </w:rPr>
        <w:t xml:space="preserve"> a </w:t>
      </w:r>
      <w:r w:rsidRPr="009819D7">
        <w:rPr>
          <w:caps w:val="0"/>
          <w:sz w:val="48"/>
        </w:rPr>
        <w:t>podmínky pro zpracování nabídky</w:t>
      </w:r>
    </w:p>
    <w:p w14:paraId="786B8948" w14:textId="77777777" w:rsidR="00AD0C7B" w:rsidRDefault="00AD0C7B" w:rsidP="00AD0C7B">
      <w:pPr>
        <w:pStyle w:val="Titul2"/>
      </w:pPr>
    </w:p>
    <w:p w14:paraId="507E9773" w14:textId="77777777" w:rsidR="0035531B" w:rsidRDefault="0035531B" w:rsidP="00AD0C7B">
      <w:pPr>
        <w:pStyle w:val="Titul2"/>
      </w:pPr>
      <w:r>
        <w:t>Část 2</w:t>
      </w:r>
    </w:p>
    <w:p w14:paraId="23850034" w14:textId="77777777" w:rsidR="00AD0C7B" w:rsidRPr="009819D7" w:rsidRDefault="0035531B" w:rsidP="006C2343">
      <w:pPr>
        <w:pStyle w:val="Titul1"/>
        <w:rPr>
          <w:caps w:val="0"/>
          <w:sz w:val="48"/>
        </w:rPr>
      </w:pPr>
      <w:r w:rsidRPr="009819D7">
        <w:rPr>
          <w:caps w:val="0"/>
          <w:sz w:val="48"/>
        </w:rPr>
        <w:t>Pokyny pro dodavatele</w:t>
      </w:r>
    </w:p>
    <w:p w14:paraId="4065942C" w14:textId="77777777" w:rsidR="00CD2905" w:rsidRDefault="00CD2905" w:rsidP="00EB46E5">
      <w:pPr>
        <w:pStyle w:val="Titul2"/>
      </w:pPr>
    </w:p>
    <w:p w14:paraId="13F22831" w14:textId="77777777" w:rsidR="00EB46E5" w:rsidRDefault="00EF7EA5" w:rsidP="00EB46E5">
      <w:pPr>
        <w:pStyle w:val="Titul2"/>
      </w:pPr>
      <w:r>
        <w:t>Projektová dokumentace a z</w:t>
      </w:r>
      <w:r w:rsidR="00EB46E5" w:rsidRPr="006C2343">
        <w:t>hotovení stavby</w:t>
      </w:r>
      <w:r w:rsidR="0035531B">
        <w:t xml:space="preserve"> </w:t>
      </w:r>
    </w:p>
    <w:p w14:paraId="4BFC88DC" w14:textId="77777777" w:rsidR="0035531B" w:rsidRDefault="0035531B" w:rsidP="00EB46E5">
      <w:pPr>
        <w:pStyle w:val="Titul2"/>
      </w:pPr>
    </w:p>
    <w:p w14:paraId="321B4E71" w14:textId="77777777" w:rsidR="0035531B" w:rsidRPr="007373CA" w:rsidRDefault="0035531B" w:rsidP="00EB46E5">
      <w:pPr>
        <w:pStyle w:val="Titul2"/>
      </w:pPr>
      <w:r w:rsidRPr="007504C6">
        <w:t>„</w:t>
      </w:r>
      <w:r w:rsidR="007373CA" w:rsidRPr="007504C6">
        <w:rPr>
          <w:rFonts w:ascii="Verdana" w:hAnsi="Verdana" w:cs="Arial"/>
        </w:rPr>
        <w:t>ETCS Mosty u Jablunkova - Dětmarovice</w:t>
      </w:r>
      <w:r w:rsidRPr="007504C6">
        <w:t>“</w:t>
      </w:r>
    </w:p>
    <w:p w14:paraId="0318EC49" w14:textId="77777777" w:rsidR="00C26D3D" w:rsidRDefault="00C26D3D"/>
    <w:p w14:paraId="4DE06893" w14:textId="77777777" w:rsidR="00C26D3D" w:rsidRDefault="00C26D3D"/>
    <w:p w14:paraId="5C9D1BD1" w14:textId="212CC724" w:rsidR="00826B7B" w:rsidRDefault="000C6E66">
      <w:r>
        <w:t xml:space="preserve">Č.j. </w:t>
      </w:r>
      <w:r w:rsidR="001B38FF">
        <w:t>26135/2020-SŽ-SSZ-OVZ</w:t>
      </w:r>
    </w:p>
    <w:p w14:paraId="124107CE" w14:textId="77777777" w:rsidR="001B38FF" w:rsidRDefault="001B38FF"/>
    <w:p w14:paraId="63D52C5F" w14:textId="77777777" w:rsidR="001B38FF" w:rsidRDefault="001B38FF"/>
    <w:p w14:paraId="04141DBE" w14:textId="77777777" w:rsidR="001B38FF" w:rsidRDefault="001B38FF"/>
    <w:p w14:paraId="12C5C4B6" w14:textId="77777777" w:rsidR="001B38FF" w:rsidRDefault="001B38FF"/>
    <w:p w14:paraId="481846EB" w14:textId="3C2D1E89" w:rsidR="001B38FF" w:rsidRDefault="001B38FF"/>
    <w:p w14:paraId="6665862D" w14:textId="77777777" w:rsidR="001B38FF" w:rsidRDefault="001B38FF"/>
    <w:p w14:paraId="5FD96043" w14:textId="77777777" w:rsidR="001B38FF" w:rsidRDefault="001B38FF"/>
    <w:p w14:paraId="314EC41B" w14:textId="77777777" w:rsidR="001B38FF" w:rsidRDefault="001B38FF"/>
    <w:p w14:paraId="35C60A83" w14:textId="77777777" w:rsidR="00BD7E91" w:rsidRDefault="00BD7E91" w:rsidP="00FE4333">
      <w:pPr>
        <w:pStyle w:val="Nadpisbezsl1-1"/>
      </w:pPr>
      <w:r>
        <w:t>Obsah</w:t>
      </w:r>
      <w:r w:rsidR="00887F36">
        <w:t xml:space="preserve"> </w:t>
      </w:r>
    </w:p>
    <w:p w14:paraId="098E211B" w14:textId="5E2628CF" w:rsidR="009A5602" w:rsidRDefault="00B27EFE">
      <w:pPr>
        <w:pStyle w:val="Obsah1"/>
        <w:rPr>
          <w:rFonts w:eastAsiaTheme="minorEastAsia"/>
          <w:caps w:val="0"/>
          <w:noProof/>
          <w:sz w:val="22"/>
          <w:szCs w:val="22"/>
          <w:lang w:eastAsia="cs-CZ"/>
        </w:rPr>
      </w:pPr>
      <w:r>
        <w:fldChar w:fldCharType="begin"/>
      </w:r>
      <w:r w:rsidR="00BD7E91">
        <w:instrText xml:space="preserve"> TOC \o "1-2" \h \z \u </w:instrText>
      </w:r>
      <w:r>
        <w:fldChar w:fldCharType="separate"/>
      </w:r>
      <w:hyperlink w:anchor="_Toc11165116" w:history="1">
        <w:r w:rsidR="009A5602" w:rsidRPr="00552004">
          <w:rPr>
            <w:rStyle w:val="Hypertextovodkaz"/>
          </w:rPr>
          <w:t>1.</w:t>
        </w:r>
        <w:r w:rsidR="009A5602">
          <w:rPr>
            <w:rFonts w:eastAsiaTheme="minorEastAsia"/>
            <w:caps w:val="0"/>
            <w:noProof/>
            <w:sz w:val="22"/>
            <w:szCs w:val="22"/>
            <w:lang w:eastAsia="cs-CZ"/>
          </w:rPr>
          <w:tab/>
        </w:r>
        <w:r w:rsidR="009A5602" w:rsidRPr="00552004">
          <w:rPr>
            <w:rStyle w:val="Hypertextovodkaz"/>
          </w:rPr>
          <w:t>ÚVODNÍ USTANOVENÍ</w:t>
        </w:r>
        <w:r w:rsidR="009A5602">
          <w:rPr>
            <w:noProof/>
            <w:webHidden/>
          </w:rPr>
          <w:tab/>
        </w:r>
        <w:r>
          <w:rPr>
            <w:noProof/>
            <w:webHidden/>
          </w:rPr>
          <w:fldChar w:fldCharType="begin"/>
        </w:r>
        <w:r w:rsidR="009A5602">
          <w:rPr>
            <w:noProof/>
            <w:webHidden/>
          </w:rPr>
          <w:instrText xml:space="preserve"> PAGEREF _Toc11165116 \h </w:instrText>
        </w:r>
        <w:r>
          <w:rPr>
            <w:noProof/>
            <w:webHidden/>
          </w:rPr>
        </w:r>
        <w:r>
          <w:rPr>
            <w:noProof/>
            <w:webHidden/>
          </w:rPr>
          <w:fldChar w:fldCharType="separate"/>
        </w:r>
        <w:r w:rsidR="00043F1F">
          <w:rPr>
            <w:noProof/>
            <w:webHidden/>
          </w:rPr>
          <w:t>3</w:t>
        </w:r>
        <w:r>
          <w:rPr>
            <w:noProof/>
            <w:webHidden/>
          </w:rPr>
          <w:fldChar w:fldCharType="end"/>
        </w:r>
      </w:hyperlink>
    </w:p>
    <w:p w14:paraId="2C98B04C" w14:textId="2005C459" w:rsidR="009A5602" w:rsidRDefault="00C37443">
      <w:pPr>
        <w:pStyle w:val="Obsah1"/>
        <w:rPr>
          <w:rFonts w:eastAsiaTheme="minorEastAsia"/>
          <w:caps w:val="0"/>
          <w:noProof/>
          <w:sz w:val="22"/>
          <w:szCs w:val="22"/>
          <w:lang w:eastAsia="cs-CZ"/>
        </w:rPr>
      </w:pPr>
      <w:hyperlink w:anchor="_Toc11165117" w:history="1">
        <w:r w:rsidR="009A5602" w:rsidRPr="00552004">
          <w:rPr>
            <w:rStyle w:val="Hypertextovodkaz"/>
          </w:rPr>
          <w:t>2.</w:t>
        </w:r>
        <w:r w:rsidR="009A5602">
          <w:rPr>
            <w:rFonts w:eastAsiaTheme="minorEastAsia"/>
            <w:caps w:val="0"/>
            <w:noProof/>
            <w:sz w:val="22"/>
            <w:szCs w:val="22"/>
            <w:lang w:eastAsia="cs-CZ"/>
          </w:rPr>
          <w:tab/>
        </w:r>
        <w:r w:rsidR="009A5602" w:rsidRPr="00552004">
          <w:rPr>
            <w:rStyle w:val="Hypertextovodkaz"/>
          </w:rPr>
          <w:t>IDENTIFIKAČNÍ ÚDAJE ZADAVATELE</w:t>
        </w:r>
        <w:r w:rsidR="009A5602">
          <w:rPr>
            <w:noProof/>
            <w:webHidden/>
          </w:rPr>
          <w:tab/>
        </w:r>
        <w:r w:rsidR="00B27EFE">
          <w:rPr>
            <w:noProof/>
            <w:webHidden/>
          </w:rPr>
          <w:fldChar w:fldCharType="begin"/>
        </w:r>
        <w:r w:rsidR="009A5602">
          <w:rPr>
            <w:noProof/>
            <w:webHidden/>
          </w:rPr>
          <w:instrText xml:space="preserve"> PAGEREF _Toc11165117 \h </w:instrText>
        </w:r>
        <w:r w:rsidR="00B27EFE">
          <w:rPr>
            <w:noProof/>
            <w:webHidden/>
          </w:rPr>
        </w:r>
        <w:r w:rsidR="00B27EFE">
          <w:rPr>
            <w:noProof/>
            <w:webHidden/>
          </w:rPr>
          <w:fldChar w:fldCharType="separate"/>
        </w:r>
        <w:r w:rsidR="00043F1F">
          <w:rPr>
            <w:noProof/>
            <w:webHidden/>
          </w:rPr>
          <w:t>3</w:t>
        </w:r>
        <w:r w:rsidR="00B27EFE">
          <w:rPr>
            <w:noProof/>
            <w:webHidden/>
          </w:rPr>
          <w:fldChar w:fldCharType="end"/>
        </w:r>
      </w:hyperlink>
    </w:p>
    <w:p w14:paraId="78B022E1" w14:textId="615E1CD2" w:rsidR="009A5602" w:rsidRDefault="00C37443">
      <w:pPr>
        <w:pStyle w:val="Obsah1"/>
        <w:rPr>
          <w:rFonts w:eastAsiaTheme="minorEastAsia"/>
          <w:caps w:val="0"/>
          <w:noProof/>
          <w:sz w:val="22"/>
          <w:szCs w:val="22"/>
          <w:lang w:eastAsia="cs-CZ"/>
        </w:rPr>
      </w:pPr>
      <w:hyperlink w:anchor="_Toc11165118" w:history="1">
        <w:r w:rsidR="009A5602" w:rsidRPr="00552004">
          <w:rPr>
            <w:rStyle w:val="Hypertextovodkaz"/>
          </w:rPr>
          <w:t>3.</w:t>
        </w:r>
        <w:r w:rsidR="009A5602">
          <w:rPr>
            <w:rFonts w:eastAsiaTheme="minorEastAsia"/>
            <w:caps w:val="0"/>
            <w:noProof/>
            <w:sz w:val="22"/>
            <w:szCs w:val="22"/>
            <w:lang w:eastAsia="cs-CZ"/>
          </w:rPr>
          <w:tab/>
        </w:r>
        <w:r w:rsidR="009A5602" w:rsidRPr="00552004">
          <w:rPr>
            <w:rStyle w:val="Hypertextovodkaz"/>
          </w:rPr>
          <w:t>KOMUNIKACE MEZI ZADAVATELEM a DODAVATELEM</w:t>
        </w:r>
        <w:r w:rsidR="009A5602">
          <w:rPr>
            <w:noProof/>
            <w:webHidden/>
          </w:rPr>
          <w:tab/>
        </w:r>
        <w:r w:rsidR="00B27EFE">
          <w:rPr>
            <w:noProof/>
            <w:webHidden/>
          </w:rPr>
          <w:fldChar w:fldCharType="begin"/>
        </w:r>
        <w:r w:rsidR="009A5602">
          <w:rPr>
            <w:noProof/>
            <w:webHidden/>
          </w:rPr>
          <w:instrText xml:space="preserve"> PAGEREF _Toc11165118 \h </w:instrText>
        </w:r>
        <w:r w:rsidR="00B27EFE">
          <w:rPr>
            <w:noProof/>
            <w:webHidden/>
          </w:rPr>
        </w:r>
        <w:r w:rsidR="00B27EFE">
          <w:rPr>
            <w:noProof/>
            <w:webHidden/>
          </w:rPr>
          <w:fldChar w:fldCharType="separate"/>
        </w:r>
        <w:r w:rsidR="00043F1F">
          <w:rPr>
            <w:noProof/>
            <w:webHidden/>
          </w:rPr>
          <w:t>4</w:t>
        </w:r>
        <w:r w:rsidR="00B27EFE">
          <w:rPr>
            <w:noProof/>
            <w:webHidden/>
          </w:rPr>
          <w:fldChar w:fldCharType="end"/>
        </w:r>
      </w:hyperlink>
    </w:p>
    <w:p w14:paraId="183718B0" w14:textId="599EF1D3" w:rsidR="009A5602" w:rsidRDefault="00C37443">
      <w:pPr>
        <w:pStyle w:val="Obsah1"/>
        <w:rPr>
          <w:rFonts w:eastAsiaTheme="minorEastAsia"/>
          <w:caps w:val="0"/>
          <w:noProof/>
          <w:sz w:val="22"/>
          <w:szCs w:val="22"/>
          <w:lang w:eastAsia="cs-CZ"/>
        </w:rPr>
      </w:pPr>
      <w:hyperlink w:anchor="_Toc11165119" w:history="1">
        <w:r w:rsidR="009A5602" w:rsidRPr="00552004">
          <w:rPr>
            <w:rStyle w:val="Hypertextovodkaz"/>
          </w:rPr>
          <w:t>4.</w:t>
        </w:r>
        <w:r w:rsidR="009A5602">
          <w:rPr>
            <w:rFonts w:eastAsiaTheme="minorEastAsia"/>
            <w:caps w:val="0"/>
            <w:noProof/>
            <w:sz w:val="22"/>
            <w:szCs w:val="22"/>
            <w:lang w:eastAsia="cs-CZ"/>
          </w:rPr>
          <w:tab/>
        </w:r>
        <w:r w:rsidR="009A5602" w:rsidRPr="00552004">
          <w:rPr>
            <w:rStyle w:val="Hypertextovodkaz"/>
          </w:rPr>
          <w:t>ÚČEL a PŘEDMĚT PLNĚNÍ VEŘEJNÉ ZAKÁZKY</w:t>
        </w:r>
        <w:r w:rsidR="009A5602">
          <w:rPr>
            <w:noProof/>
            <w:webHidden/>
          </w:rPr>
          <w:tab/>
        </w:r>
        <w:r w:rsidR="00B27EFE">
          <w:rPr>
            <w:noProof/>
            <w:webHidden/>
          </w:rPr>
          <w:fldChar w:fldCharType="begin"/>
        </w:r>
        <w:r w:rsidR="009A5602">
          <w:rPr>
            <w:noProof/>
            <w:webHidden/>
          </w:rPr>
          <w:instrText xml:space="preserve"> PAGEREF _Toc11165119 \h </w:instrText>
        </w:r>
        <w:r w:rsidR="00B27EFE">
          <w:rPr>
            <w:noProof/>
            <w:webHidden/>
          </w:rPr>
        </w:r>
        <w:r w:rsidR="00B27EFE">
          <w:rPr>
            <w:noProof/>
            <w:webHidden/>
          </w:rPr>
          <w:fldChar w:fldCharType="separate"/>
        </w:r>
        <w:r w:rsidR="00043F1F">
          <w:rPr>
            <w:noProof/>
            <w:webHidden/>
          </w:rPr>
          <w:t>4</w:t>
        </w:r>
        <w:r w:rsidR="00B27EFE">
          <w:rPr>
            <w:noProof/>
            <w:webHidden/>
          </w:rPr>
          <w:fldChar w:fldCharType="end"/>
        </w:r>
      </w:hyperlink>
    </w:p>
    <w:p w14:paraId="14BAD0A9" w14:textId="406E94CC" w:rsidR="009A5602" w:rsidRDefault="00C37443">
      <w:pPr>
        <w:pStyle w:val="Obsah1"/>
        <w:rPr>
          <w:rFonts w:eastAsiaTheme="minorEastAsia"/>
          <w:caps w:val="0"/>
          <w:noProof/>
          <w:sz w:val="22"/>
          <w:szCs w:val="22"/>
          <w:lang w:eastAsia="cs-CZ"/>
        </w:rPr>
      </w:pPr>
      <w:hyperlink w:anchor="_Toc11165120" w:history="1">
        <w:r w:rsidR="009A5602" w:rsidRPr="00552004">
          <w:rPr>
            <w:rStyle w:val="Hypertextovodkaz"/>
          </w:rPr>
          <w:t>5.</w:t>
        </w:r>
        <w:r w:rsidR="009A5602">
          <w:rPr>
            <w:rFonts w:eastAsiaTheme="minorEastAsia"/>
            <w:caps w:val="0"/>
            <w:noProof/>
            <w:sz w:val="22"/>
            <w:szCs w:val="22"/>
            <w:lang w:eastAsia="cs-CZ"/>
          </w:rPr>
          <w:tab/>
        </w:r>
        <w:r w:rsidR="009A5602" w:rsidRPr="00552004">
          <w:rPr>
            <w:rStyle w:val="Hypertextovodkaz"/>
          </w:rPr>
          <w:t>ZDROJE FINANCOVÁNÍ a PŘEDPOKLÁDANÁ HODNOTA VEŘEJNÉ ZAKÁZKY</w:t>
        </w:r>
        <w:r w:rsidR="009A5602">
          <w:rPr>
            <w:noProof/>
            <w:webHidden/>
          </w:rPr>
          <w:tab/>
        </w:r>
        <w:r w:rsidR="00B27EFE">
          <w:rPr>
            <w:noProof/>
            <w:webHidden/>
          </w:rPr>
          <w:fldChar w:fldCharType="begin"/>
        </w:r>
        <w:r w:rsidR="009A5602">
          <w:rPr>
            <w:noProof/>
            <w:webHidden/>
          </w:rPr>
          <w:instrText xml:space="preserve"> PAGEREF _Toc11165120 \h </w:instrText>
        </w:r>
        <w:r w:rsidR="00B27EFE">
          <w:rPr>
            <w:noProof/>
            <w:webHidden/>
          </w:rPr>
        </w:r>
        <w:r w:rsidR="00B27EFE">
          <w:rPr>
            <w:noProof/>
            <w:webHidden/>
          </w:rPr>
          <w:fldChar w:fldCharType="separate"/>
        </w:r>
        <w:r w:rsidR="00043F1F">
          <w:rPr>
            <w:noProof/>
            <w:webHidden/>
          </w:rPr>
          <w:t>5</w:t>
        </w:r>
        <w:r w:rsidR="00B27EFE">
          <w:rPr>
            <w:noProof/>
            <w:webHidden/>
          </w:rPr>
          <w:fldChar w:fldCharType="end"/>
        </w:r>
      </w:hyperlink>
    </w:p>
    <w:p w14:paraId="5DE3AA20" w14:textId="4CA35A44" w:rsidR="009A5602" w:rsidRDefault="00C37443">
      <w:pPr>
        <w:pStyle w:val="Obsah1"/>
        <w:rPr>
          <w:rFonts w:eastAsiaTheme="minorEastAsia"/>
          <w:caps w:val="0"/>
          <w:noProof/>
          <w:sz w:val="22"/>
          <w:szCs w:val="22"/>
          <w:lang w:eastAsia="cs-CZ"/>
        </w:rPr>
      </w:pPr>
      <w:hyperlink w:anchor="_Toc11165121" w:history="1">
        <w:r w:rsidR="009A5602" w:rsidRPr="00552004">
          <w:rPr>
            <w:rStyle w:val="Hypertextovodkaz"/>
          </w:rPr>
          <w:t>6.</w:t>
        </w:r>
        <w:r w:rsidR="009A5602">
          <w:rPr>
            <w:rFonts w:eastAsiaTheme="minorEastAsia"/>
            <w:caps w:val="0"/>
            <w:noProof/>
            <w:sz w:val="22"/>
            <w:szCs w:val="22"/>
            <w:lang w:eastAsia="cs-CZ"/>
          </w:rPr>
          <w:tab/>
        </w:r>
        <w:r w:rsidR="009A5602" w:rsidRPr="00552004">
          <w:rPr>
            <w:rStyle w:val="Hypertextovodkaz"/>
          </w:rPr>
          <w:t>OBSAH ZADÁVACÍ DOKUMENTACE</w:t>
        </w:r>
        <w:r w:rsidR="009A5602">
          <w:rPr>
            <w:noProof/>
            <w:webHidden/>
          </w:rPr>
          <w:tab/>
        </w:r>
        <w:r w:rsidR="00B27EFE">
          <w:rPr>
            <w:noProof/>
            <w:webHidden/>
          </w:rPr>
          <w:fldChar w:fldCharType="begin"/>
        </w:r>
        <w:r w:rsidR="009A5602">
          <w:rPr>
            <w:noProof/>
            <w:webHidden/>
          </w:rPr>
          <w:instrText xml:space="preserve"> PAGEREF _Toc11165121 \h </w:instrText>
        </w:r>
        <w:r w:rsidR="00B27EFE">
          <w:rPr>
            <w:noProof/>
            <w:webHidden/>
          </w:rPr>
        </w:r>
        <w:r w:rsidR="00B27EFE">
          <w:rPr>
            <w:noProof/>
            <w:webHidden/>
          </w:rPr>
          <w:fldChar w:fldCharType="separate"/>
        </w:r>
        <w:r w:rsidR="00043F1F">
          <w:rPr>
            <w:noProof/>
            <w:webHidden/>
          </w:rPr>
          <w:t>5</w:t>
        </w:r>
        <w:r w:rsidR="00B27EFE">
          <w:rPr>
            <w:noProof/>
            <w:webHidden/>
          </w:rPr>
          <w:fldChar w:fldCharType="end"/>
        </w:r>
      </w:hyperlink>
    </w:p>
    <w:p w14:paraId="02027973" w14:textId="31CAB87F" w:rsidR="009A5602" w:rsidRDefault="00C37443">
      <w:pPr>
        <w:pStyle w:val="Obsah1"/>
        <w:rPr>
          <w:rFonts w:eastAsiaTheme="minorEastAsia"/>
          <w:caps w:val="0"/>
          <w:noProof/>
          <w:sz w:val="22"/>
          <w:szCs w:val="22"/>
          <w:lang w:eastAsia="cs-CZ"/>
        </w:rPr>
      </w:pPr>
      <w:hyperlink w:anchor="_Toc11165122" w:history="1">
        <w:r w:rsidR="009A5602" w:rsidRPr="00552004">
          <w:rPr>
            <w:rStyle w:val="Hypertextovodkaz"/>
          </w:rPr>
          <w:t>7.</w:t>
        </w:r>
        <w:r w:rsidR="009A5602">
          <w:rPr>
            <w:rFonts w:eastAsiaTheme="minorEastAsia"/>
            <w:caps w:val="0"/>
            <w:noProof/>
            <w:sz w:val="22"/>
            <w:szCs w:val="22"/>
            <w:lang w:eastAsia="cs-CZ"/>
          </w:rPr>
          <w:tab/>
        </w:r>
        <w:r w:rsidR="009A5602" w:rsidRPr="00552004">
          <w:rPr>
            <w:rStyle w:val="Hypertextovodkaz"/>
          </w:rPr>
          <w:t>VYSVĚTLENÍ, ZMĚNY a DOPLNĚNÍ ZADÁVACÍ DOKUMENTACE</w:t>
        </w:r>
        <w:r w:rsidR="009A5602">
          <w:rPr>
            <w:noProof/>
            <w:webHidden/>
          </w:rPr>
          <w:tab/>
        </w:r>
        <w:r w:rsidR="00B27EFE">
          <w:rPr>
            <w:noProof/>
            <w:webHidden/>
          </w:rPr>
          <w:fldChar w:fldCharType="begin"/>
        </w:r>
        <w:r w:rsidR="009A5602">
          <w:rPr>
            <w:noProof/>
            <w:webHidden/>
          </w:rPr>
          <w:instrText xml:space="preserve"> PAGEREF _Toc11165122 \h </w:instrText>
        </w:r>
        <w:r w:rsidR="00B27EFE">
          <w:rPr>
            <w:noProof/>
            <w:webHidden/>
          </w:rPr>
        </w:r>
        <w:r w:rsidR="00B27EFE">
          <w:rPr>
            <w:noProof/>
            <w:webHidden/>
          </w:rPr>
          <w:fldChar w:fldCharType="separate"/>
        </w:r>
        <w:r w:rsidR="00043F1F">
          <w:rPr>
            <w:noProof/>
            <w:webHidden/>
          </w:rPr>
          <w:t>6</w:t>
        </w:r>
        <w:r w:rsidR="00B27EFE">
          <w:rPr>
            <w:noProof/>
            <w:webHidden/>
          </w:rPr>
          <w:fldChar w:fldCharType="end"/>
        </w:r>
      </w:hyperlink>
    </w:p>
    <w:p w14:paraId="33F9F2DD" w14:textId="4914B927" w:rsidR="009A5602" w:rsidRDefault="00C37443">
      <w:pPr>
        <w:pStyle w:val="Obsah1"/>
        <w:rPr>
          <w:rFonts w:eastAsiaTheme="minorEastAsia"/>
          <w:caps w:val="0"/>
          <w:noProof/>
          <w:sz w:val="22"/>
          <w:szCs w:val="22"/>
          <w:lang w:eastAsia="cs-CZ"/>
        </w:rPr>
      </w:pPr>
      <w:hyperlink w:anchor="_Toc11165123" w:history="1">
        <w:r w:rsidR="009A5602" w:rsidRPr="00552004">
          <w:rPr>
            <w:rStyle w:val="Hypertextovodkaz"/>
          </w:rPr>
          <w:t>8.</w:t>
        </w:r>
        <w:r w:rsidR="009A5602">
          <w:rPr>
            <w:rFonts w:eastAsiaTheme="minorEastAsia"/>
            <w:caps w:val="0"/>
            <w:noProof/>
            <w:sz w:val="22"/>
            <w:szCs w:val="22"/>
            <w:lang w:eastAsia="cs-CZ"/>
          </w:rPr>
          <w:tab/>
        </w:r>
        <w:r w:rsidR="009A5602" w:rsidRPr="00552004">
          <w:rPr>
            <w:rStyle w:val="Hypertextovodkaz"/>
          </w:rPr>
          <w:t>POŽADAVKY ZADAVATELE NA KVALIFIKACI</w:t>
        </w:r>
        <w:r w:rsidR="009A5602">
          <w:rPr>
            <w:noProof/>
            <w:webHidden/>
          </w:rPr>
          <w:tab/>
        </w:r>
        <w:r w:rsidR="00B27EFE">
          <w:rPr>
            <w:noProof/>
            <w:webHidden/>
          </w:rPr>
          <w:fldChar w:fldCharType="begin"/>
        </w:r>
        <w:r w:rsidR="009A5602">
          <w:rPr>
            <w:noProof/>
            <w:webHidden/>
          </w:rPr>
          <w:instrText xml:space="preserve"> PAGEREF _Toc11165123 \h </w:instrText>
        </w:r>
        <w:r w:rsidR="00B27EFE">
          <w:rPr>
            <w:noProof/>
            <w:webHidden/>
          </w:rPr>
        </w:r>
        <w:r w:rsidR="00B27EFE">
          <w:rPr>
            <w:noProof/>
            <w:webHidden/>
          </w:rPr>
          <w:fldChar w:fldCharType="separate"/>
        </w:r>
        <w:r w:rsidR="00043F1F">
          <w:rPr>
            <w:noProof/>
            <w:webHidden/>
          </w:rPr>
          <w:t>7</w:t>
        </w:r>
        <w:r w:rsidR="00B27EFE">
          <w:rPr>
            <w:noProof/>
            <w:webHidden/>
          </w:rPr>
          <w:fldChar w:fldCharType="end"/>
        </w:r>
      </w:hyperlink>
    </w:p>
    <w:p w14:paraId="16E6EA12" w14:textId="3B0FDEEA" w:rsidR="009A5602" w:rsidRDefault="00C37443">
      <w:pPr>
        <w:pStyle w:val="Obsah1"/>
        <w:rPr>
          <w:rFonts w:eastAsiaTheme="minorEastAsia"/>
          <w:caps w:val="0"/>
          <w:noProof/>
          <w:sz w:val="22"/>
          <w:szCs w:val="22"/>
          <w:lang w:eastAsia="cs-CZ"/>
        </w:rPr>
      </w:pPr>
      <w:hyperlink w:anchor="_Toc11165124" w:history="1">
        <w:r w:rsidR="009A5602" w:rsidRPr="00552004">
          <w:rPr>
            <w:rStyle w:val="Hypertextovodkaz"/>
          </w:rPr>
          <w:t>9.</w:t>
        </w:r>
        <w:r w:rsidR="009A5602">
          <w:rPr>
            <w:rFonts w:eastAsiaTheme="minorEastAsia"/>
            <w:caps w:val="0"/>
            <w:noProof/>
            <w:sz w:val="22"/>
            <w:szCs w:val="22"/>
            <w:lang w:eastAsia="cs-CZ"/>
          </w:rPr>
          <w:tab/>
        </w:r>
        <w:r w:rsidR="009A5602" w:rsidRPr="00552004">
          <w:rPr>
            <w:rStyle w:val="Hypertextovodkaz"/>
          </w:rPr>
          <w:t>DALŠÍ INFORMACE/DOKUMENTY PŘEDKLÁDANÉ DODAVATELEM v NABÍDCE</w:t>
        </w:r>
        <w:r w:rsidR="009A5602">
          <w:rPr>
            <w:noProof/>
            <w:webHidden/>
          </w:rPr>
          <w:tab/>
        </w:r>
        <w:r w:rsidR="00B27EFE">
          <w:rPr>
            <w:noProof/>
            <w:webHidden/>
          </w:rPr>
          <w:fldChar w:fldCharType="begin"/>
        </w:r>
        <w:r w:rsidR="009A5602">
          <w:rPr>
            <w:noProof/>
            <w:webHidden/>
          </w:rPr>
          <w:instrText xml:space="preserve"> PAGEREF _Toc11165124 \h </w:instrText>
        </w:r>
        <w:r w:rsidR="00B27EFE">
          <w:rPr>
            <w:noProof/>
            <w:webHidden/>
          </w:rPr>
        </w:r>
        <w:r w:rsidR="00B27EFE">
          <w:rPr>
            <w:noProof/>
            <w:webHidden/>
          </w:rPr>
          <w:fldChar w:fldCharType="separate"/>
        </w:r>
        <w:r w:rsidR="00043F1F">
          <w:rPr>
            <w:noProof/>
            <w:webHidden/>
          </w:rPr>
          <w:t>19</w:t>
        </w:r>
        <w:r w:rsidR="00B27EFE">
          <w:rPr>
            <w:noProof/>
            <w:webHidden/>
          </w:rPr>
          <w:fldChar w:fldCharType="end"/>
        </w:r>
      </w:hyperlink>
    </w:p>
    <w:p w14:paraId="33AE8098" w14:textId="6AE7975D" w:rsidR="009A5602" w:rsidRDefault="00C37443">
      <w:pPr>
        <w:pStyle w:val="Obsah1"/>
        <w:rPr>
          <w:rFonts w:eastAsiaTheme="minorEastAsia"/>
          <w:caps w:val="0"/>
          <w:noProof/>
          <w:sz w:val="22"/>
          <w:szCs w:val="22"/>
          <w:lang w:eastAsia="cs-CZ"/>
        </w:rPr>
      </w:pPr>
      <w:hyperlink w:anchor="_Toc11165125" w:history="1">
        <w:r w:rsidR="009A5602" w:rsidRPr="00552004">
          <w:rPr>
            <w:rStyle w:val="Hypertextovodkaz"/>
          </w:rPr>
          <w:t>10.</w:t>
        </w:r>
        <w:r w:rsidR="009A5602">
          <w:rPr>
            <w:rFonts w:eastAsiaTheme="minorEastAsia"/>
            <w:caps w:val="0"/>
            <w:noProof/>
            <w:sz w:val="22"/>
            <w:szCs w:val="22"/>
            <w:lang w:eastAsia="cs-CZ"/>
          </w:rPr>
          <w:tab/>
        </w:r>
        <w:r w:rsidR="009A5602" w:rsidRPr="00552004">
          <w:rPr>
            <w:rStyle w:val="Hypertextovodkaz"/>
          </w:rPr>
          <w:t>PROHLÍDKA MÍSTA PLNĚNÍ (STAVENIŠTĚ)</w:t>
        </w:r>
        <w:r w:rsidR="009A5602">
          <w:rPr>
            <w:noProof/>
            <w:webHidden/>
          </w:rPr>
          <w:tab/>
        </w:r>
        <w:r w:rsidR="00B27EFE">
          <w:rPr>
            <w:noProof/>
            <w:webHidden/>
          </w:rPr>
          <w:fldChar w:fldCharType="begin"/>
        </w:r>
        <w:r w:rsidR="009A5602">
          <w:rPr>
            <w:noProof/>
            <w:webHidden/>
          </w:rPr>
          <w:instrText xml:space="preserve"> PAGEREF _Toc11165125 \h </w:instrText>
        </w:r>
        <w:r w:rsidR="00B27EFE">
          <w:rPr>
            <w:noProof/>
            <w:webHidden/>
          </w:rPr>
        </w:r>
        <w:r w:rsidR="00B27EFE">
          <w:rPr>
            <w:noProof/>
            <w:webHidden/>
          </w:rPr>
          <w:fldChar w:fldCharType="separate"/>
        </w:r>
        <w:r w:rsidR="00043F1F">
          <w:rPr>
            <w:noProof/>
            <w:webHidden/>
          </w:rPr>
          <w:t>21</w:t>
        </w:r>
        <w:r w:rsidR="00B27EFE">
          <w:rPr>
            <w:noProof/>
            <w:webHidden/>
          </w:rPr>
          <w:fldChar w:fldCharType="end"/>
        </w:r>
      </w:hyperlink>
    </w:p>
    <w:p w14:paraId="488808B5" w14:textId="51A6BB40" w:rsidR="009A5602" w:rsidRDefault="00C37443">
      <w:pPr>
        <w:pStyle w:val="Obsah1"/>
        <w:rPr>
          <w:rFonts w:eastAsiaTheme="minorEastAsia"/>
          <w:caps w:val="0"/>
          <w:noProof/>
          <w:sz w:val="22"/>
          <w:szCs w:val="22"/>
          <w:lang w:eastAsia="cs-CZ"/>
        </w:rPr>
      </w:pPr>
      <w:hyperlink w:anchor="_Toc11165126" w:history="1">
        <w:r w:rsidR="009A5602" w:rsidRPr="00552004">
          <w:rPr>
            <w:rStyle w:val="Hypertextovodkaz"/>
          </w:rPr>
          <w:t>11.</w:t>
        </w:r>
        <w:r w:rsidR="009A5602">
          <w:rPr>
            <w:rFonts w:eastAsiaTheme="minorEastAsia"/>
            <w:caps w:val="0"/>
            <w:noProof/>
            <w:sz w:val="22"/>
            <w:szCs w:val="22"/>
            <w:lang w:eastAsia="cs-CZ"/>
          </w:rPr>
          <w:tab/>
        </w:r>
        <w:r w:rsidR="009A5602" w:rsidRPr="00552004">
          <w:rPr>
            <w:rStyle w:val="Hypertextovodkaz"/>
          </w:rPr>
          <w:t>JAZYK NABÍDEK</w:t>
        </w:r>
        <w:r w:rsidR="009A5602">
          <w:rPr>
            <w:noProof/>
            <w:webHidden/>
          </w:rPr>
          <w:tab/>
        </w:r>
        <w:r w:rsidR="00B27EFE">
          <w:rPr>
            <w:noProof/>
            <w:webHidden/>
          </w:rPr>
          <w:fldChar w:fldCharType="begin"/>
        </w:r>
        <w:r w:rsidR="009A5602">
          <w:rPr>
            <w:noProof/>
            <w:webHidden/>
          </w:rPr>
          <w:instrText xml:space="preserve"> PAGEREF _Toc11165126 \h </w:instrText>
        </w:r>
        <w:r w:rsidR="00B27EFE">
          <w:rPr>
            <w:noProof/>
            <w:webHidden/>
          </w:rPr>
        </w:r>
        <w:r w:rsidR="00B27EFE">
          <w:rPr>
            <w:noProof/>
            <w:webHidden/>
          </w:rPr>
          <w:fldChar w:fldCharType="separate"/>
        </w:r>
        <w:r w:rsidR="00043F1F">
          <w:rPr>
            <w:noProof/>
            <w:webHidden/>
          </w:rPr>
          <w:t>21</w:t>
        </w:r>
        <w:r w:rsidR="00B27EFE">
          <w:rPr>
            <w:noProof/>
            <w:webHidden/>
          </w:rPr>
          <w:fldChar w:fldCharType="end"/>
        </w:r>
      </w:hyperlink>
    </w:p>
    <w:p w14:paraId="25C2D827" w14:textId="046A78D2" w:rsidR="009A5602" w:rsidRDefault="00C37443">
      <w:pPr>
        <w:pStyle w:val="Obsah1"/>
        <w:rPr>
          <w:rFonts w:eastAsiaTheme="minorEastAsia"/>
          <w:caps w:val="0"/>
          <w:noProof/>
          <w:sz w:val="22"/>
          <w:szCs w:val="22"/>
          <w:lang w:eastAsia="cs-CZ"/>
        </w:rPr>
      </w:pPr>
      <w:hyperlink w:anchor="_Toc11165127" w:history="1">
        <w:r w:rsidR="009A5602" w:rsidRPr="00552004">
          <w:rPr>
            <w:rStyle w:val="Hypertextovodkaz"/>
          </w:rPr>
          <w:t>12.</w:t>
        </w:r>
        <w:r w:rsidR="009A5602">
          <w:rPr>
            <w:rFonts w:eastAsiaTheme="minorEastAsia"/>
            <w:caps w:val="0"/>
            <w:noProof/>
            <w:sz w:val="22"/>
            <w:szCs w:val="22"/>
            <w:lang w:eastAsia="cs-CZ"/>
          </w:rPr>
          <w:tab/>
        </w:r>
        <w:r w:rsidR="009A5602" w:rsidRPr="00552004">
          <w:rPr>
            <w:rStyle w:val="Hypertextovodkaz"/>
          </w:rPr>
          <w:t>OBSAH a PODÁVÁNÍ NABÍDEK</w:t>
        </w:r>
        <w:r w:rsidR="009A5602">
          <w:rPr>
            <w:noProof/>
            <w:webHidden/>
          </w:rPr>
          <w:tab/>
        </w:r>
        <w:r w:rsidR="00B27EFE">
          <w:rPr>
            <w:noProof/>
            <w:webHidden/>
          </w:rPr>
          <w:fldChar w:fldCharType="begin"/>
        </w:r>
        <w:r w:rsidR="009A5602">
          <w:rPr>
            <w:noProof/>
            <w:webHidden/>
          </w:rPr>
          <w:instrText xml:space="preserve"> PAGEREF _Toc11165127 \h </w:instrText>
        </w:r>
        <w:r w:rsidR="00B27EFE">
          <w:rPr>
            <w:noProof/>
            <w:webHidden/>
          </w:rPr>
        </w:r>
        <w:r w:rsidR="00B27EFE">
          <w:rPr>
            <w:noProof/>
            <w:webHidden/>
          </w:rPr>
          <w:fldChar w:fldCharType="separate"/>
        </w:r>
        <w:r w:rsidR="00043F1F">
          <w:rPr>
            <w:noProof/>
            <w:webHidden/>
          </w:rPr>
          <w:t>22</w:t>
        </w:r>
        <w:r w:rsidR="00B27EFE">
          <w:rPr>
            <w:noProof/>
            <w:webHidden/>
          </w:rPr>
          <w:fldChar w:fldCharType="end"/>
        </w:r>
      </w:hyperlink>
    </w:p>
    <w:p w14:paraId="3EEB2630" w14:textId="03A9B95B" w:rsidR="009A5602" w:rsidRDefault="00C37443">
      <w:pPr>
        <w:pStyle w:val="Obsah1"/>
        <w:rPr>
          <w:rFonts w:eastAsiaTheme="minorEastAsia"/>
          <w:caps w:val="0"/>
          <w:noProof/>
          <w:sz w:val="22"/>
          <w:szCs w:val="22"/>
          <w:lang w:eastAsia="cs-CZ"/>
        </w:rPr>
      </w:pPr>
      <w:hyperlink w:anchor="_Toc11165128" w:history="1">
        <w:r w:rsidR="009A5602" w:rsidRPr="00552004">
          <w:rPr>
            <w:rStyle w:val="Hypertextovodkaz"/>
          </w:rPr>
          <w:t>13.</w:t>
        </w:r>
        <w:r w:rsidR="009A5602">
          <w:rPr>
            <w:rFonts w:eastAsiaTheme="minorEastAsia"/>
            <w:caps w:val="0"/>
            <w:noProof/>
            <w:sz w:val="22"/>
            <w:szCs w:val="22"/>
            <w:lang w:eastAsia="cs-CZ"/>
          </w:rPr>
          <w:tab/>
        </w:r>
        <w:r w:rsidR="009A5602" w:rsidRPr="00552004">
          <w:rPr>
            <w:rStyle w:val="Hypertextovodkaz"/>
          </w:rPr>
          <w:t>POŽADAVKY NA ZPRACOVÁNÍ NABÍDKOVÉ CENY</w:t>
        </w:r>
        <w:r w:rsidR="009A5602">
          <w:rPr>
            <w:noProof/>
            <w:webHidden/>
          </w:rPr>
          <w:tab/>
        </w:r>
        <w:r w:rsidR="00B27EFE">
          <w:rPr>
            <w:noProof/>
            <w:webHidden/>
          </w:rPr>
          <w:fldChar w:fldCharType="begin"/>
        </w:r>
        <w:r w:rsidR="009A5602">
          <w:rPr>
            <w:noProof/>
            <w:webHidden/>
          </w:rPr>
          <w:instrText xml:space="preserve"> PAGEREF _Toc11165128 \h </w:instrText>
        </w:r>
        <w:r w:rsidR="00B27EFE">
          <w:rPr>
            <w:noProof/>
            <w:webHidden/>
          </w:rPr>
        </w:r>
        <w:r w:rsidR="00B27EFE">
          <w:rPr>
            <w:noProof/>
            <w:webHidden/>
          </w:rPr>
          <w:fldChar w:fldCharType="separate"/>
        </w:r>
        <w:r w:rsidR="00043F1F">
          <w:rPr>
            <w:noProof/>
            <w:webHidden/>
          </w:rPr>
          <w:t>24</w:t>
        </w:r>
        <w:r w:rsidR="00B27EFE">
          <w:rPr>
            <w:noProof/>
            <w:webHidden/>
          </w:rPr>
          <w:fldChar w:fldCharType="end"/>
        </w:r>
      </w:hyperlink>
    </w:p>
    <w:p w14:paraId="5E24C6FE" w14:textId="213879DA" w:rsidR="009A5602" w:rsidRDefault="00C37443">
      <w:pPr>
        <w:pStyle w:val="Obsah1"/>
        <w:rPr>
          <w:rFonts w:eastAsiaTheme="minorEastAsia"/>
          <w:caps w:val="0"/>
          <w:noProof/>
          <w:sz w:val="22"/>
          <w:szCs w:val="22"/>
          <w:lang w:eastAsia="cs-CZ"/>
        </w:rPr>
      </w:pPr>
      <w:hyperlink w:anchor="_Toc11165129" w:history="1">
        <w:r w:rsidR="009A5602" w:rsidRPr="00552004">
          <w:rPr>
            <w:rStyle w:val="Hypertextovodkaz"/>
          </w:rPr>
          <w:t>14.</w:t>
        </w:r>
        <w:r w:rsidR="009A5602">
          <w:rPr>
            <w:rFonts w:eastAsiaTheme="minorEastAsia"/>
            <w:caps w:val="0"/>
            <w:noProof/>
            <w:sz w:val="22"/>
            <w:szCs w:val="22"/>
            <w:lang w:eastAsia="cs-CZ"/>
          </w:rPr>
          <w:tab/>
        </w:r>
        <w:r w:rsidR="009A5602" w:rsidRPr="00552004">
          <w:rPr>
            <w:rStyle w:val="Hypertextovodkaz"/>
          </w:rPr>
          <w:t>VARIANTY NABÍDKY</w:t>
        </w:r>
        <w:r w:rsidR="009A5602">
          <w:rPr>
            <w:noProof/>
            <w:webHidden/>
          </w:rPr>
          <w:tab/>
        </w:r>
        <w:r w:rsidR="00B27EFE">
          <w:rPr>
            <w:noProof/>
            <w:webHidden/>
          </w:rPr>
          <w:fldChar w:fldCharType="begin"/>
        </w:r>
        <w:r w:rsidR="009A5602">
          <w:rPr>
            <w:noProof/>
            <w:webHidden/>
          </w:rPr>
          <w:instrText xml:space="preserve"> PAGEREF _Toc11165129 \h </w:instrText>
        </w:r>
        <w:r w:rsidR="00B27EFE">
          <w:rPr>
            <w:noProof/>
            <w:webHidden/>
          </w:rPr>
        </w:r>
        <w:r w:rsidR="00B27EFE">
          <w:rPr>
            <w:noProof/>
            <w:webHidden/>
          </w:rPr>
          <w:fldChar w:fldCharType="separate"/>
        </w:r>
        <w:r w:rsidR="00043F1F">
          <w:rPr>
            <w:noProof/>
            <w:webHidden/>
          </w:rPr>
          <w:t>24</w:t>
        </w:r>
        <w:r w:rsidR="00B27EFE">
          <w:rPr>
            <w:noProof/>
            <w:webHidden/>
          </w:rPr>
          <w:fldChar w:fldCharType="end"/>
        </w:r>
      </w:hyperlink>
    </w:p>
    <w:p w14:paraId="43F2EA05" w14:textId="0EA776F7" w:rsidR="009A5602" w:rsidRDefault="00C37443">
      <w:pPr>
        <w:pStyle w:val="Obsah1"/>
        <w:rPr>
          <w:rFonts w:eastAsiaTheme="minorEastAsia"/>
          <w:caps w:val="0"/>
          <w:noProof/>
          <w:sz w:val="22"/>
          <w:szCs w:val="22"/>
          <w:lang w:eastAsia="cs-CZ"/>
        </w:rPr>
      </w:pPr>
      <w:hyperlink w:anchor="_Toc11165130" w:history="1">
        <w:r w:rsidR="009A5602" w:rsidRPr="00552004">
          <w:rPr>
            <w:rStyle w:val="Hypertextovodkaz"/>
          </w:rPr>
          <w:t>15.</w:t>
        </w:r>
        <w:r w:rsidR="009A5602">
          <w:rPr>
            <w:rFonts w:eastAsiaTheme="minorEastAsia"/>
            <w:caps w:val="0"/>
            <w:noProof/>
            <w:sz w:val="22"/>
            <w:szCs w:val="22"/>
            <w:lang w:eastAsia="cs-CZ"/>
          </w:rPr>
          <w:tab/>
        </w:r>
        <w:r w:rsidR="009A5602" w:rsidRPr="00552004">
          <w:rPr>
            <w:rStyle w:val="Hypertextovodkaz"/>
          </w:rPr>
          <w:t>OTEVÍRÁNÍ NABÍDEK</w:t>
        </w:r>
        <w:r w:rsidR="009A5602">
          <w:rPr>
            <w:noProof/>
            <w:webHidden/>
          </w:rPr>
          <w:tab/>
        </w:r>
        <w:r w:rsidR="00B27EFE">
          <w:rPr>
            <w:noProof/>
            <w:webHidden/>
          </w:rPr>
          <w:fldChar w:fldCharType="begin"/>
        </w:r>
        <w:r w:rsidR="009A5602">
          <w:rPr>
            <w:noProof/>
            <w:webHidden/>
          </w:rPr>
          <w:instrText xml:space="preserve"> PAGEREF _Toc11165130 \h </w:instrText>
        </w:r>
        <w:r w:rsidR="00B27EFE">
          <w:rPr>
            <w:noProof/>
            <w:webHidden/>
          </w:rPr>
        </w:r>
        <w:r w:rsidR="00B27EFE">
          <w:rPr>
            <w:noProof/>
            <w:webHidden/>
          </w:rPr>
          <w:fldChar w:fldCharType="separate"/>
        </w:r>
        <w:r w:rsidR="00043F1F">
          <w:rPr>
            <w:noProof/>
            <w:webHidden/>
          </w:rPr>
          <w:t>24</w:t>
        </w:r>
        <w:r w:rsidR="00B27EFE">
          <w:rPr>
            <w:noProof/>
            <w:webHidden/>
          </w:rPr>
          <w:fldChar w:fldCharType="end"/>
        </w:r>
      </w:hyperlink>
    </w:p>
    <w:p w14:paraId="5908A34C" w14:textId="498BA23E" w:rsidR="009A5602" w:rsidRDefault="00C37443">
      <w:pPr>
        <w:pStyle w:val="Obsah1"/>
        <w:rPr>
          <w:rFonts w:eastAsiaTheme="minorEastAsia"/>
          <w:caps w:val="0"/>
          <w:noProof/>
          <w:sz w:val="22"/>
          <w:szCs w:val="22"/>
          <w:lang w:eastAsia="cs-CZ"/>
        </w:rPr>
      </w:pPr>
      <w:hyperlink w:anchor="_Toc11165131" w:history="1">
        <w:r w:rsidR="009A5602" w:rsidRPr="00552004">
          <w:rPr>
            <w:rStyle w:val="Hypertextovodkaz"/>
          </w:rPr>
          <w:t>16.</w:t>
        </w:r>
        <w:r w:rsidR="009A5602">
          <w:rPr>
            <w:rFonts w:eastAsiaTheme="minorEastAsia"/>
            <w:caps w:val="0"/>
            <w:noProof/>
            <w:sz w:val="22"/>
            <w:szCs w:val="22"/>
            <w:lang w:eastAsia="cs-CZ"/>
          </w:rPr>
          <w:tab/>
        </w:r>
        <w:r w:rsidR="009A5602" w:rsidRPr="00552004">
          <w:rPr>
            <w:rStyle w:val="Hypertextovodkaz"/>
          </w:rPr>
          <w:t>POSOUZENÍ SPLNĚNÍ PODMÍNEK ÚČASTI</w:t>
        </w:r>
        <w:r w:rsidR="009A5602">
          <w:rPr>
            <w:noProof/>
            <w:webHidden/>
          </w:rPr>
          <w:tab/>
        </w:r>
        <w:r w:rsidR="00B27EFE">
          <w:rPr>
            <w:noProof/>
            <w:webHidden/>
          </w:rPr>
          <w:fldChar w:fldCharType="begin"/>
        </w:r>
        <w:r w:rsidR="009A5602">
          <w:rPr>
            <w:noProof/>
            <w:webHidden/>
          </w:rPr>
          <w:instrText xml:space="preserve"> PAGEREF _Toc11165131 \h </w:instrText>
        </w:r>
        <w:r w:rsidR="00B27EFE">
          <w:rPr>
            <w:noProof/>
            <w:webHidden/>
          </w:rPr>
        </w:r>
        <w:r w:rsidR="00B27EFE">
          <w:rPr>
            <w:noProof/>
            <w:webHidden/>
          </w:rPr>
          <w:fldChar w:fldCharType="separate"/>
        </w:r>
        <w:r w:rsidR="00043F1F">
          <w:rPr>
            <w:noProof/>
            <w:webHidden/>
          </w:rPr>
          <w:t>24</w:t>
        </w:r>
        <w:r w:rsidR="00B27EFE">
          <w:rPr>
            <w:noProof/>
            <w:webHidden/>
          </w:rPr>
          <w:fldChar w:fldCharType="end"/>
        </w:r>
      </w:hyperlink>
    </w:p>
    <w:p w14:paraId="3B6D8083" w14:textId="0CDC0D6D" w:rsidR="009A5602" w:rsidRDefault="00C37443">
      <w:pPr>
        <w:pStyle w:val="Obsah1"/>
        <w:rPr>
          <w:rFonts w:eastAsiaTheme="minorEastAsia"/>
          <w:caps w:val="0"/>
          <w:noProof/>
          <w:sz w:val="22"/>
          <w:szCs w:val="22"/>
          <w:lang w:eastAsia="cs-CZ"/>
        </w:rPr>
      </w:pPr>
      <w:hyperlink w:anchor="_Toc11165132" w:history="1">
        <w:r w:rsidR="009A5602" w:rsidRPr="00552004">
          <w:rPr>
            <w:rStyle w:val="Hypertextovodkaz"/>
          </w:rPr>
          <w:t>17.</w:t>
        </w:r>
        <w:r w:rsidR="009A5602">
          <w:rPr>
            <w:rFonts w:eastAsiaTheme="minorEastAsia"/>
            <w:caps w:val="0"/>
            <w:noProof/>
            <w:sz w:val="22"/>
            <w:szCs w:val="22"/>
            <w:lang w:eastAsia="cs-CZ"/>
          </w:rPr>
          <w:tab/>
        </w:r>
        <w:r w:rsidR="009A5602" w:rsidRPr="00552004">
          <w:rPr>
            <w:rStyle w:val="Hypertextovodkaz"/>
          </w:rPr>
          <w:t>HODNOCENÍ NABÍDEK</w:t>
        </w:r>
        <w:r w:rsidR="009A5602">
          <w:rPr>
            <w:noProof/>
            <w:webHidden/>
          </w:rPr>
          <w:tab/>
        </w:r>
        <w:r w:rsidR="00B27EFE">
          <w:rPr>
            <w:noProof/>
            <w:webHidden/>
          </w:rPr>
          <w:fldChar w:fldCharType="begin"/>
        </w:r>
        <w:r w:rsidR="009A5602">
          <w:rPr>
            <w:noProof/>
            <w:webHidden/>
          </w:rPr>
          <w:instrText xml:space="preserve"> PAGEREF _Toc11165132 \h </w:instrText>
        </w:r>
        <w:r w:rsidR="00B27EFE">
          <w:rPr>
            <w:noProof/>
            <w:webHidden/>
          </w:rPr>
        </w:r>
        <w:r w:rsidR="00B27EFE">
          <w:rPr>
            <w:noProof/>
            <w:webHidden/>
          </w:rPr>
          <w:fldChar w:fldCharType="separate"/>
        </w:r>
        <w:r w:rsidR="00043F1F">
          <w:rPr>
            <w:noProof/>
            <w:webHidden/>
          </w:rPr>
          <w:t>25</w:t>
        </w:r>
        <w:r w:rsidR="00B27EFE">
          <w:rPr>
            <w:noProof/>
            <w:webHidden/>
          </w:rPr>
          <w:fldChar w:fldCharType="end"/>
        </w:r>
      </w:hyperlink>
    </w:p>
    <w:p w14:paraId="72E7FCA0" w14:textId="70FBCD76" w:rsidR="009A5602" w:rsidRDefault="00C37443">
      <w:pPr>
        <w:pStyle w:val="Obsah1"/>
        <w:rPr>
          <w:rFonts w:eastAsiaTheme="minorEastAsia"/>
          <w:caps w:val="0"/>
          <w:noProof/>
          <w:sz w:val="22"/>
          <w:szCs w:val="22"/>
          <w:lang w:eastAsia="cs-CZ"/>
        </w:rPr>
      </w:pPr>
      <w:hyperlink w:anchor="_Toc11165133" w:history="1">
        <w:r w:rsidR="009A5602" w:rsidRPr="00552004">
          <w:rPr>
            <w:rStyle w:val="Hypertextovodkaz"/>
          </w:rPr>
          <w:t>18.</w:t>
        </w:r>
        <w:r w:rsidR="009A5602">
          <w:rPr>
            <w:rFonts w:eastAsiaTheme="minorEastAsia"/>
            <w:caps w:val="0"/>
            <w:noProof/>
            <w:sz w:val="22"/>
            <w:szCs w:val="22"/>
            <w:lang w:eastAsia="cs-CZ"/>
          </w:rPr>
          <w:tab/>
        </w:r>
        <w:r w:rsidR="009A5602" w:rsidRPr="00552004">
          <w:rPr>
            <w:rStyle w:val="Hypertextovodkaz"/>
          </w:rPr>
          <w:t>ZRUŠENÍ ZADÁVACÍHO ŘÍZENÍ</w:t>
        </w:r>
        <w:r w:rsidR="009A5602">
          <w:rPr>
            <w:noProof/>
            <w:webHidden/>
          </w:rPr>
          <w:tab/>
        </w:r>
        <w:r w:rsidR="00B27EFE">
          <w:rPr>
            <w:noProof/>
            <w:webHidden/>
          </w:rPr>
          <w:fldChar w:fldCharType="begin"/>
        </w:r>
        <w:r w:rsidR="009A5602">
          <w:rPr>
            <w:noProof/>
            <w:webHidden/>
          </w:rPr>
          <w:instrText xml:space="preserve"> PAGEREF _Toc11165133 \h </w:instrText>
        </w:r>
        <w:r w:rsidR="00B27EFE">
          <w:rPr>
            <w:noProof/>
            <w:webHidden/>
          </w:rPr>
        </w:r>
        <w:r w:rsidR="00B27EFE">
          <w:rPr>
            <w:noProof/>
            <w:webHidden/>
          </w:rPr>
          <w:fldChar w:fldCharType="separate"/>
        </w:r>
        <w:r w:rsidR="00043F1F">
          <w:rPr>
            <w:noProof/>
            <w:webHidden/>
          </w:rPr>
          <w:t>25</w:t>
        </w:r>
        <w:r w:rsidR="00B27EFE">
          <w:rPr>
            <w:noProof/>
            <w:webHidden/>
          </w:rPr>
          <w:fldChar w:fldCharType="end"/>
        </w:r>
      </w:hyperlink>
    </w:p>
    <w:p w14:paraId="48D37A90" w14:textId="070610EC" w:rsidR="009A5602" w:rsidRDefault="00C37443">
      <w:pPr>
        <w:pStyle w:val="Obsah1"/>
        <w:rPr>
          <w:rFonts w:eastAsiaTheme="minorEastAsia"/>
          <w:caps w:val="0"/>
          <w:noProof/>
          <w:sz w:val="22"/>
          <w:szCs w:val="22"/>
          <w:lang w:eastAsia="cs-CZ"/>
        </w:rPr>
      </w:pPr>
      <w:hyperlink w:anchor="_Toc11165134" w:history="1">
        <w:r w:rsidR="009A5602" w:rsidRPr="00552004">
          <w:rPr>
            <w:rStyle w:val="Hypertextovodkaz"/>
          </w:rPr>
          <w:t>19.</w:t>
        </w:r>
        <w:r w:rsidR="009A5602">
          <w:rPr>
            <w:rFonts w:eastAsiaTheme="minorEastAsia"/>
            <w:caps w:val="0"/>
            <w:noProof/>
            <w:sz w:val="22"/>
            <w:szCs w:val="22"/>
            <w:lang w:eastAsia="cs-CZ"/>
          </w:rPr>
          <w:tab/>
        </w:r>
        <w:r w:rsidR="009A5602" w:rsidRPr="00552004">
          <w:rPr>
            <w:rStyle w:val="Hypertextovodkaz"/>
          </w:rPr>
          <w:t>UZAVŘENÍ SMLOUVY</w:t>
        </w:r>
        <w:r w:rsidR="009A5602">
          <w:rPr>
            <w:noProof/>
            <w:webHidden/>
          </w:rPr>
          <w:tab/>
        </w:r>
        <w:r w:rsidR="00B27EFE">
          <w:rPr>
            <w:noProof/>
            <w:webHidden/>
          </w:rPr>
          <w:fldChar w:fldCharType="begin"/>
        </w:r>
        <w:r w:rsidR="009A5602">
          <w:rPr>
            <w:noProof/>
            <w:webHidden/>
          </w:rPr>
          <w:instrText xml:space="preserve"> PAGEREF _Toc11165134 \h </w:instrText>
        </w:r>
        <w:r w:rsidR="00B27EFE">
          <w:rPr>
            <w:noProof/>
            <w:webHidden/>
          </w:rPr>
        </w:r>
        <w:r w:rsidR="00B27EFE">
          <w:rPr>
            <w:noProof/>
            <w:webHidden/>
          </w:rPr>
          <w:fldChar w:fldCharType="separate"/>
        </w:r>
        <w:r w:rsidR="00043F1F">
          <w:rPr>
            <w:noProof/>
            <w:webHidden/>
          </w:rPr>
          <w:t>25</w:t>
        </w:r>
        <w:r w:rsidR="00B27EFE">
          <w:rPr>
            <w:noProof/>
            <w:webHidden/>
          </w:rPr>
          <w:fldChar w:fldCharType="end"/>
        </w:r>
      </w:hyperlink>
    </w:p>
    <w:p w14:paraId="7411CAA3" w14:textId="0EC3D453" w:rsidR="009A5602" w:rsidRDefault="00C37443">
      <w:pPr>
        <w:pStyle w:val="Obsah1"/>
        <w:rPr>
          <w:rFonts w:eastAsiaTheme="minorEastAsia"/>
          <w:caps w:val="0"/>
          <w:noProof/>
          <w:sz w:val="22"/>
          <w:szCs w:val="22"/>
          <w:lang w:eastAsia="cs-CZ"/>
        </w:rPr>
      </w:pPr>
      <w:hyperlink w:anchor="_Toc11165135" w:history="1">
        <w:r w:rsidR="009A5602" w:rsidRPr="00552004">
          <w:rPr>
            <w:rStyle w:val="Hypertextovodkaz"/>
          </w:rPr>
          <w:t>20.</w:t>
        </w:r>
        <w:r w:rsidR="009A5602">
          <w:rPr>
            <w:rFonts w:eastAsiaTheme="minorEastAsia"/>
            <w:caps w:val="0"/>
            <w:noProof/>
            <w:sz w:val="22"/>
            <w:szCs w:val="22"/>
            <w:lang w:eastAsia="cs-CZ"/>
          </w:rPr>
          <w:tab/>
        </w:r>
        <w:r w:rsidR="009A5602" w:rsidRPr="00552004">
          <w:rPr>
            <w:rStyle w:val="Hypertextovodkaz"/>
          </w:rPr>
          <w:t>OCHRANA INFORMACÍ</w:t>
        </w:r>
        <w:r w:rsidR="009A5602">
          <w:rPr>
            <w:noProof/>
            <w:webHidden/>
          </w:rPr>
          <w:tab/>
        </w:r>
        <w:r w:rsidR="00B27EFE">
          <w:rPr>
            <w:noProof/>
            <w:webHidden/>
          </w:rPr>
          <w:fldChar w:fldCharType="begin"/>
        </w:r>
        <w:r w:rsidR="009A5602">
          <w:rPr>
            <w:noProof/>
            <w:webHidden/>
          </w:rPr>
          <w:instrText xml:space="preserve"> PAGEREF _Toc11165135 \h </w:instrText>
        </w:r>
        <w:r w:rsidR="00B27EFE">
          <w:rPr>
            <w:noProof/>
            <w:webHidden/>
          </w:rPr>
        </w:r>
        <w:r w:rsidR="00B27EFE">
          <w:rPr>
            <w:noProof/>
            <w:webHidden/>
          </w:rPr>
          <w:fldChar w:fldCharType="separate"/>
        </w:r>
        <w:r w:rsidR="00043F1F">
          <w:rPr>
            <w:noProof/>
            <w:webHidden/>
          </w:rPr>
          <w:t>28</w:t>
        </w:r>
        <w:r w:rsidR="00B27EFE">
          <w:rPr>
            <w:noProof/>
            <w:webHidden/>
          </w:rPr>
          <w:fldChar w:fldCharType="end"/>
        </w:r>
      </w:hyperlink>
    </w:p>
    <w:p w14:paraId="6997D7BB" w14:textId="09B53C89" w:rsidR="009A5602" w:rsidRDefault="00C37443">
      <w:pPr>
        <w:pStyle w:val="Obsah1"/>
        <w:rPr>
          <w:rFonts w:eastAsiaTheme="minorEastAsia"/>
          <w:caps w:val="0"/>
          <w:noProof/>
          <w:sz w:val="22"/>
          <w:szCs w:val="22"/>
          <w:lang w:eastAsia="cs-CZ"/>
        </w:rPr>
      </w:pPr>
      <w:hyperlink w:anchor="_Toc11165136" w:history="1">
        <w:r w:rsidR="009A5602" w:rsidRPr="00552004">
          <w:rPr>
            <w:rStyle w:val="Hypertextovodkaz"/>
          </w:rPr>
          <w:t>21.</w:t>
        </w:r>
        <w:r w:rsidR="009A5602">
          <w:rPr>
            <w:rFonts w:eastAsiaTheme="minorEastAsia"/>
            <w:caps w:val="0"/>
            <w:noProof/>
            <w:sz w:val="22"/>
            <w:szCs w:val="22"/>
            <w:lang w:eastAsia="cs-CZ"/>
          </w:rPr>
          <w:tab/>
        </w:r>
        <w:r w:rsidR="009A5602" w:rsidRPr="00552004">
          <w:rPr>
            <w:rStyle w:val="Hypertextovodkaz"/>
          </w:rPr>
          <w:t>ZADÁVACÍ LHŮTA A JISTOTA ZA NABÍDKU</w:t>
        </w:r>
        <w:r w:rsidR="009A5602">
          <w:rPr>
            <w:noProof/>
            <w:webHidden/>
          </w:rPr>
          <w:tab/>
        </w:r>
        <w:r w:rsidR="00B27EFE">
          <w:rPr>
            <w:noProof/>
            <w:webHidden/>
          </w:rPr>
          <w:fldChar w:fldCharType="begin"/>
        </w:r>
        <w:r w:rsidR="009A5602">
          <w:rPr>
            <w:noProof/>
            <w:webHidden/>
          </w:rPr>
          <w:instrText xml:space="preserve"> PAGEREF _Toc11165136 \h </w:instrText>
        </w:r>
        <w:r w:rsidR="00B27EFE">
          <w:rPr>
            <w:noProof/>
            <w:webHidden/>
          </w:rPr>
        </w:r>
        <w:r w:rsidR="00B27EFE">
          <w:rPr>
            <w:noProof/>
            <w:webHidden/>
          </w:rPr>
          <w:fldChar w:fldCharType="separate"/>
        </w:r>
        <w:r w:rsidR="00043F1F">
          <w:rPr>
            <w:noProof/>
            <w:webHidden/>
          </w:rPr>
          <w:t>28</w:t>
        </w:r>
        <w:r w:rsidR="00B27EFE">
          <w:rPr>
            <w:noProof/>
            <w:webHidden/>
          </w:rPr>
          <w:fldChar w:fldCharType="end"/>
        </w:r>
      </w:hyperlink>
    </w:p>
    <w:p w14:paraId="013C1F57" w14:textId="08E01915" w:rsidR="009A5602" w:rsidRDefault="00C37443">
      <w:pPr>
        <w:pStyle w:val="Obsah1"/>
        <w:rPr>
          <w:rFonts w:eastAsiaTheme="minorEastAsia"/>
          <w:caps w:val="0"/>
          <w:noProof/>
          <w:sz w:val="22"/>
          <w:szCs w:val="22"/>
          <w:lang w:eastAsia="cs-CZ"/>
        </w:rPr>
      </w:pPr>
      <w:hyperlink w:anchor="_Toc11165137" w:history="1">
        <w:r w:rsidR="009A5602" w:rsidRPr="00552004">
          <w:rPr>
            <w:rStyle w:val="Hypertextovodkaz"/>
          </w:rPr>
          <w:t>22.</w:t>
        </w:r>
        <w:r w:rsidR="009A5602">
          <w:rPr>
            <w:rFonts w:eastAsiaTheme="minorEastAsia"/>
            <w:caps w:val="0"/>
            <w:noProof/>
            <w:sz w:val="22"/>
            <w:szCs w:val="22"/>
            <w:lang w:eastAsia="cs-CZ"/>
          </w:rPr>
          <w:tab/>
        </w:r>
        <w:r w:rsidR="009A5602" w:rsidRPr="00552004">
          <w:rPr>
            <w:rStyle w:val="Hypertextovodkaz"/>
          </w:rPr>
          <w:t>PŘÍLOHY TĚCHTO POKYNŮ</w:t>
        </w:r>
        <w:r w:rsidR="009A5602">
          <w:rPr>
            <w:noProof/>
            <w:webHidden/>
          </w:rPr>
          <w:tab/>
        </w:r>
        <w:r w:rsidR="00B27EFE">
          <w:rPr>
            <w:noProof/>
            <w:webHidden/>
          </w:rPr>
          <w:fldChar w:fldCharType="begin"/>
        </w:r>
        <w:r w:rsidR="009A5602">
          <w:rPr>
            <w:noProof/>
            <w:webHidden/>
          </w:rPr>
          <w:instrText xml:space="preserve"> PAGEREF _Toc11165137 \h </w:instrText>
        </w:r>
        <w:r w:rsidR="00B27EFE">
          <w:rPr>
            <w:noProof/>
            <w:webHidden/>
          </w:rPr>
        </w:r>
        <w:r w:rsidR="00B27EFE">
          <w:rPr>
            <w:noProof/>
            <w:webHidden/>
          </w:rPr>
          <w:fldChar w:fldCharType="separate"/>
        </w:r>
        <w:r w:rsidR="00043F1F">
          <w:rPr>
            <w:noProof/>
            <w:webHidden/>
          </w:rPr>
          <w:t>29</w:t>
        </w:r>
        <w:r w:rsidR="00B27EFE">
          <w:rPr>
            <w:noProof/>
            <w:webHidden/>
          </w:rPr>
          <w:fldChar w:fldCharType="end"/>
        </w:r>
      </w:hyperlink>
    </w:p>
    <w:p w14:paraId="7A8B107D" w14:textId="77777777" w:rsidR="00AD0C7B" w:rsidRDefault="00B27EFE" w:rsidP="008D03B9">
      <w:r>
        <w:fldChar w:fldCharType="end"/>
      </w:r>
    </w:p>
    <w:p w14:paraId="44047AFB" w14:textId="77777777" w:rsidR="00AD0C7B" w:rsidRDefault="00AD0C7B">
      <w:r>
        <w:br w:type="page"/>
      </w:r>
    </w:p>
    <w:p w14:paraId="7AEEC007" w14:textId="77777777" w:rsidR="0035531B" w:rsidRDefault="0035531B" w:rsidP="0035531B">
      <w:pPr>
        <w:pStyle w:val="Nadpis1-1"/>
      </w:pPr>
      <w:bookmarkStart w:id="0" w:name="_Toc11165116"/>
      <w:bookmarkStart w:id="1" w:name="_Toc389559699"/>
      <w:bookmarkStart w:id="2" w:name="_Toc397429847"/>
      <w:bookmarkStart w:id="3" w:name="_Ref433028040"/>
      <w:bookmarkStart w:id="4" w:name="_Toc1048197"/>
      <w:r>
        <w:lastRenderedPageBreak/>
        <w:t>ÚVODNÍ USTANOVENÍ</w:t>
      </w:r>
      <w:bookmarkEnd w:id="0"/>
    </w:p>
    <w:p w14:paraId="3449CC5F"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0E322DDC"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36160021"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50FB61A" w14:textId="77777777"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6C9BB31"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441F2609"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A02FBEF" w14:textId="77777777"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To neplatí v případě postupu dle § 40 odst. 4 ZZVZ</w:t>
      </w:r>
    </w:p>
    <w:p w14:paraId="5F8809C4"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00EB8D7B"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679F6306" w14:textId="77777777" w:rsidR="0035531B" w:rsidRDefault="0035531B" w:rsidP="0035531B">
      <w:pPr>
        <w:pStyle w:val="Nadpis1-1"/>
      </w:pPr>
      <w:bookmarkStart w:id="5" w:name="_Toc11165117"/>
      <w:r>
        <w:t>IDENTIFIKAČNÍ ÚDAJE ZADAVATELE</w:t>
      </w:r>
      <w:bookmarkEnd w:id="5"/>
    </w:p>
    <w:p w14:paraId="68A6D7FC" w14:textId="77777777" w:rsidR="0035531B" w:rsidRPr="0035531B" w:rsidRDefault="0035531B" w:rsidP="0035531B">
      <w:pPr>
        <w:pStyle w:val="Textbezslovn"/>
        <w:spacing w:after="0"/>
        <w:rPr>
          <w:rStyle w:val="Tun9b"/>
        </w:rPr>
      </w:pPr>
      <w:r w:rsidRPr="0035531B">
        <w:rPr>
          <w:rStyle w:val="Tun9b"/>
        </w:rPr>
        <w:t>Správa železnic, státní organizace</w:t>
      </w:r>
    </w:p>
    <w:p w14:paraId="63B8DF0C" w14:textId="77777777" w:rsidR="0035531B" w:rsidRDefault="0035531B" w:rsidP="0035531B">
      <w:pPr>
        <w:pStyle w:val="Textbezslovn"/>
        <w:spacing w:after="0"/>
      </w:pPr>
      <w:r>
        <w:t>sídlo: Dlážděná 1003/7, Praha 1, Nové Město, PSČ 110 00</w:t>
      </w:r>
    </w:p>
    <w:p w14:paraId="4651BCE8"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48C8D930" w14:textId="77777777" w:rsidR="0035531B" w:rsidRDefault="0035531B" w:rsidP="0035531B">
      <w:pPr>
        <w:pStyle w:val="Textbezslovn"/>
        <w:spacing w:after="0"/>
      </w:pPr>
      <w:r>
        <w:t>IČO: 70994234</w:t>
      </w:r>
    </w:p>
    <w:p w14:paraId="5C40D629" w14:textId="77777777" w:rsidR="0035531B" w:rsidRDefault="0035531B" w:rsidP="0035531B">
      <w:pPr>
        <w:pStyle w:val="Textbezslovn"/>
        <w:spacing w:after="0"/>
      </w:pPr>
      <w:r>
        <w:t>DIČ: CZ70994234</w:t>
      </w:r>
    </w:p>
    <w:p w14:paraId="3E64C6ED" w14:textId="77777777" w:rsidR="0035531B" w:rsidRDefault="0035531B" w:rsidP="0035531B">
      <w:pPr>
        <w:pStyle w:val="Textbezslovn"/>
        <w:spacing w:after="0"/>
      </w:pPr>
      <w:r>
        <w:lastRenderedPageBreak/>
        <w:t>Identifikátor datové schránky: uccchjm</w:t>
      </w:r>
    </w:p>
    <w:p w14:paraId="3B303862"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43EFC99D" w14:textId="77777777" w:rsidR="0035531B" w:rsidRDefault="0035531B" w:rsidP="0035531B">
      <w:pPr>
        <w:pStyle w:val="Textbezslovn"/>
      </w:pPr>
      <w:r w:rsidRPr="000174E8">
        <w:tab/>
      </w:r>
      <w:r w:rsidRPr="000174E8">
        <w:tab/>
      </w:r>
    </w:p>
    <w:p w14:paraId="611666D9" w14:textId="77777777" w:rsidR="0035531B" w:rsidRDefault="0035531B" w:rsidP="0035531B">
      <w:pPr>
        <w:pStyle w:val="Nadpis1-1"/>
      </w:pPr>
      <w:bookmarkStart w:id="6" w:name="_Toc11165118"/>
      <w:r>
        <w:t>KOMUNIKACE MEZI ZADAVATELEM</w:t>
      </w:r>
      <w:r w:rsidR="00845C50">
        <w:t xml:space="preserve"> a </w:t>
      </w:r>
      <w:r>
        <w:t>DODAVATELEM</w:t>
      </w:r>
      <w:bookmarkEnd w:id="6"/>
      <w:r>
        <w:t xml:space="preserve"> </w:t>
      </w:r>
    </w:p>
    <w:p w14:paraId="3374725E" w14:textId="14938B2F"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zadávacím řízení bude ze strany zadavatele probíhat prostřednictvím elektronického nástroje E-ZAK (na adrese:</w:t>
      </w:r>
      <w:r w:rsidR="00913EA0">
        <w:t xml:space="preserve"> </w:t>
      </w:r>
      <w:hyperlink r:id="rId11" w:history="1">
        <w:r w:rsidR="00334555"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15544A55" w14:textId="77777777" w:rsidR="007373CA" w:rsidRDefault="0035531B" w:rsidP="0035531B">
      <w:pPr>
        <w:pStyle w:val="Text1-1"/>
      </w:pPr>
      <w:r>
        <w:t xml:space="preserve">Kontaktní osobou zadavatele pro zadávací řízení je: </w:t>
      </w:r>
    </w:p>
    <w:p w14:paraId="5DB44B9C" w14:textId="77777777" w:rsidR="0035531B" w:rsidRDefault="007373CA" w:rsidP="007373CA">
      <w:pPr>
        <w:pStyle w:val="Text1-1"/>
        <w:numPr>
          <w:ilvl w:val="0"/>
          <w:numId w:val="0"/>
        </w:numPr>
        <w:ind w:left="737"/>
      </w:pPr>
      <w:r>
        <w:t>Vladimíra Hlídková</w:t>
      </w:r>
    </w:p>
    <w:p w14:paraId="68C58A5E" w14:textId="77777777" w:rsidR="0035531B" w:rsidRPr="007373CA" w:rsidRDefault="0035531B" w:rsidP="0035531B">
      <w:pPr>
        <w:pStyle w:val="Textbezslovn"/>
        <w:spacing w:after="0"/>
      </w:pPr>
      <w:r>
        <w:t xml:space="preserve">telefon: </w:t>
      </w:r>
      <w:r>
        <w:tab/>
      </w:r>
      <w:r w:rsidR="007373CA" w:rsidRPr="007373CA">
        <w:t>+420 724 321 788</w:t>
      </w:r>
    </w:p>
    <w:p w14:paraId="7D5A2B29" w14:textId="77777777" w:rsidR="0035531B" w:rsidRDefault="0035531B" w:rsidP="007373CA">
      <w:pPr>
        <w:pStyle w:val="Textbezslovn"/>
        <w:spacing w:after="0"/>
      </w:pPr>
      <w:r w:rsidRPr="007373CA">
        <w:t xml:space="preserve">e-mail: </w:t>
      </w:r>
      <w:r w:rsidRPr="007373CA">
        <w:tab/>
      </w:r>
      <w:r w:rsidR="007373CA" w:rsidRPr="007373CA">
        <w:t>hlidkova@spravazeleznic</w:t>
      </w:r>
      <w:r w:rsidR="007373CA">
        <w:t>.cz</w:t>
      </w:r>
    </w:p>
    <w:p w14:paraId="0736BD22" w14:textId="77777777" w:rsidR="0035531B" w:rsidRPr="007504C6" w:rsidRDefault="0035531B" w:rsidP="007373CA">
      <w:pPr>
        <w:pStyle w:val="Textbezslovn"/>
        <w:spacing w:after="0"/>
      </w:pPr>
      <w:r>
        <w:t xml:space="preserve">adresa: </w:t>
      </w:r>
      <w:r>
        <w:tab/>
      </w:r>
      <w:r w:rsidR="007373CA" w:rsidRPr="007504C6">
        <w:t>Správa železnic, státní organizace</w:t>
      </w:r>
    </w:p>
    <w:p w14:paraId="5A0270EE" w14:textId="77777777" w:rsidR="007373CA" w:rsidRPr="007504C6" w:rsidRDefault="007373CA" w:rsidP="007373CA">
      <w:pPr>
        <w:pStyle w:val="Textbezslovn"/>
        <w:spacing w:after="0"/>
      </w:pPr>
      <w:r w:rsidRPr="007504C6">
        <w:tab/>
      </w:r>
      <w:r w:rsidRPr="007504C6">
        <w:tab/>
        <w:t>Stavební správa západ</w:t>
      </w:r>
    </w:p>
    <w:p w14:paraId="2AB3416A" w14:textId="77777777" w:rsidR="007373CA" w:rsidRDefault="007373CA" w:rsidP="007373CA">
      <w:pPr>
        <w:pStyle w:val="Textbezslovn"/>
        <w:spacing w:after="0"/>
      </w:pPr>
      <w:r w:rsidRPr="007504C6">
        <w:tab/>
      </w:r>
      <w:r w:rsidRPr="007504C6">
        <w:tab/>
        <w:t>Sokolovská 1955</w:t>
      </w:r>
      <w:r w:rsidR="007504C6" w:rsidRPr="007504C6">
        <w:t>/278</w:t>
      </w:r>
    </w:p>
    <w:p w14:paraId="39E14903" w14:textId="77777777" w:rsidR="007373CA" w:rsidRDefault="007373CA" w:rsidP="007373CA">
      <w:pPr>
        <w:pStyle w:val="Textbezslovn"/>
        <w:spacing w:after="0"/>
      </w:pPr>
      <w:r>
        <w:tab/>
      </w:r>
      <w:r>
        <w:tab/>
        <w:t>190 00  Praha 9</w:t>
      </w:r>
    </w:p>
    <w:p w14:paraId="12BAD933" w14:textId="77777777" w:rsidR="0035531B" w:rsidRDefault="0035531B" w:rsidP="0035531B">
      <w:pPr>
        <w:pStyle w:val="Nadpis1-1"/>
      </w:pPr>
      <w:bookmarkStart w:id="7" w:name="_Toc11165119"/>
      <w:r>
        <w:t>ÚČEL</w:t>
      </w:r>
      <w:r w:rsidR="00845C50">
        <w:t xml:space="preserve"> a </w:t>
      </w:r>
      <w:r>
        <w:t>PŘEDMĚT PLNĚNÍ VEŘEJNÉ ZAKÁZKY</w:t>
      </w:r>
      <w:bookmarkEnd w:id="7"/>
    </w:p>
    <w:p w14:paraId="252B3C97" w14:textId="77777777" w:rsidR="0035531B" w:rsidRPr="00726EBD" w:rsidRDefault="0035531B" w:rsidP="0035531B">
      <w:pPr>
        <w:pStyle w:val="Text1-1"/>
      </w:pPr>
      <w:r w:rsidRPr="00726EBD">
        <w:t>Účel veřejné zakázky</w:t>
      </w:r>
    </w:p>
    <w:p w14:paraId="06C03624" w14:textId="77777777" w:rsidR="007373CA" w:rsidRPr="00726EBD" w:rsidRDefault="007373CA" w:rsidP="007373CA">
      <w:pPr>
        <w:pStyle w:val="Textbezslovn"/>
      </w:pPr>
      <w:r w:rsidRPr="00726EBD">
        <w:t xml:space="preserve">Stavba „ETCS Mosty u Jablunkova - Dětmarovice“ zajišťuje výstavbu technologického zařízení evropského vlakového zabezpečovače sloužícího pro zajištění bezpečnosti železniční dopravy a pro splnění evropských parametrů na české železnici. </w:t>
      </w:r>
    </w:p>
    <w:p w14:paraId="16E9A8EB" w14:textId="77777777" w:rsidR="0035531B" w:rsidRPr="00726EBD" w:rsidRDefault="0035531B" w:rsidP="0035531B">
      <w:pPr>
        <w:pStyle w:val="Textbezslovn"/>
      </w:pPr>
    </w:p>
    <w:p w14:paraId="1D020ECC" w14:textId="77777777" w:rsidR="0035531B" w:rsidRPr="00726EBD" w:rsidRDefault="0035531B" w:rsidP="0035531B">
      <w:pPr>
        <w:pStyle w:val="Text1-1"/>
      </w:pPr>
      <w:r w:rsidRPr="00726EBD">
        <w:t>Předmět plnění veřejné zakázky</w:t>
      </w:r>
    </w:p>
    <w:p w14:paraId="72FE7043" w14:textId="77777777" w:rsidR="007373CA" w:rsidRPr="00726EBD" w:rsidRDefault="007373CA" w:rsidP="007373CA">
      <w:pPr>
        <w:pStyle w:val="Textbezslovn"/>
      </w:pPr>
      <w:r w:rsidRPr="00726EBD">
        <w:t>Předmětem veřejné zakázky je vyhotovení Projektové dokumentace pro stavební povolení a realizace stavby: „ETCS Mosty u Jablunkova - Dětmarovice“.</w:t>
      </w:r>
    </w:p>
    <w:p w14:paraId="2625B779" w14:textId="77777777" w:rsidR="00EF7EA5" w:rsidRPr="00726EBD" w:rsidRDefault="00EF7EA5" w:rsidP="00EF7EA5">
      <w:pPr>
        <w:pStyle w:val="Textbezslovn"/>
      </w:pPr>
      <w:r w:rsidRPr="00726EBD">
        <w:t xml:space="preserve">Předmětem této veřejné zakázky je rovněž poskytnutí souvisejících projektových činností, a to zpracování projektové dokumentace stavby. Projektovou dokumentací stavby se rozumí projektová dokumentace stavby dle interního předpisu zadavatele Směrnice č. 11 a přílohy č. 3 a přílohy č. 4 vyhlášky č. 146/2008 Sb., o rozsahu a obsahu projektové dokumentace dopravních staveb, ve znění pozdějších předpisů, v kompletním rozsahu určující stavbu do technických, ekonomických a architektonických podrobností, které jsou jednoznačně vymezeny předmětem veřejné zakázky dle zadávací dokumentace. </w:t>
      </w:r>
    </w:p>
    <w:p w14:paraId="0FFC5DA0" w14:textId="77777777" w:rsidR="00EF7EA5" w:rsidRPr="00726EBD" w:rsidRDefault="00EF7EA5" w:rsidP="00EF7EA5">
      <w:pPr>
        <w:pStyle w:val="Textbezslovn"/>
      </w:pPr>
      <w:r w:rsidRPr="00726EBD">
        <w:t>Projektová dokumentace bude určovat hmotové, materiálové, stavebnětechnické, technologické, dispoziční a provozní vlastnosti díla a jakost zohledňují</w:t>
      </w:r>
      <w:r w:rsidR="00D52C26" w:rsidRPr="00726EBD">
        <w:t>cí</w:t>
      </w:r>
      <w:r w:rsidRPr="00726EBD">
        <w:t xml:space="preserve">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dokumentaci pro územní řízení, včetně schválených investičních nákladů. Součástí projek</w:t>
      </w:r>
      <w:r w:rsidR="000A7769" w:rsidRPr="00726EBD">
        <w:t>tových</w:t>
      </w:r>
      <w:r w:rsidRPr="00726EBD">
        <w:t xml:space="preserve">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w:t>
      </w:r>
      <w:r w:rsidRPr="00726EBD">
        <w:lastRenderedPageBreak/>
        <w:t>zhotovitele je i výkon autorského dozoru, kterým zhotovitel zajistí soulad provádění stavby s ověřenou a projednanou projektovou dokumentací ve smyslu zákona č. 183/2006 Sb., stavební zákon, ve znění pozdějších předpisů.</w:t>
      </w:r>
    </w:p>
    <w:p w14:paraId="5FA06D3C" w14:textId="77777777" w:rsidR="00EF7EA5" w:rsidRPr="00726EBD" w:rsidRDefault="00EF7EA5" w:rsidP="00EF7EA5">
      <w:pPr>
        <w:pStyle w:val="Textbezslovn"/>
      </w:pPr>
      <w:r w:rsidRPr="00726EBD">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288B73C9" w14:textId="77777777" w:rsidR="00F22526" w:rsidRPr="00726EBD" w:rsidRDefault="00F22526" w:rsidP="00EF7EA5">
      <w:pPr>
        <w:pStyle w:val="Textbezslovn"/>
      </w:pPr>
      <w:r w:rsidRPr="00726EBD">
        <w:rPr>
          <w:bCs/>
        </w:rPr>
        <w:t>Součástí díla budou rovněž činnosti související se schvalováním traťových částí ERTMS (Trackside approval) Evropskou agenturou pro železnice (ERA).</w:t>
      </w:r>
    </w:p>
    <w:p w14:paraId="08E5A975" w14:textId="77777777" w:rsidR="00334555" w:rsidRDefault="00334555" w:rsidP="00EF7EA5">
      <w:pPr>
        <w:pStyle w:val="Textbezslovn"/>
      </w:pPr>
      <w:r w:rsidRPr="00334555">
        <w:t xml:space="preserve">Součástí předmětu plnění veřejné zakázky jsou i činnosti, které budou prováděny v souvislosti s Pravidly pro publicitu spolufinancovaných projektů EU v rámci OPD. Ocenění těchto činností publicity stavby bude zahrnuto do nabídkové ceny, náklady budou uvedeny v </w:t>
      </w:r>
      <w:r>
        <w:t>Požadavcích na výkon nebo funkci</w:t>
      </w:r>
      <w:r w:rsidRPr="00334555">
        <w:t>. Zajištění publicity stavby si zadavatel vyhrazuje jako změnu závazku ze smlouvy v souladu s ustanovením § 100 odst. 1 ZZVZ. Zhotoviteli bude uhrazen jen skutečně provedený rozsah tohoto plnění. V případě, že tato veřejná zakázka nebude spolufinancovaná z prostředků Evropské unie – Fondu soudržnosti v rámci Operačního programu Doprava, tj. nebude podepsána Rámcová smlouva o financování projektu v rámci OPD z rozpočtu SFDI, zajištění publicity stavby nebude zhotovitelem provedeno. Rozsah plnění, který nebude realizován, se nezapočítává do limitů pro změny podle § 222 odst. 4 až 6 a 9 ZZVZ.</w:t>
      </w:r>
    </w:p>
    <w:p w14:paraId="6DA2B342" w14:textId="77777777" w:rsidR="0035531B" w:rsidRPr="00726EBD" w:rsidRDefault="00EF7EA5" w:rsidP="00EF7EA5">
      <w:pPr>
        <w:pStyle w:val="Textbezslovn"/>
      </w:pPr>
      <w:r w:rsidRPr="00726EBD">
        <w:t>Bližší specifikace předmětu plnění veřejné zakázky je upravena v dalších částech zadávací dokumentace.</w:t>
      </w:r>
    </w:p>
    <w:p w14:paraId="15C3EF4E" w14:textId="77777777" w:rsidR="0035531B" w:rsidRPr="00726EBD" w:rsidRDefault="0035531B" w:rsidP="0035531B">
      <w:pPr>
        <w:pStyle w:val="Text1-1"/>
      </w:pPr>
      <w:r w:rsidRPr="00726EBD">
        <w:t>Klasifikace předmětu veřejné zakázky</w:t>
      </w:r>
    </w:p>
    <w:p w14:paraId="18C02E6C" w14:textId="77777777" w:rsidR="00EF7EA5" w:rsidRPr="00726EBD" w:rsidRDefault="00EF7EA5" w:rsidP="00EF7EA5">
      <w:pPr>
        <w:pStyle w:val="Text1-1"/>
        <w:numPr>
          <w:ilvl w:val="0"/>
          <w:numId w:val="0"/>
        </w:numPr>
        <w:spacing w:after="0"/>
        <w:ind w:left="737"/>
      </w:pPr>
      <w:r w:rsidRPr="00726EBD">
        <w:t>CPV kód 45314000-1 – Instalace a montáž telekomunikačního zařízení</w:t>
      </w:r>
    </w:p>
    <w:p w14:paraId="1FC1A9B9" w14:textId="77777777" w:rsidR="00EF7EA5" w:rsidRPr="00726EBD" w:rsidRDefault="00EF7EA5" w:rsidP="00EF7EA5">
      <w:pPr>
        <w:pStyle w:val="Text1-1"/>
        <w:numPr>
          <w:ilvl w:val="0"/>
          <w:numId w:val="0"/>
        </w:numPr>
        <w:spacing w:after="0"/>
        <w:ind w:left="737"/>
      </w:pPr>
      <w:r w:rsidRPr="00726EBD">
        <w:t>CPV kód 32570000-9 – Komunikační zařízení</w:t>
      </w:r>
    </w:p>
    <w:p w14:paraId="6398D26E" w14:textId="77777777" w:rsidR="00EF7EA5" w:rsidRPr="00726EBD" w:rsidRDefault="00EF7EA5" w:rsidP="00EF7EA5">
      <w:pPr>
        <w:pStyle w:val="Text1-1"/>
        <w:numPr>
          <w:ilvl w:val="0"/>
          <w:numId w:val="0"/>
        </w:numPr>
        <w:spacing w:after="0"/>
        <w:ind w:left="737"/>
      </w:pPr>
      <w:r w:rsidRPr="00726EBD">
        <w:t>CPV kód 35121000-8 – Zabezpečovací zařízení</w:t>
      </w:r>
    </w:p>
    <w:p w14:paraId="78CDB6F3" w14:textId="77777777" w:rsidR="00F34447" w:rsidRPr="00726EBD" w:rsidRDefault="00F34447" w:rsidP="00F34447">
      <w:pPr>
        <w:pStyle w:val="Text1-1"/>
        <w:numPr>
          <w:ilvl w:val="0"/>
          <w:numId w:val="0"/>
        </w:numPr>
        <w:ind w:left="737"/>
      </w:pPr>
      <w:r w:rsidRPr="00726EBD">
        <w:t xml:space="preserve">CPV kód 71320000-7 – Technické projektování </w:t>
      </w:r>
    </w:p>
    <w:p w14:paraId="06F08530" w14:textId="77777777" w:rsidR="0035531B" w:rsidRPr="00726EBD" w:rsidRDefault="00EF7EA5" w:rsidP="00EF7EA5">
      <w:pPr>
        <w:pStyle w:val="Text1-1"/>
      </w:pPr>
      <w:r w:rsidRPr="00726EBD">
        <w:t>Doba plnění veřejné zakázky je uvedena v Příloze k nabídce, jež tvoří díl 2 část 3 zadávací dokumentace</w:t>
      </w:r>
      <w:r w:rsidR="0035531B" w:rsidRPr="00726EBD">
        <w:t>.</w:t>
      </w:r>
    </w:p>
    <w:p w14:paraId="54322E1F" w14:textId="77777777" w:rsidR="0035531B" w:rsidRPr="00726EBD" w:rsidRDefault="0035531B" w:rsidP="006F6B09">
      <w:pPr>
        <w:pStyle w:val="Nadpis1-1"/>
      </w:pPr>
      <w:bookmarkStart w:id="8" w:name="_Toc11165120"/>
      <w:r w:rsidRPr="00726EBD">
        <w:t>ZDROJE FINANCOVÁNÍ</w:t>
      </w:r>
      <w:r w:rsidR="00845C50" w:rsidRPr="00726EBD">
        <w:t xml:space="preserve"> a </w:t>
      </w:r>
      <w:r w:rsidRPr="00726EBD">
        <w:t>PŘEDPOKLÁDANÁ HODNOTA VEŘEJNÉ ZAKÁZKY</w:t>
      </w:r>
      <w:bookmarkEnd w:id="8"/>
    </w:p>
    <w:p w14:paraId="24203122" w14:textId="77777777" w:rsidR="0035531B" w:rsidRPr="00726EBD" w:rsidRDefault="0035531B" w:rsidP="0035531B">
      <w:pPr>
        <w:pStyle w:val="Text1-1"/>
      </w:pPr>
      <w:r w:rsidRPr="00726EBD">
        <w:t>Předpokládá se spolufinancování této veřejné zakázky jak</w:t>
      </w:r>
      <w:r w:rsidR="0060115D" w:rsidRPr="00726EBD">
        <w:t xml:space="preserve"> z </w:t>
      </w:r>
      <w:r w:rsidRPr="00726EBD">
        <w:t>prostředků České republiky - Státního fondu dopravní infrastruktury, tak i</w:t>
      </w:r>
      <w:r w:rsidR="0060115D" w:rsidRPr="00726EBD">
        <w:t xml:space="preserve"> z </w:t>
      </w:r>
      <w:r w:rsidRPr="00726EBD">
        <w:t>prostředků Evropské unie – Fondu soudržnosti</w:t>
      </w:r>
      <w:r w:rsidR="00092CC9" w:rsidRPr="00726EBD">
        <w:t xml:space="preserve"> v </w:t>
      </w:r>
      <w:r w:rsidRPr="00726EBD">
        <w:t>rámci Operačního programu Doprava.</w:t>
      </w:r>
    </w:p>
    <w:p w14:paraId="02099EFA" w14:textId="77777777" w:rsidR="0035531B" w:rsidRDefault="0035531B" w:rsidP="0035531B">
      <w:pPr>
        <w:pStyle w:val="Text1-1"/>
      </w:pPr>
      <w:r w:rsidRPr="00726EBD">
        <w:t>Konečným příjemcem prostředků</w:t>
      </w:r>
      <w:r>
        <w:t xml:space="preserve"> ze zdrojů uvedených</w:t>
      </w:r>
      <w:r w:rsidR="00092CC9">
        <w:t xml:space="preserve"> v </w:t>
      </w:r>
      <w:r>
        <w:t>článku 5.1 těchto Pokynů je Správa železnic, státní organizace, se sídlem Praha 1, Nové Město, Dlážděná 1003/7, PSČ 110 00 (zadavatel).</w:t>
      </w:r>
    </w:p>
    <w:p w14:paraId="46248415" w14:textId="77777777" w:rsidR="0035531B" w:rsidRDefault="0035531B" w:rsidP="0035531B">
      <w:pPr>
        <w:pStyle w:val="Text1-1"/>
      </w:pPr>
      <w:r>
        <w:t xml:space="preserve">Předpokládaná hodnota veřejné zakázky činí </w:t>
      </w:r>
      <w:r w:rsidR="007373CA" w:rsidRPr="007373CA">
        <w:rPr>
          <w:b/>
        </w:rPr>
        <w:t>321 693 669,00</w:t>
      </w:r>
      <w:r>
        <w:t xml:space="preserve"> </w:t>
      </w:r>
      <w:r w:rsidRPr="00EE53CB">
        <w:rPr>
          <w:b/>
        </w:rPr>
        <w:t>Kč</w:t>
      </w:r>
      <w:r>
        <w:t xml:space="preserve"> (bez DPH).</w:t>
      </w:r>
    </w:p>
    <w:p w14:paraId="01EBFA5E" w14:textId="77777777" w:rsidR="0035531B" w:rsidRDefault="0035531B" w:rsidP="006F6B09">
      <w:pPr>
        <w:pStyle w:val="Nadpis1-1"/>
      </w:pPr>
      <w:bookmarkStart w:id="9" w:name="_Toc11165121"/>
      <w:r>
        <w:t>OBSAH ZADÁVACÍ DOKUMENTACE</w:t>
      </w:r>
      <w:bookmarkEnd w:id="9"/>
      <w:r>
        <w:t xml:space="preserve"> </w:t>
      </w:r>
    </w:p>
    <w:p w14:paraId="54F09F5F"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2E1ED456"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6FC4A308"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65AF6829" w14:textId="77777777" w:rsidR="0035531B" w:rsidRDefault="0035531B" w:rsidP="00845C50">
      <w:pPr>
        <w:pStyle w:val="Textbezslovn"/>
        <w:tabs>
          <w:tab w:val="left" w:pos="1701"/>
        </w:tabs>
        <w:ind w:left="1701" w:hanging="964"/>
      </w:pPr>
      <w:r>
        <w:t>Část 2</w:t>
      </w:r>
      <w:r>
        <w:tab/>
        <w:t>Pokyny pro dodavatele</w:t>
      </w:r>
    </w:p>
    <w:p w14:paraId="153BC9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1A5A793"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3B1A72C4" w14:textId="77777777" w:rsidR="0035531B" w:rsidRDefault="0035531B" w:rsidP="00845C50">
      <w:pPr>
        <w:pStyle w:val="Textbezslovn"/>
        <w:tabs>
          <w:tab w:val="left" w:pos="1701"/>
        </w:tabs>
        <w:spacing w:after="0"/>
        <w:ind w:left="1701" w:hanging="964"/>
      </w:pPr>
      <w:r>
        <w:t>Část 2</w:t>
      </w:r>
      <w:r>
        <w:tab/>
        <w:t xml:space="preserve">Dopis nabídky </w:t>
      </w:r>
    </w:p>
    <w:p w14:paraId="00B1A42C" w14:textId="77777777" w:rsidR="0035531B" w:rsidRDefault="0035531B" w:rsidP="00845C50">
      <w:pPr>
        <w:pStyle w:val="Textbezslovn"/>
        <w:tabs>
          <w:tab w:val="left" w:pos="1701"/>
        </w:tabs>
        <w:spacing w:after="0"/>
        <w:ind w:left="1701" w:hanging="964"/>
      </w:pPr>
      <w:r>
        <w:lastRenderedPageBreak/>
        <w:t>Část 3</w:t>
      </w:r>
      <w:r>
        <w:tab/>
        <w:t>Příloha</w:t>
      </w:r>
      <w:r w:rsidR="00BC6D2B">
        <w:t xml:space="preserve"> k </w:t>
      </w:r>
      <w:r>
        <w:t>nabídce</w:t>
      </w:r>
    </w:p>
    <w:p w14:paraId="39F3CCBB" w14:textId="77777777" w:rsidR="0035531B" w:rsidRDefault="0035531B" w:rsidP="00845C50">
      <w:pPr>
        <w:pStyle w:val="Textbezslovn"/>
        <w:tabs>
          <w:tab w:val="left" w:pos="1701"/>
        </w:tabs>
        <w:spacing w:after="0"/>
        <w:ind w:left="1701" w:hanging="964"/>
      </w:pPr>
      <w:r>
        <w:t>Část 4</w:t>
      </w:r>
      <w:r>
        <w:tab/>
      </w:r>
      <w:r w:rsidR="00EE53CB" w:rsidRPr="00EE53CB">
        <w:t>Smluvní podmínky pro dodávku technologických zařízení a projektování-výstavbu elektro- a strojně-technologického díla a pozemních a inženýrských staveb projektovaných zhotovitelem (FIDIC 1999) – Obecné podmínky („Obecné podmínky“)</w:t>
      </w:r>
    </w:p>
    <w:p w14:paraId="5901E3DF" w14:textId="77777777"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elektro- a strojně-technologického díla a pozemních a inženýrských staveb projektovaných zhotovitelem – Zvláštní podmínky pro stavby Správy železniční dopravní cesty, státní organizace („Zvláštní podmínky“) </w:t>
      </w:r>
      <w:r w:rsidR="00EE53CB">
        <w:tab/>
      </w:r>
    </w:p>
    <w:p w14:paraId="388FC152"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7DF8426C"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38192F0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392F15CF" w14:textId="77777777" w:rsidR="0035531B" w:rsidRDefault="0035531B" w:rsidP="00845C50">
      <w:pPr>
        <w:pStyle w:val="Textbezslovn"/>
        <w:tabs>
          <w:tab w:val="left" w:pos="1701"/>
        </w:tabs>
        <w:spacing w:after="0"/>
        <w:ind w:left="1701" w:hanging="964"/>
      </w:pPr>
      <w:r>
        <w:t>Část 8</w:t>
      </w:r>
      <w:r>
        <w:tab/>
        <w:t>Zvláštní technické podmínky</w:t>
      </w:r>
    </w:p>
    <w:p w14:paraId="5E648B5A" w14:textId="77777777" w:rsidR="007373CA" w:rsidRDefault="007373CA" w:rsidP="00845C50">
      <w:pPr>
        <w:pStyle w:val="Textbezslovn"/>
        <w:tabs>
          <w:tab w:val="left" w:pos="1701"/>
        </w:tabs>
        <w:spacing w:after="0"/>
        <w:ind w:left="1701" w:hanging="964"/>
      </w:pPr>
    </w:p>
    <w:p w14:paraId="5242DDC7"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r>
      <w:r w:rsidR="00EE53CB" w:rsidRPr="00EE53CB">
        <w:rPr>
          <w:rStyle w:val="Tun9b"/>
        </w:rPr>
        <w:t>DOKUMENTACE PRO ÚZEMNÍ ŘÍZENÍ</w:t>
      </w:r>
    </w:p>
    <w:p w14:paraId="6A42EC37" w14:textId="7777777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7F03E594" w14:textId="4CEB3E2B" w:rsidR="0035531B" w:rsidRPr="00177A1C" w:rsidRDefault="0035531B" w:rsidP="00845C50">
      <w:pPr>
        <w:pStyle w:val="Textbezslovn"/>
        <w:tabs>
          <w:tab w:val="left" w:pos="1701"/>
        </w:tabs>
        <w:spacing w:after="0"/>
        <w:ind w:left="1701" w:hanging="964"/>
      </w:pPr>
      <w:r w:rsidRPr="00177A1C">
        <w:t xml:space="preserve">Část </w:t>
      </w:r>
      <w:r w:rsidR="00C26D3D">
        <w:t>1</w:t>
      </w:r>
      <w:r w:rsidRPr="00177A1C">
        <w:tab/>
        <w:t>Rekapitulace ceny</w:t>
      </w:r>
    </w:p>
    <w:p w14:paraId="538B4D22" w14:textId="77BCE829" w:rsidR="00EE53CB" w:rsidRPr="00177A1C" w:rsidRDefault="0035531B" w:rsidP="00EE53CB">
      <w:pPr>
        <w:pStyle w:val="Textbezslovn"/>
        <w:tabs>
          <w:tab w:val="left" w:pos="1701"/>
        </w:tabs>
        <w:spacing w:after="0"/>
        <w:ind w:left="1701" w:hanging="964"/>
      </w:pPr>
      <w:r w:rsidRPr="00177A1C">
        <w:t xml:space="preserve">Část </w:t>
      </w:r>
      <w:r w:rsidR="00C26D3D">
        <w:t>2</w:t>
      </w:r>
      <w:r w:rsidRPr="00177A1C">
        <w:tab/>
      </w:r>
      <w:r w:rsidR="00EE53CB" w:rsidRPr="00177A1C">
        <w:t>Požadavky na výkon nebo funkci</w:t>
      </w:r>
    </w:p>
    <w:p w14:paraId="221B009F"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00F3A37D" w14:textId="77777777" w:rsidR="00845C50" w:rsidRDefault="0035531B" w:rsidP="00845C50">
      <w:pPr>
        <w:pStyle w:val="Text1-1"/>
        <w:spacing w:after="0"/>
      </w:pPr>
      <w:r>
        <w:t>Zadávací dokumentace je přístupná na profilu zadavatele</w:t>
      </w:r>
      <w:r w:rsidR="001958B5" w:rsidRPr="001958B5">
        <w:t xml:space="preserve"> https://zakazky.spravazeleznic.cz</w:t>
      </w:r>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14:paraId="1DD3B014" w14:textId="77777777" w:rsidR="005A3D2F" w:rsidRDefault="00C37443" w:rsidP="00845C50">
      <w:pPr>
        <w:pStyle w:val="Textbezslovn"/>
        <w:rPr>
          <w:highlight w:val="green"/>
        </w:rPr>
      </w:pPr>
      <w:hyperlink r:id="rId12" w:history="1">
        <w:r w:rsidR="005A3D2F" w:rsidRPr="00381E5B">
          <w:rPr>
            <w:rStyle w:val="Hypertextovodkaz"/>
            <w:noProof w:val="0"/>
          </w:rPr>
          <w:t>https://vestnikverejnychzakazek.cz/</w:t>
        </w:r>
      </w:hyperlink>
    </w:p>
    <w:p w14:paraId="5D16B58C"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02609D">
        <w:t xml:space="preserve"> </w:t>
      </w:r>
      <w:hyperlink r:id="rId14" w:history="1">
        <w:r w:rsidR="001958B5" w:rsidRPr="00C21277">
          <w:rPr>
            <w:rStyle w:val="Hypertextovodkaz"/>
            <w:noProof w:val="0"/>
          </w:rPr>
          <w:t>https://www.spravazeleznic.cz/</w:t>
        </w:r>
      </w:hyperlink>
      <w:r w:rsidR="001958B5">
        <w:t xml:space="preserve"> </w:t>
      </w:r>
      <w:r w:rsidR="0002609D">
        <w:t>(v sekci „O nás“ –&gt; „Vnitřní předpisy“ odkaz „Dokumenty a předpisy“).</w:t>
      </w:r>
    </w:p>
    <w:p w14:paraId="4B3FAFBC" w14:textId="77777777" w:rsidR="0035531B" w:rsidRDefault="0035531B" w:rsidP="005A3D2F">
      <w:pPr>
        <w:pStyle w:val="Text1-1"/>
        <w:numPr>
          <w:ilvl w:val="0"/>
          <w:numId w:val="0"/>
        </w:numPr>
        <w:spacing w:after="0"/>
        <w:ind w:left="737"/>
      </w:pPr>
    </w:p>
    <w:p w14:paraId="6545A8CB" w14:textId="77777777" w:rsidR="0035531B" w:rsidRDefault="00EE53CB" w:rsidP="00EE53CB">
      <w:pPr>
        <w:pStyle w:val="Text1-1"/>
      </w:pPr>
      <w:r w:rsidRPr="00EE53CB">
        <w:t>Dodavatelé jsou zcela odpovědni za dostatečně pečlivé prostudování zadávací dokumentace této veřejné zakázky, včetně dokumentace pro územní řízení, která je její součástí,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t>.</w:t>
      </w:r>
    </w:p>
    <w:p w14:paraId="3C696A5C"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33221381" w14:textId="77777777" w:rsidR="0035531B" w:rsidRPr="00726EBD" w:rsidRDefault="00EE53CB" w:rsidP="00EE53CB">
      <w:pPr>
        <w:pStyle w:val="Odrka1-1"/>
      </w:pPr>
      <w:r w:rsidRPr="00EE53CB">
        <w:t xml:space="preserve">Obecné podmínky – Mezinárodní federace konzultačních inženýrů (FIDIC), se sídlem World Trade Center II, PO Box 311, 29 route de Prés-Bois, CH-1215 Ženeva 15, Švýcarsko, překlad – Česká asociace konzultačních inženýrů (CACE), se sídlem </w:t>
      </w:r>
      <w:r w:rsidRPr="00726EBD">
        <w:t>Havlíčkovo nábřeží 38, 702 00 Ostrava</w:t>
      </w:r>
      <w:r w:rsidR="0035531B" w:rsidRPr="00726EBD">
        <w:t>.</w:t>
      </w:r>
    </w:p>
    <w:p w14:paraId="3D530BAA" w14:textId="77777777" w:rsidR="00A13D7B" w:rsidRPr="00726EBD" w:rsidRDefault="00A13D7B" w:rsidP="00E323C4">
      <w:pPr>
        <w:pStyle w:val="Odrka1-1"/>
      </w:pPr>
      <w:r w:rsidRPr="00726EBD">
        <w:t xml:space="preserve">Dokumentace pro územní řízení (DUR) - </w:t>
      </w:r>
      <w:r w:rsidR="00E323C4" w:rsidRPr="00726EBD">
        <w:t>Signal Projekt s.r.o.</w:t>
      </w:r>
      <w:r w:rsidRPr="00726EBD">
        <w:t xml:space="preserve">, </w:t>
      </w:r>
      <w:r w:rsidR="00E323C4" w:rsidRPr="00726EBD">
        <w:t>Vídeňská 55, 639 00 Brno</w:t>
      </w:r>
      <w:r w:rsidRPr="00726EBD">
        <w:t xml:space="preserve">, IČO: </w:t>
      </w:r>
      <w:r w:rsidR="00E323C4" w:rsidRPr="00726EBD">
        <w:t>25525441</w:t>
      </w:r>
      <w:r w:rsidR="001958B5">
        <w:t>.</w:t>
      </w:r>
    </w:p>
    <w:p w14:paraId="35F33D65" w14:textId="77777777" w:rsidR="0035531B" w:rsidRDefault="0035531B" w:rsidP="0035531B">
      <w:pPr>
        <w:pStyle w:val="Text1-1"/>
      </w:pPr>
      <w:r>
        <w:t>Pro vyloučení pochybností zadavatel uvádí, že ohledně této veřejné zakázky nevedl předběžné tržní konzultace.</w:t>
      </w:r>
    </w:p>
    <w:p w14:paraId="4F870DDA" w14:textId="77777777" w:rsidR="0035531B" w:rsidRDefault="0035531B" w:rsidP="00CC4380">
      <w:pPr>
        <w:pStyle w:val="Nadpis1-1"/>
      </w:pPr>
      <w:bookmarkStart w:id="10" w:name="_Toc11165122"/>
      <w:r>
        <w:t>VYSVĚTLENÍ, ZMĚNY</w:t>
      </w:r>
      <w:r w:rsidR="00845C50">
        <w:t xml:space="preserve"> a </w:t>
      </w:r>
      <w:r>
        <w:t>DOPLNĚNÍ ZADÁVACÍ DOKUMENTACE</w:t>
      </w:r>
      <w:bookmarkEnd w:id="10"/>
      <w:r>
        <w:t xml:space="preserve"> </w:t>
      </w:r>
    </w:p>
    <w:p w14:paraId="0B2B4CF3"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hyperlink r:id="rId15" w:history="1">
        <w:r w:rsidR="001958B5"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6" w:history="1">
        <w:r w:rsidR="001958B5" w:rsidRPr="00A6336E">
          <w:rPr>
            <w:rStyle w:val="Hypertextovodkaz"/>
            <w:noProof w:val="0"/>
          </w:rPr>
          <w:t>https://zakazky.spravazeleznic.cz/</w:t>
        </w:r>
      </w:hyperlink>
      <w:r>
        <w:t xml:space="preserve">. Pokud </w:t>
      </w:r>
      <w:r>
        <w:lastRenderedPageBreak/>
        <w:t>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733B735" w14:textId="77777777" w:rsidR="00A13D7B" w:rsidRDefault="0035531B" w:rsidP="00E323C4">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608372F" w14:textId="77777777" w:rsidR="0035531B" w:rsidRDefault="0035531B" w:rsidP="00E323C4">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7439D220" w14:textId="77777777" w:rsidR="0035531B" w:rsidRDefault="0035531B" w:rsidP="00CC4380">
      <w:pPr>
        <w:pStyle w:val="Nadpis1-1"/>
      </w:pPr>
      <w:bookmarkStart w:id="11" w:name="_Toc11165123"/>
      <w:r>
        <w:t>POŽADAVKY ZADAVATELE NA KVALIFIKACI</w:t>
      </w:r>
      <w:bookmarkEnd w:id="11"/>
    </w:p>
    <w:p w14:paraId="693EFD79"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308F01DF" w14:textId="77777777" w:rsidR="0035531B" w:rsidRPr="00CC4380" w:rsidRDefault="0035531B" w:rsidP="0035531B">
      <w:pPr>
        <w:pStyle w:val="Text1-1"/>
        <w:rPr>
          <w:rStyle w:val="Tun9b"/>
        </w:rPr>
      </w:pPr>
      <w:r w:rsidRPr="00CC4380">
        <w:rPr>
          <w:rStyle w:val="Tun9b"/>
        </w:rPr>
        <w:t>Prokázání splnění základní způsobilosti:</w:t>
      </w:r>
    </w:p>
    <w:p w14:paraId="79478599"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7DD4A9F" w14:textId="77777777" w:rsidR="0035531B" w:rsidRDefault="0035531B" w:rsidP="00092CC9">
      <w:pPr>
        <w:pStyle w:val="Odrka1-1"/>
      </w:pPr>
      <w:r>
        <w:t>Způsobilým není dodavatel, který</w:t>
      </w:r>
    </w:p>
    <w:p w14:paraId="0F84A256"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6E547848"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3997677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068AC6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AA9B38B"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B59BF13" w14:textId="77777777" w:rsidR="0035531B" w:rsidRDefault="0035531B" w:rsidP="00092CC9">
      <w:pPr>
        <w:pStyle w:val="Odrka1-1"/>
      </w:pPr>
      <w:r>
        <w:t xml:space="preserve">Způsob prokázání základní způsobilosti: </w:t>
      </w:r>
    </w:p>
    <w:p w14:paraId="6D04337C"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5538185A"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40B1BB8" w14:textId="77777777" w:rsidR="0035531B" w:rsidRDefault="0035531B" w:rsidP="00CC4380">
      <w:pPr>
        <w:pStyle w:val="Odrka1-2-"/>
      </w:pPr>
      <w:r>
        <w:t>potvrzení příslušného finančního úřadu ve vztahu</w:t>
      </w:r>
      <w:r w:rsidR="00BC6D2B">
        <w:t xml:space="preserve"> k </w:t>
      </w:r>
      <w:r>
        <w:t>§ 74 odst. 1 písm. b) ZZVZ;</w:t>
      </w:r>
    </w:p>
    <w:p w14:paraId="193358AF" w14:textId="77777777" w:rsidR="0035531B" w:rsidRDefault="0035531B" w:rsidP="00CC4380">
      <w:pPr>
        <w:pStyle w:val="Odrka1-2-"/>
      </w:pPr>
      <w:r>
        <w:lastRenderedPageBreak/>
        <w:t>písemného čestného prohlášení ve vztahu ke spotřební dani ve vztahu</w:t>
      </w:r>
      <w:r w:rsidR="00BC6D2B">
        <w:t xml:space="preserve"> k </w:t>
      </w:r>
      <w:r>
        <w:t>§ 74 odst. 1 písm. b) ZZVZ;</w:t>
      </w:r>
    </w:p>
    <w:p w14:paraId="61DDE832" w14:textId="77777777" w:rsidR="0035531B" w:rsidRDefault="0035531B" w:rsidP="00CC4380">
      <w:pPr>
        <w:pStyle w:val="Odrka1-2-"/>
      </w:pPr>
      <w:r>
        <w:t>písemného čestného prohlášení ve vztahu</w:t>
      </w:r>
      <w:r w:rsidR="00BC6D2B">
        <w:t xml:space="preserve"> k </w:t>
      </w:r>
      <w:r>
        <w:t xml:space="preserve">§ 74 odst. 1 písm. c) ZZVZ; </w:t>
      </w:r>
    </w:p>
    <w:p w14:paraId="1921AFF7"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3C685C7D"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0AB10560"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427DECF"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1958B5">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489B881C" w14:textId="77777777" w:rsidR="0035531B" w:rsidRPr="00CC4380" w:rsidRDefault="0035531B" w:rsidP="0035531B">
      <w:pPr>
        <w:pStyle w:val="Text1-1"/>
        <w:rPr>
          <w:rStyle w:val="Tun9b"/>
        </w:rPr>
      </w:pPr>
      <w:r w:rsidRPr="00CC4380">
        <w:rPr>
          <w:rStyle w:val="Tun9b"/>
        </w:rPr>
        <w:t>Prokázání splnění profesní způsobilosti:</w:t>
      </w:r>
    </w:p>
    <w:p w14:paraId="11C17D01"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46E5593E"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79D7D1B" w14:textId="77777777" w:rsidR="0035531B" w:rsidRDefault="0035531B" w:rsidP="00C26D3D">
      <w:pPr>
        <w:pStyle w:val="Textbezslovn"/>
        <w:spacing w:after="0"/>
        <w:ind w:left="1077"/>
      </w:pPr>
      <w:r>
        <w:t>Dodavatel doloží, že má</w:t>
      </w:r>
      <w:r w:rsidR="00BC6D2B">
        <w:t xml:space="preserve"> k </w:t>
      </w:r>
      <w:r>
        <w:t xml:space="preserve">dispozici </w:t>
      </w:r>
      <w:r w:rsidR="001958B5">
        <w:t xml:space="preserve">živnostenské </w:t>
      </w:r>
      <w:r>
        <w:t>oprávnění</w:t>
      </w:r>
      <w:r w:rsidR="00BC6D2B">
        <w:t xml:space="preserve"> k </w:t>
      </w:r>
      <w:r>
        <w:t xml:space="preserve">podnikání pro následující činnosti: </w:t>
      </w:r>
    </w:p>
    <w:p w14:paraId="1FD56FFE" w14:textId="77777777" w:rsidR="00A13D7B" w:rsidRPr="00567847" w:rsidRDefault="00A13D7B" w:rsidP="00C26D3D">
      <w:pPr>
        <w:pStyle w:val="Odrka1-2-"/>
        <w:spacing w:after="0"/>
      </w:pPr>
      <w:r w:rsidRPr="00567847">
        <w:t>Provádění staveb, jejich změn a odstraňování,</w:t>
      </w:r>
    </w:p>
    <w:p w14:paraId="5A362E6D" w14:textId="77777777" w:rsidR="00A13D7B" w:rsidRPr="00567847" w:rsidRDefault="00A13D7B" w:rsidP="00C26D3D">
      <w:pPr>
        <w:pStyle w:val="Odrka1-2-"/>
        <w:spacing w:after="0"/>
      </w:pPr>
      <w:r w:rsidRPr="00567847">
        <w:t>Revize, prohlídky a zkoušky určených technických zařízení v provozu,</w:t>
      </w:r>
    </w:p>
    <w:p w14:paraId="6B9FEC8D" w14:textId="77777777" w:rsidR="00A13D7B" w:rsidRPr="00567847" w:rsidRDefault="00A13D7B" w:rsidP="00C26D3D">
      <w:pPr>
        <w:pStyle w:val="Odrka1-2-"/>
        <w:spacing w:after="0"/>
      </w:pPr>
      <w:r w:rsidRPr="00567847">
        <w:t>Výkon zeměměřických činností,</w:t>
      </w:r>
    </w:p>
    <w:p w14:paraId="7142DF12" w14:textId="77777777" w:rsidR="00A13D7B" w:rsidRDefault="00A13D7B" w:rsidP="00C26D3D">
      <w:pPr>
        <w:pStyle w:val="Odrka1-2-"/>
        <w:spacing w:after="0"/>
      </w:pPr>
      <w:r>
        <w:t>Projektovou činnost ve výstavbě.</w:t>
      </w:r>
    </w:p>
    <w:p w14:paraId="2D74AD80" w14:textId="77777777" w:rsidR="00A13D7B" w:rsidRPr="00567847" w:rsidRDefault="00A13D7B" w:rsidP="00C26D3D">
      <w:pPr>
        <w:pStyle w:val="Odrka1-2-"/>
        <w:numPr>
          <w:ilvl w:val="0"/>
          <w:numId w:val="0"/>
        </w:numPr>
        <w:spacing w:after="0"/>
        <w:ind w:left="1531"/>
      </w:pPr>
    </w:p>
    <w:p w14:paraId="7030D9FE" w14:textId="77777777" w:rsidR="0035531B" w:rsidRDefault="0035531B" w:rsidP="00C26D3D">
      <w:pPr>
        <w:pStyle w:val="Odrka1-1"/>
        <w:spacing w:after="0"/>
      </w:pPr>
      <w:r>
        <w:t>Odborná způsobilost:</w:t>
      </w:r>
    </w:p>
    <w:p w14:paraId="1D27E4F4" w14:textId="77777777" w:rsidR="0035531B" w:rsidRDefault="0035531B" w:rsidP="00C26D3D">
      <w:pPr>
        <w:pStyle w:val="Odrka1-2-"/>
        <w:spacing w:after="0"/>
      </w:pPr>
      <w:r>
        <w:t>Zadavatel požaduje předložení dokladu</w:t>
      </w:r>
      <w:r w:rsidR="00092CC9">
        <w:t xml:space="preserve"> o </w:t>
      </w:r>
      <w:r>
        <w:t>autorizaci</w:t>
      </w:r>
      <w:r w:rsidR="00092CC9">
        <w:t xml:space="preserve"> v </w:t>
      </w:r>
      <w:r>
        <w:t xml:space="preserve">rozsahu dle § 5 odst. 3 </w:t>
      </w:r>
      <w:r w:rsidRPr="00A13D7B">
        <w:t xml:space="preserve">písm. </w:t>
      </w:r>
      <w:r w:rsidRPr="00A13D7B">
        <w:rPr>
          <w:rStyle w:val="Tun9b"/>
        </w:rPr>
        <w:t>e)</w:t>
      </w:r>
      <w:r w:rsidRPr="00A13D7B">
        <w:t xml:space="preserve"> zákona č.</w:t>
      </w:r>
      <w:r>
        <w:t xml:space="preserve">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1E872BE6" w14:textId="77777777"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A13D7B">
        <w:t xml:space="preserve">písm. </w:t>
      </w:r>
      <w:r w:rsidRPr="00A13D7B">
        <w:rPr>
          <w:rStyle w:val="Tun9b"/>
        </w:rPr>
        <w:t>a)</w:t>
      </w:r>
      <w:r w:rsidR="00845C50" w:rsidRPr="00A13D7B">
        <w:rPr>
          <w:rStyle w:val="Tun9b"/>
        </w:rPr>
        <w:t xml:space="preserve"> </w:t>
      </w:r>
      <w:r w:rsidR="00845C50" w:rsidRPr="00A13D7B">
        <w:rPr>
          <w:rStyle w:val="Tun9b"/>
          <w:b w:val="0"/>
        </w:rPr>
        <w:t>a</w:t>
      </w:r>
      <w:r w:rsidR="00845C50" w:rsidRPr="00A13D7B">
        <w:rPr>
          <w:rStyle w:val="Tun9b"/>
        </w:rPr>
        <w:t> </w:t>
      </w:r>
      <w:r w:rsidRPr="00A13D7B">
        <w:rPr>
          <w:rStyle w:val="Tun9b"/>
        </w:rPr>
        <w:t>c)</w:t>
      </w:r>
      <w:r w:rsidRPr="00A13D7B">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42ABE66E"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57B3D590" w14:textId="77777777" w:rsidR="0035531B" w:rsidRDefault="0035531B" w:rsidP="00CC4380">
      <w:pPr>
        <w:pStyle w:val="Textbezslovn"/>
        <w:ind w:left="1077"/>
      </w:pPr>
      <w:r>
        <w:lastRenderedPageBreak/>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914D9B8" w14:textId="77777777" w:rsidR="0035531B" w:rsidRPr="00CC4380" w:rsidRDefault="0035531B" w:rsidP="0035531B">
      <w:pPr>
        <w:pStyle w:val="Text1-1"/>
        <w:rPr>
          <w:rStyle w:val="Tun9b"/>
        </w:rPr>
      </w:pPr>
      <w:r w:rsidRPr="00CC4380">
        <w:rPr>
          <w:rStyle w:val="Tun9b"/>
        </w:rPr>
        <w:t>Ekonomická kvalifikace:</w:t>
      </w:r>
    </w:p>
    <w:p w14:paraId="1FF12A9B" w14:textId="77777777" w:rsidR="0035531B" w:rsidRPr="00726EBD"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 xml:space="preserve">požadované výši za </w:t>
      </w:r>
      <w:r w:rsidRPr="00726EBD">
        <w:t>všechna účetní období od svého vzniku;</w:t>
      </w:r>
    </w:p>
    <w:p w14:paraId="01FC5015" w14:textId="77777777" w:rsidR="0035531B" w:rsidRPr="00726EBD" w:rsidRDefault="0035531B" w:rsidP="00092CC9">
      <w:pPr>
        <w:pStyle w:val="Odrka1-1"/>
      </w:pPr>
      <w:r w:rsidRPr="00726EBD">
        <w:t>celkový roční obrat dodavatele, zjištěný podle zvláštních právních předpisů, nesmí činit</w:t>
      </w:r>
      <w:r w:rsidR="00092CC9" w:rsidRPr="00726EBD">
        <w:t xml:space="preserve"> v </w:t>
      </w:r>
      <w:r w:rsidRPr="00726EBD">
        <w:t>žádném</w:t>
      </w:r>
      <w:r w:rsidR="0060115D" w:rsidRPr="00726EBD">
        <w:t xml:space="preserve"> z </w:t>
      </w:r>
      <w:r w:rsidRPr="00726EBD">
        <w:t xml:space="preserve">bezprostředně předcházejících tří uzavřených účetních období méně než </w:t>
      </w:r>
      <w:r w:rsidR="00A13D7B" w:rsidRPr="00726EBD">
        <w:rPr>
          <w:b/>
        </w:rPr>
        <w:t>160 mil.</w:t>
      </w:r>
      <w:r w:rsidR="00A13D7B" w:rsidRPr="00726EBD">
        <w:t xml:space="preserve"> </w:t>
      </w:r>
      <w:r w:rsidRPr="00726EBD">
        <w:rPr>
          <w:b/>
        </w:rPr>
        <w:t>Kč</w:t>
      </w:r>
      <w:r w:rsidRPr="00726EBD">
        <w:t xml:space="preserve"> bez DPH;</w:t>
      </w:r>
    </w:p>
    <w:p w14:paraId="4798EBF4" w14:textId="77777777" w:rsidR="0035531B" w:rsidRDefault="0035531B" w:rsidP="00092CC9">
      <w:pPr>
        <w:pStyle w:val="Odrka1-1"/>
      </w:pPr>
      <w:r w:rsidRPr="00726EBD">
        <w:t>zadavatel pro vyloučení pochybností výslovně</w:t>
      </w:r>
      <w:r w:rsidR="00092CC9" w:rsidRPr="00726EBD">
        <w:t xml:space="preserve"> v </w:t>
      </w:r>
      <w:r w:rsidRPr="00726EBD">
        <w:t>souladu</w:t>
      </w:r>
      <w:r w:rsidR="00845C50" w:rsidRPr="00726EBD">
        <w:t xml:space="preserve"> s </w:t>
      </w:r>
      <w:r w:rsidRPr="00726EBD">
        <w:t>§ 84 ZZVZ uvádí, že požadovaného obratu musí dosáhnout dodavatel sám, případně jej může prokázat jako celek samostatně</w:t>
      </w:r>
      <w:r>
        <w:t xml:space="preserve"> jeden</w:t>
      </w:r>
      <w:r w:rsidR="0060115D">
        <w:t xml:space="preserve"> z </w:t>
      </w:r>
      <w:r>
        <w:t>členů společnosti, nebo jiná osoba; sčítání obratů několika dodavatelů/jiných osob za účelem dosažení požadované minimální hodnoty není připouštěno;</w:t>
      </w:r>
    </w:p>
    <w:p w14:paraId="50A0BD91"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419550EC"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v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184E4122" w14:textId="77777777"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0D256F33" w14:textId="77777777" w:rsidR="00A13D7B" w:rsidRDefault="002B66F2" w:rsidP="00E323C4">
      <w:pPr>
        <w:pStyle w:val="Odrka1-1"/>
      </w:pPr>
      <w:r>
        <w:t xml:space="preserve">Zadavatel požaduje předložení seznamu významných ukončených služeb obdobného charakteru poskytnutých dodavatelem v </w:t>
      </w:r>
      <w:r w:rsidRPr="00A13D7B">
        <w:t xml:space="preserve">posledních </w:t>
      </w:r>
      <w:r w:rsidR="00530B25" w:rsidRPr="00A13D7B">
        <w:t>5</w:t>
      </w:r>
      <w:r w:rsidRPr="00A13D7B">
        <w:t xml:space="preserve"> letech před zahájením zadávacího řízení. Za významné služby obdobného charakteru</w:t>
      </w:r>
      <w:r>
        <w:t xml:space="preserve"> se pokládají projek</w:t>
      </w:r>
      <w:r w:rsidR="000A7769">
        <w:t>tové</w:t>
      </w:r>
      <w:r>
        <w:t xml:space="preserve"> práce spočívající ve zhotovení projektové dokumentace ve stupni projektové dokumentace pro stavební povolení (DSP) nebo ve stupni </w:t>
      </w:r>
      <w:r w:rsidR="00E61C9B">
        <w:t xml:space="preserve">projektové </w:t>
      </w:r>
      <w:r>
        <w:t xml:space="preserve">dokumentace pro společné povolení (DUSP) </w:t>
      </w:r>
      <w:r w:rsidRPr="00CE678F">
        <w:t xml:space="preserve">nebo ve společném stupni projektové dokumentace pro </w:t>
      </w:r>
      <w:r w:rsidRPr="00A13D7B">
        <w:t>stavební povolení (DSP) a projektové dokumentace pro provádění stavby (PDPS) pro stavby železničních drah  ve smyslu § 5 odst. 1 a § 3 odst. 1 zák. č. 266/</w:t>
      </w:r>
      <w:r w:rsidRPr="001B548D">
        <w:t>1994 Sb., o dráhách, ve znění pozdějších předpisů, které svým charakterem odpovídají profesnímu obsahu zadávané veřejné zakázky, tj. zahrnují alespoň následující činnosti: projektování na systému ETCS</w:t>
      </w:r>
      <w:r w:rsidR="00A13D7B" w:rsidRPr="001B548D">
        <w:t>.</w:t>
      </w:r>
    </w:p>
    <w:p w14:paraId="7027B3B1" w14:textId="77777777" w:rsidR="002B66F2" w:rsidRPr="00726EBD" w:rsidRDefault="002B66F2" w:rsidP="00A13D7B">
      <w:pPr>
        <w:pStyle w:val="Odrka1-1"/>
        <w:numPr>
          <w:ilvl w:val="0"/>
          <w:numId w:val="0"/>
        </w:numPr>
        <w:ind w:left="1077"/>
      </w:pPr>
      <w:r>
        <w:t>Za službu obdobného charakteru, resp. projek</w:t>
      </w:r>
      <w:r w:rsidR="000A7769">
        <w:t>tové</w:t>
      </w:r>
      <w:r>
        <w:t xml:space="preserve"> práce spočívající ve zhotovení projektové dokumentace ve stupni DSP nebo DUSP nebo ve společném stupni DSP a PDPS, zadavatel považuje rovněž provedení aktualizace projektové dokumentace ve stupni DSP </w:t>
      </w:r>
      <w:r w:rsidRPr="00726EBD">
        <w:t>nebo DUSP nebo ve společném stupni DSP a PDPS.</w:t>
      </w:r>
    </w:p>
    <w:p w14:paraId="3E258809" w14:textId="77777777" w:rsidR="002B66F2" w:rsidRPr="00726EBD" w:rsidRDefault="002B66F2" w:rsidP="003303BF">
      <w:pPr>
        <w:pStyle w:val="Textbezslovn"/>
        <w:ind w:left="1077"/>
      </w:pPr>
      <w:r w:rsidRPr="00726EBD">
        <w:lastRenderedPageBreak/>
        <w:t xml:space="preserve">Celkový součet </w:t>
      </w:r>
      <w:r w:rsidR="007F242D">
        <w:t>hodnot</w:t>
      </w:r>
      <w:r w:rsidRPr="00726EBD">
        <w:t xml:space="preserve"> významných služeb obdobného charakteru za poslední</w:t>
      </w:r>
      <w:r w:rsidR="00530B25" w:rsidRPr="00726EBD">
        <w:t>ch</w:t>
      </w:r>
      <w:r w:rsidRPr="00726EBD">
        <w:t xml:space="preserve"> </w:t>
      </w:r>
      <w:r w:rsidR="00530B25" w:rsidRPr="00726EBD">
        <w:t>5</w:t>
      </w:r>
      <w:r w:rsidRPr="00726EBD">
        <w:t xml:space="preserve"> </w:t>
      </w:r>
      <w:r w:rsidR="00530B25" w:rsidRPr="00726EBD">
        <w:t>let</w:t>
      </w:r>
      <w:r w:rsidRPr="00726EBD">
        <w:t xml:space="preserve"> před zahájením zadávacího řízení, které dodavatel poskytl, musí dosahovat v souhrnu nejméně </w:t>
      </w:r>
      <w:r w:rsidR="001B548D" w:rsidRPr="00726EBD">
        <w:rPr>
          <w:b/>
        </w:rPr>
        <w:t>16,5 mil.</w:t>
      </w:r>
      <w:r w:rsidR="001B548D" w:rsidRPr="00726EBD">
        <w:t xml:space="preserve"> </w:t>
      </w:r>
      <w:r w:rsidRPr="00726EBD">
        <w:rPr>
          <w:b/>
        </w:rPr>
        <w:t xml:space="preserve">Kč </w:t>
      </w:r>
      <w:r w:rsidRPr="00726EBD">
        <w:t xml:space="preserve">bez DPH, přičemž alespoň jedna služba musí dosahovat </w:t>
      </w:r>
      <w:r w:rsidR="007F242D">
        <w:t xml:space="preserve">hodnoty </w:t>
      </w:r>
      <w:r w:rsidRPr="00726EBD">
        <w:t xml:space="preserve">nejméně </w:t>
      </w:r>
      <w:r w:rsidR="002E4F47" w:rsidRPr="00726EBD">
        <w:rPr>
          <w:b/>
        </w:rPr>
        <w:t>8</w:t>
      </w:r>
      <w:r w:rsidR="001B548D" w:rsidRPr="00726EBD">
        <w:rPr>
          <w:b/>
        </w:rPr>
        <w:t xml:space="preserve"> mil</w:t>
      </w:r>
      <w:r w:rsidR="001B548D" w:rsidRPr="00726EBD">
        <w:t>.</w:t>
      </w:r>
      <w:r w:rsidRPr="00726EBD">
        <w:t xml:space="preserve"> </w:t>
      </w:r>
      <w:r w:rsidRPr="00726EBD">
        <w:rPr>
          <w:b/>
        </w:rPr>
        <w:t>Kč</w:t>
      </w:r>
      <w:r w:rsidRPr="00726EBD">
        <w:t xml:space="preserve"> bez DPH. </w:t>
      </w:r>
      <w:r w:rsidR="007F242D">
        <w:t xml:space="preserve">Hodnotou služby se </w:t>
      </w:r>
      <w:r w:rsidR="007F242D" w:rsidRPr="00E74F21">
        <w:rPr>
          <w:rFonts w:cs="Arial"/>
          <w:iCs/>
        </w:rPr>
        <w:t>pro účely posouzení splnění kritérií technické kvalifikace</w:t>
      </w:r>
      <w:r w:rsidR="007F242D">
        <w:t xml:space="preserve"> rozumí cena, za kterou dodavatel provedl předmětné služby; tato cena nebude upravována o míru inflace tak, aby odpovídala současným hodnotám služeb.</w:t>
      </w:r>
    </w:p>
    <w:p w14:paraId="40E08920" w14:textId="77777777" w:rsidR="002B66F2" w:rsidRPr="001B548D" w:rsidRDefault="002B66F2" w:rsidP="003303BF">
      <w:pPr>
        <w:pStyle w:val="Textbezslovn"/>
        <w:ind w:left="1077"/>
      </w:pPr>
      <w:r w:rsidRPr="00726EBD">
        <w:t>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w:t>
      </w:r>
      <w:r>
        <w:t xml:space="preserve"> a kontaktní údaje na osobu na straně objednatele, u níž je možné ověřit rozhodné skutečnosti ohledně realizované služby. Seznam významných služeb musí být předložen i v případě, že byla </w:t>
      </w:r>
      <w:r w:rsidRPr="001B548D">
        <w:t xml:space="preserve">objednatelem Správa železnic, státní organizace. </w:t>
      </w:r>
    </w:p>
    <w:p w14:paraId="00F971E3" w14:textId="77777777" w:rsidR="002B66F2" w:rsidRDefault="002B66F2" w:rsidP="003303BF">
      <w:pPr>
        <w:pStyle w:val="Textbezslovn"/>
        <w:ind w:left="1077"/>
      </w:pPr>
      <w:r w:rsidRPr="001B548D">
        <w:t xml:space="preserve">Doba </w:t>
      </w:r>
      <w:r w:rsidR="00530B25" w:rsidRPr="001B548D">
        <w:t>5</w:t>
      </w:r>
      <w:r w:rsidRPr="001B548D">
        <w:t xml:space="preserve"> let se považuje za splněnou, pokud byly služby v průběhu této doby dokončeny a pro prokázání kvalifikace postačuje, aby byly požadované minimální hodnoty služeb dosaženy za celou dobu poskytování služeb, nikoliv pouze v průběhu posledních </w:t>
      </w:r>
      <w:r w:rsidR="00530B25" w:rsidRPr="001B548D">
        <w:t>5</w:t>
      </w:r>
      <w:r w:rsidRPr="001B548D">
        <w:t xml:space="preserve"> let před zahájením zadávacího řízení. 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 a PDPS pro stavby železničních drah); zároveň však platí, že nestačí, pokud je v posledních </w:t>
      </w:r>
      <w:r w:rsidR="00530B25" w:rsidRPr="001B548D">
        <w:t>5</w:t>
      </w:r>
      <w:r w:rsidRPr="001B548D">
        <w:t xml:space="preserve"> letech dokončena služba rozsáhlejšího plnění jako celek, avšak plnění v rozsahu referované činnosti bylo dokončeno dříve než před </w:t>
      </w:r>
      <w:r w:rsidR="00530B25" w:rsidRPr="001B548D">
        <w:t>5</w:t>
      </w:r>
      <w:r w:rsidRPr="001B548D">
        <w:t xml:space="preserve"> lety. Obdobným způsobem je nutno naplnit i parametr ceny dané referované činnosti, tzn. pro potřeby prokázání splnění minimální úrovně této technické kvalifikace (tj. ceny i doby) lze zahrnovat pouze tu část plnění referenční zakázky, která připadá na činnosti požadovaného charakteru,</w:t>
      </w:r>
      <w:r>
        <w:t xml:space="preserve"> tj. nelze je směšovat s pracemi jinými.</w:t>
      </w:r>
    </w:p>
    <w:p w14:paraId="7C92BC18" w14:textId="77777777" w:rsidR="002B66F2" w:rsidRDefault="002B66F2" w:rsidP="003303BF">
      <w:pPr>
        <w:pStyle w:val="Textbezslovn"/>
        <w:ind w:left="1077"/>
      </w:pPr>
      <w:r>
        <w:t>Pro odstranění pochybností zadavatel upřesňuje, že pro potřeby doložení referenčních zakázek (významných služeb) se zakázka na projek</w:t>
      </w:r>
      <w:r w:rsidR="000A7769">
        <w:t>tové</w:t>
      </w:r>
      <w:r>
        <w:t xml:space="preserve"> práce ve stupni DSP nebo DUSP nebo společném stupni DSP a PDPS považuje za dokončenou předáním kompletní DSP nebo DUSP nebo kompletní DSP a PDPS, příp. jejich kompletní aktualizace, objednateli po zapracování všech připomínek ze strany objednatele, a to bez případného podání žádosti o stavební povolení nebo společné povolení, je-li součástí plnění zakázky.</w:t>
      </w:r>
    </w:p>
    <w:p w14:paraId="2446F27C" w14:textId="77777777" w:rsidR="002B66F2" w:rsidRDefault="002B66F2" w:rsidP="003303BF">
      <w:pPr>
        <w:pStyle w:val="Textbezslovn"/>
        <w:ind w:left="1077"/>
      </w:pPr>
      <w:r>
        <w:t>Dodavatel může použít k prokázání splnění kritéria kvalifikace týkajícího se požadavku na předložení seznamu referenčních zakázek i takové služby, které poskytl</w:t>
      </w:r>
    </w:p>
    <w:p w14:paraId="50D15789" w14:textId="77777777" w:rsidR="002B66F2" w:rsidRDefault="002B66F2" w:rsidP="0031783A">
      <w:pPr>
        <w:pStyle w:val="Odstavec1-1a"/>
        <w:numPr>
          <w:ilvl w:val="0"/>
          <w:numId w:val="14"/>
        </w:numPr>
      </w:pPr>
      <w:r>
        <w:t>společně s jinými dodavateli, a to v rozsahu, v jakém se na plnění zakázky podílel, nebo</w:t>
      </w:r>
    </w:p>
    <w:p w14:paraId="0A181078" w14:textId="77777777" w:rsidR="002B66F2" w:rsidRDefault="002B66F2" w:rsidP="0031783A">
      <w:pPr>
        <w:pStyle w:val="Odstavec1-1a"/>
        <w:numPr>
          <w:ilvl w:val="0"/>
          <w:numId w:val="14"/>
        </w:numPr>
      </w:pPr>
      <w:r>
        <w:t>jako poddodavatel, a to v rozsahu, v jakém se na plnění zakázky podílel.</w:t>
      </w:r>
    </w:p>
    <w:p w14:paraId="583C7C12" w14:textId="77777777" w:rsidR="002B66F2" w:rsidRPr="00726EBD" w:rsidRDefault="002B66F2" w:rsidP="003303BF">
      <w:pPr>
        <w:pStyle w:val="Textbezslovn"/>
        <w:ind w:left="1097"/>
      </w:pPr>
      <w:r>
        <w:t xml:space="preserve">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w:t>
      </w:r>
      <w:r w:rsidRPr="00726EBD">
        <w:t>stejné referenční zakázky realizovali rozdílné části plnění samostatně naplňující definici významné služby.</w:t>
      </w:r>
    </w:p>
    <w:p w14:paraId="2370AC63" w14:textId="77777777" w:rsidR="00CE678F" w:rsidRPr="00726EBD" w:rsidRDefault="00CE678F" w:rsidP="00CE678F">
      <w:pPr>
        <w:pStyle w:val="Odrka1-1"/>
      </w:pPr>
      <w:r w:rsidRPr="00726EBD">
        <w:t>Zadavatel požaduje předložení seznamu stavebních prací poskytnutých dodavatelem na stavbách železničních drah</w:t>
      </w:r>
      <w:r w:rsidR="001B548D" w:rsidRPr="00726EBD">
        <w:t>,</w:t>
      </w:r>
      <w:r w:rsidRPr="00726EBD">
        <w:t xml:space="preserve"> jak jsou vymezeny v § 5 odst. 1 a v § 3 odst. 1 zákona </w:t>
      </w:r>
      <w:r w:rsidRPr="00726EBD">
        <w:lastRenderedPageBreak/>
        <w:t>č. 266/1994 Sb., o dráhách, ve znění pozdějších předpisů, za posledních 5 let  před zahájením zadávacího řízení (dále jako „</w:t>
      </w:r>
      <w:r w:rsidRPr="00726EBD">
        <w:rPr>
          <w:b/>
        </w:rPr>
        <w:t>stavební práce</w:t>
      </w:r>
      <w:r w:rsidRPr="00726EBD">
        <w:t xml:space="preserve">“). Předloženým seznamem stavebních prací přitom musí dodavatel prokázat, že hodnota stavebních prací jím poskytnutých na uvedených stavbách drah za posledních 5 let </w:t>
      </w:r>
      <w:r w:rsidR="004C69FD" w:rsidRPr="00726EBD">
        <w:t xml:space="preserve">před zahájením zadávacího řízení </w:t>
      </w:r>
      <w:r w:rsidRPr="00726EBD">
        <w:t xml:space="preserve">činí v součtu, včetně případných poddodávek, nejméně </w:t>
      </w:r>
      <w:r w:rsidR="002E4F47" w:rsidRPr="00726EBD">
        <w:rPr>
          <w:b/>
        </w:rPr>
        <w:t>300 mil</w:t>
      </w:r>
      <w:r w:rsidR="002E4F47" w:rsidRPr="00726EBD">
        <w:t xml:space="preserve">. </w:t>
      </w:r>
      <w:r w:rsidRPr="00726EBD">
        <w:rPr>
          <w:b/>
        </w:rPr>
        <w:t>Kč</w:t>
      </w:r>
      <w:r w:rsidRPr="00726EBD">
        <w:t xml:space="preserve"> bez DPH.</w:t>
      </w:r>
      <w:r w:rsidR="004C69FD">
        <w:t xml:space="preserve"> Hodnotou stavebních prací se </w:t>
      </w:r>
      <w:r w:rsidR="004C69FD" w:rsidRPr="00E74F21">
        <w:rPr>
          <w:rFonts w:cs="Arial"/>
          <w:iCs/>
        </w:rPr>
        <w:t>pro účely posouzení splnění kritérií technické kvalifikace</w:t>
      </w:r>
      <w:r w:rsidR="004C69FD">
        <w:t xml:space="preserve"> rozumí cena, za kterou dodavatel provedl předmětné stavební práce; tato cena nebude upravována o míru inflace tak, aby odpovídala současným hodnotám stavebních prací.</w:t>
      </w:r>
    </w:p>
    <w:p w14:paraId="34921062" w14:textId="77777777" w:rsidR="007E1772" w:rsidRPr="00726EBD" w:rsidRDefault="00CE678F" w:rsidP="00CE678F">
      <w:pPr>
        <w:pStyle w:val="Textbezslovn"/>
        <w:ind w:left="1097"/>
      </w:pPr>
      <w:r w:rsidRPr="00726EBD">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nejvýznamnějších stavebních prací prokázal, že dodavatel v posledních 5 letech před zahájením zadávacího řízení řádně poskytl a dokončil nejvýznamnější stavební práce v součtu, včetně případných poddodávek, alespoň ve výši </w:t>
      </w:r>
      <w:r w:rsidR="002E4F47" w:rsidRPr="00726EBD">
        <w:rPr>
          <w:b/>
        </w:rPr>
        <w:t>150 mil.</w:t>
      </w:r>
      <w:r w:rsidR="002E4F47" w:rsidRPr="00726EBD">
        <w:t xml:space="preserve"> </w:t>
      </w:r>
      <w:r w:rsidRPr="00726EBD">
        <w:rPr>
          <w:b/>
        </w:rPr>
        <w:t>Kč</w:t>
      </w:r>
      <w:r w:rsidRPr="00726EBD">
        <w:t xml:space="preserve"> bez DPH. </w:t>
      </w:r>
    </w:p>
    <w:p w14:paraId="628B3ED7" w14:textId="77777777" w:rsidR="00CE678F" w:rsidRPr="00726EBD" w:rsidRDefault="00CE678F" w:rsidP="00CE678F">
      <w:pPr>
        <w:pStyle w:val="Textbezslovn"/>
        <w:ind w:left="1097"/>
      </w:pPr>
      <w:r w:rsidRPr="00726EBD">
        <w:t xml:space="preserve">Za </w:t>
      </w:r>
      <w:r w:rsidRPr="00726EBD">
        <w:rPr>
          <w:b/>
        </w:rPr>
        <w:t>nejvýznamnější stavební práce</w:t>
      </w:r>
      <w:r w:rsidRPr="00726EBD">
        <w:t xml:space="preserve"> zadavatel považuje:</w:t>
      </w:r>
    </w:p>
    <w:p w14:paraId="12F6A3A3" w14:textId="27B40D38" w:rsidR="00CE678F" w:rsidRPr="00726EBD" w:rsidRDefault="00CE678F" w:rsidP="00CE678F">
      <w:pPr>
        <w:pStyle w:val="Odrka1-2-"/>
      </w:pPr>
      <w:r w:rsidRPr="00726EBD">
        <w:t>stavební práce s hodnotou jednotlivé realizované zakázky alespoň ve výši</w:t>
      </w:r>
      <w:r w:rsidR="00C26D3D">
        <w:t xml:space="preserve">       </w:t>
      </w:r>
      <w:r w:rsidRPr="00726EBD">
        <w:t xml:space="preserve"> </w:t>
      </w:r>
      <w:r w:rsidR="002E4F47" w:rsidRPr="00726EBD">
        <w:rPr>
          <w:b/>
        </w:rPr>
        <w:t>60 mil.</w:t>
      </w:r>
      <w:r w:rsidRPr="00726EBD">
        <w:t xml:space="preserve"> </w:t>
      </w:r>
      <w:r w:rsidRPr="00726EBD">
        <w:rPr>
          <w:b/>
        </w:rPr>
        <w:t>Kč</w:t>
      </w:r>
      <w:r w:rsidRPr="00726EBD">
        <w:t xml:space="preserve"> bez DPH, přičemž předmětem nejméně jedné zakázky musí být </w:t>
      </w:r>
      <w:r w:rsidR="002E4F47" w:rsidRPr="00726EBD">
        <w:t>novostavba nebo rekonstrukce obdobné stavby s technologií ETCS.</w:t>
      </w:r>
    </w:p>
    <w:p w14:paraId="1AF05C6A" w14:textId="77777777" w:rsidR="002E4F47" w:rsidRPr="00726EBD" w:rsidRDefault="002E4F47" w:rsidP="002E4F47">
      <w:pPr>
        <w:pStyle w:val="Odrka1-2-"/>
        <w:rPr>
          <w:b/>
        </w:rPr>
      </w:pPr>
      <w:r w:rsidRPr="00726EBD">
        <w:t>stavební práce, kde předmětem nejméně jedné zakázky musí být novostavba nebo rekonstrukce obdobné stavby s technologií ETCS v délce trati minimálně</w:t>
      </w:r>
      <w:r w:rsidRPr="00726EBD">
        <w:rPr>
          <w:b/>
        </w:rPr>
        <w:t xml:space="preserve"> 40 km. </w:t>
      </w:r>
    </w:p>
    <w:p w14:paraId="12160AD4" w14:textId="77777777" w:rsidR="004C69FD" w:rsidRDefault="004C69FD" w:rsidP="00CE678F">
      <w:pPr>
        <w:pStyle w:val="Textbezslovn"/>
        <w:ind w:left="1097"/>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72AA22F5" w14:textId="77777777" w:rsidR="00CE678F" w:rsidRDefault="00CE678F" w:rsidP="00CE678F">
      <w:pPr>
        <w:pStyle w:val="Textbezslovn"/>
        <w:ind w:left="1097"/>
      </w:pPr>
      <w:r w:rsidRPr="00726EBD">
        <w:t>Stavební, resp. nejvýznamnější stavební práce je třeba doložit v takovém počtu, aby byla dosažena požadovaná hodnota stavebních, resp. nejvýznamnějších stavebních prací v součtu za posledních 5 let. Pro odstranění pochybností zadavatel uvádí, že požadavek kritéria technické kvalifikace na doložení stavebních, resp. nejvýznamnějších stavebních prací v součtu za posledních 5 let lze splnit předložením seznamu a osvědčení o řádném poskytnutí a dokončení i pouze jediné stavební, resp. nejvýznamnější stavební práce, jejíž hodnota představuje</w:t>
      </w:r>
      <w:r w:rsidRPr="004329B3">
        <w:t xml:space="preserve"> alespoň požadovanou hodnotu stavebních a současně nejvýznamnějších stavebních prací v součtu za posledních 5 let a splňuje i další požadavky zadavatele na předmět plnění. </w:t>
      </w:r>
    </w:p>
    <w:p w14:paraId="040BF6D6" w14:textId="77777777" w:rsidR="00D23DD5" w:rsidRPr="004329B3" w:rsidRDefault="00D23DD5" w:rsidP="008A6C63">
      <w:pPr>
        <w:pStyle w:val="Textbezslovn"/>
        <w:ind w:left="1097"/>
      </w:pPr>
      <w:r w:rsidRPr="002E4F47">
        <w:t xml:space="preserve">„Obdobnou stavbou s technologií ETCS“ je míněna stavba systému ETCS na konvenční nebo vysokorychlostní trati s pravidelným smíšeným provozem, tj. s provozem vlaků vybavených mobilní částí ETCS i vlaků nevybavených mobilní částí ETCS. Případně jde o stavbu, která funkcemi ETCS zajišťuje bezpečnost na trati pravidelně pojížděné jen vlaky vybavenými mobilní částí ETCS i při existenci vlaku, který mobilní částí ETCS vybaven není (nebo je mobilní část ETCS v poruše, nebo jen nemá navázané spojení s RBC) a který se v prostorovém oddílu nebo na </w:t>
      </w:r>
      <w:r w:rsidRPr="004329B3">
        <w:t>dopravní koleji nachází před vlakem vybaveným mobilní částí ETCS. Současná existence dvou vlaků v prostorovém oddílu vyplývá z permisivního významu návěsti Stůj na oddílových návěstidlech; na dopravní koleji vyplývá z možnosti dělení vlaku nebo vzniku dvou vlaků po posunu.</w:t>
      </w:r>
    </w:p>
    <w:p w14:paraId="5A091D86" w14:textId="77777777" w:rsidR="007E1772" w:rsidRPr="00837255" w:rsidRDefault="007E1772" w:rsidP="007E1772">
      <w:pPr>
        <w:pStyle w:val="Odrka1-1"/>
        <w:numPr>
          <w:ilvl w:val="0"/>
          <w:numId w:val="0"/>
        </w:numPr>
        <w:ind w:left="1077"/>
      </w:pPr>
      <w:r w:rsidRPr="004329B3">
        <w:t>Výše uvedené požadavky dodavatel může splnit doložením buď jedné stavby, která bude splňovat oba požadavky společně nebo doložením dvou rozdílných staveb. Nejvýznamnější stavební práce mohly být provedeny v České republice nebo kdekoliv v zahraničním železničním prostředí.</w:t>
      </w:r>
    </w:p>
    <w:p w14:paraId="2ABE76D9" w14:textId="77777777" w:rsidR="00D23DD5" w:rsidRPr="007E1772" w:rsidRDefault="00D23DD5" w:rsidP="008A6C63">
      <w:pPr>
        <w:pStyle w:val="Textbezslovn"/>
        <w:ind w:left="1097"/>
      </w:pPr>
      <w:r>
        <w:t xml:space="preserve">Seznam stavebních prací bude předložen ve formě dle vzorového formuláře obsaženého v Příloze č. 4 těchto Pokynů. V seznamu stavebních prací budou uvedeny </w:t>
      </w:r>
      <w:r>
        <w:lastRenderedPageBreak/>
        <w:t xml:space="preserve">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w:t>
      </w:r>
      <w:r w:rsidRPr="007E1772">
        <w:t xml:space="preserve">řádně. V předloženém osvědčení musí být vždy uvedeny identifikační údaje dodavatele, jemuž bylo osvědčení vydáno, resp. dodavatele, který stavební práce provedl. Seznam i osvědčení musí být předloženy i v případě, že byla objednatelem Správa železnic, státní organizace. </w:t>
      </w:r>
    </w:p>
    <w:p w14:paraId="67E21C26" w14:textId="77777777" w:rsidR="00D23DD5" w:rsidRDefault="00D23DD5" w:rsidP="008A6C63">
      <w:pPr>
        <w:pStyle w:val="Textbezslovn"/>
        <w:ind w:left="1097"/>
      </w:pPr>
      <w:r w:rsidRPr="007E1772">
        <w:t xml:space="preserve">Doba </w:t>
      </w:r>
      <w:r w:rsidR="004C69FD">
        <w:t xml:space="preserve">posledních </w:t>
      </w:r>
      <w:r w:rsidRPr="007E1772">
        <w:t xml:space="preserve">5 let </w:t>
      </w:r>
      <w:r w:rsidR="004C69FD">
        <w:t xml:space="preserve">před zahájením zadávacího řízení </w:t>
      </w:r>
      <w:r w:rsidRPr="007E1772">
        <w:t xml:space="preserve">se </w:t>
      </w:r>
      <w:r w:rsidR="004C69FD">
        <w:t xml:space="preserve">pro účely prokázání technické kvalifikace ohledně referenčních zakázek </w:t>
      </w:r>
      <w:r w:rsidRPr="007E1772">
        <w:t xml:space="preserve">považuje za splněnou, pokud byly stavební/nejvýznamnější stavební </w:t>
      </w:r>
      <w:r w:rsidR="005F7546" w:rsidRPr="007E1772">
        <w:t>práce</w:t>
      </w:r>
      <w:r w:rsidR="005F7546">
        <w:t xml:space="preserve"> dokončeny </w:t>
      </w:r>
      <w:r w:rsidRPr="007E1772">
        <w:t xml:space="preserve">v průběhu této doby </w:t>
      </w:r>
      <w:r w:rsidR="005F7546">
        <w:t>nebo kdykoli po zahájení zadávacího řízení, včetně doby po podání nabídek, a to nejpozději do doby zadavatelem případně stanovené k předložení údajů a dokladů dle § 46 ZZVZ. P</w:t>
      </w:r>
      <w:r w:rsidRPr="007E1772">
        <w:t xml:space="preserve">ro prokázání kvalifikace postačuje, aby byly požadované minimální hodnoty stavebních /nejvýznamnějších stavebních </w:t>
      </w:r>
      <w:r w:rsidR="005F7546" w:rsidRPr="007E1772">
        <w:t xml:space="preserve">prací </w:t>
      </w:r>
      <w:r w:rsidRPr="007E1772">
        <w:t>dosaženy za celou dobu realizace stavebních /nejvýznamnějších stavebních</w:t>
      </w:r>
      <w:r w:rsidR="005F7546" w:rsidRPr="005F7546">
        <w:t xml:space="preserve"> </w:t>
      </w:r>
      <w:r w:rsidR="005F7546" w:rsidRPr="007E1772">
        <w:t>prací</w:t>
      </w:r>
      <w:r w:rsidRPr="007E1772">
        <w:t xml:space="preserve">, nikoliv pouze v průběhu posledních 5 let před zahájením zadávacího řízení. Dokončením se u stavebních prací </w:t>
      </w:r>
      <w:r w:rsidR="005F7546">
        <w:t xml:space="preserve">pro účely prokázání technické kvalifikace v tomto zadávacím řízení </w:t>
      </w:r>
      <w:r w:rsidRPr="007E1772">
        <w:t xml:space="preserve">rozumí </w:t>
      </w:r>
      <w:r w:rsidR="005F7546">
        <w:t xml:space="preserve">i </w:t>
      </w:r>
      <w:r w:rsidRPr="007E1772">
        <w:t>uvedení díla</w:t>
      </w:r>
      <w:r w:rsidR="005F7546">
        <w:t>, resp. poslední části stavby,</w:t>
      </w:r>
      <w:r w:rsidRPr="007E1772">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685EDC48" w14:textId="77777777" w:rsidR="00D23DD5" w:rsidRDefault="00D23DD5" w:rsidP="008A6C63">
      <w:pPr>
        <w:pStyle w:val="Textbezslovn"/>
        <w:ind w:left="1097"/>
      </w:pPr>
      <w:r>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1A35A760" w14:textId="77777777" w:rsidR="00D23DD5" w:rsidRDefault="00D23DD5" w:rsidP="008A6C63">
      <w:pPr>
        <w:pStyle w:val="Textbezslovn"/>
        <w:ind w:left="1097"/>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1762D2F6" w14:textId="77777777" w:rsidR="00D23DD5" w:rsidRDefault="00D23DD5" w:rsidP="008A6C63">
      <w:pPr>
        <w:pStyle w:val="Textbezslovn"/>
        <w:ind w:left="1097"/>
      </w:pPr>
      <w:r>
        <w:t>Dodavatel může použít k prokázání splnění kritéria kvalifikace týkajícího se požadavku na předložení seznamu referenčních zakázek i takové stavební práce, které poskytl</w:t>
      </w:r>
    </w:p>
    <w:p w14:paraId="4543ECFA" w14:textId="77777777" w:rsidR="00D23DD5" w:rsidRDefault="00D23DD5" w:rsidP="0031783A">
      <w:pPr>
        <w:pStyle w:val="Odstavec1-1a"/>
        <w:numPr>
          <w:ilvl w:val="0"/>
          <w:numId w:val="15"/>
        </w:numPr>
      </w:pPr>
      <w:r>
        <w:t>společně s jinými dodavateli, a to v rozsahu, v jakém se na plnění zakázky podílel, nebo</w:t>
      </w:r>
    </w:p>
    <w:p w14:paraId="59E702D8" w14:textId="77777777" w:rsidR="00D23DD5" w:rsidRDefault="00D23DD5" w:rsidP="0031783A">
      <w:pPr>
        <w:pStyle w:val="Odstavec1-1a"/>
        <w:numPr>
          <w:ilvl w:val="0"/>
          <w:numId w:val="15"/>
        </w:numPr>
      </w:pPr>
      <w:r>
        <w:t xml:space="preserve">jako poddodavatel, a to v rozsahu, v jakém se na plnění zakázky podílel. </w:t>
      </w:r>
    </w:p>
    <w:p w14:paraId="0E64F203" w14:textId="77777777" w:rsidR="004329B3" w:rsidRDefault="00D23DD5" w:rsidP="008A6C63">
      <w:pPr>
        <w:pStyle w:val="Textbezslovn"/>
        <w:ind w:left="1097"/>
      </w:pPr>
      <w:r>
        <w:t xml:space="preserve">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w:t>
      </w:r>
      <w:r>
        <w:lastRenderedPageBreak/>
        <w:t xml:space="preserve">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 </w:t>
      </w:r>
    </w:p>
    <w:p w14:paraId="51A512E3" w14:textId="77777777" w:rsidR="00D23DD5" w:rsidRDefault="00D23DD5" w:rsidP="008A6C63">
      <w:pPr>
        <w:pStyle w:val="Textbezslovn"/>
        <w:ind w:left="1097"/>
      </w:pPr>
      <w:r>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44D27857" w14:textId="77777777" w:rsidR="005F7546" w:rsidRDefault="005F7546" w:rsidP="008A6C63">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595F6E55" w14:textId="77777777" w:rsidR="0035531B" w:rsidRPr="00930B79" w:rsidRDefault="0035531B" w:rsidP="0035531B">
      <w:pPr>
        <w:pStyle w:val="Text1-1"/>
        <w:rPr>
          <w:rStyle w:val="Tun9b"/>
        </w:rPr>
      </w:pPr>
      <w:r w:rsidRPr="00930B79">
        <w:rPr>
          <w:rStyle w:val="Tun9b"/>
        </w:rPr>
        <w:t>Technická kvalifikace – seznam odborného personálu:</w:t>
      </w:r>
    </w:p>
    <w:p w14:paraId="3D188CB8" w14:textId="77777777" w:rsidR="000E4762" w:rsidRDefault="000E4762" w:rsidP="000E4762">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47F25">
        <w:t xml:space="preserve">I v případě, že bude kvalifikace jednotlivých členů odborného personálu v plném rozsahu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71DB4083" w14:textId="2B7774F8" w:rsidR="000E4762" w:rsidRDefault="000E4762" w:rsidP="00C26D3D">
      <w:pPr>
        <w:pStyle w:val="Textbezslovn"/>
        <w:spacing w:after="0"/>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z dodavatelem předkládaných dokumentů):</w:t>
      </w:r>
    </w:p>
    <w:p w14:paraId="20CF06AB" w14:textId="77777777" w:rsidR="00C26D3D" w:rsidRDefault="00C26D3D" w:rsidP="00C26D3D">
      <w:pPr>
        <w:pStyle w:val="Textbezslovn"/>
        <w:spacing w:after="0"/>
      </w:pPr>
    </w:p>
    <w:p w14:paraId="0346E159" w14:textId="77777777" w:rsidR="000E4762" w:rsidRPr="007E1772" w:rsidRDefault="000E4762" w:rsidP="00C26D3D">
      <w:pPr>
        <w:pStyle w:val="Textbezslovn"/>
        <w:numPr>
          <w:ilvl w:val="0"/>
          <w:numId w:val="17"/>
        </w:numPr>
        <w:spacing w:after="0"/>
      </w:pPr>
      <w:r w:rsidRPr="007E1772">
        <w:rPr>
          <w:b/>
        </w:rPr>
        <w:t>projekt mana</w:t>
      </w:r>
      <w:r w:rsidR="00E94BCA" w:rsidRPr="007E1772">
        <w:rPr>
          <w:b/>
        </w:rPr>
        <w:t>ž</w:t>
      </w:r>
      <w:r w:rsidRPr="007E1772">
        <w:rPr>
          <w:b/>
        </w:rPr>
        <w:t>er</w:t>
      </w:r>
    </w:p>
    <w:p w14:paraId="513FBB45" w14:textId="77777777" w:rsidR="000E4762" w:rsidRPr="00726EBD" w:rsidRDefault="000E4762" w:rsidP="00C26D3D">
      <w:pPr>
        <w:pStyle w:val="Odrka1-2-"/>
        <w:spacing w:after="0"/>
      </w:pPr>
      <w:r w:rsidRPr="00726EBD">
        <w:t>minimálně středoškolské vzdělání;</w:t>
      </w:r>
    </w:p>
    <w:p w14:paraId="150018CB" w14:textId="77777777" w:rsidR="000E4762" w:rsidRPr="00726EBD" w:rsidRDefault="000E4762" w:rsidP="00C26D3D">
      <w:pPr>
        <w:pStyle w:val="Odrka1-2-"/>
        <w:spacing w:after="0"/>
      </w:pPr>
      <w:r w:rsidRPr="00726EBD">
        <w:t xml:space="preserve">nejméně 5 let praxe v řízení (z pozice zhotovitele) provádění staveb železničních drah; </w:t>
      </w:r>
    </w:p>
    <w:p w14:paraId="3FC3DC3E" w14:textId="77777777" w:rsidR="004329B3" w:rsidRPr="00726EBD" w:rsidRDefault="004329B3" w:rsidP="00C26D3D">
      <w:pPr>
        <w:pStyle w:val="Odrka1-2-"/>
        <w:spacing w:after="0"/>
      </w:pPr>
      <w:r w:rsidRPr="00726EBD">
        <w:t>zkušenost s řízením realizace alespoň jedné stavby železničních drah v hodnotě nejméně 60 mil. Kč bez DPH, a to v posledních 10 letech před zahájením zadávacího řízení;</w:t>
      </w:r>
    </w:p>
    <w:p w14:paraId="57E50EB7" w14:textId="77777777" w:rsidR="004329B3" w:rsidRPr="00726EBD" w:rsidRDefault="004329B3" w:rsidP="00C26D3D">
      <w:pPr>
        <w:pStyle w:val="Odrka1-2-"/>
        <w:numPr>
          <w:ilvl w:val="0"/>
          <w:numId w:val="0"/>
        </w:numPr>
        <w:spacing w:after="0"/>
        <w:ind w:left="1531"/>
      </w:pPr>
    </w:p>
    <w:p w14:paraId="0972544E" w14:textId="77777777" w:rsidR="000E4762" w:rsidRPr="00726EBD" w:rsidRDefault="000E4762" w:rsidP="00C26D3D">
      <w:pPr>
        <w:pStyle w:val="Textbezslovn"/>
        <w:numPr>
          <w:ilvl w:val="0"/>
          <w:numId w:val="17"/>
        </w:numPr>
        <w:spacing w:after="0"/>
      </w:pPr>
      <w:r w:rsidRPr="00726EBD">
        <w:rPr>
          <w:b/>
        </w:rPr>
        <w:t>odpovědný projektant</w:t>
      </w:r>
    </w:p>
    <w:p w14:paraId="0218F54E" w14:textId="77777777" w:rsidR="000E4762" w:rsidRPr="00726EBD" w:rsidRDefault="00B376E4" w:rsidP="00C26D3D">
      <w:pPr>
        <w:pStyle w:val="Odrka1-2-"/>
        <w:spacing w:after="0"/>
      </w:pPr>
      <w:r w:rsidRPr="00726EBD">
        <w:t>v</w:t>
      </w:r>
      <w:r w:rsidR="000E4762" w:rsidRPr="00726EBD">
        <w:t>ysokoškolské vzdělání;</w:t>
      </w:r>
    </w:p>
    <w:p w14:paraId="128750F5" w14:textId="77777777" w:rsidR="007E1772" w:rsidRPr="00726EBD" w:rsidRDefault="000E4762" w:rsidP="00C26D3D">
      <w:pPr>
        <w:pStyle w:val="Odrka1-2-"/>
        <w:spacing w:after="0"/>
      </w:pPr>
      <w:r w:rsidRPr="00726EBD">
        <w:t>nejméně 5 let praxe v oboru projektování železničních staveb ETCS</w:t>
      </w:r>
      <w:r w:rsidR="00620F73">
        <w:t>;</w:t>
      </w:r>
      <w:r w:rsidRPr="00726EBD">
        <w:t xml:space="preserve"> </w:t>
      </w:r>
    </w:p>
    <w:p w14:paraId="6C399381" w14:textId="66400311" w:rsidR="000E4762" w:rsidRDefault="000E4762" w:rsidP="00C26D3D">
      <w:pPr>
        <w:pStyle w:val="Odrka1-2-"/>
        <w:spacing w:after="0"/>
      </w:pPr>
      <w:r w:rsidRPr="00726EBD">
        <w:t>musí předložit doklad o autorizaci v rozsahu dle § 5 odst. 3 písm. e) zákona č. 360/1992 Sb., o výkonu povolání autorizovaných architektů a o výkonu povolání autorizovaných inženýrů a techniků činných ve výstavbě, ve znění pozdějších předpisů (dále jen „autorizační zákon“), tedy v oboru technologická zařízení staveb;</w:t>
      </w:r>
    </w:p>
    <w:p w14:paraId="40C29810" w14:textId="77777777" w:rsidR="00C26D3D" w:rsidRPr="00726EBD" w:rsidRDefault="00C26D3D" w:rsidP="00C26D3D">
      <w:pPr>
        <w:pStyle w:val="Odrka1-2-"/>
        <w:spacing w:after="0"/>
      </w:pPr>
    </w:p>
    <w:p w14:paraId="77DCBE29" w14:textId="77777777" w:rsidR="000E4762" w:rsidRPr="00726EBD" w:rsidRDefault="000E4762" w:rsidP="00C26D3D">
      <w:pPr>
        <w:pStyle w:val="Textbezslovn"/>
        <w:numPr>
          <w:ilvl w:val="0"/>
          <w:numId w:val="17"/>
        </w:numPr>
        <w:spacing w:after="0"/>
        <w:rPr>
          <w:b/>
        </w:rPr>
      </w:pPr>
      <w:r w:rsidRPr="00726EBD">
        <w:rPr>
          <w:b/>
        </w:rPr>
        <w:t xml:space="preserve">stavbyvedoucí </w:t>
      </w:r>
    </w:p>
    <w:p w14:paraId="6A78264D" w14:textId="77777777" w:rsidR="000E4762" w:rsidRPr="00726EBD" w:rsidRDefault="000E4762" w:rsidP="00C26D3D">
      <w:pPr>
        <w:pStyle w:val="Odrka1-2-"/>
        <w:spacing w:after="0"/>
      </w:pPr>
      <w:r w:rsidRPr="00726EBD">
        <w:t>minimálně středoškolské vzdělání;</w:t>
      </w:r>
    </w:p>
    <w:p w14:paraId="1E62381C" w14:textId="77777777" w:rsidR="000E4762" w:rsidRPr="00726EBD" w:rsidRDefault="000E4762" w:rsidP="00C26D3D">
      <w:pPr>
        <w:pStyle w:val="Odrka1-2-"/>
        <w:spacing w:after="0"/>
      </w:pPr>
      <w:r w:rsidRPr="00726EBD">
        <w:t xml:space="preserve">nejméně 5 let praxe v oboru provádění </w:t>
      </w:r>
      <w:r w:rsidR="00196D93">
        <w:t xml:space="preserve">nebo řízení provádění </w:t>
      </w:r>
      <w:r w:rsidRPr="00726EBD">
        <w:t>železničních staveb;</w:t>
      </w:r>
    </w:p>
    <w:p w14:paraId="390F3F5F" w14:textId="77777777" w:rsidR="000E4762" w:rsidRPr="00726EBD" w:rsidRDefault="000E4762" w:rsidP="00C26D3D">
      <w:pPr>
        <w:pStyle w:val="Odrka1-2-"/>
        <w:spacing w:after="0"/>
      </w:pPr>
      <w:r w:rsidRPr="00726EBD">
        <w:t>musí předložit doklad o autorizaci v rozsahu dle § 5, odst. 3 písm. e) autorizačního zákona, tedy v oboru technologická zařízení staveb;</w:t>
      </w:r>
    </w:p>
    <w:p w14:paraId="18FEF801" w14:textId="77777777" w:rsidR="007E1772" w:rsidRPr="00726EBD" w:rsidRDefault="007E1772" w:rsidP="00C26D3D">
      <w:pPr>
        <w:pStyle w:val="Odrka1-2-"/>
        <w:spacing w:after="0"/>
      </w:pPr>
      <w:r w:rsidRPr="00726EBD">
        <w:t xml:space="preserve">zkušenost s řízením realizace alespoň jedné stavby železničních drah v hodnotě nejméně </w:t>
      </w:r>
      <w:r w:rsidR="00E11563" w:rsidRPr="00726EBD">
        <w:t>6</w:t>
      </w:r>
      <w:r w:rsidRPr="00726EBD">
        <w:t>0 mil. Kč bez DPH, a to v posledních 10 letech před zahájením zadávacího řízení;</w:t>
      </w:r>
    </w:p>
    <w:p w14:paraId="087D05B3" w14:textId="77777777" w:rsidR="007E1772" w:rsidRPr="00726EBD" w:rsidRDefault="007E1772" w:rsidP="00C26D3D">
      <w:pPr>
        <w:pStyle w:val="Odrka1-2-"/>
        <w:numPr>
          <w:ilvl w:val="0"/>
          <w:numId w:val="0"/>
        </w:numPr>
        <w:spacing w:after="0"/>
        <w:ind w:left="1531"/>
      </w:pPr>
    </w:p>
    <w:p w14:paraId="3F505482" w14:textId="77777777" w:rsidR="000E4762" w:rsidRPr="00726EBD" w:rsidRDefault="000E4762" w:rsidP="00C26D3D">
      <w:pPr>
        <w:pStyle w:val="Textbezslovn"/>
        <w:numPr>
          <w:ilvl w:val="0"/>
          <w:numId w:val="17"/>
        </w:numPr>
        <w:spacing w:after="0"/>
      </w:pPr>
      <w:r w:rsidRPr="00726EBD">
        <w:rPr>
          <w:b/>
        </w:rPr>
        <w:t>specialista (vedoucí prací) pro sdělovací zařízení</w:t>
      </w:r>
    </w:p>
    <w:p w14:paraId="07C6C6B6" w14:textId="77777777" w:rsidR="000E4762" w:rsidRPr="00726EBD" w:rsidRDefault="000E4762" w:rsidP="00C26D3D">
      <w:pPr>
        <w:pStyle w:val="Odrka1-2-"/>
        <w:spacing w:after="0"/>
      </w:pPr>
      <w:r w:rsidRPr="00726EBD">
        <w:t>minimálně středoškolské vzdělání;</w:t>
      </w:r>
    </w:p>
    <w:p w14:paraId="6FC1F288" w14:textId="77777777" w:rsidR="000E4762" w:rsidRPr="00726EBD" w:rsidRDefault="000E4762" w:rsidP="00C26D3D">
      <w:pPr>
        <w:pStyle w:val="Odrka1-2-"/>
        <w:spacing w:after="0"/>
      </w:pPr>
      <w:r w:rsidRPr="00726EBD">
        <w:t xml:space="preserve">nejméně 5 let praxe v oboru své specializace </w:t>
      </w:r>
      <w:r w:rsidR="00FF2749" w:rsidRPr="00726EBD">
        <w:t xml:space="preserve">(sdělovací zařízení) </w:t>
      </w:r>
      <w:r w:rsidRPr="00726EBD">
        <w:t>při provádění železničních staveb;</w:t>
      </w:r>
    </w:p>
    <w:p w14:paraId="7E823101" w14:textId="378461DD" w:rsidR="000E4762" w:rsidRDefault="000E4762" w:rsidP="00C26D3D">
      <w:pPr>
        <w:pStyle w:val="Odrka1-2-"/>
        <w:spacing w:after="0"/>
      </w:pPr>
      <w:r w:rsidRPr="00726EBD">
        <w:t>musí předložit doklad o autorizaci v rozsahu dle § 5 odst. 3 písm. e) autorizačního zákona, tedy v oboru technologická zařízení staveb;</w:t>
      </w:r>
    </w:p>
    <w:p w14:paraId="6CAB3F63" w14:textId="77777777" w:rsidR="00C26D3D" w:rsidRPr="00726EBD" w:rsidRDefault="00C26D3D" w:rsidP="00C26D3D">
      <w:pPr>
        <w:pStyle w:val="Odrka1-2-"/>
        <w:spacing w:after="0"/>
      </w:pPr>
    </w:p>
    <w:p w14:paraId="639EFF41" w14:textId="77777777" w:rsidR="000E4762" w:rsidRPr="00726EBD" w:rsidRDefault="000E4762" w:rsidP="00C26D3D">
      <w:pPr>
        <w:pStyle w:val="Textbezslovn"/>
        <w:numPr>
          <w:ilvl w:val="0"/>
          <w:numId w:val="17"/>
        </w:numPr>
        <w:spacing w:after="0"/>
        <w:rPr>
          <w:b/>
        </w:rPr>
      </w:pPr>
      <w:r w:rsidRPr="00726EBD">
        <w:rPr>
          <w:b/>
        </w:rPr>
        <w:t>specialista (vedoucí prací) pro zabezpečovací zařízení</w:t>
      </w:r>
    </w:p>
    <w:p w14:paraId="65B33F3F" w14:textId="77777777" w:rsidR="000E4762" w:rsidRPr="00726EBD" w:rsidRDefault="000E4762" w:rsidP="00C26D3D">
      <w:pPr>
        <w:pStyle w:val="Odrka1-2-"/>
        <w:spacing w:after="0"/>
      </w:pPr>
      <w:r w:rsidRPr="00726EBD">
        <w:t>minimálně středoškolské vzdělání;</w:t>
      </w:r>
    </w:p>
    <w:p w14:paraId="288E3D8A" w14:textId="77777777" w:rsidR="000E4762" w:rsidRPr="00726EBD" w:rsidRDefault="000E4762" w:rsidP="00C26D3D">
      <w:pPr>
        <w:pStyle w:val="Odrka1-2-"/>
        <w:spacing w:after="0"/>
      </w:pPr>
      <w:r w:rsidRPr="00726EBD">
        <w:t xml:space="preserve">nejméně 5 let praxe v oboru své specializace </w:t>
      </w:r>
      <w:r w:rsidR="00FF2749" w:rsidRPr="00726EBD">
        <w:t xml:space="preserve">(zabezpečovací zařízení) </w:t>
      </w:r>
      <w:r w:rsidRPr="00726EBD">
        <w:t>při provádění železničních staveb;</w:t>
      </w:r>
    </w:p>
    <w:p w14:paraId="73DB8EF4" w14:textId="65D7A2AF" w:rsidR="000E4762" w:rsidRDefault="000E4762" w:rsidP="00C26D3D">
      <w:pPr>
        <w:pStyle w:val="Odrka1-2-"/>
        <w:spacing w:after="0"/>
      </w:pPr>
      <w:r w:rsidRPr="00726EBD">
        <w:t>musí předložit doklad o autorizaci v rozsahu dle § 5 odst. 3 písm. e) autorizačního zákona, tedy v oboru technologická zařízení staveb;</w:t>
      </w:r>
    </w:p>
    <w:p w14:paraId="1C890385" w14:textId="77777777" w:rsidR="00C26D3D" w:rsidRPr="00726EBD" w:rsidRDefault="00C26D3D" w:rsidP="00C26D3D">
      <w:pPr>
        <w:pStyle w:val="Odrka1-2-"/>
        <w:spacing w:after="0"/>
      </w:pPr>
    </w:p>
    <w:p w14:paraId="49080CD8" w14:textId="77777777" w:rsidR="004329B3" w:rsidRPr="00726EBD" w:rsidRDefault="004329B3" w:rsidP="00C26D3D">
      <w:pPr>
        <w:pStyle w:val="Textbezslovn"/>
        <w:numPr>
          <w:ilvl w:val="0"/>
          <w:numId w:val="17"/>
        </w:numPr>
        <w:spacing w:after="0"/>
      </w:pPr>
      <w:r w:rsidRPr="00726EBD">
        <w:rPr>
          <w:b/>
        </w:rPr>
        <w:t>osoba odpovědná za bezpečnost a ochranu zdraví při práci</w:t>
      </w:r>
    </w:p>
    <w:p w14:paraId="54E18B04" w14:textId="77777777" w:rsidR="004329B3" w:rsidRPr="00726EBD" w:rsidRDefault="004329B3" w:rsidP="00C26D3D">
      <w:pPr>
        <w:pStyle w:val="Odrka1-2-"/>
        <w:spacing w:after="0"/>
      </w:pPr>
      <w:r w:rsidRPr="00726EBD">
        <w:t>minimálně středoškolské vzdělání;</w:t>
      </w:r>
    </w:p>
    <w:p w14:paraId="6B9EFC68" w14:textId="77777777" w:rsidR="004329B3" w:rsidRPr="00726EBD" w:rsidRDefault="004329B3" w:rsidP="00C26D3D">
      <w:pPr>
        <w:pStyle w:val="Odrka1-2-"/>
        <w:spacing w:after="0"/>
      </w:pPr>
      <w:r w:rsidRPr="00726EBD">
        <w:t>nejméně 5 let praxe v oboru bezpečnosti a ochrany zdraví při práci;</w:t>
      </w:r>
    </w:p>
    <w:p w14:paraId="4D460775" w14:textId="77777777" w:rsidR="004329B3" w:rsidRPr="00726EBD" w:rsidRDefault="004329B3" w:rsidP="00C26D3D">
      <w:pPr>
        <w:pStyle w:val="Odrka1-2-"/>
        <w:numPr>
          <w:ilvl w:val="0"/>
          <w:numId w:val="0"/>
        </w:numPr>
        <w:spacing w:after="0"/>
        <w:ind w:left="1531"/>
      </w:pPr>
    </w:p>
    <w:p w14:paraId="12990014" w14:textId="77777777" w:rsidR="004329B3" w:rsidRPr="00726EBD" w:rsidRDefault="004329B3" w:rsidP="00C26D3D">
      <w:pPr>
        <w:pStyle w:val="Textbezslovn"/>
        <w:numPr>
          <w:ilvl w:val="0"/>
          <w:numId w:val="17"/>
        </w:numPr>
        <w:spacing w:after="0"/>
        <w:rPr>
          <w:b/>
        </w:rPr>
      </w:pPr>
      <w:r w:rsidRPr="00726EBD">
        <w:rPr>
          <w:b/>
        </w:rPr>
        <w:t>osoba odpovědná za kontrolu kvality</w:t>
      </w:r>
    </w:p>
    <w:p w14:paraId="12A4BA50" w14:textId="77777777" w:rsidR="004329B3" w:rsidRPr="00726EBD" w:rsidRDefault="004329B3" w:rsidP="00C26D3D">
      <w:pPr>
        <w:pStyle w:val="Odrka1-2-"/>
        <w:spacing w:after="0"/>
      </w:pPr>
      <w:r w:rsidRPr="00726EBD">
        <w:t>minimálně středoškolské vzdělání;</w:t>
      </w:r>
    </w:p>
    <w:p w14:paraId="548C47A2" w14:textId="2D4A7A66" w:rsidR="004329B3" w:rsidRDefault="004329B3" w:rsidP="00C26D3D">
      <w:pPr>
        <w:pStyle w:val="Odrka1-2-"/>
        <w:spacing w:after="0"/>
      </w:pPr>
      <w:r w:rsidRPr="00726EBD">
        <w:t>nejméně 5 let praxe v oboru kontroly kvality, se znalostí ověřování kvality stavebních materiálů</w:t>
      </w:r>
    </w:p>
    <w:p w14:paraId="1D465726" w14:textId="77777777" w:rsidR="00C26D3D" w:rsidRPr="00726EBD" w:rsidRDefault="00C26D3D" w:rsidP="00C26D3D">
      <w:pPr>
        <w:pStyle w:val="Odrka1-2-"/>
        <w:numPr>
          <w:ilvl w:val="0"/>
          <w:numId w:val="0"/>
        </w:numPr>
        <w:spacing w:after="0"/>
        <w:ind w:left="1531"/>
      </w:pPr>
    </w:p>
    <w:p w14:paraId="24A4F103" w14:textId="77777777" w:rsidR="000E4762" w:rsidRPr="00726EBD" w:rsidRDefault="000E4762" w:rsidP="00C26D3D">
      <w:pPr>
        <w:pStyle w:val="Textbezslovn"/>
        <w:numPr>
          <w:ilvl w:val="0"/>
          <w:numId w:val="17"/>
        </w:numPr>
        <w:spacing w:after="0"/>
      </w:pPr>
      <w:r w:rsidRPr="00726EBD">
        <w:rPr>
          <w:b/>
        </w:rPr>
        <w:t>úředně oprávněný zeměměřický inženýr</w:t>
      </w:r>
    </w:p>
    <w:p w14:paraId="66BECDCA" w14:textId="45151293" w:rsidR="004329B3" w:rsidRDefault="000E4762" w:rsidP="00C26D3D">
      <w:pPr>
        <w:pStyle w:val="Odrka1-2-"/>
        <w:spacing w:after="0"/>
      </w:pPr>
      <w:r w:rsidRPr="00726EBD">
        <w:t>oprávnění pro ověřování výsledků zeměměřičských činností v rozsahu dle § 13 odst. 1 písm. a) a c) zákona č. 200/1994 Sb., o zeměměřičství a o změně a doplnění některých zákonů souvisejících s jeho zavedením, ve znění pozdějších předpisů.</w:t>
      </w:r>
    </w:p>
    <w:p w14:paraId="54766279" w14:textId="77777777" w:rsidR="00C26D3D" w:rsidRPr="00726EBD" w:rsidRDefault="00C26D3D" w:rsidP="00C26D3D">
      <w:pPr>
        <w:pStyle w:val="Odrka1-2-"/>
        <w:spacing w:after="0"/>
      </w:pPr>
    </w:p>
    <w:p w14:paraId="40E9A615" w14:textId="77777777" w:rsidR="000E4762" w:rsidRPr="00726EBD" w:rsidRDefault="000E4762" w:rsidP="000E4762">
      <w:pPr>
        <w:pStyle w:val="Textbezslovn"/>
      </w:pPr>
      <w:r w:rsidRPr="00726EBD">
        <w:rPr>
          <w:b/>
        </w:rPr>
        <w:t>Zkušeností s řízením realizace</w:t>
      </w:r>
      <w:r w:rsidRPr="00726EBD">
        <w:t xml:space="preserve"> stavby nebo </w:t>
      </w:r>
      <w:r w:rsidRPr="00726EBD">
        <w:rPr>
          <w:b/>
        </w:rPr>
        <w:t>praxí v řízení</w:t>
      </w:r>
      <w:r w:rsidRPr="00726EBD">
        <w:t xml:space="preserve"> provádění staveb se u příslušných členů odborného personálu, u kterých je tato zkušenost nebo praxe požadována, rozumí činnost spočívající v řízení provádění stavby v pozici zhotovitele ve funkci </w:t>
      </w:r>
      <w:r w:rsidR="004329B3" w:rsidRPr="00726EBD">
        <w:rPr>
          <w:rFonts w:ascii="Verdana" w:hAnsi="Verdana"/>
        </w:rPr>
        <w:t xml:space="preserve">projekt manažera nebo </w:t>
      </w:r>
      <w:r w:rsidRPr="00726EBD">
        <w:t xml:space="preserve">stavbyvedoucího nebo v obdobné (případně jinak nazvané) funkci při realizaci staveb v zahraničním prostředí, jež je z hlediska věcné náplně práce a odpovědnosti s funkcí </w:t>
      </w:r>
      <w:r w:rsidR="00620F73">
        <w:t xml:space="preserve">projekt manažera nebo </w:t>
      </w:r>
      <w:r w:rsidRPr="00726EBD">
        <w:t xml:space="preserve">stavbyvedoucího srovnatelná. </w:t>
      </w:r>
    </w:p>
    <w:p w14:paraId="5E955C74" w14:textId="77777777" w:rsidR="004329B3" w:rsidRPr="00726EBD" w:rsidRDefault="000E4762" w:rsidP="000E4762">
      <w:pPr>
        <w:pStyle w:val="Textbezslovn"/>
        <w:rPr>
          <w:rFonts w:ascii="Verdana" w:hAnsi="Verdana" w:cs="Calibri"/>
        </w:rPr>
      </w:pPr>
      <w:r w:rsidRPr="00726EBD">
        <w:t xml:space="preserve">Zadavatel výše </w:t>
      </w:r>
      <w:r w:rsidR="00186250">
        <w:t xml:space="preserve">u jednotlivých členů odborného personálu zhotovitele </w:t>
      </w:r>
      <w:r w:rsidRPr="00726EBD">
        <w:t xml:space="preserve">stanovil maximální lhůtu, za kterou budou uznány zkušenosti příslušných členů odborného personálu s </w:t>
      </w:r>
      <w:r w:rsidRPr="00726EBD">
        <w:lastRenderedPageBreak/>
        <w:t>řízením realizace, realizací nebo projektováním stavby. V této lhůtě tyto referenční stavby musely být dokončeny (mohly však být zahájeny dříve)</w:t>
      </w:r>
      <w:r w:rsidR="00186250">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726EBD">
        <w:t xml:space="preserve">. </w:t>
      </w:r>
      <w:r w:rsidR="00F02670" w:rsidRPr="00726EBD">
        <w:rPr>
          <w:rFonts w:ascii="Verdana" w:hAnsi="Verdana" w:cs="Calibri"/>
        </w:rPr>
        <w:t>Postačuje, aby finanční hodnota u požadovaných prací/činností byla dosažena za celou dobu realizace referenční stavby, nikoliv pouze v průběhu posledních 10 let před</w:t>
      </w:r>
      <w:r w:rsidR="00F02670" w:rsidRPr="00726EBD">
        <w:rPr>
          <w:rFonts w:ascii="Verdana" w:hAnsi="Verdana"/>
        </w:rPr>
        <w:t xml:space="preserve"> zahájením zadávacího řízení</w:t>
      </w:r>
      <w:r w:rsidR="00F02670" w:rsidRPr="00726EBD">
        <w:rPr>
          <w:rFonts w:ascii="Verdana" w:hAnsi="Verdana" w:cs="Calibri"/>
        </w:rPr>
        <w:t xml:space="preserve">. </w:t>
      </w:r>
      <w:r w:rsidR="00186250">
        <w:rPr>
          <w:rFonts w:ascii="Verdana" w:hAnsi="Verdana" w:cs="Calibri"/>
        </w:rPr>
        <w:t>Současně je třeba splnit i požadavky na délku zkušenosti uvedené v dalším odstavci.</w:t>
      </w:r>
    </w:p>
    <w:p w14:paraId="2308AC67" w14:textId="33B797D6" w:rsidR="000E4762" w:rsidRDefault="000E4762" w:rsidP="000E4762">
      <w:pPr>
        <w:pStyle w:val="Textbezslovn"/>
      </w:pPr>
      <w:r w:rsidRPr="00726EBD">
        <w:rPr>
          <w:b/>
        </w:rPr>
        <w:t xml:space="preserve">Zadavatel uzná pouze takovou zkušenost člena odborného personálu, která </w:t>
      </w:r>
      <w:r w:rsidR="00186250">
        <w:rPr>
          <w:rStyle w:val="Tun9b"/>
        </w:rPr>
        <w:t>v požadovaném období</w:t>
      </w:r>
      <w:r w:rsidR="00186250" w:rsidRPr="005F34EC">
        <w:rPr>
          <w:rStyle w:val="Tun9b"/>
        </w:rPr>
        <w:t xml:space="preserve"> </w:t>
      </w:r>
      <w:r w:rsidRPr="00726EBD">
        <w:rPr>
          <w:b/>
        </w:rPr>
        <w:t>trvala nejméně 12 měsíců</w:t>
      </w:r>
      <w:r w:rsidR="004329B3" w:rsidRPr="00726EBD">
        <w:t>.</w:t>
      </w:r>
      <w:r w:rsidR="00C26D3D">
        <w:t xml:space="preserve"> </w:t>
      </w:r>
      <w:r w:rsidRPr="00726EBD">
        <w:t>Zkušenost člena odb</w:t>
      </w:r>
      <w:r>
        <w:t xml:space="preserve">orného personálu lze splnit (posčítat) z více referenčních zakázek/staveb, jednotlivá zkušenost na jedné zakázce však musela trvat nepřetržitě nejméně </w:t>
      </w:r>
      <w:r w:rsidR="00FF2749">
        <w:rPr>
          <w:b/>
        </w:rPr>
        <w:t>6</w:t>
      </w:r>
      <w:r w:rsidRPr="00187039">
        <w:rPr>
          <w:b/>
        </w:rPr>
        <w:t xml:space="preserve"> měsíc</w:t>
      </w:r>
      <w:r w:rsidR="00FF2749">
        <w:rPr>
          <w:b/>
        </w:rPr>
        <w:t>ů</w:t>
      </w:r>
      <w:r>
        <w:t xml:space="preserve">. </w:t>
      </w:r>
      <w:r w:rsidR="00D72FF3">
        <w:t>Zadavatel</w:t>
      </w:r>
      <w:r>
        <w:t xml:space="preserve">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F02670">
        <w:t xml:space="preserve">, </w:t>
      </w:r>
      <w:r w:rsidR="00F02670">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1ECAB23A" w14:textId="77777777" w:rsidR="000E4762" w:rsidRDefault="000E4762" w:rsidP="000E4762">
      <w:pPr>
        <w:pStyle w:val="Textbezslovn"/>
      </w:pPr>
      <w:r>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6124277F" w14:textId="77777777" w:rsidR="000E4762" w:rsidRDefault="000E4762" w:rsidP="000E4762">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projektováním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430C1777" w14:textId="77777777"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41ED1263" w14:textId="77777777" w:rsidR="000E4762" w:rsidRDefault="000E4762" w:rsidP="000E4762">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3EE737DB" w14:textId="77777777" w:rsidR="000E4762" w:rsidRDefault="000E4762" w:rsidP="000E4762">
      <w:pPr>
        <w:pStyle w:val="Textbezslovn"/>
      </w:pPr>
      <w:r>
        <w:lastRenderedPageBreak/>
        <w:t>V případě, že byla kvalifikace členů odborného personálu získána v zahraničí, prokazuje se v požadovaném rozsahu doklady vydanými podle právního řádu země, ve které byla získána.</w:t>
      </w:r>
    </w:p>
    <w:p w14:paraId="4756A8DF" w14:textId="77777777" w:rsidR="000E4762" w:rsidRDefault="000E4762" w:rsidP="000E4762">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    </w:t>
      </w:r>
    </w:p>
    <w:p w14:paraId="62994475" w14:textId="77777777" w:rsidR="0035531B" w:rsidRDefault="0035531B" w:rsidP="0035531B">
      <w:pPr>
        <w:pStyle w:val="Text1-1"/>
        <w:rPr>
          <w:rStyle w:val="Tun9b"/>
        </w:rPr>
      </w:pPr>
      <w:r w:rsidRPr="0006499F">
        <w:rPr>
          <w:rStyle w:val="Tun9b"/>
        </w:rPr>
        <w:t>Další technická kvalifikace</w:t>
      </w:r>
    </w:p>
    <w:p w14:paraId="2CE4275A" w14:textId="77777777" w:rsidR="002706FE" w:rsidRPr="002706FE" w:rsidRDefault="002706FE" w:rsidP="002706FE">
      <w:pPr>
        <w:pStyle w:val="Text1-1"/>
        <w:numPr>
          <w:ilvl w:val="0"/>
          <w:numId w:val="0"/>
        </w:numPr>
        <w:ind w:left="737"/>
        <w:rPr>
          <w:rStyle w:val="Tun9b"/>
          <w:b w:val="0"/>
        </w:rPr>
      </w:pPr>
      <w:r w:rsidRPr="002706FE">
        <w:rPr>
          <w:rStyle w:val="Tun9b"/>
          <w:b w:val="0"/>
        </w:rPr>
        <w:t>Zadavatel další kvalifikaci nepožaduje.</w:t>
      </w:r>
    </w:p>
    <w:p w14:paraId="47C68249" w14:textId="77777777" w:rsidR="0035531B" w:rsidRPr="0006499F" w:rsidRDefault="0035531B" w:rsidP="0035531B">
      <w:pPr>
        <w:pStyle w:val="Text1-1"/>
        <w:rPr>
          <w:rStyle w:val="Tun9b"/>
        </w:rPr>
      </w:pPr>
      <w:r w:rsidRPr="0006499F">
        <w:rPr>
          <w:rStyle w:val="Tun9b"/>
        </w:rPr>
        <w:t>Požadavek na prokázání kvalifikace poddodavatele</w:t>
      </w:r>
    </w:p>
    <w:p w14:paraId="2580F526"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F498958"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2326ED4E"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276A983D"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3F5F19E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E71802B"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234ED5E1"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26FCD91"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362DE953"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w:t>
      </w:r>
      <w:r w:rsidR="00092CC9">
        <w:lastRenderedPageBreak/>
        <w:t>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1A5CF118"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7A99D452"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7A734D3D"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34671C51"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2B60C57"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4D04594B"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3AE27D78"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1DF43BAA"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 xml:space="preserve">to jako osoby usazené nebo hostující. Usazenou osobou se rozumí osoba, která na území České republiky vykonává soustavnou vybranou činnost nebo na území České republiky má podnik nebo organizační složku. Hostující osobou se rozumí osoba, která je usazená na </w:t>
      </w:r>
      <w:r>
        <w:lastRenderedPageBreak/>
        <w:t>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E066C">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DA19EC8"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7C553711"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C2E9443" w14:textId="77777777" w:rsidR="0035531B" w:rsidRDefault="00C37443" w:rsidP="0006499F">
      <w:pPr>
        <w:pStyle w:val="Textbezslovn"/>
        <w:ind w:left="1077"/>
      </w:pPr>
      <w:hyperlink r:id="rId17" w:history="1">
        <w:r w:rsidR="008D552B" w:rsidRPr="00464792">
          <w:rPr>
            <w:rStyle w:val="Hypertextovodkaz"/>
            <w:rFonts w:cs="Calibri"/>
          </w:rPr>
          <w:t>http://www.mdcr.cz/cs/Drazni_doprava/Seznam_pravnickych_osob/</w:t>
        </w:r>
      </w:hyperlink>
      <w:r w:rsidR="0035531B">
        <w:t xml:space="preserve"> </w:t>
      </w:r>
    </w:p>
    <w:p w14:paraId="51FACFBE"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1E007A2D"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35BD523"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450C4973"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036AA14A" w14:textId="77777777" w:rsidR="0035531B" w:rsidRDefault="0035531B" w:rsidP="0006499F">
      <w:pPr>
        <w:pStyle w:val="Textbezslovn"/>
      </w:pPr>
      <w:r>
        <w:t>Dodavatel je</w:t>
      </w:r>
      <w:r w:rsidR="00092CC9">
        <w:t xml:space="preserve"> v </w:t>
      </w:r>
      <w:r>
        <w:t>takovém případě povinen zadavateli předložit:</w:t>
      </w:r>
    </w:p>
    <w:p w14:paraId="2CBA4590" w14:textId="77777777" w:rsidR="0035531B" w:rsidRDefault="0035531B" w:rsidP="0006499F">
      <w:pPr>
        <w:pStyle w:val="Odrka1-1"/>
      </w:pPr>
      <w:r>
        <w:t>doklady</w:t>
      </w:r>
      <w:r w:rsidR="00092CC9">
        <w:t xml:space="preserve"> o </w:t>
      </w:r>
      <w:r>
        <w:t>splnění základní způsobilosti podle § 74 ZZVZ jinou sobou,</w:t>
      </w:r>
    </w:p>
    <w:p w14:paraId="010B6934" w14:textId="77777777" w:rsidR="0035531B" w:rsidRDefault="0035531B" w:rsidP="0006499F">
      <w:pPr>
        <w:pStyle w:val="Odrka1-1"/>
      </w:pPr>
      <w:r>
        <w:t xml:space="preserve">doklady prokazující splnění profesní způsobilosti podle § 77 odst. 1 ZZVZ jinou osobou, </w:t>
      </w:r>
    </w:p>
    <w:p w14:paraId="2DCF92BC" w14:textId="77777777" w:rsidR="0035531B" w:rsidRDefault="0035531B" w:rsidP="0006499F">
      <w:pPr>
        <w:pStyle w:val="Odrka1-1"/>
      </w:pPr>
      <w:r>
        <w:t>doklady prokazující splnění chybějící části kvalifikace prostřednictvím jiné osoby a</w:t>
      </w:r>
    </w:p>
    <w:p w14:paraId="0F3CFB89" w14:textId="77777777" w:rsidR="0035531B" w:rsidRPr="0006499F" w:rsidRDefault="0035531B" w:rsidP="0006499F">
      <w:pPr>
        <w:pStyle w:val="Odrka1-1"/>
        <w:rPr>
          <w:rStyle w:val="Tun9b"/>
        </w:rPr>
      </w:pPr>
      <w:r w:rsidRPr="0006499F">
        <w:rPr>
          <w:rStyle w:val="Tun9b"/>
        </w:rPr>
        <w:lastRenderedPageBreak/>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318A6F74"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26E28B93"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že bude skutečně vykonávat </w:t>
      </w:r>
      <w:r w:rsidR="00B72CAA">
        <w:rPr>
          <w:rStyle w:val="Tun9b"/>
        </w:rPr>
        <w:t xml:space="preserve">služby nebo </w:t>
      </w:r>
      <w:r w:rsidRPr="0006499F">
        <w:rPr>
          <w:rStyle w:val="Tun9b"/>
        </w:rPr>
        <w:t>stavební práce, resp. příslušné části plnění, ke kterým se prokazované kritérium kvalifikace vztahuje.</w:t>
      </w:r>
      <w:r>
        <w:t xml:space="preserve"> </w:t>
      </w:r>
    </w:p>
    <w:p w14:paraId="5C113ABD"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1C074CED"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5F1EDD3D"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E1A4F64" w14:textId="77777777" w:rsidR="0035531B" w:rsidRDefault="0035531B" w:rsidP="00193D8F">
      <w:pPr>
        <w:pStyle w:val="Nadpis1-1"/>
      </w:pPr>
      <w:bookmarkStart w:id="12" w:name="_Toc11165124"/>
      <w:r>
        <w:t>DALŠÍ INFORMACE/DOKUMENTY PŘEDKLÁDANÉ DODAVATELEM</w:t>
      </w:r>
      <w:r w:rsidR="00092CC9">
        <w:t xml:space="preserve"> v </w:t>
      </w:r>
      <w:r>
        <w:t>NABÍDCE</w:t>
      </w:r>
      <w:bookmarkEnd w:id="12"/>
    </w:p>
    <w:p w14:paraId="12648E31"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6AF9FA1"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14:paraId="0A8BB550"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476D8F">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2CB77F07" w14:textId="77777777" w:rsidR="00645BDD" w:rsidRDefault="00645BDD" w:rsidP="00645BDD">
      <w:pPr>
        <w:pStyle w:val="Odrka1-1"/>
      </w:pPr>
      <w:r>
        <w:t xml:space="preserve">Harmonogram postupu prací uvádějící grafické znázornění, pořadí a načasování hlavních činností (zpracování projektové dokumentace v dílčích částech rozčleněných na DSP a PDSP, její schválení, vydání stavebního povolení v právní moci, realizace </w:t>
      </w:r>
      <w:r>
        <w:lastRenderedPageBreak/>
        <w:t>PS a SO a autorský dozor),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projektantem dokumentace pro územní řízení mají pro uchazeče při zpracování harmonogramu pouze podpůrný charakter. Zhotovitel je povinen předložit Harmonogram postupu prací respektující předpokládaný termín zahájení a ukončení stavby stanovený v zadávacích podmínkách.</w:t>
      </w:r>
    </w:p>
    <w:p w14:paraId="1690F587" w14:textId="77777777" w:rsidR="00645BDD" w:rsidRDefault="00645BDD" w:rsidP="00645BDD">
      <w:pPr>
        <w:pStyle w:val="Odrka1-1"/>
      </w:pPr>
      <w:r>
        <w:t>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dokumentaci pro územní řízení 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5228088B" w14:textId="77777777" w:rsidR="0075249A" w:rsidRDefault="00645BDD" w:rsidP="00645BDD">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64DCA7CB" w14:textId="77777777" w:rsidR="0035531B" w:rsidRDefault="0035531B" w:rsidP="0035531B">
      <w:pPr>
        <w:pStyle w:val="Text1-1"/>
      </w:pPr>
      <w:r>
        <w:t>Podání nabídky společně několika dodavateli:</w:t>
      </w:r>
    </w:p>
    <w:p w14:paraId="001DF4C9" w14:textId="77777777" w:rsidR="00645BDD" w:rsidRDefault="00645BDD" w:rsidP="00645BDD">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184474ED"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15465A87" w14:textId="77777777" w:rsidR="00645BDD" w:rsidRDefault="00645BDD" w:rsidP="00645BDD">
      <w:pPr>
        <w:pStyle w:val="Odrka1-1"/>
      </w:pPr>
      <w:r>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w:t>
      </w:r>
      <w:r>
        <w:lastRenderedPageBreak/>
        <w:t>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70BB841" w14:textId="77777777"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p>
    <w:p w14:paraId="27A85F07" w14:textId="77777777" w:rsidR="0035531B" w:rsidRPr="0060115D" w:rsidRDefault="0035531B" w:rsidP="0035531B">
      <w:pPr>
        <w:pStyle w:val="Text1-1"/>
        <w:rPr>
          <w:rStyle w:val="Tun9b"/>
        </w:rPr>
      </w:pPr>
      <w:r w:rsidRPr="0060115D">
        <w:rPr>
          <w:rStyle w:val="Tun9b"/>
        </w:rPr>
        <w:t>Poddodavatelské omezení</w:t>
      </w:r>
    </w:p>
    <w:p w14:paraId="01524B31" w14:textId="77777777" w:rsidR="00645BDD" w:rsidRDefault="00645BDD" w:rsidP="00645BDD">
      <w:pPr>
        <w:pStyle w:val="Odrka1-1"/>
      </w:pPr>
      <w:r>
        <w:t>Zadavatel nevymezuje žádné činnosti při plnění veřejné zakázky, které musí být plněny přímo vybraným dodavatelem.</w:t>
      </w:r>
    </w:p>
    <w:p w14:paraId="4D1B3A64" w14:textId="77777777" w:rsidR="00BC6D2B" w:rsidRDefault="00BC6D2B" w:rsidP="00BC6D2B">
      <w:pPr>
        <w:pStyle w:val="Text1-1"/>
      </w:pPr>
      <w:r>
        <w:t>Dopis nabídky a návrh smlouvy na plnění této veřejné zakázky:</w:t>
      </w:r>
    </w:p>
    <w:p w14:paraId="289BF2E3" w14:textId="77777777" w:rsidR="00177A1C" w:rsidRDefault="00177A1C" w:rsidP="00177A1C">
      <w:pPr>
        <w:pStyle w:val="Odrka1-1"/>
      </w:pPr>
      <w:r>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14:paraId="01C1A444" w14:textId="77777777" w:rsidR="00177A1C" w:rsidRDefault="00177A1C" w:rsidP="00177A1C">
      <w:pPr>
        <w:pStyle w:val="Odrka1-1"/>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7CC78836" w14:textId="77777777" w:rsidR="0035531B" w:rsidRDefault="0035531B" w:rsidP="00BC6D2B">
      <w:pPr>
        <w:pStyle w:val="Nadpis1-1"/>
      </w:pPr>
      <w:bookmarkStart w:id="13" w:name="_Toc11165125"/>
      <w:r>
        <w:t>PROHLÍDKA MÍSTA PLNĚNÍ (STAVENIŠTĚ)</w:t>
      </w:r>
      <w:bookmarkEnd w:id="13"/>
    </w:p>
    <w:p w14:paraId="0DC172B6" w14:textId="77777777"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14:paraId="515A7AAC" w14:textId="77777777" w:rsidR="0035531B" w:rsidRDefault="0035531B" w:rsidP="00BC6D2B">
      <w:pPr>
        <w:pStyle w:val="Nadpis1-1"/>
      </w:pPr>
      <w:bookmarkStart w:id="14" w:name="_Toc11165126"/>
      <w:r>
        <w:t>JAZYK NABÍDEK</w:t>
      </w:r>
      <w:bookmarkEnd w:id="14"/>
      <w:r w:rsidR="00C940F3" w:rsidRPr="00C940F3">
        <w:t xml:space="preserve"> </w:t>
      </w:r>
      <w:r w:rsidR="00C940F3">
        <w:t>A KOMUNIKAČNÍ JAZYK</w:t>
      </w:r>
    </w:p>
    <w:p w14:paraId="1720E810"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64735D8A" w14:textId="77777777" w:rsidR="0035531B" w:rsidRDefault="00177A1C" w:rsidP="00177A1C">
      <w:pPr>
        <w:pStyle w:val="Text1-1"/>
      </w:pPr>
      <w:r>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38D86C06" w14:textId="77777777" w:rsidR="0035531B" w:rsidRDefault="0035531B" w:rsidP="00BC6D2B">
      <w:pPr>
        <w:pStyle w:val="Nadpis1-1"/>
      </w:pPr>
      <w:bookmarkStart w:id="15" w:name="_Toc11165127"/>
      <w:r>
        <w:t>OBSAH</w:t>
      </w:r>
      <w:r w:rsidR="00845C50">
        <w:t xml:space="preserve"> a </w:t>
      </w:r>
      <w:r>
        <w:t>PODÁVÁNÍ NABÍDEK</w:t>
      </w:r>
      <w:bookmarkEnd w:id="15"/>
    </w:p>
    <w:p w14:paraId="61B4E371" w14:textId="77777777" w:rsidR="00177A1C" w:rsidRDefault="00177A1C" w:rsidP="00177A1C">
      <w:pPr>
        <w:pStyle w:val="Text1-1"/>
      </w:pPr>
      <w:r>
        <w:t>Dodavatel může podat v zadávacím řízení jen jednu nabídku.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w:t>
      </w:r>
      <w:hyperlink r:id="rId18" w:history="1">
        <w:r w:rsidR="0052549F"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738647E8" w14:textId="77777777" w:rsidR="00177A1C" w:rsidRDefault="00177A1C" w:rsidP="00177A1C">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hyperlink r:id="rId19" w:history="1">
        <w:r w:rsidR="0052549F">
          <w:rPr>
            <w:rStyle w:val="Hypertextovodkaz"/>
          </w:rPr>
          <w:t>https://zakazky.spravazeleznic.cz/manual.html</w:t>
        </w:r>
      </w:hyperlink>
      <w: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52549F">
        <w:t>Nabídka může obsahovat více dokumentů (souborů), jednotlivé d</w:t>
      </w:r>
      <w:r>
        <w:t xml:space="preserve">okumenty musí být do systému E-ZAK vkládány jako jeden soubor </w:t>
      </w:r>
      <w:r w:rsidR="0052549F">
        <w:t>(</w:t>
      </w:r>
      <w:r w:rsidR="0052549F" w:rsidRPr="002C4A72">
        <w:t>ve formátech analogicky k § 18 odst. 2 a 3 vyhl</w:t>
      </w:r>
      <w:r w:rsidR="0052549F">
        <w:t>.</w:t>
      </w:r>
      <w:r w:rsidR="0052549F" w:rsidRPr="002C4A72">
        <w:t xml:space="preserve"> č. 168/2016 Sb., ve znění pozdějších předpisů</w:t>
      </w:r>
      <w:r w:rsidR="0052549F">
        <w:t xml:space="preserve">) </w:t>
      </w:r>
      <w:r>
        <w:t xml:space="preserve">nebo více souborů </w:t>
      </w:r>
      <w:r w:rsidR="00C326A2">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FF2749">
        <w:t>50</w:t>
      </w:r>
      <w:r>
        <w:t xml:space="preserve">MB za jeden takový soubor, příp. zkomprimované soubory. Soubory většího rozsahu je nutno před jejich odesláním prostřednictvím E-ZAK vhodným způsobem rozdělit. Velikost samotné nabídky jako celku není nijak omezena. </w:t>
      </w:r>
    </w:p>
    <w:p w14:paraId="018171AB" w14:textId="77777777" w:rsidR="00177A1C" w:rsidRDefault="00177A1C" w:rsidP="00177A1C">
      <w:pPr>
        <w:pStyle w:val="Text1-1"/>
      </w:pPr>
      <w:r>
        <w:t>Nabídka bude předložena v následující struktuře:</w:t>
      </w:r>
    </w:p>
    <w:p w14:paraId="5DF24D44" w14:textId="77777777" w:rsidR="00177A1C" w:rsidRDefault="00177A1C" w:rsidP="00177A1C">
      <w:pPr>
        <w:pStyle w:val="Odrka1-1"/>
      </w:pPr>
      <w:r>
        <w:t>Dopis nabídky a Příloha k nabídce, zpracované dle instrukcí obsažených v čl. 9.4 těchto Pokynů.</w:t>
      </w:r>
    </w:p>
    <w:p w14:paraId="338B009F" w14:textId="77777777" w:rsidR="00177A1C" w:rsidRDefault="00177A1C" w:rsidP="00177A1C">
      <w:pPr>
        <w:pStyle w:val="Odrka1-1"/>
      </w:pPr>
      <w:r>
        <w:t>Všeobecné informace o dodavateli (identifikační a další údaje) ve formě formuláře obsaženého v Příloze č. 1 těchto Pokynů.</w:t>
      </w:r>
    </w:p>
    <w:p w14:paraId="76A3ADAC" w14:textId="77777777" w:rsidR="00177A1C" w:rsidRDefault="00177A1C" w:rsidP="00177A1C">
      <w:pPr>
        <w:pStyle w:val="Odrka1-1"/>
      </w:pPr>
      <w:r>
        <w:t>Plná moc, dohoda o plné moci nebo pověření, je-li tohoto dokumentu třeba.</w:t>
      </w:r>
    </w:p>
    <w:p w14:paraId="004A9E7E"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49AEF6C1"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583D1FAF" w14:textId="77777777" w:rsidR="00177A1C" w:rsidRDefault="00177A1C" w:rsidP="00177A1C">
      <w:pPr>
        <w:pStyle w:val="Odrka1-1"/>
      </w:pPr>
      <w:r>
        <w:t xml:space="preserve">Doklady prokazující splnění </w:t>
      </w:r>
      <w:r w:rsidRPr="00177A1C">
        <w:rPr>
          <w:b/>
        </w:rPr>
        <w:t>profesní způsobilosti</w:t>
      </w:r>
      <w:r>
        <w:t>.</w:t>
      </w:r>
    </w:p>
    <w:p w14:paraId="3BF54F12" w14:textId="77777777" w:rsidR="00177A1C" w:rsidRDefault="00177A1C" w:rsidP="00177A1C">
      <w:pPr>
        <w:pStyle w:val="Odrka1-1"/>
      </w:pPr>
      <w:r>
        <w:lastRenderedPageBreak/>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4CE73EDA" w14:textId="77777777" w:rsidR="00C01B23" w:rsidRDefault="00177A1C" w:rsidP="00E323C4">
      <w:pPr>
        <w:pStyle w:val="Odrka1-1"/>
      </w:pPr>
      <w:r>
        <w:t xml:space="preserve">Doklady prokazující splnění </w:t>
      </w:r>
      <w:r w:rsidRPr="00C01B23">
        <w:rPr>
          <w:b/>
        </w:rPr>
        <w:t>technické kvalifikace</w:t>
      </w:r>
      <w:r>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r w:rsidR="00C01B23">
        <w:t>.</w:t>
      </w:r>
      <w:r>
        <w:t xml:space="preserve"> </w:t>
      </w:r>
    </w:p>
    <w:p w14:paraId="5E631ED0" w14:textId="77777777" w:rsidR="00177A1C" w:rsidRDefault="00177A1C" w:rsidP="00E323C4">
      <w:pPr>
        <w:pStyle w:val="Odrka1-1"/>
      </w:pPr>
      <w:r>
        <w:t>Seznam jiných osob, jejichž prostřednictvím prokazuje dodavatel určitou část kvalifikace, ve formě formuláře obsaženého v Příloze č. 9 těchto Pokynů, a doklady vztahující se k těmto jiným osobám.</w:t>
      </w:r>
    </w:p>
    <w:p w14:paraId="1BA207CD" w14:textId="77777777" w:rsidR="00177A1C" w:rsidRDefault="00177A1C" w:rsidP="00177A1C">
      <w:pPr>
        <w:pStyle w:val="Odrka1-1"/>
      </w:pPr>
      <w:r>
        <w:t>Údaje o poddodavatelích ve formě formuláře obsaženého v Příloze č. 2 těchto Pokynů.</w:t>
      </w:r>
    </w:p>
    <w:p w14:paraId="32120F14"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79D9304E" w14:textId="77777777" w:rsidR="00177A1C" w:rsidRDefault="00177A1C" w:rsidP="00177A1C">
      <w:pPr>
        <w:pStyle w:val="Odrka1-1"/>
      </w:pPr>
      <w:r>
        <w:t>Harmonogram postupu prací zpracovaný podle požadavků zadavatele stanovených v článku 9.1 těchto Pokynů.</w:t>
      </w:r>
    </w:p>
    <w:p w14:paraId="1C1F0976" w14:textId="77777777" w:rsidR="00177A1C" w:rsidRDefault="00177A1C" w:rsidP="00E323C4">
      <w:pPr>
        <w:pStyle w:val="Odrka1-1"/>
      </w:pPr>
      <w:r w:rsidRPr="00C01B23">
        <w:t xml:space="preserve">Specifikace způsobu plnění předmětu veřejné zakázky dle čl. 9.1 těchto Pokynů. </w:t>
      </w:r>
      <w:r>
        <w:t>Doklad o poskytnutí jistoty za nabídku.</w:t>
      </w:r>
    </w:p>
    <w:p w14:paraId="6DBAC7B6" w14:textId="77777777" w:rsidR="00464592" w:rsidRDefault="00464592" w:rsidP="00E323C4">
      <w:pPr>
        <w:pStyle w:val="Odrka1-1"/>
      </w:pPr>
      <w:r w:rsidRPr="00831DE9">
        <w:t>Doklad o poskytnutí jistoty za nabídku</w:t>
      </w:r>
      <w:r>
        <w:t>.</w:t>
      </w:r>
    </w:p>
    <w:p w14:paraId="318C74C6" w14:textId="77777777" w:rsidR="00446A64" w:rsidRDefault="00446A64" w:rsidP="00446A64">
      <w:pPr>
        <w:pStyle w:val="Odrka1-1"/>
      </w:pPr>
      <w:r w:rsidRPr="00446A64">
        <w:t>Oceněné Požadavky na výkon nebo funkci, včetně</w:t>
      </w:r>
      <w:r>
        <w:t xml:space="preserve"> Rekapitulace ceny, jež jsou obsaženy v Dílu 4 zadávací dokumentace.</w:t>
      </w:r>
    </w:p>
    <w:p w14:paraId="746899E2"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6BE457A7" w14:textId="77777777" w:rsidR="00177A1C" w:rsidRDefault="00177A1C" w:rsidP="00177A1C">
      <w:pPr>
        <w:pStyle w:val="Text1-1"/>
      </w:pPr>
      <w:r>
        <w:t>Nabídky podané po uplynutí lhůty pro podání nabídky nebo podané jiným, než výše uvedeným způsobem, nebudou otevřeny, takové nabídky se nepovažují za podané a v zadávacím řízení se k nim nepřihlíží.</w:t>
      </w:r>
    </w:p>
    <w:p w14:paraId="320398E1" w14:textId="77777777"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4F0CC947" w14:textId="77777777" w:rsidR="00177A1C" w:rsidRDefault="00177A1C" w:rsidP="00177A1C">
      <w:pPr>
        <w:pStyle w:val="Text1-1"/>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w:t>
      </w:r>
      <w:r>
        <w:lastRenderedPageBreak/>
        <w:t>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89284F5" w14:textId="77777777" w:rsidR="0035531B" w:rsidRDefault="0035531B" w:rsidP="007038DC">
      <w:pPr>
        <w:pStyle w:val="Nadpis1-1"/>
      </w:pPr>
      <w:bookmarkStart w:id="16" w:name="_Toc11165128"/>
      <w:r>
        <w:t>POŽADAVKY NA ZPRACOVÁNÍ NABÍDKOVÉ CENY</w:t>
      </w:r>
      <w:bookmarkEnd w:id="16"/>
      <w:r>
        <w:t xml:space="preserve"> </w:t>
      </w:r>
    </w:p>
    <w:p w14:paraId="68036E83" w14:textId="77777777"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66B38AAD" w14:textId="661EC0E3" w:rsidR="00A5091E" w:rsidRDefault="00A5091E" w:rsidP="00A5091E">
      <w:pPr>
        <w:pStyle w:val="Text1-1"/>
      </w:pPr>
      <w:r>
        <w:t xml:space="preserve">Dodavatelé ocení všechny položky požadavků na výkon nebo funkci 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w:t>
      </w:r>
    </w:p>
    <w:p w14:paraId="10DC0F0E" w14:textId="77777777" w:rsidR="0035531B" w:rsidRDefault="00A5091E" w:rsidP="00A5091E">
      <w:pPr>
        <w:pStyle w:val="Text1-1"/>
      </w:pPr>
      <w:r>
        <w:t>Nabídková cena bude v Dopise nabídky uvedena v Kč bez DPH, a to jako součet ceny za zpracování projektové dokumentace bez DPH, ceny za výkon autorského dozoru bez DPH a ceny za zhotovení stavby bez DPH. Nabídková cena bude zaokrouhlená na dvě desetinná místa. V případě rozporu mezi nabídkovou cenou uvedenou v Dopise nabídky a nabídkovou cenou uvedenou v Rekapitulaci ceny bude mít přednost nabídková cena uvedená v Dopise nabídky</w:t>
      </w:r>
      <w:r w:rsidR="0035531B">
        <w:t>.</w:t>
      </w:r>
    </w:p>
    <w:p w14:paraId="653A3764" w14:textId="77777777" w:rsidR="0035531B" w:rsidRDefault="0035531B" w:rsidP="007038DC">
      <w:pPr>
        <w:pStyle w:val="Nadpis1-1"/>
      </w:pPr>
      <w:bookmarkStart w:id="17" w:name="_Toc11165129"/>
      <w:r>
        <w:t>VARIANTY NABÍDKY</w:t>
      </w:r>
      <w:bookmarkEnd w:id="17"/>
    </w:p>
    <w:p w14:paraId="056BF716" w14:textId="77777777" w:rsidR="0035531B" w:rsidRDefault="0035531B" w:rsidP="0035531B">
      <w:pPr>
        <w:pStyle w:val="Text1-1"/>
      </w:pPr>
      <w:r>
        <w:t xml:space="preserve">Zadavatel nepřipouští předložení varianty nabídky. </w:t>
      </w:r>
    </w:p>
    <w:p w14:paraId="19F2AEDB" w14:textId="77777777" w:rsidR="0035531B" w:rsidRDefault="0035531B" w:rsidP="007038DC">
      <w:pPr>
        <w:pStyle w:val="Nadpis1-1"/>
      </w:pPr>
      <w:bookmarkStart w:id="18" w:name="_Toc11165130"/>
      <w:r>
        <w:t>OTEVÍRÁNÍ NABÍDEK</w:t>
      </w:r>
      <w:bookmarkEnd w:id="18"/>
      <w:r>
        <w:t xml:space="preserve"> </w:t>
      </w:r>
    </w:p>
    <w:p w14:paraId="0E2AD351"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1BF9700B" w14:textId="77777777" w:rsidR="0035531B" w:rsidRDefault="0035531B" w:rsidP="007038DC">
      <w:pPr>
        <w:pStyle w:val="Nadpis1-1"/>
      </w:pPr>
      <w:bookmarkStart w:id="19" w:name="_Toc11165131"/>
      <w:r>
        <w:t>POSOUZENÍ SPLNĚNÍ PODMÍNEK ÚČASTI</w:t>
      </w:r>
      <w:bookmarkEnd w:id="19"/>
    </w:p>
    <w:p w14:paraId="4B4C1084" w14:textId="77777777" w:rsidR="001A4B1E" w:rsidRDefault="001A4B1E" w:rsidP="001A4B1E">
      <w:pPr>
        <w:pStyle w:val="Text1-1"/>
      </w:pPr>
      <w:r>
        <w:t>Posouzení splnění podmínek účasti v zadávacím řízení může být provedeno až po hodnocení nabídek.</w:t>
      </w:r>
    </w:p>
    <w:p w14:paraId="40226C79" w14:textId="77777777" w:rsidR="001A4B1E" w:rsidRDefault="001A4B1E" w:rsidP="001A4B1E">
      <w:pPr>
        <w:pStyle w:val="Text1-1"/>
      </w:pPr>
      <w:r>
        <w:t xml:space="preserve">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w:t>
      </w:r>
      <w:r>
        <w:lastRenderedPageBreak/>
        <w:t>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03A8339B"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66D06605"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3E6CE2B" w14:textId="77777777" w:rsidR="0035531B" w:rsidRDefault="0035531B" w:rsidP="007038DC">
      <w:pPr>
        <w:pStyle w:val="Nadpis1-1"/>
      </w:pPr>
      <w:bookmarkStart w:id="20" w:name="_Toc11165132"/>
      <w:r>
        <w:t>HODNOCENÍ NABÍDEK</w:t>
      </w:r>
      <w:bookmarkEnd w:id="20"/>
    </w:p>
    <w:p w14:paraId="2880273B" w14:textId="77777777" w:rsidR="001A4B1E" w:rsidRDefault="001A4B1E" w:rsidP="001A4B1E">
      <w:pPr>
        <w:pStyle w:val="Text1-1"/>
      </w:pPr>
      <w:r>
        <w:t>Nabídky budou hodnoceny podle jejich ekonomické výhodnosti. Ekonomickou výhodnost bude zadavatel hodnotit podle nejnižší nabídkové ceny.</w:t>
      </w:r>
    </w:p>
    <w:p w14:paraId="576DD394" w14:textId="77777777" w:rsidR="0035531B" w:rsidRDefault="001A4B1E" w:rsidP="001A4B1E">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t>.</w:t>
      </w:r>
      <w:r w:rsidR="00464592">
        <w:t xml:space="preserve"> </w:t>
      </w:r>
      <w:r w:rsidR="00464592" w:rsidRPr="00DB4E5F">
        <w:t>Pokud by měly být dvě nebo více nabídek hodnoceny jako nejlepší z důvodu shodné nejnižší nabídkové ceny,</w:t>
      </w:r>
      <w:r w:rsidR="00464592" w:rsidRPr="000B5343">
        <w:rPr>
          <w:rFonts w:ascii="Verdana" w:hAnsi="Verdana"/>
          <w:iCs/>
        </w:rPr>
        <w:t xml:space="preserve"> </w:t>
      </w:r>
      <w:r w:rsidR="00464592" w:rsidRPr="005B01DC">
        <w:rPr>
          <w:rFonts w:ascii="Verdana" w:hAnsi="Verdana"/>
          <w:iCs/>
        </w:rPr>
        <w:t>rozhodne o lepším pořadí konkurenčních nabídek čas podání nabídek (přednější pořadí ve výsledku hodnocení tedy získá nabídka s dřívějším časem podání)</w:t>
      </w:r>
      <w:r w:rsidR="00464592" w:rsidRPr="00DB4E5F">
        <w:t>.</w:t>
      </w:r>
    </w:p>
    <w:p w14:paraId="2B5ACA1B" w14:textId="77777777" w:rsidR="0035531B" w:rsidRDefault="0035531B" w:rsidP="007038DC">
      <w:pPr>
        <w:pStyle w:val="Nadpis1-1"/>
      </w:pPr>
      <w:bookmarkStart w:id="21" w:name="_Toc11165133"/>
      <w:r>
        <w:t>ZRUŠENÍ ZADÁVACÍHO ŘÍZENÍ</w:t>
      </w:r>
      <w:bookmarkEnd w:id="21"/>
    </w:p>
    <w:p w14:paraId="55083284" w14:textId="77777777" w:rsidR="0035531B" w:rsidRDefault="0035531B" w:rsidP="0035531B">
      <w:pPr>
        <w:pStyle w:val="Text1-1"/>
      </w:pPr>
      <w:r>
        <w:t>Důvody pro zrušení zadávacího řízení této veřejné zakázky upravuje § 127 ZZVZ.</w:t>
      </w:r>
    </w:p>
    <w:p w14:paraId="3686E173"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6F83B70A" w14:textId="77777777" w:rsidR="0035531B" w:rsidRDefault="0035531B" w:rsidP="001A4B1E">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1A4B1E" w:rsidRPr="001A4B1E">
        <w:t>veřejné zakázky uvedenou v čl. 5.3 těchto Pokynů</w:t>
      </w:r>
      <w:r w:rsidR="001A4B1E">
        <w:t>.</w:t>
      </w:r>
      <w:r w:rsidR="001A4B1E" w:rsidRPr="001A4B1E">
        <w:t xml:space="preserve"> </w:t>
      </w:r>
    </w:p>
    <w:p w14:paraId="2B11F8AA" w14:textId="77777777" w:rsidR="0035531B" w:rsidRDefault="0035531B" w:rsidP="007038DC">
      <w:pPr>
        <w:pStyle w:val="Nadpis1-1"/>
      </w:pPr>
      <w:bookmarkStart w:id="22" w:name="_Toc11165134"/>
      <w:r>
        <w:t>UZAVŘENÍ SMLOUVY</w:t>
      </w:r>
      <w:bookmarkEnd w:id="22"/>
    </w:p>
    <w:p w14:paraId="6B7D5950" w14:textId="77777777" w:rsidR="001A4B1E" w:rsidRDefault="001A4B1E" w:rsidP="001A4B1E">
      <w:pPr>
        <w:pStyle w:val="Text1-1"/>
      </w:pPr>
      <w:r>
        <w:t xml:space="preserve">Uzavření smlouvy s vybraným dodavatelem upravuje § 124 ZZVZ. Smlouva bude uzavřena písemně v souladu s nabídkou vybraného dodavatele a v podobě uvedené v dílu 2 této zadávací dokumentace s názvem Smlouva o dílo. </w:t>
      </w:r>
    </w:p>
    <w:p w14:paraId="42D83DCF" w14:textId="315AC30F" w:rsidR="001A4B1E" w:rsidRDefault="001A4B1E" w:rsidP="001A4B1E">
      <w:pPr>
        <w:pStyle w:val="Text1-1"/>
      </w:pPr>
      <w:r>
        <w:t xml:space="preserve">Vybraný dodavatel je před uzavřením Smlouvy povinen poskytnout zadavateli nezbytnou součinnost, především pak před podpisem Smlouvy ze strany objednatele předložit </w:t>
      </w:r>
      <w:r>
        <w:lastRenderedPageBreak/>
        <w:t>prostřednictvím elektronického nástroje E-ZAK na adrese:</w:t>
      </w:r>
      <w:r w:rsidR="00C26D3D">
        <w:t xml:space="preserve"> </w:t>
      </w:r>
      <w:hyperlink r:id="rId20" w:history="1">
        <w:r w:rsidR="00464592" w:rsidRPr="00A6336E">
          <w:rPr>
            <w:rStyle w:val="Hypertextovodkaz"/>
            <w:noProof w:val="0"/>
          </w:rPr>
          <w:t>https://zakazky.spravazeleznic.cz/</w:t>
        </w:r>
      </w:hyperlink>
      <w:r>
        <w:t xml:space="preserve">, případně jinou formou písemné elektronické komunikace (zadavatel preferuje komunikaci prostřednictvím elektronického nástroje E-ZAK) dokumenty uvedené v článku 19.3 </w:t>
      </w:r>
      <w:r w:rsidR="00F60CA7">
        <w:t xml:space="preserve">(s výjimkou bankovní záruky) </w:t>
      </w:r>
      <w:r>
        <w:t xml:space="preserve">a případně i v článku 19.4, 19.5, 19.6 či 19.7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1A4B1E">
        <w:rPr>
          <w:b/>
        </w:rPr>
        <w:t>Zadavatel upozorňuje, že je vázán § 211 odst. 3 ZZVZ stanovujícím povinnost písemné elektronické komunikace mezi zadavatelem a dodavatelem, která se vztahuje na veškeré předkládané doklady, včetně dokladů předkládaných vybraným dodavatelem na základě výzvy dle § 122 odst. 3 a 5 ZZVZ.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p>
    <w:p w14:paraId="7CC80FD4"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22142BDB" w14:textId="77777777" w:rsidR="001A4B1E" w:rsidRDefault="001A4B1E" w:rsidP="009F15E5">
      <w:pPr>
        <w:pStyle w:val="Odrka1-1"/>
      </w:pPr>
      <w:r>
        <w:t>originálů nebo ověřených kopií dokladů o kvalifikaci ve smyslu čl. 8 těchto Pokynů;</w:t>
      </w:r>
    </w:p>
    <w:p w14:paraId="7AE34380" w14:textId="77777777" w:rsidR="001A4B1E" w:rsidRDefault="001A4B1E" w:rsidP="009F15E5">
      <w:pPr>
        <w:pStyle w:val="Odrka1-1"/>
      </w:pPr>
      <w:r>
        <w:t xml:space="preserve">originálu bankovní záruky za provedení díla ve výši stanovené </w:t>
      </w:r>
      <w:r w:rsidR="00800164">
        <w:t>v Příloze k nabídce a splňující požadavky stanovené v pod-článku 4.2 Zvláštních podmínek</w:t>
      </w:r>
      <w:r>
        <w:t>; bankovní záruku vybraný dodavatel předloží až po uplynutí lhůty ve smyslu § 246 ZZVZ, ve které zadavatel nesmí uzavřít smlouvu;</w:t>
      </w:r>
    </w:p>
    <w:p w14:paraId="7BA1889F" w14:textId="77777777" w:rsidR="001A4B1E" w:rsidRDefault="001A4B1E" w:rsidP="009F15E5">
      <w:pPr>
        <w:pStyle w:val="Odrka1-1"/>
      </w:pPr>
      <w:r>
        <w:t xml:space="preserve">vybraným dodavatelem vyplněné Přílohy č. </w:t>
      </w:r>
      <w:r w:rsidR="00800164">
        <w:t>2</w:t>
      </w:r>
      <w:r>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7F03372A" w14:textId="77777777" w:rsidR="001A4B1E" w:rsidRDefault="001A4B1E" w:rsidP="009F15E5">
      <w:pPr>
        <w:pStyle w:val="Odrka1-1"/>
      </w:pPr>
      <w:r>
        <w:t xml:space="preserve">vybraným dodavatelem vyplněné Přílohy č. </w:t>
      </w:r>
      <w:r w:rsidR="00800164">
        <w:t>3</w:t>
      </w:r>
      <w:r>
        <w:t xml:space="preserve"> Smlouvy o dílo s názvem Seznam poddodavatelů, a to ve formátu umožňujícím editaci;</w:t>
      </w:r>
    </w:p>
    <w:p w14:paraId="39684CC1" w14:textId="77777777" w:rsidR="001A4B1E" w:rsidRDefault="001A4B1E" w:rsidP="009F15E5">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715563BF" w14:textId="77777777" w:rsidR="001A4B1E" w:rsidRDefault="001A4B1E" w:rsidP="009F15E5">
      <w:pPr>
        <w:pStyle w:val="Odrka1-1"/>
      </w:pPr>
      <w:r>
        <w:t xml:space="preserve">originálů nebo ověřených kopií písemných závazků poddodavatelů uvedených v Příloze č. </w:t>
      </w:r>
      <w:r w:rsidR="00800164">
        <w:t>3</w:t>
      </w:r>
      <w:r>
        <w:t xml:space="preserve"> Smlouvy o dílo s názvem Seznam poddodavatelů, kteří se budou podílet na plnění veřejné zakázky, tzn. i těch poddodavatelů, prostřednictvím kterých </w:t>
      </w:r>
      <w:r>
        <w:lastRenderedPageBreak/>
        <w:t xml:space="preserve">vybraný dodavatel neprokazuje splnění části kvalifikace. Z předložených dokumentů musí být patrné, že poddodavatelé uvedení v Příloze č. </w:t>
      </w:r>
      <w:r w:rsidR="00800164">
        <w:t>3</w:t>
      </w:r>
      <w:r>
        <w:t xml:space="preserve"> Smlouvy o dílo souhlasí se svým budoucím zapojením do plnění předmětu veřejné zakázky a jsou připraveni své konkrétně specifikované plnění poskytnout;</w:t>
      </w:r>
    </w:p>
    <w:p w14:paraId="73E09C35" w14:textId="77777777" w:rsidR="001A4B1E" w:rsidRDefault="001A4B1E" w:rsidP="009F15E5">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0AD586FB" w14:textId="77777777" w:rsidR="001A4B1E" w:rsidRDefault="001A4B1E" w:rsidP="009F15E5">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14:paraId="3CA80A0D" w14:textId="77777777" w:rsidR="00C01B23" w:rsidRPr="00726EBD" w:rsidRDefault="001A4B1E" w:rsidP="00BF0292">
      <w:pPr>
        <w:pStyle w:val="Odrka1-1"/>
        <w:spacing w:after="0"/>
      </w:pPr>
      <w:r>
        <w:t xml:space="preserve">originálu nebo ověřené kopie pověření Ministerstva dopravy ČR k provádění technických prohlídek a zkoušek určených technických zařízení (UTZ) dle § 47 odst. </w:t>
      </w:r>
      <w:r w:rsidRPr="00C01B23">
        <w:t xml:space="preserve">4 </w:t>
      </w:r>
      <w:r w:rsidRPr="00726EBD">
        <w:t>zákona č. 266/1994 Sb., o drahách, ve znění pozdějších předpisů, a to elektrických UTZ železničních drah v</w:t>
      </w:r>
      <w:r w:rsidR="00C01B23" w:rsidRPr="00726EBD">
        <w:t> </w:t>
      </w:r>
      <w:r w:rsidRPr="00726EBD">
        <w:t>rozsahu</w:t>
      </w:r>
      <w:r w:rsidR="00C01B23" w:rsidRPr="00726EBD">
        <w:t>:</w:t>
      </w:r>
    </w:p>
    <w:p w14:paraId="15965769" w14:textId="77777777" w:rsidR="00C01B23" w:rsidRPr="00726EBD" w:rsidRDefault="00BF0292" w:rsidP="00BF0292">
      <w:pPr>
        <w:pStyle w:val="Odrka1-1"/>
        <w:numPr>
          <w:ilvl w:val="0"/>
          <w:numId w:val="0"/>
        </w:numPr>
        <w:spacing w:after="0"/>
        <w:ind w:left="1418" w:hanging="284"/>
      </w:pPr>
      <w:r w:rsidRPr="00726EBD">
        <w:t xml:space="preserve">- </w:t>
      </w:r>
      <w:r w:rsidR="00C01B23" w:rsidRPr="00726EBD">
        <w:t>elektrické sítě drah a elektrické rozvody drah,</w:t>
      </w:r>
    </w:p>
    <w:p w14:paraId="43A423F2" w14:textId="77777777" w:rsidR="00C01B23" w:rsidRPr="00726EBD" w:rsidRDefault="00C01B23" w:rsidP="00BF0292">
      <w:pPr>
        <w:pStyle w:val="Odrka1-1"/>
        <w:numPr>
          <w:ilvl w:val="0"/>
          <w:numId w:val="0"/>
        </w:numPr>
        <w:spacing w:after="0"/>
        <w:ind w:left="1418" w:hanging="284"/>
      </w:pPr>
      <w:r w:rsidRPr="00726EBD">
        <w:t>- elektrická rozvodná zařízení drah a elektrické stanice drah,</w:t>
      </w:r>
    </w:p>
    <w:p w14:paraId="0B03DBBA" w14:textId="77777777" w:rsidR="00C01B23" w:rsidRPr="00726EBD" w:rsidRDefault="00C01B23" w:rsidP="00BF0292">
      <w:pPr>
        <w:pStyle w:val="Odrka1-1"/>
        <w:numPr>
          <w:ilvl w:val="0"/>
          <w:numId w:val="0"/>
        </w:numPr>
        <w:spacing w:after="0"/>
        <w:ind w:left="1276" w:hanging="142"/>
      </w:pPr>
      <w:r w:rsidRPr="00726EBD">
        <w:t>- zabezpečovací zařízení, jehož elektrické obvody pl</w:t>
      </w:r>
      <w:r w:rsidR="00BF0292" w:rsidRPr="00726EBD">
        <w:t xml:space="preserve">ní funkci přímého zajišťování </w:t>
      </w:r>
      <w:r w:rsidRPr="00726EBD">
        <w:t>bezpečnosti drážní dopravy,</w:t>
      </w:r>
    </w:p>
    <w:p w14:paraId="2E1115C2" w14:textId="77777777" w:rsidR="00C01B23" w:rsidRPr="00726EBD" w:rsidRDefault="00C01B23" w:rsidP="00BF0292">
      <w:pPr>
        <w:pStyle w:val="Odrka1-1"/>
        <w:numPr>
          <w:ilvl w:val="0"/>
          <w:numId w:val="0"/>
        </w:numPr>
        <w:spacing w:after="0"/>
        <w:ind w:left="1418" w:hanging="284"/>
      </w:pPr>
      <w:r w:rsidRPr="00726EBD">
        <w:t>- náhradní zdroje elektrické energie pro provozování dráhy,</w:t>
      </w:r>
    </w:p>
    <w:p w14:paraId="607C8D3D" w14:textId="77777777" w:rsidR="00C01B23" w:rsidRPr="00726EBD" w:rsidRDefault="00C01B23" w:rsidP="00BF0292">
      <w:pPr>
        <w:pStyle w:val="Odrka1-1"/>
        <w:numPr>
          <w:ilvl w:val="0"/>
          <w:numId w:val="0"/>
        </w:numPr>
        <w:spacing w:after="0"/>
        <w:ind w:left="1276" w:hanging="142"/>
      </w:pPr>
      <w:r w:rsidRPr="00726EBD">
        <w:t>- silnoproudá zařízení drážní zabezpečovací, sdělovací, požární, signalizační a výpočetní  techniky.</w:t>
      </w:r>
    </w:p>
    <w:p w14:paraId="25434E3B" w14:textId="77777777" w:rsidR="00BF0292" w:rsidRPr="00726EBD" w:rsidRDefault="00BF0292" w:rsidP="00BF0292">
      <w:pPr>
        <w:pStyle w:val="Odrka1-1"/>
        <w:numPr>
          <w:ilvl w:val="0"/>
          <w:numId w:val="0"/>
        </w:numPr>
        <w:spacing w:after="0"/>
        <w:ind w:left="1276" w:hanging="142"/>
      </w:pPr>
    </w:p>
    <w:p w14:paraId="221CE495" w14:textId="77777777" w:rsidR="001A4B1E" w:rsidRDefault="001A4B1E" w:rsidP="00BF0292">
      <w:pPr>
        <w:pStyle w:val="Odrka1-1"/>
        <w:numPr>
          <w:ilvl w:val="0"/>
          <w:numId w:val="0"/>
        </w:numPr>
        <w:ind w:left="737"/>
      </w:pPr>
      <w:r w:rsidRPr="00726EBD">
        <w:t>Zadavatel upřesňuje, že pokud bude originál nebo úředně ověřená kopie některých dokladů doložena již v</w:t>
      </w:r>
      <w:r>
        <w:t xml:space="preserve"> nabídce nebo v průběhu zadávacího řízení, zadavatel k jeho předkládání nebude vybraného dodavatele vyzývat.</w:t>
      </w:r>
    </w:p>
    <w:p w14:paraId="4979F5FB" w14:textId="77777777" w:rsidR="009F15E5" w:rsidRDefault="009F15E5" w:rsidP="009F15E5">
      <w:pPr>
        <w:pStyle w:val="Text1-1"/>
      </w:pPr>
      <w:r>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p>
    <w:p w14:paraId="66DE6D75" w14:textId="77777777" w:rsidR="009F15E5" w:rsidRDefault="009F15E5" w:rsidP="009F15E5">
      <w:pPr>
        <w:pStyle w:val="Odstavec1-1a"/>
        <w:numPr>
          <w:ilvl w:val="0"/>
          <w:numId w:val="11"/>
        </w:numPr>
      </w:pPr>
      <w:r>
        <w:t xml:space="preserve">výpis z evidence obdobné evidenci údajů o skutečných majitelích podle zákona o některých opatřeních proti legalizaci výnosů z trestné činnosti a financování terorismu, nebo </w:t>
      </w:r>
    </w:p>
    <w:p w14:paraId="7E1A0215" w14:textId="77777777" w:rsidR="009F15E5" w:rsidRDefault="009F15E5" w:rsidP="009F15E5">
      <w:pPr>
        <w:pStyle w:val="Odstavec1-1a"/>
      </w:pPr>
      <w:r>
        <w:t>identifikační údaje všech osob, které jsou jeho skutečným majitelem podle zákona o některých opatřeních proti legalizaci výnosů z trestné činnosti a financování terorismu, a</w:t>
      </w:r>
    </w:p>
    <w:p w14:paraId="46CEE500" w14:textId="77777777" w:rsidR="009F15E5" w:rsidRDefault="009F15E5" w:rsidP="009F15E5">
      <w:pPr>
        <w:pStyle w:val="Odstavec1-1a"/>
      </w:pPr>
      <w:r>
        <w:t>doklady, z nichž vyplývá vztah všech osob podle písmene b) k dodavateli; těmito doklady jsou zejména:</w:t>
      </w:r>
    </w:p>
    <w:p w14:paraId="0A341722" w14:textId="77777777" w:rsidR="009F15E5" w:rsidRDefault="009F15E5" w:rsidP="009F15E5">
      <w:pPr>
        <w:pStyle w:val="Odrka1-2-"/>
      </w:pPr>
      <w:r>
        <w:t>výpis z obchodního rejstříku nebo jiné obdobné evidence,</w:t>
      </w:r>
    </w:p>
    <w:p w14:paraId="0B681692" w14:textId="77777777" w:rsidR="009F15E5" w:rsidRDefault="009F15E5" w:rsidP="009F15E5">
      <w:pPr>
        <w:pStyle w:val="Odrka1-2-"/>
      </w:pPr>
      <w:r>
        <w:t>seznam akcionářů,</w:t>
      </w:r>
    </w:p>
    <w:p w14:paraId="3336A0C1" w14:textId="77777777" w:rsidR="009F15E5" w:rsidRDefault="009F15E5" w:rsidP="009F15E5">
      <w:pPr>
        <w:pStyle w:val="Odrka1-2-"/>
      </w:pPr>
      <w:r>
        <w:t>rozhodnutí statutárního orgánu o vyplacení podílu na zisku,</w:t>
      </w:r>
    </w:p>
    <w:p w14:paraId="51C1CB0D" w14:textId="77777777" w:rsidR="009F15E5" w:rsidRDefault="009F15E5" w:rsidP="009F15E5">
      <w:pPr>
        <w:pStyle w:val="Odrka1-2-"/>
      </w:pPr>
      <w:r>
        <w:t>společenská smlouva, zakladatelská listina nebo stanovy.</w:t>
      </w:r>
    </w:p>
    <w:p w14:paraId="1297A1BE" w14:textId="77777777" w:rsidR="001A4B1E" w:rsidRDefault="009F15E5" w:rsidP="009F15E5">
      <w:pPr>
        <w:pStyle w:val="Text1-1"/>
        <w:numPr>
          <w:ilvl w:val="0"/>
          <w:numId w:val="0"/>
        </w:numPr>
        <w:ind w:left="737"/>
      </w:pPr>
      <w:r>
        <w:t>Zadavatel vyloučí vybraného dodavatele, zjistí-li na základě výše uvedených dokladů, že byl ve střetu zájmů podle § 44 odst. 2 a 3 ZZVZ</w:t>
      </w:r>
      <w:r w:rsidR="001A4B1E">
        <w:t>.</w:t>
      </w:r>
    </w:p>
    <w:p w14:paraId="5E24BEB4" w14:textId="77777777" w:rsidR="001A4B1E" w:rsidRDefault="001A4B1E" w:rsidP="001A4B1E">
      <w:pPr>
        <w:pStyle w:val="Text1-1"/>
      </w:pPr>
      <w:r>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w:t>
      </w:r>
      <w:r>
        <w:lastRenderedPageBreak/>
        <w:t>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2B4E093" w14:textId="77777777" w:rsidR="001A4B1E" w:rsidRDefault="001A4B1E" w:rsidP="001A4B1E">
      <w:pPr>
        <w:pStyle w:val="Text1-1"/>
      </w:pPr>
      <w:r>
        <w:t xml:space="preserve">Zadavatel je oprávněn požadovat po vybraném dodavateli jako podmínku pro uzavření Smlouvy předložení aktualizovaného harmonogramu postupu prací respektujícího aktuálně předpokládaný termín uzavření Smlouvy o dílo. Aktualizace harmonogramu postupu prací, který odpovídá požadavkům zadavatele stanoveným v zadávací dokumentaci, není považována za změnu nabídky. </w:t>
      </w:r>
    </w:p>
    <w:p w14:paraId="3018316F" w14:textId="77777777" w:rsidR="001A4B1E" w:rsidRDefault="001A4B1E" w:rsidP="001A4B1E">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2B2D347C" w14:textId="77777777" w:rsidR="0035531B" w:rsidRDefault="0035531B" w:rsidP="00B77C6D">
      <w:pPr>
        <w:pStyle w:val="Nadpis1-1"/>
      </w:pPr>
      <w:bookmarkStart w:id="23" w:name="_Toc11165135"/>
      <w:r>
        <w:t>OCHRANA INFORMACÍ</w:t>
      </w:r>
      <w:bookmarkEnd w:id="23"/>
    </w:p>
    <w:p w14:paraId="004345A1" w14:textId="77777777" w:rsidR="009F15E5" w:rsidRDefault="009F15E5" w:rsidP="009F15E5">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2FD2D707"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46900175"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1D94CC88" w14:textId="77777777" w:rsidR="0035531B" w:rsidRDefault="0035531B" w:rsidP="00564DDD">
      <w:pPr>
        <w:pStyle w:val="Nadpis1-1"/>
      </w:pPr>
      <w:bookmarkStart w:id="24" w:name="_Toc11165136"/>
      <w:r>
        <w:t>ZADÁVACÍ LHŮTA</w:t>
      </w:r>
      <w:r w:rsidR="00845C50">
        <w:t xml:space="preserve"> </w:t>
      </w:r>
      <w:r w:rsidR="00092CC9">
        <w:t>A</w:t>
      </w:r>
      <w:r w:rsidR="00845C50">
        <w:t> </w:t>
      </w:r>
      <w:r>
        <w:t>JISTOTA ZA NABÍDKU</w:t>
      </w:r>
      <w:bookmarkEnd w:id="24"/>
    </w:p>
    <w:p w14:paraId="70774DE0"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2BF38DBA" w14:textId="77777777" w:rsidR="0035531B" w:rsidRDefault="0035531B" w:rsidP="00E323C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BF0292" w:rsidRPr="00D764C9">
        <w:rPr>
          <w:b/>
        </w:rPr>
        <w:t>4 500 000,00</w:t>
      </w:r>
      <w:r w:rsidRPr="00D764C9">
        <w:rPr>
          <w:b/>
        </w:rPr>
        <w:t xml:space="preserve"> Kč</w:t>
      </w:r>
      <w:r w:rsidRPr="00D764C9">
        <w:t xml:space="preserve"> (slovy: </w:t>
      </w:r>
      <w:r w:rsidR="00BF0292" w:rsidRPr="00D764C9">
        <w:t>čtyřimilionypětsettisíc</w:t>
      </w:r>
      <w:r>
        <w:t xml:space="preserve"> korun českých) Jistota bude poskytnuta</w:t>
      </w:r>
      <w:r w:rsidR="00092CC9">
        <w:t xml:space="preserve"> v </w:t>
      </w:r>
      <w:r>
        <w:t xml:space="preserve">elektronické podobě formou: </w:t>
      </w:r>
    </w:p>
    <w:p w14:paraId="3990DC15" w14:textId="77777777" w:rsidR="0035531B" w:rsidRDefault="0035531B" w:rsidP="00564DDD">
      <w:pPr>
        <w:pStyle w:val="Odrka1-1"/>
      </w:pPr>
      <w:r>
        <w:t xml:space="preserve">složení peněžní částky na účet zadavatele („peněžní jistota“), nebo </w:t>
      </w:r>
    </w:p>
    <w:p w14:paraId="0557DE5C" w14:textId="77777777" w:rsidR="0035531B" w:rsidRDefault="0035531B" w:rsidP="00564DDD">
      <w:pPr>
        <w:pStyle w:val="Odrka1-1"/>
      </w:pPr>
      <w:r>
        <w:t xml:space="preserve">bankovní záruky ve prospěch zadavatele, nebo </w:t>
      </w:r>
    </w:p>
    <w:p w14:paraId="16FA22E7" w14:textId="77777777" w:rsidR="0035531B" w:rsidRDefault="0035531B" w:rsidP="00564DDD">
      <w:pPr>
        <w:pStyle w:val="Odrka1-1"/>
      </w:pPr>
      <w:r>
        <w:t>pojištění záruky ve prospěch zadavatele.</w:t>
      </w:r>
    </w:p>
    <w:p w14:paraId="1519A33B" w14:textId="77777777"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r w:rsidR="005C1C2F" w:rsidRPr="00244DDB">
        <w:rPr>
          <w:rFonts w:ascii="Verdana" w:hAnsi="Verdana"/>
          <w:b/>
        </w:rPr>
        <w:t>č.</w:t>
      </w:r>
      <w:r w:rsidR="005C1C2F">
        <w:rPr>
          <w:rFonts w:ascii="Verdana" w:hAnsi="Verdana"/>
          <w:b/>
        </w:rPr>
        <w:t xml:space="preserve"> </w:t>
      </w:r>
      <w:r w:rsidR="005C1C2F" w:rsidRPr="00244DDB">
        <w:rPr>
          <w:rFonts w:ascii="Verdana" w:hAnsi="Verdana"/>
          <w:b/>
        </w:rPr>
        <w:t>ú. 30007-22307011/0710</w:t>
      </w:r>
      <w:r w:rsidR="005C1C2F">
        <w:rPr>
          <w:rFonts w:ascii="Verdana" w:hAnsi="Verdana"/>
          <w:b/>
        </w:rPr>
        <w:t xml:space="preserve"> </w:t>
      </w:r>
      <w:r w:rsidR="005C1C2F" w:rsidRPr="00782EA4">
        <w:rPr>
          <w:rFonts w:ascii="Verdana" w:hAnsi="Verdana"/>
        </w:rPr>
        <w:t>Česká národní banka, Na příkopě 864/28, Praha 1</w:t>
      </w:r>
      <w:r>
        <w:t xml:space="preserve">, variabilní symbol </w:t>
      </w:r>
      <w:r w:rsidR="005C1C2F" w:rsidRPr="005C1C2F">
        <w:rPr>
          <w:b/>
        </w:rPr>
        <w:t>5813720006</w:t>
      </w:r>
      <w:r w:rsidRPr="005C1C2F">
        <w:rPr>
          <w:b/>
        </w:rPr>
        <w:t>.</w:t>
      </w:r>
      <w:r>
        <w:t xml:space="preserve"> Účastník zadávacího řízení prokáže</w:t>
      </w:r>
      <w:r w:rsidR="00092CC9">
        <w:t xml:space="preserve"> v </w:t>
      </w:r>
      <w:r>
        <w:t>nabídce poskytnutí peněžní jistoty sdělením údajů</w:t>
      </w:r>
      <w:r w:rsidR="00092CC9">
        <w:t xml:space="preserve"> o </w:t>
      </w:r>
      <w:r>
        <w:t xml:space="preserve">provedené platbě zadavateli. Dokladem prokazujícím poskytnutí peněžní jistoty na účet zadavatele může </w:t>
      </w:r>
      <w:r>
        <w:lastRenderedPageBreak/>
        <w:t>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1397C176"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CD2DEB">
        <w:t xml:space="preserve"> (sken bankovní záruky nestačí, musí to být elektronický originál s elektronickým podpisem</w:t>
      </w:r>
      <w:r w:rsidR="007F242D">
        <w:t xml:space="preserve"> výstavce záruky; bankovní záruku je nutné vložit do nabídky jako samostatný soubor nebo jako součást zkomprimované složky jednotlivých souborů</w:t>
      </w:r>
      <w:r w:rsidR="00CD2DEB">
        <w:t>)</w:t>
      </w:r>
      <w:r>
        <w:t>.</w:t>
      </w:r>
    </w:p>
    <w:p w14:paraId="3FE59A18"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66555678"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72E32BEE" w14:textId="77777777" w:rsidR="0035531B" w:rsidRDefault="0035531B" w:rsidP="00564DDD">
      <w:pPr>
        <w:pStyle w:val="Nadpis1-1"/>
      </w:pPr>
      <w:bookmarkStart w:id="25" w:name="_Toc11165137"/>
      <w:r>
        <w:t>PŘÍLOHY TĚCHTO POKYNŮ</w:t>
      </w:r>
      <w:bookmarkEnd w:id="25"/>
    </w:p>
    <w:p w14:paraId="101950B6"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363A0459" w14:textId="77777777" w:rsidR="0035531B" w:rsidRDefault="0035531B" w:rsidP="00564DDD">
      <w:pPr>
        <w:pStyle w:val="Textbezslovn"/>
        <w:tabs>
          <w:tab w:val="left" w:pos="2127"/>
        </w:tabs>
        <w:spacing w:after="0"/>
        <w:ind w:left="2127" w:hanging="1390"/>
      </w:pPr>
      <w:r>
        <w:t>Příloha č. 2</w:t>
      </w:r>
      <w:r>
        <w:tab/>
        <w:t>Seznam poddodavatelů</w:t>
      </w:r>
    </w:p>
    <w:p w14:paraId="6AC5A6F1"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3BA258DF" w14:textId="7777777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14:paraId="5E383D73"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E9A47D5" w14:textId="77777777" w:rsidR="0035531B" w:rsidRDefault="0035531B" w:rsidP="00564DDD">
      <w:pPr>
        <w:pStyle w:val="Textbezslovn"/>
        <w:tabs>
          <w:tab w:val="left" w:pos="2127"/>
        </w:tabs>
        <w:spacing w:after="0"/>
        <w:ind w:left="2127" w:hanging="1390"/>
      </w:pPr>
      <w:r>
        <w:t>Příloha č. 6</w:t>
      </w:r>
      <w:r>
        <w:tab/>
        <w:t>Vzor profesního životopisu</w:t>
      </w:r>
      <w:bookmarkStart w:id="26" w:name="_GoBack"/>
      <w:bookmarkEnd w:id="26"/>
    </w:p>
    <w:p w14:paraId="6FC29529"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6E13D7C"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5A006DA0"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5D7A7A13"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3EAA1AC5" w14:textId="77777777" w:rsidR="0035531B" w:rsidRDefault="0035531B" w:rsidP="00564DDD">
      <w:pPr>
        <w:pStyle w:val="Textbezslovn"/>
        <w:spacing w:after="0"/>
      </w:pPr>
    </w:p>
    <w:p w14:paraId="1ED1D8AD" w14:textId="77777777" w:rsidR="0035531B" w:rsidRDefault="0035531B" w:rsidP="00564DDD">
      <w:pPr>
        <w:pStyle w:val="Textbezslovn"/>
        <w:spacing w:after="0"/>
      </w:pPr>
    </w:p>
    <w:p w14:paraId="737227E8" w14:textId="77777777" w:rsidR="0035531B" w:rsidRDefault="0035531B" w:rsidP="00564DDD">
      <w:pPr>
        <w:pStyle w:val="Textbezslovn"/>
        <w:spacing w:after="0"/>
      </w:pPr>
    </w:p>
    <w:p w14:paraId="7D71DEEC" w14:textId="07B1682B" w:rsidR="0035531B" w:rsidRDefault="0035531B" w:rsidP="00564DDD">
      <w:pPr>
        <w:pStyle w:val="Textbezslovn"/>
        <w:spacing w:after="0"/>
      </w:pPr>
      <w:r>
        <w:t xml:space="preserve">V Praze dne </w:t>
      </w:r>
      <w:r w:rsidR="004A389F">
        <w:t>16.11.2020</w:t>
      </w:r>
    </w:p>
    <w:p w14:paraId="1481F674" w14:textId="77777777" w:rsidR="0035531B" w:rsidRDefault="0035531B" w:rsidP="00564DDD">
      <w:pPr>
        <w:pStyle w:val="Textbezslovn"/>
        <w:spacing w:after="0"/>
      </w:pPr>
    </w:p>
    <w:p w14:paraId="58D87736" w14:textId="77777777" w:rsidR="0035531B" w:rsidRDefault="0035531B" w:rsidP="00564DDD">
      <w:pPr>
        <w:pStyle w:val="Textbezslovn"/>
        <w:spacing w:after="0"/>
      </w:pPr>
    </w:p>
    <w:p w14:paraId="03623FDE" w14:textId="77777777" w:rsidR="0035531B" w:rsidRDefault="0035531B" w:rsidP="00564DDD">
      <w:pPr>
        <w:pStyle w:val="Textbezslovn"/>
        <w:spacing w:after="0"/>
      </w:pPr>
    </w:p>
    <w:p w14:paraId="6B38D4AE" w14:textId="77777777" w:rsidR="0035531B" w:rsidRDefault="0035531B" w:rsidP="00564DDD">
      <w:pPr>
        <w:pStyle w:val="Textbezslovn"/>
        <w:spacing w:after="0"/>
      </w:pPr>
    </w:p>
    <w:p w14:paraId="1077A668" w14:textId="426A4623" w:rsidR="0035531B" w:rsidRDefault="0035531B" w:rsidP="00564DDD">
      <w:pPr>
        <w:pStyle w:val="Textbezslovn"/>
        <w:spacing w:after="0"/>
      </w:pPr>
      <w:r>
        <w:t>Ing. Mojmír Nejezchleb</w:t>
      </w:r>
      <w:r w:rsidR="004A389F">
        <w:t xml:space="preserve"> v.r.</w:t>
      </w:r>
    </w:p>
    <w:p w14:paraId="593791DC" w14:textId="77777777" w:rsidR="0035531B" w:rsidRDefault="0035531B" w:rsidP="00564DDD">
      <w:pPr>
        <w:pStyle w:val="Textbezslovn"/>
        <w:spacing w:after="0"/>
      </w:pPr>
      <w:r>
        <w:t>náměstek generálního ředitele pro modernizaci dráhy</w:t>
      </w:r>
    </w:p>
    <w:p w14:paraId="43E399F6" w14:textId="77777777" w:rsidR="0035531B" w:rsidRDefault="0035531B" w:rsidP="00564DDD">
      <w:pPr>
        <w:pStyle w:val="Textbezslovn"/>
        <w:spacing w:after="0"/>
      </w:pPr>
      <w:r>
        <w:t>Správa železnic,</w:t>
      </w:r>
      <w:r w:rsidR="00530B25">
        <w:t xml:space="preserve"> </w:t>
      </w:r>
      <w:r>
        <w:t>státní organizace</w:t>
      </w:r>
    </w:p>
    <w:p w14:paraId="0D964192" w14:textId="77777777" w:rsidR="0035531B" w:rsidRDefault="0035531B" w:rsidP="00564DDD">
      <w:pPr>
        <w:pStyle w:val="Textbezslovn"/>
      </w:pPr>
    </w:p>
    <w:p w14:paraId="585E314A" w14:textId="77777777" w:rsidR="00564DDD" w:rsidRDefault="00564DDD">
      <w:r>
        <w:br w:type="page"/>
      </w:r>
    </w:p>
    <w:p w14:paraId="3095C704" w14:textId="77777777" w:rsidR="0035531B" w:rsidRDefault="0035531B" w:rsidP="00FE4333">
      <w:pPr>
        <w:pStyle w:val="Nadpisbezsl1-1"/>
      </w:pPr>
      <w:r w:rsidRPr="00FE4333">
        <w:lastRenderedPageBreak/>
        <w:t>Příloha</w:t>
      </w:r>
      <w:r>
        <w:t xml:space="preserve"> č. 1 </w:t>
      </w:r>
    </w:p>
    <w:p w14:paraId="7D00A3D7"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1C9A6293" w14:textId="77777777" w:rsidR="00AB1063" w:rsidRDefault="00AB1063" w:rsidP="00454716">
      <w:pPr>
        <w:pStyle w:val="Textbezslovn"/>
        <w:ind w:left="28"/>
      </w:pPr>
    </w:p>
    <w:p w14:paraId="69C4516E" w14:textId="77777777" w:rsidR="0035531B" w:rsidRDefault="0035531B" w:rsidP="00454716">
      <w:pPr>
        <w:pStyle w:val="Textbezslovn"/>
        <w:ind w:left="28"/>
      </w:pPr>
      <w:r>
        <w:t>Obchodní firma [</w:t>
      </w:r>
      <w:r w:rsidRPr="00DE6A35">
        <w:rPr>
          <w:b/>
          <w:highlight w:val="yellow"/>
        </w:rPr>
        <w:t>DOPLNÍ DODAVATEL</w:t>
      </w:r>
      <w:r>
        <w:t>]</w:t>
      </w:r>
    </w:p>
    <w:p w14:paraId="2B74D35C" w14:textId="77777777" w:rsidR="0035531B" w:rsidRDefault="0035531B" w:rsidP="00454716">
      <w:pPr>
        <w:pStyle w:val="Textbezslovn"/>
        <w:ind w:left="28"/>
      </w:pPr>
      <w:r>
        <w:t>Sídlo [</w:t>
      </w:r>
      <w:r w:rsidRPr="00564DDD">
        <w:rPr>
          <w:highlight w:val="yellow"/>
        </w:rPr>
        <w:t>DOPLNÍ DODAVATEL</w:t>
      </w:r>
      <w:r>
        <w:t>]</w:t>
      </w:r>
    </w:p>
    <w:p w14:paraId="3BDD4790"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30F42AB" w14:textId="77777777" w:rsidR="0035531B" w:rsidRDefault="0035531B" w:rsidP="00454716">
      <w:pPr>
        <w:pStyle w:val="Textbezslovn"/>
        <w:ind w:left="28"/>
      </w:pPr>
      <w:r>
        <w:t>Právní forma [</w:t>
      </w:r>
      <w:r w:rsidRPr="00564DDD">
        <w:rPr>
          <w:highlight w:val="yellow"/>
        </w:rPr>
        <w:t>DOPLNÍ DODAVATEL</w:t>
      </w:r>
      <w:r>
        <w:t>]</w:t>
      </w:r>
    </w:p>
    <w:p w14:paraId="6B7D6E6A"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601BF9C" w14:textId="77777777" w:rsidR="0035531B" w:rsidRDefault="0035531B" w:rsidP="00454716">
      <w:pPr>
        <w:pStyle w:val="Textbezslovn"/>
        <w:ind w:left="28"/>
      </w:pPr>
      <w:r>
        <w:t>Podrobnosti registrace [</w:t>
      </w:r>
      <w:r w:rsidRPr="00564DDD">
        <w:rPr>
          <w:highlight w:val="yellow"/>
        </w:rPr>
        <w:t>DOPLNÍ DODAVATEL</w:t>
      </w:r>
      <w:r>
        <w:t>]</w:t>
      </w:r>
    </w:p>
    <w:p w14:paraId="4C209B1D" w14:textId="77777777" w:rsidR="0035531B" w:rsidRDefault="0035531B" w:rsidP="00454716">
      <w:pPr>
        <w:pStyle w:val="Textbezslovn"/>
        <w:ind w:left="28"/>
      </w:pPr>
      <w:r>
        <w:t xml:space="preserve">Počet let působení jako dodavatel: </w:t>
      </w:r>
    </w:p>
    <w:p w14:paraId="19EB8067"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AA9B33A" w14:textId="77777777" w:rsidR="0035531B" w:rsidRDefault="0035531B" w:rsidP="00564DDD">
      <w:pPr>
        <w:pStyle w:val="Odrka1-1"/>
      </w:pPr>
      <w:r>
        <w:t>v zahraničí [</w:t>
      </w:r>
      <w:r w:rsidRPr="00564DDD">
        <w:rPr>
          <w:highlight w:val="yellow"/>
        </w:rPr>
        <w:t>DOPLNÍ DODAVATEL</w:t>
      </w:r>
      <w:r>
        <w:t>]</w:t>
      </w:r>
    </w:p>
    <w:p w14:paraId="5B4DA0AB"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4C19AFD7" w14:textId="77777777" w:rsidR="007F242D" w:rsidRDefault="007D5A8D" w:rsidP="007F242D">
      <w:pPr>
        <w:pStyle w:val="Textbezslovn"/>
        <w:ind w:left="0"/>
      </w:pPr>
      <w:r w:rsidRPr="007D5A8D">
        <w:t>Dodavatel je malým / středním / jiným podnikem [</w:t>
      </w:r>
      <w:r w:rsidRPr="007D5A8D">
        <w:rPr>
          <w:highlight w:val="yellow"/>
        </w:rPr>
        <w:t>ZVOLÍ DODAVATEL</w:t>
      </w:r>
      <w:r w:rsidRPr="007D5A8D">
        <w:t>]</w:t>
      </w:r>
    </w:p>
    <w:p w14:paraId="107B9E47" w14:textId="77777777" w:rsidR="007F242D" w:rsidRDefault="007F242D" w:rsidP="007F242D">
      <w:pPr>
        <w:pStyle w:val="Textbezslovn"/>
        <w:ind w:left="0"/>
      </w:pPr>
    </w:p>
    <w:p w14:paraId="7173D518" w14:textId="77777777" w:rsidR="00564DDD" w:rsidRDefault="007F242D" w:rsidP="007F242D">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03C2E89E" w14:textId="77777777" w:rsidR="0035531B" w:rsidRDefault="0035531B" w:rsidP="00FE4333">
      <w:pPr>
        <w:pStyle w:val="Nadpisbezsl1-1"/>
      </w:pPr>
      <w:r>
        <w:lastRenderedPageBreak/>
        <w:t>Příloha č. 2</w:t>
      </w:r>
    </w:p>
    <w:p w14:paraId="6762A247" w14:textId="77777777" w:rsidR="0035531B" w:rsidRPr="00FE4333" w:rsidRDefault="0035531B" w:rsidP="00FE4333">
      <w:pPr>
        <w:pStyle w:val="Nadpisbezsl1-2"/>
        <w:rPr>
          <w:rStyle w:val="Tun9b"/>
          <w:b/>
        </w:rPr>
      </w:pPr>
      <w:r w:rsidRPr="00FE4333">
        <w:rPr>
          <w:rStyle w:val="Tun9b"/>
          <w:b/>
        </w:rPr>
        <w:t>Seznam poddodavatelů</w:t>
      </w:r>
    </w:p>
    <w:p w14:paraId="4DF8766D" w14:textId="77777777" w:rsidR="00AB1063" w:rsidRDefault="00AB1063" w:rsidP="00564DDD">
      <w:pPr>
        <w:pStyle w:val="Textbezslovn"/>
      </w:pPr>
    </w:p>
    <w:p w14:paraId="4FE41E5F" w14:textId="77777777" w:rsidR="0035531B" w:rsidRDefault="0035531B" w:rsidP="00454716">
      <w:pPr>
        <w:pStyle w:val="Textbezslovn"/>
        <w:ind w:left="0"/>
      </w:pPr>
      <w:r>
        <w:t>Jestliže dodavatel uvažuje zadat poddodavateli plnění části veřejné zakázky, uvede následující údaje:</w:t>
      </w:r>
    </w:p>
    <w:p w14:paraId="7D6DF621"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380B004F"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E884519"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CCFCCB0"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AEC587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BC8EAD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917B53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8EA7C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4C7B07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5281FF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E71E3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E7FF0F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D4BEF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9626F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F5EE2A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62AFD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4D3FD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236F4E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B61BD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FA0737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979D6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4395E7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15DFB3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D7C2B4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950D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A47011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E9C7C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EA31C1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279EB5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79A30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00981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ED7433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33B13F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F9BA29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6F20A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F445E7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CE9C79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9FC7EC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91228" w14:textId="77777777" w:rsidR="00564DDD" w:rsidRPr="00454716" w:rsidRDefault="00454716" w:rsidP="00454716">
            <w:pPr>
              <w:rPr>
                <w:sz w:val="16"/>
                <w:szCs w:val="16"/>
              </w:rPr>
            </w:pPr>
            <w:r w:rsidRPr="00454716">
              <w:rPr>
                <w:sz w:val="16"/>
                <w:szCs w:val="16"/>
              </w:rPr>
              <w:t>Celkem %</w:t>
            </w:r>
          </w:p>
        </w:tc>
        <w:tc>
          <w:tcPr>
            <w:tcW w:w="3969" w:type="dxa"/>
          </w:tcPr>
          <w:p w14:paraId="06FA752E"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16E27DF"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697D622" w14:textId="77777777" w:rsidR="0035531B" w:rsidRDefault="0035531B" w:rsidP="00454716">
      <w:pPr>
        <w:pStyle w:val="Textbezslovn"/>
      </w:pPr>
    </w:p>
    <w:p w14:paraId="79FEA147" w14:textId="77777777" w:rsidR="00454716" w:rsidRDefault="00454716" w:rsidP="00454716">
      <w:pPr>
        <w:pStyle w:val="Textbezslovn"/>
      </w:pPr>
      <w:r>
        <w:br w:type="page"/>
      </w:r>
    </w:p>
    <w:p w14:paraId="387E1336" w14:textId="77777777" w:rsidR="0035531B" w:rsidRDefault="0035531B" w:rsidP="00FE4333">
      <w:pPr>
        <w:pStyle w:val="Nadpisbezsl1-1"/>
      </w:pPr>
      <w:r>
        <w:lastRenderedPageBreak/>
        <w:t xml:space="preserve">Příloha č. 3 </w:t>
      </w:r>
    </w:p>
    <w:p w14:paraId="57B3C02E"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5E07C14" w14:textId="77777777" w:rsidR="0035531B" w:rsidRDefault="0035531B" w:rsidP="00454716">
      <w:pPr>
        <w:pStyle w:val="Textbezslovn"/>
        <w:ind w:left="0"/>
      </w:pPr>
    </w:p>
    <w:p w14:paraId="3004DD2A"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5A55C30" w14:textId="77777777" w:rsidR="0035531B" w:rsidRDefault="0035531B" w:rsidP="00454716">
      <w:pPr>
        <w:pStyle w:val="Textbezslovn"/>
        <w:ind w:left="0"/>
      </w:pPr>
    </w:p>
    <w:p w14:paraId="73CE85A9"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4EA97A2" w14:textId="77777777" w:rsidR="0035531B" w:rsidRDefault="0035531B" w:rsidP="00454716">
      <w:pPr>
        <w:pStyle w:val="Textbezslovn"/>
        <w:ind w:left="0"/>
      </w:pPr>
      <w:r>
        <w:t>Obchodní firma [</w:t>
      </w:r>
      <w:r w:rsidRPr="0070255F">
        <w:rPr>
          <w:b/>
          <w:highlight w:val="yellow"/>
        </w:rPr>
        <w:t>DOPLNÍ DODAVATEL</w:t>
      </w:r>
      <w:r>
        <w:t>]</w:t>
      </w:r>
    </w:p>
    <w:p w14:paraId="46C809C7" w14:textId="77777777" w:rsidR="0035531B" w:rsidRDefault="0035531B" w:rsidP="00454716">
      <w:pPr>
        <w:pStyle w:val="Textbezslovn"/>
        <w:ind w:left="0"/>
      </w:pPr>
      <w:r>
        <w:t>Sídlo [</w:t>
      </w:r>
      <w:r w:rsidRPr="00454716">
        <w:rPr>
          <w:highlight w:val="yellow"/>
        </w:rPr>
        <w:t>DOPLNÍ DODAVATEL</w:t>
      </w:r>
      <w:r>
        <w:t>]</w:t>
      </w:r>
    </w:p>
    <w:p w14:paraId="032BEEAA" w14:textId="77777777" w:rsidR="0035531B" w:rsidRDefault="0035531B" w:rsidP="00454716">
      <w:pPr>
        <w:pStyle w:val="Textbezslovn"/>
        <w:ind w:left="0"/>
      </w:pPr>
      <w:r>
        <w:t>Právní forma [</w:t>
      </w:r>
      <w:r w:rsidRPr="00454716">
        <w:rPr>
          <w:highlight w:val="yellow"/>
        </w:rPr>
        <w:t>DOPLNÍ DODAVATEL</w:t>
      </w:r>
      <w:r>
        <w:t>]</w:t>
      </w:r>
    </w:p>
    <w:p w14:paraId="476F9B4B" w14:textId="77777777" w:rsidR="0035531B" w:rsidRDefault="0035531B" w:rsidP="00454716">
      <w:pPr>
        <w:pStyle w:val="Textbezslovn"/>
        <w:ind w:left="0"/>
      </w:pPr>
      <w:r>
        <w:t>IČO [</w:t>
      </w:r>
      <w:r w:rsidRPr="00454716">
        <w:rPr>
          <w:highlight w:val="yellow"/>
        </w:rPr>
        <w:t>DOPLNÍ DODAVATEL</w:t>
      </w:r>
      <w:r>
        <w:t>]</w:t>
      </w:r>
    </w:p>
    <w:p w14:paraId="1FA5542F" w14:textId="77777777" w:rsidR="0035531B" w:rsidRDefault="0035531B" w:rsidP="00454716">
      <w:pPr>
        <w:pStyle w:val="Textbezslovn"/>
        <w:ind w:left="0"/>
      </w:pPr>
    </w:p>
    <w:p w14:paraId="249B4194"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732F8E93" w14:textId="77777777" w:rsidR="0035531B" w:rsidRDefault="0035531B" w:rsidP="00454716">
      <w:pPr>
        <w:pStyle w:val="Odstavec1-2i"/>
      </w:pPr>
      <w:r>
        <w:t>[</w:t>
      </w:r>
      <w:r w:rsidRPr="00454716">
        <w:rPr>
          <w:highlight w:val="yellow"/>
        </w:rPr>
        <w:t>DOPLNÍ DODAVATEL</w:t>
      </w:r>
      <w:r>
        <w:t>]</w:t>
      </w:r>
    </w:p>
    <w:p w14:paraId="027D8602" w14:textId="77777777" w:rsidR="0035531B" w:rsidRDefault="0035531B" w:rsidP="00454716">
      <w:pPr>
        <w:pStyle w:val="Odstavec1-2i"/>
      </w:pPr>
      <w:r>
        <w:t>[</w:t>
      </w:r>
      <w:r w:rsidRPr="00454716">
        <w:rPr>
          <w:highlight w:val="yellow"/>
        </w:rPr>
        <w:t>DOPLNÍ DODAVATEL</w:t>
      </w:r>
      <w:r>
        <w:t>]</w:t>
      </w:r>
    </w:p>
    <w:p w14:paraId="248A9DB8" w14:textId="77777777" w:rsidR="0035531B" w:rsidRDefault="0035531B" w:rsidP="00454716">
      <w:pPr>
        <w:pStyle w:val="Odstavec1-2i"/>
      </w:pPr>
      <w:r>
        <w:t>[</w:t>
      </w:r>
      <w:r w:rsidRPr="00454716">
        <w:rPr>
          <w:highlight w:val="yellow"/>
        </w:rPr>
        <w:t>DOPLNÍ DODAVATEL</w:t>
      </w:r>
      <w:r>
        <w:t>]</w:t>
      </w:r>
    </w:p>
    <w:p w14:paraId="74D16F03" w14:textId="77777777" w:rsidR="0035531B" w:rsidRDefault="0035531B" w:rsidP="00454716">
      <w:pPr>
        <w:pStyle w:val="Odstavec1-2i"/>
      </w:pPr>
      <w:r>
        <w:t>atd.</w:t>
      </w:r>
    </w:p>
    <w:p w14:paraId="219CCEC3" w14:textId="77777777" w:rsidR="0035531B" w:rsidRDefault="0035531B" w:rsidP="00454716">
      <w:pPr>
        <w:pStyle w:val="Textbezslovn"/>
        <w:ind w:left="0"/>
      </w:pPr>
    </w:p>
    <w:p w14:paraId="17B4CE4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43C24DD"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E5B5A69"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61A819FA"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08F96FA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1E8D0E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25F270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768EAD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F0730D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22385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BA2843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4B5D25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E52660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CD1487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DD9762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9636E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FC5A82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B3240CA"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3D51A8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6168649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CE7FF1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B105E4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1EC760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6777B8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6E0044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CAF32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DFC83E9"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B5D4023"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37244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1DE8B04" w14:textId="77777777" w:rsidR="0035531B" w:rsidRDefault="0035531B" w:rsidP="00454716">
      <w:pPr>
        <w:pStyle w:val="Textbezslovn"/>
        <w:ind w:left="0"/>
      </w:pPr>
    </w:p>
    <w:p w14:paraId="7187D13F" w14:textId="77777777" w:rsidR="0035531B" w:rsidRDefault="0035531B" w:rsidP="00454716">
      <w:pPr>
        <w:pStyle w:val="Textbezslovn"/>
        <w:ind w:left="0"/>
      </w:pPr>
    </w:p>
    <w:p w14:paraId="027351F4"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D1BBF0E"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4C7D4584" w14:textId="77777777" w:rsidR="0035531B" w:rsidRDefault="0035531B" w:rsidP="00454716">
      <w:pPr>
        <w:pStyle w:val="Textbezslovn"/>
        <w:ind w:left="0"/>
      </w:pPr>
    </w:p>
    <w:p w14:paraId="7CE0CA17" w14:textId="77777777" w:rsidR="0035531B" w:rsidRDefault="0035531B" w:rsidP="00454716">
      <w:pPr>
        <w:pStyle w:val="Textbezslovn"/>
        <w:ind w:left="0"/>
      </w:pPr>
    </w:p>
    <w:p w14:paraId="56B5DF32"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A407156" w14:textId="77777777" w:rsidR="0035531B" w:rsidRDefault="0035531B" w:rsidP="00454716">
      <w:pPr>
        <w:pStyle w:val="Textbezslovn"/>
        <w:ind w:left="0"/>
      </w:pPr>
    </w:p>
    <w:p w14:paraId="3548A07F" w14:textId="77777777" w:rsidR="0035531B" w:rsidRDefault="0035531B" w:rsidP="00454716">
      <w:pPr>
        <w:pStyle w:val="Textbezslovn"/>
        <w:ind w:left="0"/>
      </w:pPr>
    </w:p>
    <w:p w14:paraId="3E420114" w14:textId="77777777" w:rsidR="00454716" w:rsidRDefault="00454716" w:rsidP="00454716">
      <w:pPr>
        <w:pStyle w:val="Textbezslovn"/>
        <w:ind w:left="0"/>
      </w:pPr>
      <w:r>
        <w:br w:type="page"/>
      </w:r>
    </w:p>
    <w:p w14:paraId="0530270C" w14:textId="77777777" w:rsidR="0035531B" w:rsidRDefault="0035531B" w:rsidP="00FE4333">
      <w:pPr>
        <w:pStyle w:val="Nadpisbezsl1-1"/>
      </w:pPr>
      <w:r>
        <w:lastRenderedPageBreak/>
        <w:t>Příloha č. 4</w:t>
      </w:r>
    </w:p>
    <w:p w14:paraId="2356B57A"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507CD30D" w14:textId="77777777" w:rsidR="00AB1063" w:rsidRDefault="00AB1063" w:rsidP="00AD792A">
      <w:pPr>
        <w:pStyle w:val="Textbezslovn"/>
        <w:ind w:left="0"/>
      </w:pPr>
    </w:p>
    <w:p w14:paraId="5FB9695F" w14:textId="77777777" w:rsidR="00F265BD" w:rsidRDefault="00F265BD" w:rsidP="00AD792A">
      <w:pPr>
        <w:pStyle w:val="Textbezslovn"/>
        <w:ind w:left="0"/>
        <w:rPr>
          <w:b/>
        </w:rPr>
      </w:pPr>
      <w:r w:rsidRPr="00F265BD">
        <w:rPr>
          <w:b/>
        </w:rPr>
        <w:t>Seznam významných služeb</w:t>
      </w:r>
    </w:p>
    <w:p w14:paraId="670C3E92"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46E3DD7B"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5BC957CE"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563A61D6"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18C82D14"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5276260A"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Termín plnění dle smlouvy a doba dokončení </w:t>
            </w:r>
            <w:r>
              <w:rPr>
                <w:b/>
              </w:rPr>
              <w:t xml:space="preserve">služby </w:t>
            </w:r>
            <w:r w:rsidRPr="00AD792A">
              <w:rPr>
                <w:b/>
              </w:rPr>
              <w:t>(měsíc/rok)</w:t>
            </w:r>
          </w:p>
        </w:tc>
        <w:tc>
          <w:tcPr>
            <w:tcW w:w="1276" w:type="dxa"/>
          </w:tcPr>
          <w:p w14:paraId="199E3C4E"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667C3AAD" w14:textId="77777777" w:rsidR="00F265BD" w:rsidRPr="00AD792A" w:rsidRDefault="00F265BD" w:rsidP="00530B2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Cena</w:t>
            </w:r>
            <w:r>
              <w:rPr>
                <w:b/>
              </w:rPr>
              <w:t xml:space="preserve"> služby</w:t>
            </w:r>
            <w:r w:rsidRPr="00AD792A">
              <w:rPr>
                <w:b/>
              </w:rPr>
              <w:t>, kter</w:t>
            </w:r>
            <w:r>
              <w:rPr>
                <w:b/>
              </w:rPr>
              <w:t>ou</w:t>
            </w:r>
            <w:r w:rsidRPr="00AD792A">
              <w:rPr>
                <w:b/>
              </w:rPr>
              <w:t xml:space="preserve"> dodavatel </w:t>
            </w:r>
            <w:r w:rsidRPr="005C1C2F">
              <w:rPr>
                <w:b/>
              </w:rPr>
              <w:t>poskytl** za poslední</w:t>
            </w:r>
            <w:r w:rsidR="00530B25" w:rsidRPr="005C1C2F">
              <w:rPr>
                <w:b/>
              </w:rPr>
              <w:t>ch</w:t>
            </w:r>
            <w:r w:rsidRPr="005C1C2F">
              <w:rPr>
                <w:b/>
              </w:rPr>
              <w:t xml:space="preserve"> </w:t>
            </w:r>
            <w:r w:rsidR="00530B25" w:rsidRPr="005C1C2F">
              <w:rPr>
                <w:b/>
              </w:rPr>
              <w:t>5</w:t>
            </w:r>
            <w:r w:rsidRPr="005C1C2F">
              <w:rPr>
                <w:b/>
              </w:rPr>
              <w:t xml:space="preserve"> </w:t>
            </w:r>
            <w:r w:rsidR="00530B25" w:rsidRPr="005C1C2F">
              <w:rPr>
                <w:b/>
              </w:rPr>
              <w:t>let</w:t>
            </w:r>
            <w:r w:rsidRPr="005C1C2F">
              <w:rPr>
                <w:b/>
              </w:rPr>
              <w:t xml:space="preserve"> v Kč*** bez DPH</w:t>
            </w:r>
          </w:p>
        </w:tc>
      </w:tr>
      <w:tr w:rsidR="00F265BD" w:rsidRPr="00454716" w14:paraId="466A7EEC"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EB4A155"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29E18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60E040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2BCDE0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29D89F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0C23B5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6A249F39"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7E93FE2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0E8AC10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C1C7B9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BBD48D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7A0079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1502192"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29949F2"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9FD4EF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5CAF382"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5EC884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E352BF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8E5703D"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50F9A2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0BD3BBE5"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DB68DDA"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F6C9BD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4A46BE9"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2CCC8C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5401D6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7B452A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3D1FFE3B"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4DBF0E5"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4B55D9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CD3C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4BFFE70"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490E9A7"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066072C7"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3EDE01E0"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0F68F148"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47FD1473"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5306499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341AFBF"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A000B53"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6EBF604B"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65FAC61D" w14:textId="77777777" w:rsidR="00F265BD" w:rsidRDefault="00F265BD" w:rsidP="00F265BD">
      <w:pPr>
        <w:pStyle w:val="Textbezslovn"/>
        <w:ind w:left="0"/>
      </w:pPr>
    </w:p>
    <w:p w14:paraId="608F3B46" w14:textId="77777777" w:rsidR="00F265BD" w:rsidRDefault="00F265BD" w:rsidP="00AD792A">
      <w:pPr>
        <w:pStyle w:val="Textbezslovn"/>
        <w:ind w:left="0"/>
        <w:rPr>
          <w:b/>
        </w:rPr>
      </w:pPr>
    </w:p>
    <w:p w14:paraId="71E1C61E" w14:textId="77777777" w:rsidR="00F265BD" w:rsidRDefault="00F265BD" w:rsidP="00AD792A">
      <w:pPr>
        <w:pStyle w:val="Textbezslovn"/>
        <w:ind w:left="0"/>
        <w:rPr>
          <w:b/>
        </w:rPr>
      </w:pPr>
      <w:r w:rsidRPr="00F265BD">
        <w:rPr>
          <w:b/>
        </w:rPr>
        <w:t>Seznam stavebních prací</w:t>
      </w:r>
    </w:p>
    <w:p w14:paraId="7D7A56FE"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6CFC2521"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59685644"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12C2629F"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464E212A"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3E5B12F6"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46F344E1"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7DA63996"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w:t>
            </w:r>
            <w:r w:rsidRPr="005C1C2F">
              <w:rPr>
                <w:b/>
              </w:rPr>
              <w:t>dodavatel poskytl** za posledních 5 let v Kč*** bez DPH</w:t>
            </w:r>
          </w:p>
        </w:tc>
      </w:tr>
      <w:tr w:rsidR="00102765" w:rsidRPr="00454716" w14:paraId="5F458A1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02943B9"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6A17D6D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2F9AC12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EF0484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311F9E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23ADD80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6673F79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09CE7BE1"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51732813"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9D549B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67A42D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62AC2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37479D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4321244"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9EF2432"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64C43B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6CDB99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D568D7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C7E9288"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EC845F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2BF37306"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FF3913F"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4E17EFD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5999D3"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36EF16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22F7CF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2D90DC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5DD761A"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5908931"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4EBF8B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BB23FA0"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3FDC94"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CFDF28F"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554F14CA"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57A620B4"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2C08B2CA"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64BFC613"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2C1EA6D0"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2EF24039"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E968933"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101A2FBD"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B417854" w14:textId="77777777" w:rsidR="00AD792A" w:rsidRDefault="00AD792A" w:rsidP="00AD792A">
      <w:pPr>
        <w:pStyle w:val="Textbezslovn"/>
        <w:ind w:left="0"/>
      </w:pPr>
    </w:p>
    <w:p w14:paraId="39B1E750"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7903B5C3"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1E60E18B"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05B953F6" w14:textId="77777777" w:rsidR="0035531B" w:rsidRDefault="0035531B" w:rsidP="00AD792A">
      <w:pPr>
        <w:pStyle w:val="Textbezslovn"/>
        <w:tabs>
          <w:tab w:val="left" w:pos="1560"/>
        </w:tabs>
        <w:ind w:left="1560" w:hanging="851"/>
      </w:pPr>
      <w:r w:rsidRPr="00AD792A">
        <w:rPr>
          <w:b/>
        </w:rPr>
        <w:lastRenderedPageBreak/>
        <w:t xml:space="preserve">P - </w:t>
      </w:r>
      <w:r w:rsidR="00AD792A" w:rsidRPr="00AD792A">
        <w:rPr>
          <w:b/>
        </w:rPr>
        <w:tab/>
      </w:r>
      <w:r>
        <w:t>pokud byl poddodavatelem jiného dodavatele.</w:t>
      </w:r>
    </w:p>
    <w:p w14:paraId="31D6BC44"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7C5846">
        <w:t xml:space="preserve">služby či </w:t>
      </w:r>
      <w:r>
        <w:t>stavební práce, které poskytl:</w:t>
      </w:r>
    </w:p>
    <w:p w14:paraId="16014383"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4987C504"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89E0EC7"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62A9F0CF" w14:textId="77777777" w:rsidR="0035531B" w:rsidRDefault="0035531B" w:rsidP="00EE3C5F">
      <w:pPr>
        <w:pStyle w:val="Textbezslovn"/>
      </w:pPr>
    </w:p>
    <w:p w14:paraId="2C88339B"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00308533" w14:textId="77777777" w:rsidR="0035531B" w:rsidRDefault="0035531B" w:rsidP="00EE3C5F">
      <w:pPr>
        <w:pStyle w:val="Textbezslovn"/>
      </w:pPr>
      <w:r>
        <w:t xml:space="preserve"> </w:t>
      </w:r>
    </w:p>
    <w:p w14:paraId="6072985E" w14:textId="77777777" w:rsidR="00EE3C5F" w:rsidRDefault="00EE3C5F">
      <w:r>
        <w:br w:type="page"/>
      </w:r>
    </w:p>
    <w:p w14:paraId="274C39C0" w14:textId="77777777" w:rsidR="0035531B" w:rsidRDefault="0035531B" w:rsidP="00FE4333">
      <w:pPr>
        <w:pStyle w:val="Nadpisbezsl1-1"/>
      </w:pPr>
      <w:r>
        <w:lastRenderedPageBreak/>
        <w:t>Příloha č. 5</w:t>
      </w:r>
    </w:p>
    <w:p w14:paraId="32503652" w14:textId="77777777" w:rsidR="0035531B" w:rsidRPr="00EE3C5F" w:rsidRDefault="0035531B" w:rsidP="00FE4333">
      <w:pPr>
        <w:pStyle w:val="Nadpisbezsl1-2"/>
      </w:pPr>
      <w:r w:rsidRPr="00EE3C5F">
        <w:t>Seznam odborného personálu dodavatele</w:t>
      </w:r>
    </w:p>
    <w:p w14:paraId="4A40AAC6"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4A64D1DC"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2DE4569B"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2BDB48A2"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167E3DE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04199299" w14:textId="77777777" w:rsidR="00EE3C5F" w:rsidRPr="00EE3C5F" w:rsidRDefault="00EE3C5F" w:rsidP="0010276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projektováním* (název </w:t>
            </w:r>
            <w:r w:rsidR="00102765">
              <w:rPr>
                <w:b/>
                <w:sz w:val="16"/>
                <w:szCs w:val="16"/>
              </w:rPr>
              <w:t xml:space="preserve">zakázky </w:t>
            </w:r>
            <w:r w:rsidRPr="00EE3C5F">
              <w:rPr>
                <w:b/>
                <w:sz w:val="16"/>
                <w:szCs w:val="16"/>
              </w:rPr>
              <w:t>a cena bez DPH, další podrobnosti uvést v životopisu)</w:t>
            </w:r>
          </w:p>
        </w:tc>
        <w:tc>
          <w:tcPr>
            <w:tcW w:w="1268" w:type="dxa"/>
          </w:tcPr>
          <w:p w14:paraId="6419BC9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06A8E6A5"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8D3B91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0D6F9A5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D80DB4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3697E0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11390D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5208A6C"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8A50D8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0F05AA4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7610C6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1268DC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F19355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A1EC99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C6B2B1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66049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6F365C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294EAF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6071E3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1AF461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A28AD1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58592F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063E36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316A4F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6C2FEA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95CC63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C20FE3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8C5EC6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C0B3CD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62A66C4"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3B5327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F678454"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672DB393"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5F4F0F0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77016134"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AFAEEEC"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57AC7DEB"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14C49D5" w14:textId="77777777" w:rsidR="00EE3C5F" w:rsidRDefault="00EE3C5F" w:rsidP="00EE3C5F">
      <w:pPr>
        <w:pStyle w:val="Textbezslovn"/>
      </w:pPr>
    </w:p>
    <w:p w14:paraId="36B93683"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7A6D1A06" w14:textId="77777777" w:rsidR="00EE3C5F" w:rsidRDefault="00EE3C5F" w:rsidP="00EE3C5F">
      <w:pPr>
        <w:pStyle w:val="Textbezslovn"/>
      </w:pPr>
    </w:p>
    <w:p w14:paraId="468C6199" w14:textId="77777777" w:rsidR="0035531B" w:rsidRPr="00EE3C5F" w:rsidRDefault="0035531B" w:rsidP="00E22C30">
      <w:pPr>
        <w:pStyle w:val="Textbezslovn"/>
        <w:ind w:left="0"/>
        <w:rPr>
          <w:b/>
        </w:rPr>
      </w:pPr>
      <w:r w:rsidRPr="00EE3C5F">
        <w:rPr>
          <w:b/>
        </w:rPr>
        <w:t xml:space="preserve">Přílohy: </w:t>
      </w:r>
      <w:r w:rsidRPr="00EE3C5F">
        <w:rPr>
          <w:b/>
        </w:rPr>
        <w:tab/>
      </w:r>
    </w:p>
    <w:p w14:paraId="12890985" w14:textId="77777777" w:rsidR="0035531B" w:rsidRDefault="0035531B" w:rsidP="00B61530">
      <w:pPr>
        <w:pStyle w:val="Odrka1-1"/>
        <w:tabs>
          <w:tab w:val="clear" w:pos="1077"/>
        </w:tabs>
        <w:ind w:left="426"/>
      </w:pPr>
      <w:r>
        <w:t>profesní životopisy každého člena odborného personálu dodavatele (viz Příloha č. 6 Pokynů)</w:t>
      </w:r>
    </w:p>
    <w:p w14:paraId="2E3EEC1D"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3EF4E23C"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397FF7F" w14:textId="77777777" w:rsidR="0035531B" w:rsidRDefault="0035531B" w:rsidP="00EE3C5F">
      <w:pPr>
        <w:pStyle w:val="Textbezslovn"/>
      </w:pPr>
      <w:r>
        <w:t xml:space="preserve"> </w:t>
      </w:r>
    </w:p>
    <w:p w14:paraId="093193F7" w14:textId="77777777" w:rsidR="00EE3C5F" w:rsidRDefault="00EE3C5F">
      <w:r>
        <w:br w:type="page"/>
      </w:r>
    </w:p>
    <w:p w14:paraId="4E0622A0" w14:textId="77777777" w:rsidR="0035531B" w:rsidRDefault="0035531B" w:rsidP="00FE4333">
      <w:pPr>
        <w:pStyle w:val="Nadpisbezsl1-1"/>
      </w:pPr>
      <w:r>
        <w:lastRenderedPageBreak/>
        <w:t>Příloha č. 6</w:t>
      </w:r>
    </w:p>
    <w:p w14:paraId="5C6B414B" w14:textId="77777777" w:rsidR="0035531B" w:rsidRPr="00EE3C5F" w:rsidRDefault="0035531B" w:rsidP="00FE4333">
      <w:pPr>
        <w:pStyle w:val="Nadpisbezsl1-2"/>
      </w:pPr>
      <w:r w:rsidRPr="00EE3C5F">
        <w:t>Vzor profesního životopisu</w:t>
      </w:r>
    </w:p>
    <w:p w14:paraId="19B4CD0A" w14:textId="77777777" w:rsidR="0035531B" w:rsidRDefault="0035531B" w:rsidP="00474F4D">
      <w:pPr>
        <w:pStyle w:val="Textbezslovn"/>
        <w:ind w:left="0"/>
      </w:pPr>
    </w:p>
    <w:p w14:paraId="482AB699"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9ABEDBD" w14:textId="77777777" w:rsidR="00474F4D" w:rsidRDefault="00474F4D" w:rsidP="00474F4D">
      <w:pPr>
        <w:pStyle w:val="Textbezslovn"/>
        <w:ind w:left="0"/>
      </w:pPr>
    </w:p>
    <w:p w14:paraId="43CC438D" w14:textId="77777777" w:rsidR="0035531B" w:rsidRDefault="0035531B" w:rsidP="0031783A">
      <w:pPr>
        <w:pStyle w:val="Odstavec1-1a"/>
        <w:numPr>
          <w:ilvl w:val="0"/>
          <w:numId w:val="13"/>
        </w:numPr>
      </w:pPr>
      <w:r>
        <w:t>Příjmení: [</w:t>
      </w:r>
      <w:r w:rsidRPr="00DE6A35">
        <w:rPr>
          <w:b/>
          <w:highlight w:val="yellow"/>
        </w:rPr>
        <w:t>DOPLNÍ DODAVATEL</w:t>
      </w:r>
      <w:r>
        <w:t>]</w:t>
      </w:r>
    </w:p>
    <w:p w14:paraId="0E48548A" w14:textId="77777777" w:rsidR="0035531B" w:rsidRDefault="0035531B" w:rsidP="0031783A">
      <w:pPr>
        <w:pStyle w:val="Odstavec1-1a"/>
        <w:numPr>
          <w:ilvl w:val="0"/>
          <w:numId w:val="13"/>
        </w:numPr>
      </w:pPr>
      <w:r>
        <w:t>Jméno: [</w:t>
      </w:r>
      <w:r w:rsidRPr="00DE6A35">
        <w:rPr>
          <w:b/>
          <w:highlight w:val="yellow"/>
        </w:rPr>
        <w:t>DOPLNÍ DODAVATEL</w:t>
      </w:r>
      <w:r>
        <w:t>]</w:t>
      </w:r>
    </w:p>
    <w:p w14:paraId="07DFDD38" w14:textId="77777777" w:rsidR="0035531B" w:rsidRDefault="0035531B" w:rsidP="0031783A">
      <w:pPr>
        <w:pStyle w:val="Odstavec1-1a"/>
        <w:numPr>
          <w:ilvl w:val="0"/>
          <w:numId w:val="13"/>
        </w:numPr>
      </w:pPr>
      <w:r>
        <w:t>Datum narození: [</w:t>
      </w:r>
      <w:r w:rsidRPr="00833899">
        <w:rPr>
          <w:highlight w:val="yellow"/>
        </w:rPr>
        <w:t>DOPLNÍ DODAVATEL</w:t>
      </w:r>
      <w:r>
        <w:t>]</w:t>
      </w:r>
    </w:p>
    <w:p w14:paraId="323671D4"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6DB9AC9A" w14:textId="77777777" w:rsidR="0035531B" w:rsidRPr="00833899" w:rsidRDefault="0035531B" w:rsidP="0031783A">
      <w:pPr>
        <w:pStyle w:val="Odstavec1-1a"/>
        <w:numPr>
          <w:ilvl w:val="0"/>
          <w:numId w:val="13"/>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138CD0E8" w14:textId="77777777" w:rsidTr="007F0A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071F80F1"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EA24DBA"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15509C9B" w14:textId="77777777" w:rsidTr="007F0AC2">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1C37232F" w14:textId="77777777" w:rsidR="00474F4D" w:rsidRPr="00833899" w:rsidRDefault="00452F69" w:rsidP="00307641">
            <w:pPr>
              <w:rPr>
                <w:sz w:val="16"/>
                <w:szCs w:val="16"/>
              </w:rPr>
            </w:pPr>
            <w:r w:rsidRPr="00833899">
              <w:rPr>
                <w:sz w:val="16"/>
                <w:szCs w:val="16"/>
              </w:rPr>
              <w:t>Délka:</w:t>
            </w:r>
          </w:p>
          <w:p w14:paraId="0A4D7FD2" w14:textId="77777777" w:rsidR="00452F69" w:rsidRPr="00833899" w:rsidRDefault="00452F69" w:rsidP="007F0AC2">
            <w:pPr>
              <w:rPr>
                <w:sz w:val="16"/>
                <w:szCs w:val="16"/>
              </w:rPr>
            </w:pPr>
            <w:r w:rsidRPr="00833899">
              <w:rPr>
                <w:sz w:val="16"/>
                <w:szCs w:val="16"/>
              </w:rPr>
              <w:t>Od (měsíc/rok)</w:t>
            </w:r>
            <w:r w:rsidR="007F0AC2">
              <w:rPr>
                <w:sz w:val="16"/>
                <w:szCs w:val="16"/>
              </w:rPr>
              <w:t xml:space="preserve"> - d</w:t>
            </w:r>
            <w:r w:rsidRPr="00833899">
              <w:rPr>
                <w:sz w:val="16"/>
                <w:szCs w:val="16"/>
              </w:rPr>
              <w:t>o (měsíc/rok)</w:t>
            </w:r>
          </w:p>
        </w:tc>
        <w:tc>
          <w:tcPr>
            <w:tcW w:w="4394" w:type="dxa"/>
            <w:tcBorders>
              <w:top w:val="single" w:sz="2" w:space="0" w:color="auto"/>
            </w:tcBorders>
          </w:tcPr>
          <w:p w14:paraId="5A2D422D"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AF522B9" w14:textId="77777777" w:rsidTr="007F0AC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50949B22"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010435C"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941E840" w14:textId="77777777" w:rsidR="0035531B" w:rsidRPr="00833899" w:rsidRDefault="0035531B" w:rsidP="00474F4D">
      <w:pPr>
        <w:pStyle w:val="Textbezslovn"/>
        <w:ind w:left="0"/>
      </w:pPr>
    </w:p>
    <w:p w14:paraId="2077BF4F"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2CF30E4B"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03782FDD"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34D0D1E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4A107F1A" w14:textId="77777777" w:rsidR="0035531B" w:rsidRPr="00833899" w:rsidRDefault="0035531B" w:rsidP="00474F4D">
      <w:pPr>
        <w:pStyle w:val="Textbezslovn"/>
        <w:ind w:left="0"/>
      </w:pPr>
    </w:p>
    <w:p w14:paraId="75E8E487"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0294185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2"/>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F9BF5C"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67585E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659F151C"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FF5C49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22F0210"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406F11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9A9524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4278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2EE43B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6BCB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60C4A"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BD249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A4440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B71112D"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BACABB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C19916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75B2CBC"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7FD01098"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BECE654" w14:textId="77777777" w:rsidR="00452F69" w:rsidRPr="00833899" w:rsidRDefault="00452F69" w:rsidP="00474F4D">
      <w:pPr>
        <w:pStyle w:val="Textbezslovn"/>
        <w:ind w:left="0"/>
      </w:pPr>
    </w:p>
    <w:p w14:paraId="3A4CF55D"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356DCA40"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FF4CE71"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7DA0B30B" w14:textId="77777777" w:rsidR="0035531B" w:rsidRPr="00446A64" w:rsidRDefault="0035531B" w:rsidP="00102765">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3"/>
      </w:r>
      <w:r w:rsidRPr="00446A64">
        <w:t>:</w:t>
      </w:r>
      <w:r w:rsidR="00102765" w:rsidRPr="00446A64">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919C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9019FB7"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6E58E68D"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60B613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42C7B23" w14:textId="77777777" w:rsidR="00452F69" w:rsidRPr="00833899" w:rsidRDefault="00452F69" w:rsidP="000A7769">
            <w:pPr>
              <w:rPr>
                <w:sz w:val="16"/>
                <w:szCs w:val="16"/>
              </w:rPr>
            </w:pPr>
            <w:r w:rsidRPr="00833899">
              <w:rPr>
                <w:sz w:val="16"/>
                <w:szCs w:val="16"/>
              </w:rPr>
              <w:lastRenderedPageBreak/>
              <w:t>Cena zakázky v Kč bez DPH</w:t>
            </w:r>
            <w:r w:rsidR="00102765">
              <w:rPr>
                <w:sz w:val="16"/>
                <w:szCs w:val="16"/>
              </w:rPr>
              <w:t xml:space="preserve">, </w:t>
            </w:r>
            <w:r w:rsidR="00102765" w:rsidRPr="00102765">
              <w:rPr>
                <w:sz w:val="16"/>
                <w:szCs w:val="16"/>
              </w:rPr>
              <w:t>resp. referované činnosti (např. hodnota požadovaných projek</w:t>
            </w:r>
            <w:r w:rsidR="000A7769">
              <w:rPr>
                <w:sz w:val="16"/>
                <w:szCs w:val="16"/>
              </w:rPr>
              <w:t>tových</w:t>
            </w:r>
            <w:r w:rsidR="00102765" w:rsidRPr="00102765">
              <w:rPr>
                <w:sz w:val="16"/>
                <w:szCs w:val="16"/>
              </w:rPr>
              <w:t xml:space="preserve"> prací v rámci celé zakázky na zpracování projektové dokumentace a realizaci stavby) </w:t>
            </w:r>
          </w:p>
        </w:tc>
        <w:tc>
          <w:tcPr>
            <w:tcW w:w="2835" w:type="dxa"/>
            <w:tcBorders>
              <w:top w:val="single" w:sz="2" w:space="0" w:color="auto"/>
            </w:tcBorders>
          </w:tcPr>
          <w:p w14:paraId="197CDBD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08158A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9D29BC"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156F85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9E640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31CF42" w14:textId="77777777" w:rsidR="00452F69" w:rsidRPr="00833899" w:rsidRDefault="00452F69" w:rsidP="00307641">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resp. referované činnosti</w:t>
            </w:r>
          </w:p>
        </w:tc>
        <w:tc>
          <w:tcPr>
            <w:tcW w:w="2835" w:type="dxa"/>
            <w:tcBorders>
              <w:top w:val="single" w:sz="2" w:space="0" w:color="auto"/>
            </w:tcBorders>
          </w:tcPr>
          <w:p w14:paraId="2AE90EB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74D4CF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137B817"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719E0C5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674722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B8E58E6"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2EF5601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F242D" w:rsidRPr="00833899" w14:paraId="569BC5F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C4D130D" w14:textId="77777777" w:rsidR="007F242D" w:rsidRPr="00833899" w:rsidRDefault="007F242D" w:rsidP="00307641">
            <w:pPr>
              <w:rPr>
                <w:sz w:val="16"/>
                <w:szCs w:val="16"/>
              </w:rPr>
            </w:pPr>
            <w:r>
              <w:rPr>
                <w:sz w:val="16"/>
                <w:szCs w:val="16"/>
              </w:rPr>
              <w:t>Označení zastávané pozice při plnění zakázky</w:t>
            </w:r>
          </w:p>
        </w:tc>
        <w:tc>
          <w:tcPr>
            <w:tcW w:w="2835" w:type="dxa"/>
            <w:tcBorders>
              <w:top w:val="single" w:sz="2" w:space="0" w:color="auto"/>
            </w:tcBorders>
          </w:tcPr>
          <w:p w14:paraId="03E08004" w14:textId="77777777" w:rsidR="007F242D" w:rsidRPr="00833899" w:rsidRDefault="007F242D"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CC3096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1064429"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871B1E8"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14C21B1" w14:textId="77777777" w:rsidR="0035531B" w:rsidRPr="00833899" w:rsidRDefault="0035531B" w:rsidP="00474F4D">
      <w:pPr>
        <w:pStyle w:val="Textbezslovn"/>
        <w:ind w:left="0"/>
      </w:pPr>
    </w:p>
    <w:p w14:paraId="60B5270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w:t>
      </w:r>
      <w:r w:rsidR="00F91736">
        <w:t xml:space="preserve"> </w:t>
      </w:r>
      <w:r>
        <w:t xml:space="preserve">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0A79D20" w14:textId="77777777" w:rsidR="0035531B" w:rsidRDefault="0035531B" w:rsidP="00452F69">
      <w:pPr>
        <w:pStyle w:val="Textbezslovn"/>
        <w:ind w:left="1077"/>
      </w:pPr>
      <w:r>
        <w:t>(vlastní doklady budou tvořit přílohu Seznamu odborného personálu zhotovitele, tj. Přílohy č. 5 těchto Pokynů)</w:t>
      </w:r>
    </w:p>
    <w:p w14:paraId="5943A88B" w14:textId="77777777" w:rsidR="0035531B" w:rsidRDefault="0035531B" w:rsidP="00452F69">
      <w:pPr>
        <w:pStyle w:val="Odstavec1-1a"/>
      </w:pPr>
      <w:r>
        <w:t>Jiné informace (dle uvážení dodavatele): [</w:t>
      </w:r>
      <w:r w:rsidRPr="00833899">
        <w:rPr>
          <w:highlight w:val="yellow"/>
        </w:rPr>
        <w:t>DOPLNÍ DODAVATEL</w:t>
      </w:r>
      <w:r>
        <w:t>]</w:t>
      </w:r>
    </w:p>
    <w:p w14:paraId="13A5C71F" w14:textId="77777777" w:rsidR="0035531B" w:rsidRDefault="0035531B" w:rsidP="00474F4D">
      <w:pPr>
        <w:pStyle w:val="Textbezslovn"/>
        <w:ind w:left="0"/>
      </w:pPr>
    </w:p>
    <w:p w14:paraId="59D4B5F2" w14:textId="77777777" w:rsidR="0035531B" w:rsidRDefault="0035531B" w:rsidP="00474F4D">
      <w:pPr>
        <w:pStyle w:val="Textbezslovn"/>
        <w:ind w:left="0"/>
      </w:pPr>
      <w:r>
        <w:t xml:space="preserve"> </w:t>
      </w:r>
    </w:p>
    <w:p w14:paraId="5054DBE8" w14:textId="77777777" w:rsidR="00EE3C5F" w:rsidRDefault="00EE3C5F" w:rsidP="00474F4D">
      <w:r>
        <w:br w:type="page"/>
      </w:r>
    </w:p>
    <w:p w14:paraId="628528B3" w14:textId="77777777" w:rsidR="0035531B" w:rsidRDefault="0035531B" w:rsidP="00FE4333">
      <w:pPr>
        <w:pStyle w:val="Nadpisbezsl1-1"/>
      </w:pPr>
      <w:r>
        <w:lastRenderedPageBreak/>
        <w:t>Příloha č. 7</w:t>
      </w:r>
    </w:p>
    <w:p w14:paraId="29773791"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D9B75AA" w14:textId="77777777" w:rsidR="00AB1063" w:rsidRDefault="00AB1063" w:rsidP="00452F69">
      <w:pPr>
        <w:pStyle w:val="Textbezslovn"/>
      </w:pPr>
    </w:p>
    <w:p w14:paraId="2FFDD93E" w14:textId="77777777" w:rsidR="0035531B" w:rsidRPr="00833899" w:rsidRDefault="0035531B" w:rsidP="00452F69">
      <w:pPr>
        <w:pStyle w:val="Textbezslovn"/>
        <w:ind w:left="0"/>
        <w:rPr>
          <w:rStyle w:val="Tun9b"/>
          <w:b w:val="0"/>
        </w:rPr>
      </w:pPr>
      <w:r w:rsidRPr="00452F69">
        <w:rPr>
          <w:rStyle w:val="Tun9b"/>
        </w:rPr>
        <w:t>Čestné prohlášení</w:t>
      </w:r>
    </w:p>
    <w:p w14:paraId="3883FB3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4"/>
      </w:r>
      <w:r w:rsidRPr="00833899">
        <w:t xml:space="preserve">  [</w:t>
      </w:r>
      <w:r w:rsidRPr="00DE6A35">
        <w:rPr>
          <w:b/>
          <w:highlight w:val="yellow"/>
        </w:rPr>
        <w:t>DOPLNÍ DODAVATEL</w:t>
      </w:r>
      <w:r w:rsidRPr="00833899">
        <w:t>]</w:t>
      </w:r>
    </w:p>
    <w:p w14:paraId="3A4A133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6D05729"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41AC977C"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53C56DA"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6DCA4C3"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A9B631" w14:textId="77777777" w:rsidR="0035531B" w:rsidRDefault="0035531B" w:rsidP="00452F69">
      <w:pPr>
        <w:pStyle w:val="Textbezslovn"/>
        <w:ind w:left="0"/>
      </w:pPr>
      <w:r w:rsidRPr="00307641">
        <w:rPr>
          <w:b/>
        </w:rPr>
        <w:t>čestně prohlašuje</w:t>
      </w:r>
      <w:r>
        <w:t>, že:</w:t>
      </w:r>
    </w:p>
    <w:p w14:paraId="1EBF381D"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28D880DC"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4D446F9"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2EB38A23" w14:textId="77777777" w:rsidR="00D139AC" w:rsidRPr="00D139AC" w:rsidRDefault="00D139AC" w:rsidP="00307641">
      <w:pPr>
        <w:pStyle w:val="Doplujcdaje"/>
        <w:jc w:val="both"/>
      </w:pPr>
    </w:p>
    <w:p w14:paraId="38C725B9"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4AFF0F36" w14:textId="77777777" w:rsidR="0035531B" w:rsidRDefault="0035531B" w:rsidP="00307641">
      <w:pPr>
        <w:pStyle w:val="Textbezslovn"/>
        <w:ind w:left="0"/>
      </w:pPr>
    </w:p>
    <w:p w14:paraId="35F75EC3" w14:textId="77777777" w:rsidR="00307641" w:rsidRDefault="00307641" w:rsidP="00307641">
      <w:pPr>
        <w:pStyle w:val="Textbezslovn"/>
        <w:ind w:left="0"/>
      </w:pPr>
    </w:p>
    <w:p w14:paraId="6DFB380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9A05E0C" w14:textId="77777777" w:rsidR="0035531B" w:rsidRDefault="0035531B" w:rsidP="00307641">
      <w:pPr>
        <w:pStyle w:val="Textbezslovn"/>
        <w:ind w:left="0"/>
      </w:pPr>
    </w:p>
    <w:p w14:paraId="7844CA8C" w14:textId="77777777" w:rsidR="0035531B" w:rsidRDefault="0035531B" w:rsidP="00307641">
      <w:pPr>
        <w:pStyle w:val="Textbezslovn"/>
        <w:ind w:left="0"/>
      </w:pPr>
      <w:r>
        <w:t>Podpis osoby oprávněné jednat za dodavatele:</w:t>
      </w:r>
    </w:p>
    <w:p w14:paraId="021B550C" w14:textId="77777777" w:rsidR="0035531B" w:rsidRDefault="0035531B" w:rsidP="00307641">
      <w:pPr>
        <w:pStyle w:val="Textbezslovn"/>
        <w:ind w:left="0"/>
      </w:pPr>
    </w:p>
    <w:p w14:paraId="6D9A6E52" w14:textId="77777777" w:rsidR="00307641" w:rsidRDefault="00307641" w:rsidP="00307641">
      <w:pPr>
        <w:pStyle w:val="Textbezslovn"/>
        <w:ind w:left="0"/>
      </w:pPr>
    </w:p>
    <w:p w14:paraId="58872C23" w14:textId="77777777" w:rsidR="00307641" w:rsidRDefault="0035531B" w:rsidP="00307641">
      <w:pPr>
        <w:pStyle w:val="Textbezslovn"/>
        <w:ind w:left="0"/>
      </w:pPr>
      <w:r>
        <w:t>Jméno</w:t>
      </w:r>
      <w:r w:rsidR="00307641">
        <w:t>: ______________________</w:t>
      </w:r>
    </w:p>
    <w:p w14:paraId="54B51E4B" w14:textId="77777777" w:rsidR="0035531B" w:rsidRDefault="0035531B" w:rsidP="00307641">
      <w:pPr>
        <w:pStyle w:val="Textbezslovn"/>
        <w:ind w:left="0"/>
      </w:pPr>
      <w:r>
        <w:tab/>
      </w:r>
    </w:p>
    <w:p w14:paraId="43580C72" w14:textId="77777777" w:rsidR="00307641" w:rsidRDefault="00307641" w:rsidP="00307641">
      <w:pPr>
        <w:pStyle w:val="Textbezslovn"/>
        <w:ind w:left="0"/>
      </w:pPr>
    </w:p>
    <w:p w14:paraId="23E24C27" w14:textId="77777777" w:rsidR="0035531B" w:rsidRDefault="0035531B" w:rsidP="00307641">
      <w:pPr>
        <w:pStyle w:val="Textbezslovn"/>
        <w:ind w:left="0"/>
      </w:pPr>
      <w:r>
        <w:t>Podp</w:t>
      </w:r>
      <w:r w:rsidR="00307641">
        <w:t>is: ______________________</w:t>
      </w:r>
    </w:p>
    <w:p w14:paraId="3B904CBC" w14:textId="77777777" w:rsidR="0035531B" w:rsidRDefault="0035531B" w:rsidP="00307641">
      <w:pPr>
        <w:pStyle w:val="Textbezslovn"/>
        <w:ind w:left="0"/>
      </w:pPr>
      <w:r>
        <w:t xml:space="preserve"> </w:t>
      </w:r>
    </w:p>
    <w:p w14:paraId="29DC9699" w14:textId="77777777" w:rsidR="00EE3C5F" w:rsidRDefault="00EE3C5F" w:rsidP="00452F69">
      <w:pPr>
        <w:pStyle w:val="Textbezslovn"/>
      </w:pPr>
      <w:r>
        <w:br w:type="page"/>
      </w:r>
    </w:p>
    <w:p w14:paraId="0E8A3E4E" w14:textId="77777777" w:rsidR="0035531B" w:rsidRDefault="0035531B" w:rsidP="00FE4333">
      <w:pPr>
        <w:pStyle w:val="Nadpisbezsl1-1"/>
      </w:pPr>
      <w:r>
        <w:lastRenderedPageBreak/>
        <w:t>Příloha č. 8</w:t>
      </w:r>
    </w:p>
    <w:p w14:paraId="6884FE31"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51187F0F" w14:textId="77777777" w:rsidR="00AB1063" w:rsidRDefault="00AB1063" w:rsidP="00307641">
      <w:pPr>
        <w:pStyle w:val="Textbezslovn"/>
      </w:pPr>
    </w:p>
    <w:p w14:paraId="33CF3373" w14:textId="77777777" w:rsidR="0035531B" w:rsidRPr="00307641" w:rsidRDefault="0035531B" w:rsidP="00307641">
      <w:pPr>
        <w:pStyle w:val="Textbezslovn"/>
        <w:ind w:left="0"/>
        <w:rPr>
          <w:b/>
        </w:rPr>
      </w:pPr>
      <w:r w:rsidRPr="00307641">
        <w:rPr>
          <w:b/>
        </w:rPr>
        <w:t>Čestné prohlášení</w:t>
      </w:r>
    </w:p>
    <w:p w14:paraId="2EF583D1"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5"/>
      </w:r>
      <w:r>
        <w:t xml:space="preserve">  </w:t>
      </w:r>
      <w:r w:rsidRPr="00833899">
        <w:t>[</w:t>
      </w:r>
      <w:r w:rsidRPr="00DE6A35">
        <w:rPr>
          <w:b/>
          <w:highlight w:val="yellow"/>
        </w:rPr>
        <w:t>DOPLNÍ DODAVATEL</w:t>
      </w:r>
      <w:r w:rsidRPr="00833899">
        <w:t>]</w:t>
      </w:r>
    </w:p>
    <w:p w14:paraId="1BCEB5E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424411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DE30792"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9A6468D"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AED793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351408C"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0F2632D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77874C9"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3251C55"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1BCD67F"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47DBC72"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16B35A6D"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9A0C88F" w14:textId="77777777" w:rsidR="0035531B" w:rsidRDefault="0035531B" w:rsidP="00307641">
      <w:pPr>
        <w:pStyle w:val="Textbezslovn"/>
        <w:ind w:left="0"/>
      </w:pPr>
    </w:p>
    <w:p w14:paraId="283B024C" w14:textId="77777777" w:rsidR="00DE6A35" w:rsidRDefault="00DE6A35">
      <w:pPr>
        <w:rPr>
          <w:rFonts w:asciiTheme="majorHAnsi" w:hAnsiTheme="majorHAnsi"/>
          <w:b/>
          <w:caps/>
          <w:sz w:val="22"/>
        </w:rPr>
      </w:pPr>
      <w:r>
        <w:br w:type="page"/>
      </w:r>
    </w:p>
    <w:p w14:paraId="7AD3EA42" w14:textId="77777777" w:rsidR="0035531B" w:rsidRDefault="0035531B" w:rsidP="001E651D">
      <w:pPr>
        <w:pStyle w:val="Nadpisbezsl1-1"/>
      </w:pPr>
      <w:r>
        <w:lastRenderedPageBreak/>
        <w:t>Příloha č. 9</w:t>
      </w:r>
    </w:p>
    <w:p w14:paraId="2ECEDF3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155F08F" w14:textId="77777777" w:rsidR="00AB1063" w:rsidRDefault="00AB1063" w:rsidP="00307641">
      <w:pPr>
        <w:pStyle w:val="Textbezslovn"/>
      </w:pPr>
    </w:p>
    <w:p w14:paraId="68FA84E6"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6DC95B6C"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1359A2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0C51F57"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5503609"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02D6C6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068EFA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4BE361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3BDDA4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9A40A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45D9B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C11E43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56BDAB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5B2812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6D4CD5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56C5E5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6C9D2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F87AF7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CD6279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BACE4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9101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3633AE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0D68AA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8A840A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2F3827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E1B9F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A2552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9C50D2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7974E4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0071780"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48A999D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2D7F19A2"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B1D2D18" w14:textId="77777777" w:rsidR="0035531B" w:rsidRPr="00833899" w:rsidRDefault="0035531B" w:rsidP="00307641">
      <w:pPr>
        <w:pStyle w:val="Textbezslovn"/>
      </w:pPr>
    </w:p>
    <w:p w14:paraId="1957AFEA" w14:textId="77777777" w:rsidR="0035531B" w:rsidRDefault="0035531B" w:rsidP="00307641">
      <w:pPr>
        <w:pStyle w:val="Textbezslovn"/>
      </w:pPr>
    </w:p>
    <w:p w14:paraId="54045BFA" w14:textId="77777777" w:rsidR="00307641" w:rsidRDefault="00307641">
      <w:r>
        <w:br w:type="page"/>
      </w:r>
    </w:p>
    <w:p w14:paraId="464979F6" w14:textId="77777777" w:rsidR="0035531B" w:rsidRDefault="0035531B" w:rsidP="001E651D">
      <w:pPr>
        <w:pStyle w:val="Nadpisbezsl1-1"/>
      </w:pPr>
      <w:r>
        <w:lastRenderedPageBreak/>
        <w:t>Příloha č. 10</w:t>
      </w:r>
    </w:p>
    <w:p w14:paraId="0BD89AAD"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0FB29D31" w14:textId="77777777" w:rsidR="00AB1063" w:rsidRDefault="00AB1063" w:rsidP="00307641">
      <w:pPr>
        <w:pStyle w:val="Textbezslovn"/>
        <w:ind w:left="0"/>
        <w:rPr>
          <w:b/>
        </w:rPr>
      </w:pPr>
    </w:p>
    <w:p w14:paraId="52451912" w14:textId="77777777" w:rsidR="0035531B" w:rsidRPr="00307641" w:rsidRDefault="0035531B" w:rsidP="00307641">
      <w:pPr>
        <w:pStyle w:val="Textbezslovn"/>
        <w:ind w:left="0"/>
        <w:rPr>
          <w:b/>
        </w:rPr>
      </w:pPr>
      <w:r w:rsidRPr="00307641">
        <w:rPr>
          <w:b/>
        </w:rPr>
        <w:t>Čestné prohlášení</w:t>
      </w:r>
    </w:p>
    <w:p w14:paraId="3FDFB13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6"/>
      </w:r>
      <w:r w:rsidRPr="00833899">
        <w:t xml:space="preserve">  [</w:t>
      </w:r>
      <w:r w:rsidRPr="00DE6A35">
        <w:rPr>
          <w:b/>
          <w:highlight w:val="yellow"/>
        </w:rPr>
        <w:t>DOPLNÍ DODAVATEL</w:t>
      </w:r>
      <w:r w:rsidRPr="00833899">
        <w:t>]</w:t>
      </w:r>
    </w:p>
    <w:p w14:paraId="039D5CA0"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46F725F7"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2784548"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B0698C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371EBD11"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3147FB4F"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180E024"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12D25704"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382381C5"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536415A"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D75EAEB"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3FC20F50"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1839C0A4"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2A60FDF6"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65FB81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7C94F898"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7A11CED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7345E8C5"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7AA00AA6"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68C56F8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95547C4"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AF1859"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F4CAD24"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5BFFB09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7B27A2B1"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A9965D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9E41D81"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E523CB6"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2B9AF84D"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3345A9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3A854587"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25C915B3"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3EFCCF0" w14:textId="77777777" w:rsidR="0035531B" w:rsidRDefault="0035531B" w:rsidP="00307641">
      <w:pPr>
        <w:pStyle w:val="Textbezslovn"/>
        <w:ind w:left="0"/>
      </w:pPr>
    </w:p>
    <w:p w14:paraId="4195DD38" w14:textId="77777777" w:rsidR="0035531B" w:rsidRDefault="0035531B" w:rsidP="00307641">
      <w:pPr>
        <w:pStyle w:val="Textbezslovn"/>
        <w:ind w:left="0"/>
      </w:pPr>
      <w:r>
        <w:t>Roční obrat odpovídá [</w:t>
      </w:r>
      <w:r w:rsidRPr="00833899">
        <w:rPr>
          <w:highlight w:val="yellow"/>
        </w:rPr>
        <w:t>DODAVATEL UPRAVÍ DLE POTŘEBY</w:t>
      </w:r>
      <w:r>
        <w:t>]</w:t>
      </w:r>
    </w:p>
    <w:p w14:paraId="2D547281"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BB98B71"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82739F4"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53E71F8E"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64B26339" w14:textId="77777777" w:rsidR="0035531B" w:rsidRDefault="0035531B" w:rsidP="00307641">
      <w:pPr>
        <w:pStyle w:val="Textbezslovn"/>
        <w:ind w:left="0"/>
      </w:pPr>
    </w:p>
    <w:bookmarkEnd w:id="1"/>
    <w:bookmarkEnd w:id="2"/>
    <w:bookmarkEnd w:id="3"/>
    <w:bookmarkEnd w:id="4"/>
    <w:p w14:paraId="2A957D57" w14:textId="77777777" w:rsidR="00964860" w:rsidRDefault="00964860" w:rsidP="00964860">
      <w:pPr>
        <w:pStyle w:val="Textbezslovn"/>
        <w:ind w:left="0"/>
      </w:pPr>
    </w:p>
    <w:sectPr w:rsidR="00964860"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6FC86D" w14:textId="77777777" w:rsidR="00C37443" w:rsidRDefault="00C37443" w:rsidP="00962258">
      <w:pPr>
        <w:spacing w:after="0" w:line="240" w:lineRule="auto"/>
      </w:pPr>
      <w:r>
        <w:separator/>
      </w:r>
    </w:p>
  </w:endnote>
  <w:endnote w:type="continuationSeparator" w:id="0">
    <w:p w14:paraId="768210E3" w14:textId="77777777" w:rsidR="00C37443" w:rsidRDefault="00C3744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43F1F" w14:paraId="09F89419" w14:textId="77777777" w:rsidTr="00EB46E5">
      <w:tc>
        <w:tcPr>
          <w:tcW w:w="1361" w:type="dxa"/>
          <w:tcMar>
            <w:left w:w="0" w:type="dxa"/>
            <w:right w:w="0" w:type="dxa"/>
          </w:tcMar>
          <w:vAlign w:val="bottom"/>
        </w:tcPr>
        <w:p w14:paraId="1274E716" w14:textId="79EBA503" w:rsidR="00043F1F" w:rsidRPr="007373CA" w:rsidRDefault="00043F1F" w:rsidP="00826B7B">
          <w:pPr>
            <w:pStyle w:val="Zpat"/>
            <w:jc w:val="right"/>
            <w:rPr>
              <w:rStyle w:val="slostrnky"/>
            </w:rPr>
          </w:pPr>
          <w:r w:rsidRPr="007373CA">
            <w:rPr>
              <w:rStyle w:val="slostrnky"/>
            </w:rPr>
            <w:fldChar w:fldCharType="begin"/>
          </w:r>
          <w:r w:rsidRPr="007373CA">
            <w:rPr>
              <w:rStyle w:val="slostrnky"/>
            </w:rPr>
            <w:instrText>PAGE   \* MERGEFORMAT</w:instrText>
          </w:r>
          <w:r w:rsidRPr="007373CA">
            <w:rPr>
              <w:rStyle w:val="slostrnky"/>
            </w:rPr>
            <w:fldChar w:fldCharType="separate"/>
          </w:r>
          <w:r w:rsidR="004A389F">
            <w:rPr>
              <w:rStyle w:val="slostrnky"/>
              <w:noProof/>
            </w:rPr>
            <w:t>29</w:t>
          </w:r>
          <w:r w:rsidRPr="007373CA">
            <w:rPr>
              <w:rStyle w:val="slostrnky"/>
            </w:rPr>
            <w:fldChar w:fldCharType="end"/>
          </w:r>
          <w:r w:rsidRPr="007373CA">
            <w:rPr>
              <w:rStyle w:val="slostrnky"/>
            </w:rPr>
            <w:t>/</w:t>
          </w:r>
          <w:r w:rsidR="00C37443">
            <w:fldChar w:fldCharType="begin"/>
          </w:r>
          <w:r w:rsidR="00C37443">
            <w:instrText xml:space="preserve"> NUMPAGES   \* MERGEFORMAT </w:instrText>
          </w:r>
          <w:r w:rsidR="00C37443">
            <w:fldChar w:fldCharType="separate"/>
          </w:r>
          <w:r w:rsidR="004A389F" w:rsidRPr="004A389F">
            <w:rPr>
              <w:rStyle w:val="slostrnky"/>
              <w:noProof/>
            </w:rPr>
            <w:t>41</w:t>
          </w:r>
          <w:r w:rsidR="00C37443">
            <w:rPr>
              <w:rStyle w:val="slostrnky"/>
              <w:noProof/>
            </w:rPr>
            <w:fldChar w:fldCharType="end"/>
          </w:r>
        </w:p>
      </w:tc>
      <w:tc>
        <w:tcPr>
          <w:tcW w:w="284" w:type="dxa"/>
          <w:shd w:val="clear" w:color="auto" w:fill="auto"/>
          <w:tcMar>
            <w:left w:w="0" w:type="dxa"/>
            <w:right w:w="0" w:type="dxa"/>
          </w:tcMar>
        </w:tcPr>
        <w:p w14:paraId="29D1F662" w14:textId="77777777" w:rsidR="00043F1F" w:rsidRPr="007373CA" w:rsidRDefault="00043F1F" w:rsidP="00B8518B">
          <w:pPr>
            <w:pStyle w:val="Zpat"/>
          </w:pPr>
        </w:p>
      </w:tc>
      <w:tc>
        <w:tcPr>
          <w:tcW w:w="425" w:type="dxa"/>
          <w:shd w:val="clear" w:color="auto" w:fill="auto"/>
          <w:tcMar>
            <w:left w:w="0" w:type="dxa"/>
            <w:right w:w="0" w:type="dxa"/>
          </w:tcMar>
        </w:tcPr>
        <w:p w14:paraId="76E5DAB3" w14:textId="77777777" w:rsidR="00043F1F" w:rsidRPr="007373CA" w:rsidRDefault="00043F1F" w:rsidP="00B8518B">
          <w:pPr>
            <w:pStyle w:val="Zpat"/>
          </w:pPr>
        </w:p>
      </w:tc>
      <w:tc>
        <w:tcPr>
          <w:tcW w:w="8505" w:type="dxa"/>
        </w:tcPr>
        <w:p w14:paraId="6B0401B5" w14:textId="77777777" w:rsidR="00043F1F" w:rsidRPr="007373CA" w:rsidRDefault="00043F1F" w:rsidP="00EB46E5">
          <w:pPr>
            <w:pStyle w:val="Zpat0"/>
          </w:pPr>
          <w:r w:rsidRPr="007373CA">
            <w:t>„ETCS Mosty u Jablunkova - Dětmarovice“</w:t>
          </w:r>
        </w:p>
        <w:p w14:paraId="13C26030" w14:textId="77777777" w:rsidR="00043F1F" w:rsidRPr="007373CA" w:rsidRDefault="00043F1F" w:rsidP="00EB46E5">
          <w:pPr>
            <w:pStyle w:val="Zpat0"/>
          </w:pPr>
          <w:r w:rsidRPr="007373CA">
            <w:t xml:space="preserve">Díl 1 – </w:t>
          </w:r>
          <w:r w:rsidRPr="007373CA">
            <w:rPr>
              <w:caps/>
            </w:rPr>
            <w:t>Požadavky a podmínky pro zpracování nabídky</w:t>
          </w:r>
        </w:p>
        <w:p w14:paraId="22F0C66A" w14:textId="77777777" w:rsidR="00043F1F" w:rsidRDefault="00043F1F" w:rsidP="007C12F8">
          <w:pPr>
            <w:pStyle w:val="Zpat0"/>
          </w:pPr>
          <w:r w:rsidRPr="007373CA">
            <w:t xml:space="preserve">Část 2 – </w:t>
          </w:r>
          <w:r w:rsidRPr="007373CA">
            <w:rPr>
              <w:caps/>
            </w:rPr>
            <w:t>Pokyny pro dodavatele</w:t>
          </w:r>
          <w:r w:rsidRPr="007373CA">
            <w:t xml:space="preserve"> – Projektová dokumentace a zhotovení stavby</w:t>
          </w:r>
        </w:p>
      </w:tc>
    </w:tr>
  </w:tbl>
  <w:p w14:paraId="2056306A" w14:textId="77777777" w:rsidR="00043F1F" w:rsidRPr="00B8518B" w:rsidRDefault="00043F1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77019" w14:textId="77777777" w:rsidR="00043F1F" w:rsidRPr="00B8518B" w:rsidRDefault="00043F1F" w:rsidP="00460660">
    <w:pPr>
      <w:pStyle w:val="Zpat"/>
      <w:rPr>
        <w:sz w:val="2"/>
        <w:szCs w:val="2"/>
      </w:rPr>
    </w:pPr>
  </w:p>
  <w:p w14:paraId="13F45E5B" w14:textId="77777777" w:rsidR="00043F1F" w:rsidRPr="00460660" w:rsidRDefault="00043F1F">
    <w:pPr>
      <w:pStyle w:val="Zpat"/>
      <w:rPr>
        <w:sz w:val="2"/>
        <w:szCs w:val="2"/>
      </w:rPr>
    </w:pPr>
    <w:r>
      <w:rPr>
        <w:noProof/>
        <w:lang w:eastAsia="cs-CZ"/>
      </w:rPr>
      <w:drawing>
        <wp:anchor distT="0" distB="0" distL="114300" distR="114300" simplePos="0" relativeHeight="251670528" behindDoc="1" locked="1" layoutInCell="1" allowOverlap="1" wp14:anchorId="21585E1A" wp14:editId="561ED65F">
          <wp:simplePos x="0" y="0"/>
          <wp:positionH relativeFrom="page">
            <wp:posOffset>1105535</wp:posOffset>
          </wp:positionH>
          <wp:positionV relativeFrom="page">
            <wp:posOffset>9317990</wp:posOffset>
          </wp:positionV>
          <wp:extent cx="5939790" cy="949960"/>
          <wp:effectExtent l="0" t="0" r="3810" b="2540"/>
          <wp:wrapTopAndBottom/>
          <wp:docPr id="2" name="Obrázek 2"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93C9C7" w14:textId="77777777" w:rsidR="00C37443" w:rsidRDefault="00C37443" w:rsidP="00962258">
      <w:pPr>
        <w:spacing w:after="0" w:line="240" w:lineRule="auto"/>
      </w:pPr>
      <w:r>
        <w:separator/>
      </w:r>
    </w:p>
  </w:footnote>
  <w:footnote w:type="continuationSeparator" w:id="0">
    <w:p w14:paraId="48B27B9C" w14:textId="77777777" w:rsidR="00C37443" w:rsidRDefault="00C37443" w:rsidP="00962258">
      <w:pPr>
        <w:spacing w:after="0" w:line="240" w:lineRule="auto"/>
      </w:pPr>
      <w:r>
        <w:continuationSeparator/>
      </w:r>
    </w:p>
  </w:footnote>
  <w:footnote w:id="1">
    <w:p w14:paraId="7812ECED" w14:textId="77777777" w:rsidR="00043F1F" w:rsidRDefault="00043F1F">
      <w:pPr>
        <w:pStyle w:val="Textpoznpodarou"/>
      </w:pPr>
      <w:r>
        <w:rPr>
          <w:rStyle w:val="Znakapoznpodarou"/>
        </w:rPr>
        <w:footnoteRef/>
      </w:r>
      <w:r>
        <w:t xml:space="preserve"> </w:t>
      </w:r>
      <w:r w:rsidRPr="002C04EE">
        <w:t>Zákon č. 563/1991 Sb., o účetnictví, ve znění pozdějších předpisů.</w:t>
      </w:r>
    </w:p>
  </w:footnote>
  <w:footnote w:id="2">
    <w:p w14:paraId="091827F4" w14:textId="77777777" w:rsidR="00043F1F" w:rsidRDefault="00043F1F">
      <w:pPr>
        <w:pStyle w:val="Textpoznpodarou"/>
      </w:pPr>
      <w:r>
        <w:rPr>
          <w:rStyle w:val="Znakapoznpodarou"/>
        </w:rPr>
        <w:footnoteRef/>
      </w:r>
      <w:r>
        <w:t xml:space="preserve"> </w:t>
      </w:r>
      <w:r w:rsidRPr="00307641">
        <w:t>V případě další praxe dodavatel doplní další řádky.</w:t>
      </w:r>
    </w:p>
  </w:footnote>
  <w:footnote w:id="3">
    <w:p w14:paraId="7EC165D2" w14:textId="77777777" w:rsidR="00043F1F" w:rsidRDefault="00043F1F">
      <w:pPr>
        <w:pStyle w:val="Textpoznpodarou"/>
      </w:pPr>
      <w:r>
        <w:rPr>
          <w:rStyle w:val="Znakapoznpodarou"/>
        </w:rPr>
        <w:footnoteRef/>
      </w:r>
      <w:r>
        <w:t xml:space="preserve"> </w:t>
      </w:r>
      <w:r w:rsidRPr="00307641">
        <w:t>V případě další zkušenosti dodavatel doplní další řádky.</w:t>
      </w:r>
    </w:p>
  </w:footnote>
  <w:footnote w:id="4">
    <w:p w14:paraId="5C6C339B" w14:textId="77777777" w:rsidR="00043F1F" w:rsidRDefault="00043F1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E04A723" w14:textId="77777777" w:rsidR="00043F1F" w:rsidRDefault="00043F1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538CBDC9" w14:textId="77777777" w:rsidR="00043F1F" w:rsidRDefault="00043F1F">
      <w:pPr>
        <w:pStyle w:val="Textpoznpodarou"/>
      </w:pPr>
      <w:r>
        <w:rPr>
          <w:rStyle w:val="Znakapoznpodarou"/>
        </w:rPr>
        <w:footnoteRef/>
      </w:r>
      <w:r>
        <w:t xml:space="preserve"> </w:t>
      </w:r>
      <w:r w:rsidRPr="007E2234">
        <w:t>Identifikační údaje doplní dodavatel dle skutečnosti, zda se jedná o fyzickou či právnickou osobu.</w:t>
      </w:r>
    </w:p>
    <w:p w14:paraId="59599A37" w14:textId="77777777" w:rsidR="00043F1F" w:rsidRDefault="00043F1F">
      <w:pPr>
        <w:pStyle w:val="Textpoznpodarou"/>
      </w:pPr>
      <w:r w:rsidRPr="007E2234">
        <w:rPr>
          <w:b/>
        </w:rPr>
        <w:t>*</w:t>
      </w:r>
      <w:r>
        <w:t xml:space="preserve"> </w:t>
      </w:r>
      <w:r w:rsidRPr="007E2234">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43F1F" w14:paraId="013084B7" w14:textId="77777777" w:rsidTr="00C02D0A">
      <w:trPr>
        <w:trHeight w:hRule="exact" w:val="454"/>
      </w:trPr>
      <w:tc>
        <w:tcPr>
          <w:tcW w:w="1361" w:type="dxa"/>
          <w:tcMar>
            <w:top w:w="57" w:type="dxa"/>
            <w:left w:w="0" w:type="dxa"/>
            <w:right w:w="0" w:type="dxa"/>
          </w:tcMar>
        </w:tcPr>
        <w:p w14:paraId="5E287C77" w14:textId="77777777" w:rsidR="00043F1F" w:rsidRPr="00B8518B" w:rsidRDefault="00043F1F" w:rsidP="00523EA7">
          <w:pPr>
            <w:pStyle w:val="Zpat"/>
            <w:rPr>
              <w:rStyle w:val="slostrnky"/>
            </w:rPr>
          </w:pPr>
        </w:p>
      </w:tc>
      <w:tc>
        <w:tcPr>
          <w:tcW w:w="3458" w:type="dxa"/>
          <w:shd w:val="clear" w:color="auto" w:fill="auto"/>
          <w:tcMar>
            <w:top w:w="57" w:type="dxa"/>
            <w:left w:w="0" w:type="dxa"/>
            <w:right w:w="0" w:type="dxa"/>
          </w:tcMar>
        </w:tcPr>
        <w:p w14:paraId="523BD8BE" w14:textId="77777777" w:rsidR="00043F1F" w:rsidRDefault="00043F1F" w:rsidP="00523EA7">
          <w:pPr>
            <w:pStyle w:val="Zpat"/>
          </w:pPr>
        </w:p>
      </w:tc>
      <w:tc>
        <w:tcPr>
          <w:tcW w:w="5698" w:type="dxa"/>
          <w:shd w:val="clear" w:color="auto" w:fill="auto"/>
          <w:tcMar>
            <w:top w:w="57" w:type="dxa"/>
            <w:left w:w="0" w:type="dxa"/>
            <w:right w:w="0" w:type="dxa"/>
          </w:tcMar>
        </w:tcPr>
        <w:p w14:paraId="5CF6BFFF" w14:textId="77777777" w:rsidR="00043F1F" w:rsidRPr="00D6163D" w:rsidRDefault="00043F1F" w:rsidP="00D6163D">
          <w:pPr>
            <w:pStyle w:val="Druhdokumentu"/>
          </w:pPr>
        </w:p>
      </w:tc>
    </w:tr>
  </w:tbl>
  <w:p w14:paraId="3D60033F" w14:textId="77777777" w:rsidR="00043F1F" w:rsidRPr="00D6163D" w:rsidRDefault="00043F1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43F1F" w14:paraId="50AE0D23" w14:textId="77777777" w:rsidTr="00B22106">
      <w:trPr>
        <w:trHeight w:hRule="exact" w:val="936"/>
      </w:trPr>
      <w:tc>
        <w:tcPr>
          <w:tcW w:w="1361" w:type="dxa"/>
          <w:tcMar>
            <w:left w:w="0" w:type="dxa"/>
            <w:right w:w="0" w:type="dxa"/>
          </w:tcMar>
        </w:tcPr>
        <w:p w14:paraId="0CF00B1F" w14:textId="77777777" w:rsidR="00043F1F" w:rsidRPr="00B8518B" w:rsidRDefault="00043F1F" w:rsidP="00FC6389">
          <w:pPr>
            <w:pStyle w:val="Zpat"/>
            <w:rPr>
              <w:rStyle w:val="slostrnky"/>
            </w:rPr>
          </w:pPr>
        </w:p>
      </w:tc>
      <w:tc>
        <w:tcPr>
          <w:tcW w:w="3458" w:type="dxa"/>
          <w:shd w:val="clear" w:color="auto" w:fill="auto"/>
          <w:tcMar>
            <w:left w:w="0" w:type="dxa"/>
            <w:right w:w="0" w:type="dxa"/>
          </w:tcMar>
        </w:tcPr>
        <w:p w14:paraId="6FE753C3" w14:textId="77777777" w:rsidR="00043F1F" w:rsidRDefault="00043F1F" w:rsidP="00FC6389">
          <w:pPr>
            <w:pStyle w:val="Zpat"/>
          </w:pPr>
        </w:p>
      </w:tc>
      <w:tc>
        <w:tcPr>
          <w:tcW w:w="5756" w:type="dxa"/>
          <w:shd w:val="clear" w:color="auto" w:fill="auto"/>
          <w:tcMar>
            <w:left w:w="0" w:type="dxa"/>
            <w:right w:w="0" w:type="dxa"/>
          </w:tcMar>
        </w:tcPr>
        <w:p w14:paraId="18856630" w14:textId="77777777" w:rsidR="00043F1F" w:rsidRPr="00D6163D" w:rsidRDefault="00043F1F" w:rsidP="00FC6389">
          <w:pPr>
            <w:pStyle w:val="Druhdokumentu"/>
          </w:pPr>
        </w:p>
      </w:tc>
    </w:tr>
    <w:tr w:rsidR="00043F1F" w14:paraId="4D3A38E3" w14:textId="77777777" w:rsidTr="00B22106">
      <w:trPr>
        <w:trHeight w:hRule="exact" w:val="936"/>
      </w:trPr>
      <w:tc>
        <w:tcPr>
          <w:tcW w:w="1361" w:type="dxa"/>
          <w:tcMar>
            <w:left w:w="0" w:type="dxa"/>
            <w:right w:w="0" w:type="dxa"/>
          </w:tcMar>
        </w:tcPr>
        <w:p w14:paraId="403ADF6A" w14:textId="77777777" w:rsidR="00043F1F" w:rsidRPr="00B8518B" w:rsidRDefault="00043F1F" w:rsidP="00FC6389">
          <w:pPr>
            <w:pStyle w:val="Zpat"/>
            <w:rPr>
              <w:rStyle w:val="slostrnky"/>
            </w:rPr>
          </w:pPr>
        </w:p>
      </w:tc>
      <w:tc>
        <w:tcPr>
          <w:tcW w:w="3458" w:type="dxa"/>
          <w:shd w:val="clear" w:color="auto" w:fill="auto"/>
          <w:tcMar>
            <w:left w:w="0" w:type="dxa"/>
            <w:right w:w="0" w:type="dxa"/>
          </w:tcMar>
        </w:tcPr>
        <w:p w14:paraId="2D99CE55" w14:textId="77777777" w:rsidR="00043F1F" w:rsidRDefault="00043F1F" w:rsidP="00FC6389">
          <w:pPr>
            <w:pStyle w:val="Zpat"/>
          </w:pPr>
        </w:p>
      </w:tc>
      <w:tc>
        <w:tcPr>
          <w:tcW w:w="5756" w:type="dxa"/>
          <w:shd w:val="clear" w:color="auto" w:fill="auto"/>
          <w:tcMar>
            <w:left w:w="0" w:type="dxa"/>
            <w:right w:w="0" w:type="dxa"/>
          </w:tcMar>
        </w:tcPr>
        <w:p w14:paraId="008D7125" w14:textId="77777777" w:rsidR="00043F1F" w:rsidRPr="00D6163D" w:rsidRDefault="00043F1F" w:rsidP="00FC6389">
          <w:pPr>
            <w:pStyle w:val="Druhdokumentu"/>
          </w:pPr>
        </w:p>
      </w:tc>
    </w:tr>
  </w:tbl>
  <w:p w14:paraId="4DA528E4" w14:textId="77777777" w:rsidR="00043F1F" w:rsidRPr="00D6163D" w:rsidRDefault="00043F1F" w:rsidP="00FC6389">
    <w:pPr>
      <w:pStyle w:val="Zhlav"/>
      <w:rPr>
        <w:sz w:val="8"/>
        <w:szCs w:val="8"/>
      </w:rPr>
    </w:pPr>
    <w:r>
      <w:rPr>
        <w:noProof/>
        <w:lang w:eastAsia="cs-CZ"/>
      </w:rPr>
      <w:drawing>
        <wp:anchor distT="0" distB="0" distL="114300" distR="114300" simplePos="0" relativeHeight="251672576" behindDoc="0" locked="1" layoutInCell="1" allowOverlap="1" wp14:anchorId="5AF70C17" wp14:editId="5297B71B">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541EA29F" w14:textId="77777777" w:rsidR="00043F1F" w:rsidRPr="00460660" w:rsidRDefault="00043F1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2"/>
  </w:num>
  <w:num w:numId="4">
    <w:abstractNumId w:val="4"/>
  </w:num>
  <w:num w:numId="5">
    <w:abstractNumId w:val="1"/>
  </w:num>
  <w:num w:numId="6">
    <w:abstractNumId w:val="7"/>
  </w:num>
  <w:num w:numId="7">
    <w:abstractNumId w:val="10"/>
  </w:num>
  <w:num w:numId="8">
    <w:abstractNumId w:val="8"/>
  </w:num>
  <w:num w:numId="9">
    <w:abstractNumId w:val="14"/>
  </w:num>
  <w:num w:numId="10">
    <w:abstractNumId w:val="11"/>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3"/>
  </w:num>
  <w:num w:numId="16">
    <w:abstractNumId w:val="0"/>
  </w:num>
  <w:num w:numId="17">
    <w:abstractNumId w:val="9"/>
  </w:num>
  <w:num w:numId="18">
    <w:abstractNumId w:val="13"/>
  </w:num>
  <w:num w:numId="19">
    <w:abstractNumId w:val="8"/>
  </w:num>
  <w:num w:numId="20">
    <w:abstractNumId w:val="8"/>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74E8"/>
    <w:rsid w:val="00017F3C"/>
    <w:rsid w:val="0002609D"/>
    <w:rsid w:val="000338E9"/>
    <w:rsid w:val="00041EC8"/>
    <w:rsid w:val="00043F1F"/>
    <w:rsid w:val="00047A50"/>
    <w:rsid w:val="00047F25"/>
    <w:rsid w:val="00063DB5"/>
    <w:rsid w:val="0006499F"/>
    <w:rsid w:val="0006588D"/>
    <w:rsid w:val="00067A5E"/>
    <w:rsid w:val="00067EE3"/>
    <w:rsid w:val="000719BB"/>
    <w:rsid w:val="00072A65"/>
    <w:rsid w:val="00072C1E"/>
    <w:rsid w:val="000839DD"/>
    <w:rsid w:val="00092CC9"/>
    <w:rsid w:val="000A7769"/>
    <w:rsid w:val="000B4EB8"/>
    <w:rsid w:val="000C41F2"/>
    <w:rsid w:val="000C6E66"/>
    <w:rsid w:val="000D0B24"/>
    <w:rsid w:val="000D22C4"/>
    <w:rsid w:val="000D27D1"/>
    <w:rsid w:val="000D5E72"/>
    <w:rsid w:val="000E1A7F"/>
    <w:rsid w:val="000E4762"/>
    <w:rsid w:val="000E6F70"/>
    <w:rsid w:val="00102765"/>
    <w:rsid w:val="00106A0E"/>
    <w:rsid w:val="0010758F"/>
    <w:rsid w:val="00112864"/>
    <w:rsid w:val="00114472"/>
    <w:rsid w:val="00114988"/>
    <w:rsid w:val="00115069"/>
    <w:rsid w:val="001150F2"/>
    <w:rsid w:val="001379B6"/>
    <w:rsid w:val="00137DD7"/>
    <w:rsid w:val="00146BCB"/>
    <w:rsid w:val="001656A2"/>
    <w:rsid w:val="00170EC5"/>
    <w:rsid w:val="001744C2"/>
    <w:rsid w:val="001747C1"/>
    <w:rsid w:val="00177A1C"/>
    <w:rsid w:val="00177D6B"/>
    <w:rsid w:val="00180482"/>
    <w:rsid w:val="00186250"/>
    <w:rsid w:val="00187039"/>
    <w:rsid w:val="00191F90"/>
    <w:rsid w:val="00193D8F"/>
    <w:rsid w:val="001950C2"/>
    <w:rsid w:val="001958B5"/>
    <w:rsid w:val="00196D93"/>
    <w:rsid w:val="001A4B1E"/>
    <w:rsid w:val="001A779E"/>
    <w:rsid w:val="001B23A1"/>
    <w:rsid w:val="001B38FF"/>
    <w:rsid w:val="001B4E74"/>
    <w:rsid w:val="001B548D"/>
    <w:rsid w:val="001C645F"/>
    <w:rsid w:val="001D7E4B"/>
    <w:rsid w:val="001E651D"/>
    <w:rsid w:val="001E678E"/>
    <w:rsid w:val="00205293"/>
    <w:rsid w:val="002071BB"/>
    <w:rsid w:val="00207DF5"/>
    <w:rsid w:val="002107BB"/>
    <w:rsid w:val="00216349"/>
    <w:rsid w:val="00233A53"/>
    <w:rsid w:val="00240B81"/>
    <w:rsid w:val="00247D01"/>
    <w:rsid w:val="0025030F"/>
    <w:rsid w:val="00254BF2"/>
    <w:rsid w:val="00261A5B"/>
    <w:rsid w:val="00262E5B"/>
    <w:rsid w:val="0026385B"/>
    <w:rsid w:val="002706FE"/>
    <w:rsid w:val="00276AFE"/>
    <w:rsid w:val="0029185E"/>
    <w:rsid w:val="002924B8"/>
    <w:rsid w:val="002966EC"/>
    <w:rsid w:val="002A3B57"/>
    <w:rsid w:val="002A74BD"/>
    <w:rsid w:val="002B62F8"/>
    <w:rsid w:val="002B66F2"/>
    <w:rsid w:val="002C04EE"/>
    <w:rsid w:val="002C31BF"/>
    <w:rsid w:val="002D7FD6"/>
    <w:rsid w:val="002E066C"/>
    <w:rsid w:val="002E0CD7"/>
    <w:rsid w:val="002E0CFB"/>
    <w:rsid w:val="002E4F47"/>
    <w:rsid w:val="002E5C7B"/>
    <w:rsid w:val="002F4333"/>
    <w:rsid w:val="00307641"/>
    <w:rsid w:val="00311F11"/>
    <w:rsid w:val="00313A59"/>
    <w:rsid w:val="0031783A"/>
    <w:rsid w:val="00327EEF"/>
    <w:rsid w:val="003303BF"/>
    <w:rsid w:val="0033239F"/>
    <w:rsid w:val="00333C1C"/>
    <w:rsid w:val="00334555"/>
    <w:rsid w:val="0034274B"/>
    <w:rsid w:val="0034719F"/>
    <w:rsid w:val="00350A35"/>
    <w:rsid w:val="0035531B"/>
    <w:rsid w:val="003571D8"/>
    <w:rsid w:val="00357BC6"/>
    <w:rsid w:val="00361422"/>
    <w:rsid w:val="003717A3"/>
    <w:rsid w:val="0037545D"/>
    <w:rsid w:val="00386704"/>
    <w:rsid w:val="00386FF1"/>
    <w:rsid w:val="00387790"/>
    <w:rsid w:val="00392EB6"/>
    <w:rsid w:val="00394D03"/>
    <w:rsid w:val="003956C6"/>
    <w:rsid w:val="003A4513"/>
    <w:rsid w:val="003B106E"/>
    <w:rsid w:val="003B773E"/>
    <w:rsid w:val="003C33F2"/>
    <w:rsid w:val="003D756E"/>
    <w:rsid w:val="003E3CE3"/>
    <w:rsid w:val="003E420D"/>
    <w:rsid w:val="003E4C13"/>
    <w:rsid w:val="003E79F5"/>
    <w:rsid w:val="003F5C2A"/>
    <w:rsid w:val="00404BA2"/>
    <w:rsid w:val="004078F3"/>
    <w:rsid w:val="00416AF9"/>
    <w:rsid w:val="00427794"/>
    <w:rsid w:val="004329B3"/>
    <w:rsid w:val="00446A64"/>
    <w:rsid w:val="00450F07"/>
    <w:rsid w:val="00452F69"/>
    <w:rsid w:val="00453CD3"/>
    <w:rsid w:val="00454716"/>
    <w:rsid w:val="00454BB9"/>
    <w:rsid w:val="004557B9"/>
    <w:rsid w:val="00460660"/>
    <w:rsid w:val="00464592"/>
    <w:rsid w:val="00464BA9"/>
    <w:rsid w:val="00474F4D"/>
    <w:rsid w:val="00476D8F"/>
    <w:rsid w:val="00483969"/>
    <w:rsid w:val="00486107"/>
    <w:rsid w:val="00491827"/>
    <w:rsid w:val="00496EDA"/>
    <w:rsid w:val="004A389F"/>
    <w:rsid w:val="004B34E9"/>
    <w:rsid w:val="004B586E"/>
    <w:rsid w:val="004C4399"/>
    <w:rsid w:val="004C69FD"/>
    <w:rsid w:val="004C787C"/>
    <w:rsid w:val="004E666A"/>
    <w:rsid w:val="004E7A1F"/>
    <w:rsid w:val="004F1D17"/>
    <w:rsid w:val="004F4597"/>
    <w:rsid w:val="004F4B9B"/>
    <w:rsid w:val="00501B32"/>
    <w:rsid w:val="0050666E"/>
    <w:rsid w:val="00511AB9"/>
    <w:rsid w:val="005210B3"/>
    <w:rsid w:val="00523BB5"/>
    <w:rsid w:val="00523EA7"/>
    <w:rsid w:val="0052549F"/>
    <w:rsid w:val="00527C47"/>
    <w:rsid w:val="00530B25"/>
    <w:rsid w:val="005406EB"/>
    <w:rsid w:val="00540C01"/>
    <w:rsid w:val="005434A6"/>
    <w:rsid w:val="00544035"/>
    <w:rsid w:val="00553375"/>
    <w:rsid w:val="00555884"/>
    <w:rsid w:val="00564DDD"/>
    <w:rsid w:val="005736B7"/>
    <w:rsid w:val="00575E5A"/>
    <w:rsid w:val="00577A3C"/>
    <w:rsid w:val="00580245"/>
    <w:rsid w:val="00582F0E"/>
    <w:rsid w:val="005A1F44"/>
    <w:rsid w:val="005A3D2F"/>
    <w:rsid w:val="005A3D52"/>
    <w:rsid w:val="005C1C2F"/>
    <w:rsid w:val="005D3C39"/>
    <w:rsid w:val="005F7546"/>
    <w:rsid w:val="0060115D"/>
    <w:rsid w:val="00601A8C"/>
    <w:rsid w:val="0061068E"/>
    <w:rsid w:val="006115D3"/>
    <w:rsid w:val="00620F73"/>
    <w:rsid w:val="00640B30"/>
    <w:rsid w:val="00645BDD"/>
    <w:rsid w:val="00655976"/>
    <w:rsid w:val="0065610E"/>
    <w:rsid w:val="00660AD3"/>
    <w:rsid w:val="006776B6"/>
    <w:rsid w:val="0069008F"/>
    <w:rsid w:val="00693150"/>
    <w:rsid w:val="006A0464"/>
    <w:rsid w:val="006A5570"/>
    <w:rsid w:val="006A689C"/>
    <w:rsid w:val="006B1C29"/>
    <w:rsid w:val="006B3D79"/>
    <w:rsid w:val="006B6FE4"/>
    <w:rsid w:val="006C2343"/>
    <w:rsid w:val="006C442A"/>
    <w:rsid w:val="006C4639"/>
    <w:rsid w:val="006E0578"/>
    <w:rsid w:val="006E314D"/>
    <w:rsid w:val="006F6B09"/>
    <w:rsid w:val="0070255F"/>
    <w:rsid w:val="007038DC"/>
    <w:rsid w:val="00706F4C"/>
    <w:rsid w:val="0070752A"/>
    <w:rsid w:val="00710723"/>
    <w:rsid w:val="007134F3"/>
    <w:rsid w:val="00723ED1"/>
    <w:rsid w:val="00726EBD"/>
    <w:rsid w:val="0072788E"/>
    <w:rsid w:val="007356BD"/>
    <w:rsid w:val="007373CA"/>
    <w:rsid w:val="00740AF5"/>
    <w:rsid w:val="00743525"/>
    <w:rsid w:val="00744F6A"/>
    <w:rsid w:val="00745555"/>
    <w:rsid w:val="007504C6"/>
    <w:rsid w:val="0075249A"/>
    <w:rsid w:val="007541A2"/>
    <w:rsid w:val="00755818"/>
    <w:rsid w:val="0076286B"/>
    <w:rsid w:val="00766846"/>
    <w:rsid w:val="0076790E"/>
    <w:rsid w:val="00773DC0"/>
    <w:rsid w:val="0077673A"/>
    <w:rsid w:val="007846E1"/>
    <w:rsid w:val="007847D6"/>
    <w:rsid w:val="00796DC1"/>
    <w:rsid w:val="007A2107"/>
    <w:rsid w:val="007A5172"/>
    <w:rsid w:val="007A67A0"/>
    <w:rsid w:val="007B570C"/>
    <w:rsid w:val="007C12F8"/>
    <w:rsid w:val="007C2836"/>
    <w:rsid w:val="007C5846"/>
    <w:rsid w:val="007D4898"/>
    <w:rsid w:val="007D5A8D"/>
    <w:rsid w:val="007E1772"/>
    <w:rsid w:val="007E2234"/>
    <w:rsid w:val="007E4A6E"/>
    <w:rsid w:val="007F0AC2"/>
    <w:rsid w:val="007F242D"/>
    <w:rsid w:val="007F3581"/>
    <w:rsid w:val="007F56A7"/>
    <w:rsid w:val="00800164"/>
    <w:rsid w:val="00800851"/>
    <w:rsid w:val="00807DD0"/>
    <w:rsid w:val="00815C1B"/>
    <w:rsid w:val="00821D01"/>
    <w:rsid w:val="00822B88"/>
    <w:rsid w:val="00826B7B"/>
    <w:rsid w:val="00831DE9"/>
    <w:rsid w:val="00833899"/>
    <w:rsid w:val="00845C50"/>
    <w:rsid w:val="00846789"/>
    <w:rsid w:val="0085047F"/>
    <w:rsid w:val="00850602"/>
    <w:rsid w:val="00872044"/>
    <w:rsid w:val="00876D73"/>
    <w:rsid w:val="00887F36"/>
    <w:rsid w:val="008A3568"/>
    <w:rsid w:val="008A6C63"/>
    <w:rsid w:val="008A7245"/>
    <w:rsid w:val="008B2021"/>
    <w:rsid w:val="008C0335"/>
    <w:rsid w:val="008C50F3"/>
    <w:rsid w:val="008C65BC"/>
    <w:rsid w:val="008C7CAC"/>
    <w:rsid w:val="008C7EFE"/>
    <w:rsid w:val="008D03B9"/>
    <w:rsid w:val="008D30C7"/>
    <w:rsid w:val="008D552B"/>
    <w:rsid w:val="008E1138"/>
    <w:rsid w:val="008F18D6"/>
    <w:rsid w:val="008F2C9B"/>
    <w:rsid w:val="008F797B"/>
    <w:rsid w:val="00904780"/>
    <w:rsid w:val="0090635B"/>
    <w:rsid w:val="009113A8"/>
    <w:rsid w:val="00913EA0"/>
    <w:rsid w:val="00920DEB"/>
    <w:rsid w:val="00922385"/>
    <w:rsid w:val="009223DF"/>
    <w:rsid w:val="00930B79"/>
    <w:rsid w:val="00936091"/>
    <w:rsid w:val="00940D8A"/>
    <w:rsid w:val="0094188D"/>
    <w:rsid w:val="0095467E"/>
    <w:rsid w:val="00954FD0"/>
    <w:rsid w:val="00962258"/>
    <w:rsid w:val="00964860"/>
    <w:rsid w:val="009678B7"/>
    <w:rsid w:val="009819D7"/>
    <w:rsid w:val="00992D9C"/>
    <w:rsid w:val="00996CB8"/>
    <w:rsid w:val="009A5602"/>
    <w:rsid w:val="009B2E97"/>
    <w:rsid w:val="009B5146"/>
    <w:rsid w:val="009C0F4D"/>
    <w:rsid w:val="009C418E"/>
    <w:rsid w:val="009C442C"/>
    <w:rsid w:val="009D20A1"/>
    <w:rsid w:val="009E07F4"/>
    <w:rsid w:val="009F15E5"/>
    <w:rsid w:val="009F309B"/>
    <w:rsid w:val="009F392E"/>
    <w:rsid w:val="009F53C5"/>
    <w:rsid w:val="00A03756"/>
    <w:rsid w:val="00A0740E"/>
    <w:rsid w:val="00A13D7B"/>
    <w:rsid w:val="00A31866"/>
    <w:rsid w:val="00A4050F"/>
    <w:rsid w:val="00A50641"/>
    <w:rsid w:val="00A5091E"/>
    <w:rsid w:val="00A530BF"/>
    <w:rsid w:val="00A6177B"/>
    <w:rsid w:val="00A66136"/>
    <w:rsid w:val="00A71189"/>
    <w:rsid w:val="00A7364A"/>
    <w:rsid w:val="00A74DCC"/>
    <w:rsid w:val="00A753ED"/>
    <w:rsid w:val="00A77512"/>
    <w:rsid w:val="00A80844"/>
    <w:rsid w:val="00A94C2F"/>
    <w:rsid w:val="00AA3E17"/>
    <w:rsid w:val="00AA4CBB"/>
    <w:rsid w:val="00AA65FA"/>
    <w:rsid w:val="00AA7351"/>
    <w:rsid w:val="00AB1063"/>
    <w:rsid w:val="00AB2807"/>
    <w:rsid w:val="00AD056F"/>
    <w:rsid w:val="00AD0C7B"/>
    <w:rsid w:val="00AD1771"/>
    <w:rsid w:val="00AD1786"/>
    <w:rsid w:val="00AD5F1A"/>
    <w:rsid w:val="00AD6731"/>
    <w:rsid w:val="00AD792A"/>
    <w:rsid w:val="00AE1D4A"/>
    <w:rsid w:val="00AE3BB4"/>
    <w:rsid w:val="00AE7C4C"/>
    <w:rsid w:val="00AF15A5"/>
    <w:rsid w:val="00B008D5"/>
    <w:rsid w:val="00B02F73"/>
    <w:rsid w:val="00B0619F"/>
    <w:rsid w:val="00B13A26"/>
    <w:rsid w:val="00B15D0D"/>
    <w:rsid w:val="00B22106"/>
    <w:rsid w:val="00B27EFE"/>
    <w:rsid w:val="00B376E4"/>
    <w:rsid w:val="00B4173E"/>
    <w:rsid w:val="00B429CF"/>
    <w:rsid w:val="00B448FF"/>
    <w:rsid w:val="00B5431A"/>
    <w:rsid w:val="00B60046"/>
    <w:rsid w:val="00B61530"/>
    <w:rsid w:val="00B645BC"/>
    <w:rsid w:val="00B70267"/>
    <w:rsid w:val="00B72CAA"/>
    <w:rsid w:val="00B75EE1"/>
    <w:rsid w:val="00B77481"/>
    <w:rsid w:val="00B77C6D"/>
    <w:rsid w:val="00B80E53"/>
    <w:rsid w:val="00B8518B"/>
    <w:rsid w:val="00B97CC3"/>
    <w:rsid w:val="00BB4AF2"/>
    <w:rsid w:val="00BC06C4"/>
    <w:rsid w:val="00BC663E"/>
    <w:rsid w:val="00BC6D2B"/>
    <w:rsid w:val="00BD7E91"/>
    <w:rsid w:val="00BD7F0D"/>
    <w:rsid w:val="00BE421C"/>
    <w:rsid w:val="00BE49F4"/>
    <w:rsid w:val="00BF0292"/>
    <w:rsid w:val="00C01B23"/>
    <w:rsid w:val="00C02D0A"/>
    <w:rsid w:val="00C0395D"/>
    <w:rsid w:val="00C03A6E"/>
    <w:rsid w:val="00C114C6"/>
    <w:rsid w:val="00C226C0"/>
    <w:rsid w:val="00C26D3D"/>
    <w:rsid w:val="00C326A2"/>
    <w:rsid w:val="00C37443"/>
    <w:rsid w:val="00C42FE6"/>
    <w:rsid w:val="00C44F6A"/>
    <w:rsid w:val="00C57268"/>
    <w:rsid w:val="00C6198E"/>
    <w:rsid w:val="00C708EA"/>
    <w:rsid w:val="00C7216F"/>
    <w:rsid w:val="00C776E5"/>
    <w:rsid w:val="00C778A5"/>
    <w:rsid w:val="00C9389F"/>
    <w:rsid w:val="00C940F3"/>
    <w:rsid w:val="00C95162"/>
    <w:rsid w:val="00CB3151"/>
    <w:rsid w:val="00CB6A37"/>
    <w:rsid w:val="00CB7684"/>
    <w:rsid w:val="00CC06EE"/>
    <w:rsid w:val="00CC4380"/>
    <w:rsid w:val="00CC7C8F"/>
    <w:rsid w:val="00CD1FC4"/>
    <w:rsid w:val="00CD2905"/>
    <w:rsid w:val="00CD2DEB"/>
    <w:rsid w:val="00CD58AD"/>
    <w:rsid w:val="00CE2AEA"/>
    <w:rsid w:val="00CE678F"/>
    <w:rsid w:val="00D034A0"/>
    <w:rsid w:val="00D10A2D"/>
    <w:rsid w:val="00D139AC"/>
    <w:rsid w:val="00D145E1"/>
    <w:rsid w:val="00D21061"/>
    <w:rsid w:val="00D23DD5"/>
    <w:rsid w:val="00D37B14"/>
    <w:rsid w:val="00D4108E"/>
    <w:rsid w:val="00D52C26"/>
    <w:rsid w:val="00D57BFB"/>
    <w:rsid w:val="00D6163D"/>
    <w:rsid w:val="00D6259C"/>
    <w:rsid w:val="00D70700"/>
    <w:rsid w:val="00D72FF3"/>
    <w:rsid w:val="00D764C9"/>
    <w:rsid w:val="00D831A3"/>
    <w:rsid w:val="00D87F6A"/>
    <w:rsid w:val="00D97BE3"/>
    <w:rsid w:val="00DA3711"/>
    <w:rsid w:val="00DB619A"/>
    <w:rsid w:val="00DD46F3"/>
    <w:rsid w:val="00DD5817"/>
    <w:rsid w:val="00DD6132"/>
    <w:rsid w:val="00DE51A5"/>
    <w:rsid w:val="00DE56F2"/>
    <w:rsid w:val="00DE6A35"/>
    <w:rsid w:val="00DF116D"/>
    <w:rsid w:val="00E01EA1"/>
    <w:rsid w:val="00E11563"/>
    <w:rsid w:val="00E14782"/>
    <w:rsid w:val="00E16FF7"/>
    <w:rsid w:val="00E22C30"/>
    <w:rsid w:val="00E26D68"/>
    <w:rsid w:val="00E323C4"/>
    <w:rsid w:val="00E437B0"/>
    <w:rsid w:val="00E44045"/>
    <w:rsid w:val="00E4520D"/>
    <w:rsid w:val="00E47301"/>
    <w:rsid w:val="00E618C4"/>
    <w:rsid w:val="00E61C9B"/>
    <w:rsid w:val="00E7218A"/>
    <w:rsid w:val="00E878EE"/>
    <w:rsid w:val="00E94BCA"/>
    <w:rsid w:val="00EA6EC7"/>
    <w:rsid w:val="00EB0647"/>
    <w:rsid w:val="00EB104F"/>
    <w:rsid w:val="00EB46E5"/>
    <w:rsid w:val="00EB5D4D"/>
    <w:rsid w:val="00EB7CA5"/>
    <w:rsid w:val="00EC10AE"/>
    <w:rsid w:val="00ED0703"/>
    <w:rsid w:val="00ED14BD"/>
    <w:rsid w:val="00ED615E"/>
    <w:rsid w:val="00ED6360"/>
    <w:rsid w:val="00EE2244"/>
    <w:rsid w:val="00EE3C5F"/>
    <w:rsid w:val="00EE53CB"/>
    <w:rsid w:val="00EE7882"/>
    <w:rsid w:val="00EF7EA5"/>
    <w:rsid w:val="00F016C7"/>
    <w:rsid w:val="00F02670"/>
    <w:rsid w:val="00F02FB4"/>
    <w:rsid w:val="00F064E1"/>
    <w:rsid w:val="00F12DEC"/>
    <w:rsid w:val="00F1715C"/>
    <w:rsid w:val="00F17E8A"/>
    <w:rsid w:val="00F22526"/>
    <w:rsid w:val="00F23C73"/>
    <w:rsid w:val="00F265BD"/>
    <w:rsid w:val="00F310F8"/>
    <w:rsid w:val="00F326EA"/>
    <w:rsid w:val="00F34447"/>
    <w:rsid w:val="00F35939"/>
    <w:rsid w:val="00F45607"/>
    <w:rsid w:val="00F46000"/>
    <w:rsid w:val="00F4722B"/>
    <w:rsid w:val="00F54432"/>
    <w:rsid w:val="00F569C6"/>
    <w:rsid w:val="00F60CA7"/>
    <w:rsid w:val="00F659EB"/>
    <w:rsid w:val="00F86BA6"/>
    <w:rsid w:val="00F91736"/>
    <w:rsid w:val="00F93E20"/>
    <w:rsid w:val="00FA5FAF"/>
    <w:rsid w:val="00FB6342"/>
    <w:rsid w:val="00FC6389"/>
    <w:rsid w:val="00FD0C16"/>
    <w:rsid w:val="00FE4333"/>
    <w:rsid w:val="00FE6AEC"/>
    <w:rsid w:val="00FF015F"/>
    <w:rsid w:val="00FF2749"/>
    <w:rsid w:val="00FF2A62"/>
    <w:rsid w:val="00FF3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4D5038"/>
  <w15:docId w15:val="{F67E6D64-20C1-4EE6-8232-E19E20AF1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1"/>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vtlstnovn1">
    <w:name w:val="Světlé stínování1"/>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0527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vestnikverejnychzakazek.cz/" TargetMode="External"/><Relationship Id="rId17" Type="http://schemas.openxmlformats.org/officeDocument/2006/relationships/hyperlink" Target="http://www.mdcr.cz/cs/Drazni_doprava/Seznam_pravnickych_osob/"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2E58273-B4A0-4151-AC07-488C5AA36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94</TotalTime>
  <Pages>41</Pages>
  <Words>17238</Words>
  <Characters>101710</Characters>
  <Application>Microsoft Office Word</Application>
  <DocSecurity>0</DocSecurity>
  <Lines>847</Lines>
  <Paragraphs>237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118711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7</cp:revision>
  <cp:lastPrinted>2019-03-07T14:42:00Z</cp:lastPrinted>
  <dcterms:created xsi:type="dcterms:W3CDTF">2020-11-05T09:30:00Z</dcterms:created>
  <dcterms:modified xsi:type="dcterms:W3CDTF">2020-11-18T11:07:00Z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