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D00BB1" w14:textId="77777777" w:rsidR="000719BB" w:rsidRDefault="000719BB" w:rsidP="006C2343">
      <w:pPr>
        <w:pStyle w:val="Titul2"/>
      </w:pPr>
    </w:p>
    <w:p w14:paraId="645D570C" w14:textId="77777777" w:rsidR="00826B7B" w:rsidRDefault="00826B7B" w:rsidP="006C2343">
      <w:pPr>
        <w:pStyle w:val="Titul2"/>
      </w:pPr>
    </w:p>
    <w:p w14:paraId="6BE147B7" w14:textId="77777777" w:rsidR="0035531B" w:rsidRPr="000719BB" w:rsidRDefault="0035531B" w:rsidP="0035531B">
      <w:pPr>
        <w:pStyle w:val="Titul2"/>
      </w:pPr>
      <w:r>
        <w:t>Díl 1</w:t>
      </w:r>
    </w:p>
    <w:p w14:paraId="3C8927F3" w14:textId="77777777" w:rsidR="00AD0C7B" w:rsidRPr="00D3137D" w:rsidRDefault="0035531B" w:rsidP="006C2343">
      <w:pPr>
        <w:pStyle w:val="Titul1"/>
        <w:rPr>
          <w:caps w:val="0"/>
          <w:sz w:val="48"/>
        </w:rPr>
      </w:pPr>
      <w:r w:rsidRPr="00D3137D">
        <w:rPr>
          <w:caps w:val="0"/>
          <w:sz w:val="48"/>
        </w:rPr>
        <w:t>Požadavky</w:t>
      </w:r>
      <w:r w:rsidR="00845C50" w:rsidRPr="00D3137D">
        <w:rPr>
          <w:caps w:val="0"/>
          <w:sz w:val="48"/>
        </w:rPr>
        <w:t xml:space="preserve"> a </w:t>
      </w:r>
      <w:r w:rsidRPr="00D3137D">
        <w:rPr>
          <w:caps w:val="0"/>
          <w:sz w:val="48"/>
        </w:rPr>
        <w:t>podmínky pro zpracování nabídky</w:t>
      </w:r>
    </w:p>
    <w:p w14:paraId="74CE617A" w14:textId="77777777" w:rsidR="00AD0C7B" w:rsidRDefault="00AD0C7B" w:rsidP="00AD0C7B">
      <w:pPr>
        <w:pStyle w:val="Titul2"/>
      </w:pPr>
    </w:p>
    <w:p w14:paraId="2C7E7B1C" w14:textId="77777777" w:rsidR="0035531B" w:rsidRDefault="0035531B" w:rsidP="00AD0C7B">
      <w:pPr>
        <w:pStyle w:val="Titul2"/>
      </w:pPr>
      <w:r>
        <w:t>Část 2</w:t>
      </w:r>
    </w:p>
    <w:p w14:paraId="0B45A955" w14:textId="77777777" w:rsidR="00AD0C7B" w:rsidRPr="00D3137D" w:rsidRDefault="0035531B" w:rsidP="006C2343">
      <w:pPr>
        <w:pStyle w:val="Titul1"/>
        <w:rPr>
          <w:caps w:val="0"/>
          <w:sz w:val="48"/>
        </w:rPr>
      </w:pPr>
      <w:r w:rsidRPr="00D3137D">
        <w:rPr>
          <w:caps w:val="0"/>
          <w:sz w:val="48"/>
        </w:rPr>
        <w:t>Pokyny pro dodavatele</w:t>
      </w:r>
    </w:p>
    <w:p w14:paraId="0A7DD249" w14:textId="77777777" w:rsidR="00A12463" w:rsidRDefault="00A12463" w:rsidP="00EB46E5">
      <w:pPr>
        <w:pStyle w:val="Titul2"/>
      </w:pPr>
    </w:p>
    <w:p w14:paraId="17F8FB09" w14:textId="77777777" w:rsidR="00EB46E5" w:rsidRDefault="00EB46E5" w:rsidP="00EB46E5">
      <w:pPr>
        <w:pStyle w:val="Titul2"/>
      </w:pPr>
      <w:r w:rsidRPr="006C2343">
        <w:t>Zhotovení stavby</w:t>
      </w:r>
      <w:r w:rsidR="0035531B">
        <w:t xml:space="preserve"> </w:t>
      </w:r>
    </w:p>
    <w:p w14:paraId="45C34ACE" w14:textId="77777777" w:rsidR="0035531B" w:rsidRDefault="0035531B" w:rsidP="00EB46E5">
      <w:pPr>
        <w:pStyle w:val="Titul2"/>
      </w:pPr>
    </w:p>
    <w:p w14:paraId="7019A610" w14:textId="77777777" w:rsidR="0035531B" w:rsidRDefault="0035531B" w:rsidP="00EB46E5">
      <w:pPr>
        <w:pStyle w:val="Titul2"/>
      </w:pPr>
      <w:r w:rsidRPr="00B26CAC">
        <w:t>„</w:t>
      </w:r>
      <w:r w:rsidR="002C4575" w:rsidRPr="00B26CAC">
        <w:t>Zvýšení trakčního výkonu TNS Čebín</w:t>
      </w:r>
      <w:r w:rsidRPr="00B26CAC">
        <w:t>“</w:t>
      </w:r>
    </w:p>
    <w:p w14:paraId="23049CDD" w14:textId="77777777" w:rsidR="00AD0C7B" w:rsidRPr="006C2343" w:rsidRDefault="00AD0C7B" w:rsidP="00EB46E5">
      <w:pPr>
        <w:pStyle w:val="Titul2"/>
      </w:pPr>
    </w:p>
    <w:p w14:paraId="0302973E" w14:textId="36BCFBAF"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B26CAC" w:rsidRPr="00B26CAC">
        <w:t>11374/2020-SŽ-SSV-Ú3</w:t>
      </w:r>
    </w:p>
    <w:p w14:paraId="1570C78B" w14:textId="77777777" w:rsidR="00826B7B" w:rsidRDefault="00826B7B">
      <w:r>
        <w:br w:type="page"/>
      </w:r>
    </w:p>
    <w:p w14:paraId="22A3E4CF" w14:textId="77777777" w:rsidR="00BD7E91" w:rsidRDefault="00BD7E91" w:rsidP="00FE4333">
      <w:pPr>
        <w:pStyle w:val="Nadpisbezsl1-1"/>
      </w:pPr>
      <w:r>
        <w:lastRenderedPageBreak/>
        <w:t>Obsah</w:t>
      </w:r>
      <w:r w:rsidR="00887F36">
        <w:t xml:space="preserve"> </w:t>
      </w:r>
    </w:p>
    <w:bookmarkStart w:id="0" w:name="_GoBack"/>
    <w:bookmarkEnd w:id="0"/>
    <w:p w14:paraId="06F30DA5" w14:textId="77777777" w:rsidR="00BA2AFC" w:rsidRDefault="00A42AA3">
      <w:pPr>
        <w:pStyle w:val="Obsah1"/>
        <w:rPr>
          <w:rFonts w:eastAsiaTheme="minorEastAsia"/>
          <w:caps w:val="0"/>
          <w:noProof/>
          <w:sz w:val="22"/>
          <w:szCs w:val="22"/>
          <w:lang w:eastAsia="cs-CZ"/>
        </w:rPr>
      </w:pPr>
      <w:r>
        <w:fldChar w:fldCharType="begin"/>
      </w:r>
      <w:r w:rsidR="00BD7E91">
        <w:instrText xml:space="preserve"> TOC \o "1-2" \h \z \u </w:instrText>
      </w:r>
      <w:r>
        <w:fldChar w:fldCharType="separate"/>
      </w:r>
      <w:hyperlink w:anchor="_Toc54359511" w:history="1">
        <w:r w:rsidR="00BA2AFC" w:rsidRPr="007E74C1">
          <w:rPr>
            <w:rStyle w:val="Hypertextovodkaz"/>
          </w:rPr>
          <w:t>1.</w:t>
        </w:r>
        <w:r w:rsidR="00BA2AFC">
          <w:rPr>
            <w:rFonts w:eastAsiaTheme="minorEastAsia"/>
            <w:caps w:val="0"/>
            <w:noProof/>
            <w:sz w:val="22"/>
            <w:szCs w:val="22"/>
            <w:lang w:eastAsia="cs-CZ"/>
          </w:rPr>
          <w:tab/>
        </w:r>
        <w:r w:rsidR="00BA2AFC" w:rsidRPr="007E74C1">
          <w:rPr>
            <w:rStyle w:val="Hypertextovodkaz"/>
          </w:rPr>
          <w:t>ÚVODNÍ USTANOVENÍ</w:t>
        </w:r>
        <w:r w:rsidR="00BA2AFC">
          <w:rPr>
            <w:noProof/>
            <w:webHidden/>
          </w:rPr>
          <w:tab/>
        </w:r>
        <w:r w:rsidR="00BA2AFC">
          <w:rPr>
            <w:noProof/>
            <w:webHidden/>
          </w:rPr>
          <w:fldChar w:fldCharType="begin"/>
        </w:r>
        <w:r w:rsidR="00BA2AFC">
          <w:rPr>
            <w:noProof/>
            <w:webHidden/>
          </w:rPr>
          <w:instrText xml:space="preserve"> PAGEREF _Toc54359511 \h </w:instrText>
        </w:r>
        <w:r w:rsidR="00BA2AFC">
          <w:rPr>
            <w:noProof/>
            <w:webHidden/>
          </w:rPr>
        </w:r>
        <w:r w:rsidR="00BA2AFC">
          <w:rPr>
            <w:noProof/>
            <w:webHidden/>
          </w:rPr>
          <w:fldChar w:fldCharType="separate"/>
        </w:r>
        <w:r w:rsidR="00BA2AFC">
          <w:rPr>
            <w:noProof/>
            <w:webHidden/>
          </w:rPr>
          <w:t>3</w:t>
        </w:r>
        <w:r w:rsidR="00BA2AFC">
          <w:rPr>
            <w:noProof/>
            <w:webHidden/>
          </w:rPr>
          <w:fldChar w:fldCharType="end"/>
        </w:r>
      </w:hyperlink>
    </w:p>
    <w:p w14:paraId="355F37F4" w14:textId="77777777" w:rsidR="00BA2AFC" w:rsidRDefault="00BA2AFC">
      <w:pPr>
        <w:pStyle w:val="Obsah1"/>
        <w:rPr>
          <w:rFonts w:eastAsiaTheme="minorEastAsia"/>
          <w:caps w:val="0"/>
          <w:noProof/>
          <w:sz w:val="22"/>
          <w:szCs w:val="22"/>
          <w:lang w:eastAsia="cs-CZ"/>
        </w:rPr>
      </w:pPr>
      <w:hyperlink w:anchor="_Toc54359512" w:history="1">
        <w:r w:rsidRPr="007E74C1">
          <w:rPr>
            <w:rStyle w:val="Hypertextovodkaz"/>
          </w:rPr>
          <w:t>2.</w:t>
        </w:r>
        <w:r>
          <w:rPr>
            <w:rFonts w:eastAsiaTheme="minorEastAsia"/>
            <w:caps w:val="0"/>
            <w:noProof/>
            <w:sz w:val="22"/>
            <w:szCs w:val="22"/>
            <w:lang w:eastAsia="cs-CZ"/>
          </w:rPr>
          <w:tab/>
        </w:r>
        <w:r w:rsidRPr="007E74C1">
          <w:rPr>
            <w:rStyle w:val="Hypertextovodkaz"/>
          </w:rPr>
          <w:t>IDENTIFIKAČNÍ ÚDAJE ZADAVATELE</w:t>
        </w:r>
        <w:r>
          <w:rPr>
            <w:noProof/>
            <w:webHidden/>
          </w:rPr>
          <w:tab/>
        </w:r>
        <w:r>
          <w:rPr>
            <w:noProof/>
            <w:webHidden/>
          </w:rPr>
          <w:fldChar w:fldCharType="begin"/>
        </w:r>
        <w:r>
          <w:rPr>
            <w:noProof/>
            <w:webHidden/>
          </w:rPr>
          <w:instrText xml:space="preserve"> PAGEREF _Toc54359512 \h </w:instrText>
        </w:r>
        <w:r>
          <w:rPr>
            <w:noProof/>
            <w:webHidden/>
          </w:rPr>
        </w:r>
        <w:r>
          <w:rPr>
            <w:noProof/>
            <w:webHidden/>
          </w:rPr>
          <w:fldChar w:fldCharType="separate"/>
        </w:r>
        <w:r>
          <w:rPr>
            <w:noProof/>
            <w:webHidden/>
          </w:rPr>
          <w:t>3</w:t>
        </w:r>
        <w:r>
          <w:rPr>
            <w:noProof/>
            <w:webHidden/>
          </w:rPr>
          <w:fldChar w:fldCharType="end"/>
        </w:r>
      </w:hyperlink>
    </w:p>
    <w:p w14:paraId="20F24A48" w14:textId="77777777" w:rsidR="00BA2AFC" w:rsidRDefault="00BA2AFC">
      <w:pPr>
        <w:pStyle w:val="Obsah1"/>
        <w:rPr>
          <w:rFonts w:eastAsiaTheme="minorEastAsia"/>
          <w:caps w:val="0"/>
          <w:noProof/>
          <w:sz w:val="22"/>
          <w:szCs w:val="22"/>
          <w:lang w:eastAsia="cs-CZ"/>
        </w:rPr>
      </w:pPr>
      <w:hyperlink w:anchor="_Toc54359513" w:history="1">
        <w:r w:rsidRPr="007E74C1">
          <w:rPr>
            <w:rStyle w:val="Hypertextovodkaz"/>
          </w:rPr>
          <w:t>3.</w:t>
        </w:r>
        <w:r>
          <w:rPr>
            <w:rFonts w:eastAsiaTheme="minorEastAsia"/>
            <w:caps w:val="0"/>
            <w:noProof/>
            <w:sz w:val="22"/>
            <w:szCs w:val="22"/>
            <w:lang w:eastAsia="cs-CZ"/>
          </w:rPr>
          <w:tab/>
        </w:r>
        <w:r w:rsidRPr="007E74C1">
          <w:rPr>
            <w:rStyle w:val="Hypertextovodkaz"/>
          </w:rPr>
          <w:t>KOMUNIKACE MEZI ZADAVATELEM a DODAVATELEM</w:t>
        </w:r>
        <w:r>
          <w:rPr>
            <w:noProof/>
            <w:webHidden/>
          </w:rPr>
          <w:tab/>
        </w:r>
        <w:r>
          <w:rPr>
            <w:noProof/>
            <w:webHidden/>
          </w:rPr>
          <w:fldChar w:fldCharType="begin"/>
        </w:r>
        <w:r>
          <w:rPr>
            <w:noProof/>
            <w:webHidden/>
          </w:rPr>
          <w:instrText xml:space="preserve"> PAGEREF _Toc54359513 \h </w:instrText>
        </w:r>
        <w:r>
          <w:rPr>
            <w:noProof/>
            <w:webHidden/>
          </w:rPr>
        </w:r>
        <w:r>
          <w:rPr>
            <w:noProof/>
            <w:webHidden/>
          </w:rPr>
          <w:fldChar w:fldCharType="separate"/>
        </w:r>
        <w:r>
          <w:rPr>
            <w:noProof/>
            <w:webHidden/>
          </w:rPr>
          <w:t>4</w:t>
        </w:r>
        <w:r>
          <w:rPr>
            <w:noProof/>
            <w:webHidden/>
          </w:rPr>
          <w:fldChar w:fldCharType="end"/>
        </w:r>
      </w:hyperlink>
    </w:p>
    <w:p w14:paraId="0A18804E" w14:textId="77777777" w:rsidR="00BA2AFC" w:rsidRDefault="00BA2AFC">
      <w:pPr>
        <w:pStyle w:val="Obsah1"/>
        <w:rPr>
          <w:rFonts w:eastAsiaTheme="minorEastAsia"/>
          <w:caps w:val="0"/>
          <w:noProof/>
          <w:sz w:val="22"/>
          <w:szCs w:val="22"/>
          <w:lang w:eastAsia="cs-CZ"/>
        </w:rPr>
      </w:pPr>
      <w:hyperlink w:anchor="_Toc54359514" w:history="1">
        <w:r w:rsidRPr="007E74C1">
          <w:rPr>
            <w:rStyle w:val="Hypertextovodkaz"/>
          </w:rPr>
          <w:t>4.</w:t>
        </w:r>
        <w:r>
          <w:rPr>
            <w:rFonts w:eastAsiaTheme="minorEastAsia"/>
            <w:caps w:val="0"/>
            <w:noProof/>
            <w:sz w:val="22"/>
            <w:szCs w:val="22"/>
            <w:lang w:eastAsia="cs-CZ"/>
          </w:rPr>
          <w:tab/>
        </w:r>
        <w:r w:rsidRPr="007E74C1">
          <w:rPr>
            <w:rStyle w:val="Hypertextovodkaz"/>
          </w:rPr>
          <w:t>ÚČEL a PŘEDMĚT PLNĚNÍ VEŘEJNÉ ZAKÁZKY</w:t>
        </w:r>
        <w:r>
          <w:rPr>
            <w:noProof/>
            <w:webHidden/>
          </w:rPr>
          <w:tab/>
        </w:r>
        <w:r>
          <w:rPr>
            <w:noProof/>
            <w:webHidden/>
          </w:rPr>
          <w:fldChar w:fldCharType="begin"/>
        </w:r>
        <w:r>
          <w:rPr>
            <w:noProof/>
            <w:webHidden/>
          </w:rPr>
          <w:instrText xml:space="preserve"> PAGEREF _Toc54359514 \h </w:instrText>
        </w:r>
        <w:r>
          <w:rPr>
            <w:noProof/>
            <w:webHidden/>
          </w:rPr>
        </w:r>
        <w:r>
          <w:rPr>
            <w:noProof/>
            <w:webHidden/>
          </w:rPr>
          <w:fldChar w:fldCharType="separate"/>
        </w:r>
        <w:r>
          <w:rPr>
            <w:noProof/>
            <w:webHidden/>
          </w:rPr>
          <w:t>4</w:t>
        </w:r>
        <w:r>
          <w:rPr>
            <w:noProof/>
            <w:webHidden/>
          </w:rPr>
          <w:fldChar w:fldCharType="end"/>
        </w:r>
      </w:hyperlink>
    </w:p>
    <w:p w14:paraId="68FEE323" w14:textId="77777777" w:rsidR="00BA2AFC" w:rsidRDefault="00BA2AFC">
      <w:pPr>
        <w:pStyle w:val="Obsah1"/>
        <w:rPr>
          <w:rFonts w:eastAsiaTheme="minorEastAsia"/>
          <w:caps w:val="0"/>
          <w:noProof/>
          <w:sz w:val="22"/>
          <w:szCs w:val="22"/>
          <w:lang w:eastAsia="cs-CZ"/>
        </w:rPr>
      </w:pPr>
      <w:hyperlink w:anchor="_Toc54359515" w:history="1">
        <w:r w:rsidRPr="007E74C1">
          <w:rPr>
            <w:rStyle w:val="Hypertextovodkaz"/>
          </w:rPr>
          <w:t>5.</w:t>
        </w:r>
        <w:r>
          <w:rPr>
            <w:rFonts w:eastAsiaTheme="minorEastAsia"/>
            <w:caps w:val="0"/>
            <w:noProof/>
            <w:sz w:val="22"/>
            <w:szCs w:val="22"/>
            <w:lang w:eastAsia="cs-CZ"/>
          </w:rPr>
          <w:tab/>
        </w:r>
        <w:r w:rsidRPr="007E74C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_Toc54359515 \h </w:instrText>
        </w:r>
        <w:r>
          <w:rPr>
            <w:noProof/>
            <w:webHidden/>
          </w:rPr>
        </w:r>
        <w:r>
          <w:rPr>
            <w:noProof/>
            <w:webHidden/>
          </w:rPr>
          <w:fldChar w:fldCharType="separate"/>
        </w:r>
        <w:r>
          <w:rPr>
            <w:noProof/>
            <w:webHidden/>
          </w:rPr>
          <w:t>5</w:t>
        </w:r>
        <w:r>
          <w:rPr>
            <w:noProof/>
            <w:webHidden/>
          </w:rPr>
          <w:fldChar w:fldCharType="end"/>
        </w:r>
      </w:hyperlink>
    </w:p>
    <w:p w14:paraId="155C9567" w14:textId="77777777" w:rsidR="00BA2AFC" w:rsidRDefault="00BA2AFC">
      <w:pPr>
        <w:pStyle w:val="Obsah1"/>
        <w:rPr>
          <w:rFonts w:eastAsiaTheme="minorEastAsia"/>
          <w:caps w:val="0"/>
          <w:noProof/>
          <w:sz w:val="22"/>
          <w:szCs w:val="22"/>
          <w:lang w:eastAsia="cs-CZ"/>
        </w:rPr>
      </w:pPr>
      <w:hyperlink w:anchor="_Toc54359516" w:history="1">
        <w:r w:rsidRPr="007E74C1">
          <w:rPr>
            <w:rStyle w:val="Hypertextovodkaz"/>
          </w:rPr>
          <w:t>6.</w:t>
        </w:r>
        <w:r>
          <w:rPr>
            <w:rFonts w:eastAsiaTheme="minorEastAsia"/>
            <w:caps w:val="0"/>
            <w:noProof/>
            <w:sz w:val="22"/>
            <w:szCs w:val="22"/>
            <w:lang w:eastAsia="cs-CZ"/>
          </w:rPr>
          <w:tab/>
        </w:r>
        <w:r w:rsidRPr="007E74C1">
          <w:rPr>
            <w:rStyle w:val="Hypertextovodkaz"/>
          </w:rPr>
          <w:t>OBSAH ZADÁVACÍ DOKUMENTACE</w:t>
        </w:r>
        <w:r>
          <w:rPr>
            <w:noProof/>
            <w:webHidden/>
          </w:rPr>
          <w:tab/>
        </w:r>
        <w:r>
          <w:rPr>
            <w:noProof/>
            <w:webHidden/>
          </w:rPr>
          <w:fldChar w:fldCharType="begin"/>
        </w:r>
        <w:r>
          <w:rPr>
            <w:noProof/>
            <w:webHidden/>
          </w:rPr>
          <w:instrText xml:space="preserve"> PAGEREF _Toc54359516 \h </w:instrText>
        </w:r>
        <w:r>
          <w:rPr>
            <w:noProof/>
            <w:webHidden/>
          </w:rPr>
        </w:r>
        <w:r>
          <w:rPr>
            <w:noProof/>
            <w:webHidden/>
          </w:rPr>
          <w:fldChar w:fldCharType="separate"/>
        </w:r>
        <w:r>
          <w:rPr>
            <w:noProof/>
            <w:webHidden/>
          </w:rPr>
          <w:t>6</w:t>
        </w:r>
        <w:r>
          <w:rPr>
            <w:noProof/>
            <w:webHidden/>
          </w:rPr>
          <w:fldChar w:fldCharType="end"/>
        </w:r>
      </w:hyperlink>
    </w:p>
    <w:p w14:paraId="1BDC422C" w14:textId="77777777" w:rsidR="00BA2AFC" w:rsidRDefault="00BA2AFC">
      <w:pPr>
        <w:pStyle w:val="Obsah1"/>
        <w:rPr>
          <w:rFonts w:eastAsiaTheme="minorEastAsia"/>
          <w:caps w:val="0"/>
          <w:noProof/>
          <w:sz w:val="22"/>
          <w:szCs w:val="22"/>
          <w:lang w:eastAsia="cs-CZ"/>
        </w:rPr>
      </w:pPr>
      <w:hyperlink w:anchor="_Toc54359517" w:history="1">
        <w:r w:rsidRPr="007E74C1">
          <w:rPr>
            <w:rStyle w:val="Hypertextovodkaz"/>
          </w:rPr>
          <w:t>7.</w:t>
        </w:r>
        <w:r>
          <w:rPr>
            <w:rFonts w:eastAsiaTheme="minorEastAsia"/>
            <w:caps w:val="0"/>
            <w:noProof/>
            <w:sz w:val="22"/>
            <w:szCs w:val="22"/>
            <w:lang w:eastAsia="cs-CZ"/>
          </w:rPr>
          <w:tab/>
        </w:r>
        <w:r w:rsidRPr="007E74C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_Toc54359517 \h </w:instrText>
        </w:r>
        <w:r>
          <w:rPr>
            <w:noProof/>
            <w:webHidden/>
          </w:rPr>
        </w:r>
        <w:r>
          <w:rPr>
            <w:noProof/>
            <w:webHidden/>
          </w:rPr>
          <w:fldChar w:fldCharType="separate"/>
        </w:r>
        <w:r>
          <w:rPr>
            <w:noProof/>
            <w:webHidden/>
          </w:rPr>
          <w:t>7</w:t>
        </w:r>
        <w:r>
          <w:rPr>
            <w:noProof/>
            <w:webHidden/>
          </w:rPr>
          <w:fldChar w:fldCharType="end"/>
        </w:r>
      </w:hyperlink>
    </w:p>
    <w:p w14:paraId="6BE35CD6" w14:textId="77777777" w:rsidR="00BA2AFC" w:rsidRDefault="00BA2AFC">
      <w:pPr>
        <w:pStyle w:val="Obsah1"/>
        <w:rPr>
          <w:rFonts w:eastAsiaTheme="minorEastAsia"/>
          <w:caps w:val="0"/>
          <w:noProof/>
          <w:sz w:val="22"/>
          <w:szCs w:val="22"/>
          <w:lang w:eastAsia="cs-CZ"/>
        </w:rPr>
      </w:pPr>
      <w:hyperlink w:anchor="_Toc54359518" w:history="1">
        <w:r w:rsidRPr="007E74C1">
          <w:rPr>
            <w:rStyle w:val="Hypertextovodkaz"/>
          </w:rPr>
          <w:t>8.</w:t>
        </w:r>
        <w:r>
          <w:rPr>
            <w:rFonts w:eastAsiaTheme="minorEastAsia"/>
            <w:caps w:val="0"/>
            <w:noProof/>
            <w:sz w:val="22"/>
            <w:szCs w:val="22"/>
            <w:lang w:eastAsia="cs-CZ"/>
          </w:rPr>
          <w:tab/>
        </w:r>
        <w:r w:rsidRPr="007E74C1">
          <w:rPr>
            <w:rStyle w:val="Hypertextovodkaz"/>
          </w:rPr>
          <w:t>POŽADAVKY ZADAVATELE NA KVALIFIKACI</w:t>
        </w:r>
        <w:r>
          <w:rPr>
            <w:noProof/>
            <w:webHidden/>
          </w:rPr>
          <w:tab/>
        </w:r>
        <w:r>
          <w:rPr>
            <w:noProof/>
            <w:webHidden/>
          </w:rPr>
          <w:fldChar w:fldCharType="begin"/>
        </w:r>
        <w:r>
          <w:rPr>
            <w:noProof/>
            <w:webHidden/>
          </w:rPr>
          <w:instrText xml:space="preserve"> PAGEREF _Toc54359518 \h </w:instrText>
        </w:r>
        <w:r>
          <w:rPr>
            <w:noProof/>
            <w:webHidden/>
          </w:rPr>
        </w:r>
        <w:r>
          <w:rPr>
            <w:noProof/>
            <w:webHidden/>
          </w:rPr>
          <w:fldChar w:fldCharType="separate"/>
        </w:r>
        <w:r>
          <w:rPr>
            <w:noProof/>
            <w:webHidden/>
          </w:rPr>
          <w:t>7</w:t>
        </w:r>
        <w:r>
          <w:rPr>
            <w:noProof/>
            <w:webHidden/>
          </w:rPr>
          <w:fldChar w:fldCharType="end"/>
        </w:r>
      </w:hyperlink>
    </w:p>
    <w:p w14:paraId="0C6D6931" w14:textId="77777777" w:rsidR="00BA2AFC" w:rsidRDefault="00BA2AFC">
      <w:pPr>
        <w:pStyle w:val="Obsah1"/>
        <w:rPr>
          <w:rFonts w:eastAsiaTheme="minorEastAsia"/>
          <w:caps w:val="0"/>
          <w:noProof/>
          <w:sz w:val="22"/>
          <w:szCs w:val="22"/>
          <w:lang w:eastAsia="cs-CZ"/>
        </w:rPr>
      </w:pPr>
      <w:hyperlink w:anchor="_Toc54359519" w:history="1">
        <w:r w:rsidRPr="007E74C1">
          <w:rPr>
            <w:rStyle w:val="Hypertextovodkaz"/>
          </w:rPr>
          <w:t>9.</w:t>
        </w:r>
        <w:r>
          <w:rPr>
            <w:rFonts w:eastAsiaTheme="minorEastAsia"/>
            <w:caps w:val="0"/>
            <w:noProof/>
            <w:sz w:val="22"/>
            <w:szCs w:val="22"/>
            <w:lang w:eastAsia="cs-CZ"/>
          </w:rPr>
          <w:tab/>
        </w:r>
        <w:r w:rsidRPr="007E74C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_Toc54359519 \h </w:instrText>
        </w:r>
        <w:r>
          <w:rPr>
            <w:noProof/>
            <w:webHidden/>
          </w:rPr>
        </w:r>
        <w:r>
          <w:rPr>
            <w:noProof/>
            <w:webHidden/>
          </w:rPr>
          <w:fldChar w:fldCharType="separate"/>
        </w:r>
        <w:r>
          <w:rPr>
            <w:noProof/>
            <w:webHidden/>
          </w:rPr>
          <w:t>21</w:t>
        </w:r>
        <w:r>
          <w:rPr>
            <w:noProof/>
            <w:webHidden/>
          </w:rPr>
          <w:fldChar w:fldCharType="end"/>
        </w:r>
      </w:hyperlink>
    </w:p>
    <w:p w14:paraId="5C69428F" w14:textId="77777777" w:rsidR="00BA2AFC" w:rsidRDefault="00BA2AFC">
      <w:pPr>
        <w:pStyle w:val="Obsah1"/>
        <w:rPr>
          <w:rFonts w:eastAsiaTheme="minorEastAsia"/>
          <w:caps w:val="0"/>
          <w:noProof/>
          <w:sz w:val="22"/>
          <w:szCs w:val="22"/>
          <w:lang w:eastAsia="cs-CZ"/>
        </w:rPr>
      </w:pPr>
      <w:hyperlink w:anchor="_Toc54359520" w:history="1">
        <w:r w:rsidRPr="007E74C1">
          <w:rPr>
            <w:rStyle w:val="Hypertextovodkaz"/>
          </w:rPr>
          <w:t>10.</w:t>
        </w:r>
        <w:r>
          <w:rPr>
            <w:rFonts w:eastAsiaTheme="minorEastAsia"/>
            <w:caps w:val="0"/>
            <w:noProof/>
            <w:sz w:val="22"/>
            <w:szCs w:val="22"/>
            <w:lang w:eastAsia="cs-CZ"/>
          </w:rPr>
          <w:tab/>
        </w:r>
        <w:r w:rsidRPr="007E74C1">
          <w:rPr>
            <w:rStyle w:val="Hypertextovodkaz"/>
          </w:rPr>
          <w:t>PROHLÍDKA MÍSTA PLNĚNÍ (STAVENIŠTĚ)</w:t>
        </w:r>
        <w:r>
          <w:rPr>
            <w:noProof/>
            <w:webHidden/>
          </w:rPr>
          <w:tab/>
        </w:r>
        <w:r>
          <w:rPr>
            <w:noProof/>
            <w:webHidden/>
          </w:rPr>
          <w:fldChar w:fldCharType="begin"/>
        </w:r>
        <w:r>
          <w:rPr>
            <w:noProof/>
            <w:webHidden/>
          </w:rPr>
          <w:instrText xml:space="preserve"> PAGEREF _Toc54359520 \h </w:instrText>
        </w:r>
        <w:r>
          <w:rPr>
            <w:noProof/>
            <w:webHidden/>
          </w:rPr>
        </w:r>
        <w:r>
          <w:rPr>
            <w:noProof/>
            <w:webHidden/>
          </w:rPr>
          <w:fldChar w:fldCharType="separate"/>
        </w:r>
        <w:r>
          <w:rPr>
            <w:noProof/>
            <w:webHidden/>
          </w:rPr>
          <w:t>25</w:t>
        </w:r>
        <w:r>
          <w:rPr>
            <w:noProof/>
            <w:webHidden/>
          </w:rPr>
          <w:fldChar w:fldCharType="end"/>
        </w:r>
      </w:hyperlink>
    </w:p>
    <w:p w14:paraId="4D2B45E9" w14:textId="77777777" w:rsidR="00BA2AFC" w:rsidRDefault="00BA2AFC">
      <w:pPr>
        <w:pStyle w:val="Obsah1"/>
        <w:rPr>
          <w:rFonts w:eastAsiaTheme="minorEastAsia"/>
          <w:caps w:val="0"/>
          <w:noProof/>
          <w:sz w:val="22"/>
          <w:szCs w:val="22"/>
          <w:lang w:eastAsia="cs-CZ"/>
        </w:rPr>
      </w:pPr>
      <w:hyperlink w:anchor="_Toc54359521" w:history="1">
        <w:r w:rsidRPr="007E74C1">
          <w:rPr>
            <w:rStyle w:val="Hypertextovodkaz"/>
          </w:rPr>
          <w:t>11.</w:t>
        </w:r>
        <w:r>
          <w:rPr>
            <w:rFonts w:eastAsiaTheme="minorEastAsia"/>
            <w:caps w:val="0"/>
            <w:noProof/>
            <w:sz w:val="22"/>
            <w:szCs w:val="22"/>
            <w:lang w:eastAsia="cs-CZ"/>
          </w:rPr>
          <w:tab/>
        </w:r>
        <w:r w:rsidRPr="007E74C1">
          <w:rPr>
            <w:rStyle w:val="Hypertextovodkaz"/>
          </w:rPr>
          <w:t>JAZYK NABÍDEK A KOMUNIKAČNÍ JAZYK</w:t>
        </w:r>
        <w:r>
          <w:rPr>
            <w:noProof/>
            <w:webHidden/>
          </w:rPr>
          <w:tab/>
        </w:r>
        <w:r>
          <w:rPr>
            <w:noProof/>
            <w:webHidden/>
          </w:rPr>
          <w:fldChar w:fldCharType="begin"/>
        </w:r>
        <w:r>
          <w:rPr>
            <w:noProof/>
            <w:webHidden/>
          </w:rPr>
          <w:instrText xml:space="preserve"> PAGEREF _Toc54359521 \h </w:instrText>
        </w:r>
        <w:r>
          <w:rPr>
            <w:noProof/>
            <w:webHidden/>
          </w:rPr>
        </w:r>
        <w:r>
          <w:rPr>
            <w:noProof/>
            <w:webHidden/>
          </w:rPr>
          <w:fldChar w:fldCharType="separate"/>
        </w:r>
        <w:r>
          <w:rPr>
            <w:noProof/>
            <w:webHidden/>
          </w:rPr>
          <w:t>25</w:t>
        </w:r>
        <w:r>
          <w:rPr>
            <w:noProof/>
            <w:webHidden/>
          </w:rPr>
          <w:fldChar w:fldCharType="end"/>
        </w:r>
      </w:hyperlink>
    </w:p>
    <w:p w14:paraId="1025CCF2" w14:textId="77777777" w:rsidR="00BA2AFC" w:rsidRDefault="00BA2AFC">
      <w:pPr>
        <w:pStyle w:val="Obsah1"/>
        <w:rPr>
          <w:rFonts w:eastAsiaTheme="minorEastAsia"/>
          <w:caps w:val="0"/>
          <w:noProof/>
          <w:sz w:val="22"/>
          <w:szCs w:val="22"/>
          <w:lang w:eastAsia="cs-CZ"/>
        </w:rPr>
      </w:pPr>
      <w:hyperlink w:anchor="_Toc54359522" w:history="1">
        <w:r w:rsidRPr="007E74C1">
          <w:rPr>
            <w:rStyle w:val="Hypertextovodkaz"/>
          </w:rPr>
          <w:t>12.</w:t>
        </w:r>
        <w:r>
          <w:rPr>
            <w:rFonts w:eastAsiaTheme="minorEastAsia"/>
            <w:caps w:val="0"/>
            <w:noProof/>
            <w:sz w:val="22"/>
            <w:szCs w:val="22"/>
            <w:lang w:eastAsia="cs-CZ"/>
          </w:rPr>
          <w:tab/>
        </w:r>
        <w:r w:rsidRPr="007E74C1">
          <w:rPr>
            <w:rStyle w:val="Hypertextovodkaz"/>
          </w:rPr>
          <w:t>OBSAH a PODÁVÁNÍ NABÍDEK</w:t>
        </w:r>
        <w:r>
          <w:rPr>
            <w:noProof/>
            <w:webHidden/>
          </w:rPr>
          <w:tab/>
        </w:r>
        <w:r>
          <w:rPr>
            <w:noProof/>
            <w:webHidden/>
          </w:rPr>
          <w:fldChar w:fldCharType="begin"/>
        </w:r>
        <w:r>
          <w:rPr>
            <w:noProof/>
            <w:webHidden/>
          </w:rPr>
          <w:instrText xml:space="preserve"> PAGEREF _Toc54359522 \h </w:instrText>
        </w:r>
        <w:r>
          <w:rPr>
            <w:noProof/>
            <w:webHidden/>
          </w:rPr>
        </w:r>
        <w:r>
          <w:rPr>
            <w:noProof/>
            <w:webHidden/>
          </w:rPr>
          <w:fldChar w:fldCharType="separate"/>
        </w:r>
        <w:r>
          <w:rPr>
            <w:noProof/>
            <w:webHidden/>
          </w:rPr>
          <w:t>25</w:t>
        </w:r>
        <w:r>
          <w:rPr>
            <w:noProof/>
            <w:webHidden/>
          </w:rPr>
          <w:fldChar w:fldCharType="end"/>
        </w:r>
      </w:hyperlink>
    </w:p>
    <w:p w14:paraId="15341677" w14:textId="77777777" w:rsidR="00BA2AFC" w:rsidRDefault="00BA2AFC">
      <w:pPr>
        <w:pStyle w:val="Obsah1"/>
        <w:rPr>
          <w:rFonts w:eastAsiaTheme="minorEastAsia"/>
          <w:caps w:val="0"/>
          <w:noProof/>
          <w:sz w:val="22"/>
          <w:szCs w:val="22"/>
          <w:lang w:eastAsia="cs-CZ"/>
        </w:rPr>
      </w:pPr>
      <w:hyperlink w:anchor="_Toc54359523" w:history="1">
        <w:r w:rsidRPr="007E74C1">
          <w:rPr>
            <w:rStyle w:val="Hypertextovodkaz"/>
          </w:rPr>
          <w:t>13.</w:t>
        </w:r>
        <w:r>
          <w:rPr>
            <w:rFonts w:eastAsiaTheme="minorEastAsia"/>
            <w:caps w:val="0"/>
            <w:noProof/>
            <w:sz w:val="22"/>
            <w:szCs w:val="22"/>
            <w:lang w:eastAsia="cs-CZ"/>
          </w:rPr>
          <w:tab/>
        </w:r>
        <w:r w:rsidRPr="007E74C1">
          <w:rPr>
            <w:rStyle w:val="Hypertextovodkaz"/>
          </w:rPr>
          <w:t>POŽADAVKY NA ZPRACOVÁNÍ NABÍDKOVÉ CENY</w:t>
        </w:r>
        <w:r>
          <w:rPr>
            <w:noProof/>
            <w:webHidden/>
          </w:rPr>
          <w:tab/>
        </w:r>
        <w:r>
          <w:rPr>
            <w:noProof/>
            <w:webHidden/>
          </w:rPr>
          <w:fldChar w:fldCharType="begin"/>
        </w:r>
        <w:r>
          <w:rPr>
            <w:noProof/>
            <w:webHidden/>
          </w:rPr>
          <w:instrText xml:space="preserve"> PAGEREF _Toc54359523 \h </w:instrText>
        </w:r>
        <w:r>
          <w:rPr>
            <w:noProof/>
            <w:webHidden/>
          </w:rPr>
        </w:r>
        <w:r>
          <w:rPr>
            <w:noProof/>
            <w:webHidden/>
          </w:rPr>
          <w:fldChar w:fldCharType="separate"/>
        </w:r>
        <w:r>
          <w:rPr>
            <w:noProof/>
            <w:webHidden/>
          </w:rPr>
          <w:t>27</w:t>
        </w:r>
        <w:r>
          <w:rPr>
            <w:noProof/>
            <w:webHidden/>
          </w:rPr>
          <w:fldChar w:fldCharType="end"/>
        </w:r>
      </w:hyperlink>
    </w:p>
    <w:p w14:paraId="0A4E8FB4" w14:textId="77777777" w:rsidR="00BA2AFC" w:rsidRDefault="00BA2AFC">
      <w:pPr>
        <w:pStyle w:val="Obsah1"/>
        <w:rPr>
          <w:rFonts w:eastAsiaTheme="minorEastAsia"/>
          <w:caps w:val="0"/>
          <w:noProof/>
          <w:sz w:val="22"/>
          <w:szCs w:val="22"/>
          <w:lang w:eastAsia="cs-CZ"/>
        </w:rPr>
      </w:pPr>
      <w:hyperlink w:anchor="_Toc54359524" w:history="1">
        <w:r w:rsidRPr="007E74C1">
          <w:rPr>
            <w:rStyle w:val="Hypertextovodkaz"/>
          </w:rPr>
          <w:t>14.</w:t>
        </w:r>
        <w:r>
          <w:rPr>
            <w:rFonts w:eastAsiaTheme="minorEastAsia"/>
            <w:caps w:val="0"/>
            <w:noProof/>
            <w:sz w:val="22"/>
            <w:szCs w:val="22"/>
            <w:lang w:eastAsia="cs-CZ"/>
          </w:rPr>
          <w:tab/>
        </w:r>
        <w:r w:rsidRPr="007E74C1">
          <w:rPr>
            <w:rStyle w:val="Hypertextovodkaz"/>
          </w:rPr>
          <w:t>VARIANTY NABÍDKY, VÝHRADA ZMĚNY DODAVATELE</w:t>
        </w:r>
        <w:r>
          <w:rPr>
            <w:noProof/>
            <w:webHidden/>
          </w:rPr>
          <w:tab/>
        </w:r>
        <w:r>
          <w:rPr>
            <w:noProof/>
            <w:webHidden/>
          </w:rPr>
          <w:fldChar w:fldCharType="begin"/>
        </w:r>
        <w:r>
          <w:rPr>
            <w:noProof/>
            <w:webHidden/>
          </w:rPr>
          <w:instrText xml:space="preserve"> PAGEREF _Toc54359524 \h </w:instrText>
        </w:r>
        <w:r>
          <w:rPr>
            <w:noProof/>
            <w:webHidden/>
          </w:rPr>
        </w:r>
        <w:r>
          <w:rPr>
            <w:noProof/>
            <w:webHidden/>
          </w:rPr>
          <w:fldChar w:fldCharType="separate"/>
        </w:r>
        <w:r>
          <w:rPr>
            <w:noProof/>
            <w:webHidden/>
          </w:rPr>
          <w:t>28</w:t>
        </w:r>
        <w:r>
          <w:rPr>
            <w:noProof/>
            <w:webHidden/>
          </w:rPr>
          <w:fldChar w:fldCharType="end"/>
        </w:r>
      </w:hyperlink>
    </w:p>
    <w:p w14:paraId="02EB8FE9" w14:textId="77777777" w:rsidR="00BA2AFC" w:rsidRDefault="00BA2AFC">
      <w:pPr>
        <w:pStyle w:val="Obsah1"/>
        <w:rPr>
          <w:rFonts w:eastAsiaTheme="minorEastAsia"/>
          <w:caps w:val="0"/>
          <w:noProof/>
          <w:sz w:val="22"/>
          <w:szCs w:val="22"/>
          <w:lang w:eastAsia="cs-CZ"/>
        </w:rPr>
      </w:pPr>
      <w:hyperlink w:anchor="_Toc54359525" w:history="1">
        <w:r w:rsidRPr="007E74C1">
          <w:rPr>
            <w:rStyle w:val="Hypertextovodkaz"/>
          </w:rPr>
          <w:t>15.</w:t>
        </w:r>
        <w:r>
          <w:rPr>
            <w:rFonts w:eastAsiaTheme="minorEastAsia"/>
            <w:caps w:val="0"/>
            <w:noProof/>
            <w:sz w:val="22"/>
            <w:szCs w:val="22"/>
            <w:lang w:eastAsia="cs-CZ"/>
          </w:rPr>
          <w:tab/>
        </w:r>
        <w:r w:rsidRPr="007E74C1">
          <w:rPr>
            <w:rStyle w:val="Hypertextovodkaz"/>
          </w:rPr>
          <w:t>OTEVÍRÁNÍ NABÍDEK</w:t>
        </w:r>
        <w:r>
          <w:rPr>
            <w:noProof/>
            <w:webHidden/>
          </w:rPr>
          <w:tab/>
        </w:r>
        <w:r>
          <w:rPr>
            <w:noProof/>
            <w:webHidden/>
          </w:rPr>
          <w:fldChar w:fldCharType="begin"/>
        </w:r>
        <w:r>
          <w:rPr>
            <w:noProof/>
            <w:webHidden/>
          </w:rPr>
          <w:instrText xml:space="preserve"> PAGEREF _Toc54359525 \h </w:instrText>
        </w:r>
        <w:r>
          <w:rPr>
            <w:noProof/>
            <w:webHidden/>
          </w:rPr>
        </w:r>
        <w:r>
          <w:rPr>
            <w:noProof/>
            <w:webHidden/>
          </w:rPr>
          <w:fldChar w:fldCharType="separate"/>
        </w:r>
        <w:r>
          <w:rPr>
            <w:noProof/>
            <w:webHidden/>
          </w:rPr>
          <w:t>28</w:t>
        </w:r>
        <w:r>
          <w:rPr>
            <w:noProof/>
            <w:webHidden/>
          </w:rPr>
          <w:fldChar w:fldCharType="end"/>
        </w:r>
      </w:hyperlink>
    </w:p>
    <w:p w14:paraId="21FC94DE" w14:textId="77777777" w:rsidR="00BA2AFC" w:rsidRDefault="00BA2AFC">
      <w:pPr>
        <w:pStyle w:val="Obsah1"/>
        <w:rPr>
          <w:rFonts w:eastAsiaTheme="minorEastAsia"/>
          <w:caps w:val="0"/>
          <w:noProof/>
          <w:sz w:val="22"/>
          <w:szCs w:val="22"/>
          <w:lang w:eastAsia="cs-CZ"/>
        </w:rPr>
      </w:pPr>
      <w:hyperlink w:anchor="_Toc54359526" w:history="1">
        <w:r w:rsidRPr="007E74C1">
          <w:rPr>
            <w:rStyle w:val="Hypertextovodkaz"/>
          </w:rPr>
          <w:t>16.</w:t>
        </w:r>
        <w:r>
          <w:rPr>
            <w:rFonts w:eastAsiaTheme="minorEastAsia"/>
            <w:caps w:val="0"/>
            <w:noProof/>
            <w:sz w:val="22"/>
            <w:szCs w:val="22"/>
            <w:lang w:eastAsia="cs-CZ"/>
          </w:rPr>
          <w:tab/>
        </w:r>
        <w:r w:rsidRPr="007E74C1">
          <w:rPr>
            <w:rStyle w:val="Hypertextovodkaz"/>
          </w:rPr>
          <w:t>POSOUZENÍ SPLNĚNÍ PODMÍNEK ÚČASTI</w:t>
        </w:r>
        <w:r>
          <w:rPr>
            <w:noProof/>
            <w:webHidden/>
          </w:rPr>
          <w:tab/>
        </w:r>
        <w:r>
          <w:rPr>
            <w:noProof/>
            <w:webHidden/>
          </w:rPr>
          <w:fldChar w:fldCharType="begin"/>
        </w:r>
        <w:r>
          <w:rPr>
            <w:noProof/>
            <w:webHidden/>
          </w:rPr>
          <w:instrText xml:space="preserve"> PAGEREF _Toc54359526 \h </w:instrText>
        </w:r>
        <w:r>
          <w:rPr>
            <w:noProof/>
            <w:webHidden/>
          </w:rPr>
        </w:r>
        <w:r>
          <w:rPr>
            <w:noProof/>
            <w:webHidden/>
          </w:rPr>
          <w:fldChar w:fldCharType="separate"/>
        </w:r>
        <w:r>
          <w:rPr>
            <w:noProof/>
            <w:webHidden/>
          </w:rPr>
          <w:t>29</w:t>
        </w:r>
        <w:r>
          <w:rPr>
            <w:noProof/>
            <w:webHidden/>
          </w:rPr>
          <w:fldChar w:fldCharType="end"/>
        </w:r>
      </w:hyperlink>
    </w:p>
    <w:p w14:paraId="71E7DD78" w14:textId="77777777" w:rsidR="00BA2AFC" w:rsidRDefault="00BA2AFC">
      <w:pPr>
        <w:pStyle w:val="Obsah1"/>
        <w:rPr>
          <w:rFonts w:eastAsiaTheme="minorEastAsia"/>
          <w:caps w:val="0"/>
          <w:noProof/>
          <w:sz w:val="22"/>
          <w:szCs w:val="22"/>
          <w:lang w:eastAsia="cs-CZ"/>
        </w:rPr>
      </w:pPr>
      <w:hyperlink w:anchor="_Toc54359527" w:history="1">
        <w:r w:rsidRPr="007E74C1">
          <w:rPr>
            <w:rStyle w:val="Hypertextovodkaz"/>
          </w:rPr>
          <w:t>17.</w:t>
        </w:r>
        <w:r>
          <w:rPr>
            <w:rFonts w:eastAsiaTheme="minorEastAsia"/>
            <w:caps w:val="0"/>
            <w:noProof/>
            <w:sz w:val="22"/>
            <w:szCs w:val="22"/>
            <w:lang w:eastAsia="cs-CZ"/>
          </w:rPr>
          <w:tab/>
        </w:r>
        <w:r w:rsidRPr="007E74C1">
          <w:rPr>
            <w:rStyle w:val="Hypertextovodkaz"/>
          </w:rPr>
          <w:t>HODNOCENÍ NABÍDEK</w:t>
        </w:r>
        <w:r>
          <w:rPr>
            <w:noProof/>
            <w:webHidden/>
          </w:rPr>
          <w:tab/>
        </w:r>
        <w:r>
          <w:rPr>
            <w:noProof/>
            <w:webHidden/>
          </w:rPr>
          <w:fldChar w:fldCharType="begin"/>
        </w:r>
        <w:r>
          <w:rPr>
            <w:noProof/>
            <w:webHidden/>
          </w:rPr>
          <w:instrText xml:space="preserve"> PAGEREF _Toc54359527 \h </w:instrText>
        </w:r>
        <w:r>
          <w:rPr>
            <w:noProof/>
            <w:webHidden/>
          </w:rPr>
        </w:r>
        <w:r>
          <w:rPr>
            <w:noProof/>
            <w:webHidden/>
          </w:rPr>
          <w:fldChar w:fldCharType="separate"/>
        </w:r>
        <w:r>
          <w:rPr>
            <w:noProof/>
            <w:webHidden/>
          </w:rPr>
          <w:t>29</w:t>
        </w:r>
        <w:r>
          <w:rPr>
            <w:noProof/>
            <w:webHidden/>
          </w:rPr>
          <w:fldChar w:fldCharType="end"/>
        </w:r>
      </w:hyperlink>
    </w:p>
    <w:p w14:paraId="672826BF" w14:textId="77777777" w:rsidR="00BA2AFC" w:rsidRDefault="00BA2AFC">
      <w:pPr>
        <w:pStyle w:val="Obsah1"/>
        <w:rPr>
          <w:rFonts w:eastAsiaTheme="minorEastAsia"/>
          <w:caps w:val="0"/>
          <w:noProof/>
          <w:sz w:val="22"/>
          <w:szCs w:val="22"/>
          <w:lang w:eastAsia="cs-CZ"/>
        </w:rPr>
      </w:pPr>
      <w:hyperlink w:anchor="_Toc54359528" w:history="1">
        <w:r w:rsidRPr="007E74C1">
          <w:rPr>
            <w:rStyle w:val="Hypertextovodkaz"/>
          </w:rPr>
          <w:t>18.</w:t>
        </w:r>
        <w:r>
          <w:rPr>
            <w:rFonts w:eastAsiaTheme="minorEastAsia"/>
            <w:caps w:val="0"/>
            <w:noProof/>
            <w:sz w:val="22"/>
            <w:szCs w:val="22"/>
            <w:lang w:eastAsia="cs-CZ"/>
          </w:rPr>
          <w:tab/>
        </w:r>
        <w:r w:rsidRPr="007E74C1">
          <w:rPr>
            <w:rStyle w:val="Hypertextovodkaz"/>
          </w:rPr>
          <w:t>ZRUŠENÍ ZADÁVACÍHO ŘÍZENÍ</w:t>
        </w:r>
        <w:r>
          <w:rPr>
            <w:noProof/>
            <w:webHidden/>
          </w:rPr>
          <w:tab/>
        </w:r>
        <w:r>
          <w:rPr>
            <w:noProof/>
            <w:webHidden/>
          </w:rPr>
          <w:fldChar w:fldCharType="begin"/>
        </w:r>
        <w:r>
          <w:rPr>
            <w:noProof/>
            <w:webHidden/>
          </w:rPr>
          <w:instrText xml:space="preserve"> PAGEREF _Toc54359528 \h </w:instrText>
        </w:r>
        <w:r>
          <w:rPr>
            <w:noProof/>
            <w:webHidden/>
          </w:rPr>
        </w:r>
        <w:r>
          <w:rPr>
            <w:noProof/>
            <w:webHidden/>
          </w:rPr>
          <w:fldChar w:fldCharType="separate"/>
        </w:r>
        <w:r>
          <w:rPr>
            <w:noProof/>
            <w:webHidden/>
          </w:rPr>
          <w:t>29</w:t>
        </w:r>
        <w:r>
          <w:rPr>
            <w:noProof/>
            <w:webHidden/>
          </w:rPr>
          <w:fldChar w:fldCharType="end"/>
        </w:r>
      </w:hyperlink>
    </w:p>
    <w:p w14:paraId="0A636BCB" w14:textId="77777777" w:rsidR="00BA2AFC" w:rsidRDefault="00BA2AFC">
      <w:pPr>
        <w:pStyle w:val="Obsah1"/>
        <w:rPr>
          <w:rFonts w:eastAsiaTheme="minorEastAsia"/>
          <w:caps w:val="0"/>
          <w:noProof/>
          <w:sz w:val="22"/>
          <w:szCs w:val="22"/>
          <w:lang w:eastAsia="cs-CZ"/>
        </w:rPr>
      </w:pPr>
      <w:hyperlink w:anchor="_Toc54359529" w:history="1">
        <w:r w:rsidRPr="007E74C1">
          <w:rPr>
            <w:rStyle w:val="Hypertextovodkaz"/>
          </w:rPr>
          <w:t>19.</w:t>
        </w:r>
        <w:r>
          <w:rPr>
            <w:rFonts w:eastAsiaTheme="minorEastAsia"/>
            <w:caps w:val="0"/>
            <w:noProof/>
            <w:sz w:val="22"/>
            <w:szCs w:val="22"/>
            <w:lang w:eastAsia="cs-CZ"/>
          </w:rPr>
          <w:tab/>
        </w:r>
        <w:r w:rsidRPr="007E74C1">
          <w:rPr>
            <w:rStyle w:val="Hypertextovodkaz"/>
          </w:rPr>
          <w:t>UZAVŘENÍ SMLOUVY</w:t>
        </w:r>
        <w:r>
          <w:rPr>
            <w:noProof/>
            <w:webHidden/>
          </w:rPr>
          <w:tab/>
        </w:r>
        <w:r>
          <w:rPr>
            <w:noProof/>
            <w:webHidden/>
          </w:rPr>
          <w:fldChar w:fldCharType="begin"/>
        </w:r>
        <w:r>
          <w:rPr>
            <w:noProof/>
            <w:webHidden/>
          </w:rPr>
          <w:instrText xml:space="preserve"> PAGEREF _Toc54359529 \h </w:instrText>
        </w:r>
        <w:r>
          <w:rPr>
            <w:noProof/>
            <w:webHidden/>
          </w:rPr>
        </w:r>
        <w:r>
          <w:rPr>
            <w:noProof/>
            <w:webHidden/>
          </w:rPr>
          <w:fldChar w:fldCharType="separate"/>
        </w:r>
        <w:r>
          <w:rPr>
            <w:noProof/>
            <w:webHidden/>
          </w:rPr>
          <w:t>30</w:t>
        </w:r>
        <w:r>
          <w:rPr>
            <w:noProof/>
            <w:webHidden/>
          </w:rPr>
          <w:fldChar w:fldCharType="end"/>
        </w:r>
      </w:hyperlink>
    </w:p>
    <w:p w14:paraId="232B0EA2" w14:textId="77777777" w:rsidR="00BA2AFC" w:rsidRDefault="00BA2AFC">
      <w:pPr>
        <w:pStyle w:val="Obsah1"/>
        <w:rPr>
          <w:rFonts w:eastAsiaTheme="minorEastAsia"/>
          <w:caps w:val="0"/>
          <w:noProof/>
          <w:sz w:val="22"/>
          <w:szCs w:val="22"/>
          <w:lang w:eastAsia="cs-CZ"/>
        </w:rPr>
      </w:pPr>
      <w:hyperlink w:anchor="_Toc54359530" w:history="1">
        <w:r w:rsidRPr="007E74C1">
          <w:rPr>
            <w:rStyle w:val="Hypertextovodkaz"/>
          </w:rPr>
          <w:t>20.</w:t>
        </w:r>
        <w:r>
          <w:rPr>
            <w:rFonts w:eastAsiaTheme="minorEastAsia"/>
            <w:caps w:val="0"/>
            <w:noProof/>
            <w:sz w:val="22"/>
            <w:szCs w:val="22"/>
            <w:lang w:eastAsia="cs-CZ"/>
          </w:rPr>
          <w:tab/>
        </w:r>
        <w:r w:rsidRPr="007E74C1">
          <w:rPr>
            <w:rStyle w:val="Hypertextovodkaz"/>
          </w:rPr>
          <w:t>OCHRANA INFORMACÍ</w:t>
        </w:r>
        <w:r>
          <w:rPr>
            <w:noProof/>
            <w:webHidden/>
          </w:rPr>
          <w:tab/>
        </w:r>
        <w:r>
          <w:rPr>
            <w:noProof/>
            <w:webHidden/>
          </w:rPr>
          <w:fldChar w:fldCharType="begin"/>
        </w:r>
        <w:r>
          <w:rPr>
            <w:noProof/>
            <w:webHidden/>
          </w:rPr>
          <w:instrText xml:space="preserve"> PAGEREF _Toc54359530 \h </w:instrText>
        </w:r>
        <w:r>
          <w:rPr>
            <w:noProof/>
            <w:webHidden/>
          </w:rPr>
        </w:r>
        <w:r>
          <w:rPr>
            <w:noProof/>
            <w:webHidden/>
          </w:rPr>
          <w:fldChar w:fldCharType="separate"/>
        </w:r>
        <w:r>
          <w:rPr>
            <w:noProof/>
            <w:webHidden/>
          </w:rPr>
          <w:t>33</w:t>
        </w:r>
        <w:r>
          <w:rPr>
            <w:noProof/>
            <w:webHidden/>
          </w:rPr>
          <w:fldChar w:fldCharType="end"/>
        </w:r>
      </w:hyperlink>
    </w:p>
    <w:p w14:paraId="45DD260E" w14:textId="77777777" w:rsidR="00BA2AFC" w:rsidRDefault="00BA2AFC">
      <w:pPr>
        <w:pStyle w:val="Obsah1"/>
        <w:rPr>
          <w:rFonts w:eastAsiaTheme="minorEastAsia"/>
          <w:caps w:val="0"/>
          <w:noProof/>
          <w:sz w:val="22"/>
          <w:szCs w:val="22"/>
          <w:lang w:eastAsia="cs-CZ"/>
        </w:rPr>
      </w:pPr>
      <w:hyperlink w:anchor="_Toc54359531" w:history="1">
        <w:r w:rsidRPr="007E74C1">
          <w:rPr>
            <w:rStyle w:val="Hypertextovodkaz"/>
          </w:rPr>
          <w:t>21.</w:t>
        </w:r>
        <w:r>
          <w:rPr>
            <w:rFonts w:eastAsiaTheme="minorEastAsia"/>
            <w:caps w:val="0"/>
            <w:noProof/>
            <w:sz w:val="22"/>
            <w:szCs w:val="22"/>
            <w:lang w:eastAsia="cs-CZ"/>
          </w:rPr>
          <w:tab/>
        </w:r>
        <w:r w:rsidRPr="007E74C1">
          <w:rPr>
            <w:rStyle w:val="Hypertextovodkaz"/>
          </w:rPr>
          <w:t>ZADÁVACÍ LHŮTA A JISTOTA ZA NABÍDKU</w:t>
        </w:r>
        <w:r>
          <w:rPr>
            <w:noProof/>
            <w:webHidden/>
          </w:rPr>
          <w:tab/>
        </w:r>
        <w:r>
          <w:rPr>
            <w:noProof/>
            <w:webHidden/>
          </w:rPr>
          <w:fldChar w:fldCharType="begin"/>
        </w:r>
        <w:r>
          <w:rPr>
            <w:noProof/>
            <w:webHidden/>
          </w:rPr>
          <w:instrText xml:space="preserve"> PAGEREF _Toc54359531 \h </w:instrText>
        </w:r>
        <w:r>
          <w:rPr>
            <w:noProof/>
            <w:webHidden/>
          </w:rPr>
        </w:r>
        <w:r>
          <w:rPr>
            <w:noProof/>
            <w:webHidden/>
          </w:rPr>
          <w:fldChar w:fldCharType="separate"/>
        </w:r>
        <w:r>
          <w:rPr>
            <w:noProof/>
            <w:webHidden/>
          </w:rPr>
          <w:t>33</w:t>
        </w:r>
        <w:r>
          <w:rPr>
            <w:noProof/>
            <w:webHidden/>
          </w:rPr>
          <w:fldChar w:fldCharType="end"/>
        </w:r>
      </w:hyperlink>
    </w:p>
    <w:p w14:paraId="5009D2AF" w14:textId="77777777" w:rsidR="00BA2AFC" w:rsidRDefault="00BA2AFC">
      <w:pPr>
        <w:pStyle w:val="Obsah1"/>
        <w:rPr>
          <w:rFonts w:eastAsiaTheme="minorEastAsia"/>
          <w:caps w:val="0"/>
          <w:noProof/>
          <w:sz w:val="22"/>
          <w:szCs w:val="22"/>
          <w:lang w:eastAsia="cs-CZ"/>
        </w:rPr>
      </w:pPr>
      <w:hyperlink w:anchor="_Toc54359532" w:history="1">
        <w:r w:rsidRPr="007E74C1">
          <w:rPr>
            <w:rStyle w:val="Hypertextovodkaz"/>
          </w:rPr>
          <w:t>22.</w:t>
        </w:r>
        <w:r>
          <w:rPr>
            <w:rFonts w:eastAsiaTheme="minorEastAsia"/>
            <w:caps w:val="0"/>
            <w:noProof/>
            <w:sz w:val="22"/>
            <w:szCs w:val="22"/>
            <w:lang w:eastAsia="cs-CZ"/>
          </w:rPr>
          <w:tab/>
        </w:r>
        <w:r w:rsidRPr="007E74C1">
          <w:rPr>
            <w:rStyle w:val="Hypertextovodkaz"/>
          </w:rPr>
          <w:t>PŘÍLOHY TĚCHTO POKYNŮ</w:t>
        </w:r>
        <w:r>
          <w:rPr>
            <w:noProof/>
            <w:webHidden/>
          </w:rPr>
          <w:tab/>
        </w:r>
        <w:r>
          <w:rPr>
            <w:noProof/>
            <w:webHidden/>
          </w:rPr>
          <w:fldChar w:fldCharType="begin"/>
        </w:r>
        <w:r>
          <w:rPr>
            <w:noProof/>
            <w:webHidden/>
          </w:rPr>
          <w:instrText xml:space="preserve"> PAGEREF _Toc54359532 \h </w:instrText>
        </w:r>
        <w:r>
          <w:rPr>
            <w:noProof/>
            <w:webHidden/>
          </w:rPr>
        </w:r>
        <w:r>
          <w:rPr>
            <w:noProof/>
            <w:webHidden/>
          </w:rPr>
          <w:fldChar w:fldCharType="separate"/>
        </w:r>
        <w:r>
          <w:rPr>
            <w:noProof/>
            <w:webHidden/>
          </w:rPr>
          <w:t>34</w:t>
        </w:r>
        <w:r>
          <w:rPr>
            <w:noProof/>
            <w:webHidden/>
          </w:rPr>
          <w:fldChar w:fldCharType="end"/>
        </w:r>
      </w:hyperlink>
    </w:p>
    <w:p w14:paraId="172C693E" w14:textId="77777777" w:rsidR="00AD0C7B" w:rsidRDefault="00A42AA3" w:rsidP="008D03B9">
      <w:r>
        <w:fldChar w:fldCharType="end"/>
      </w:r>
    </w:p>
    <w:p w14:paraId="1DCE222D" w14:textId="77777777" w:rsidR="00AD0C7B" w:rsidRDefault="00AD0C7B">
      <w:r>
        <w:br w:type="page"/>
      </w:r>
    </w:p>
    <w:p w14:paraId="0801EA19"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54359511"/>
      <w:r>
        <w:lastRenderedPageBreak/>
        <w:t>ÚVODNÍ USTANOVENÍ</w:t>
      </w:r>
      <w:bookmarkEnd w:id="5"/>
    </w:p>
    <w:p w14:paraId="4C7E7B13"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2B44785F"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7CCAA0A3"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4817C0A"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7680319E"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EFC7E20"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277F51B1"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5A6DB264"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3D617DEB"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6028872C" w14:textId="77777777" w:rsidR="0035531B" w:rsidRDefault="0035531B" w:rsidP="0035531B">
      <w:pPr>
        <w:pStyle w:val="Nadpis1-1"/>
      </w:pPr>
      <w:bookmarkStart w:id="6" w:name="_Toc54359512"/>
      <w:r>
        <w:t>IDENTIFIKAČNÍ ÚDAJE ZADAVATELE</w:t>
      </w:r>
      <w:bookmarkEnd w:id="6"/>
    </w:p>
    <w:p w14:paraId="0DD684EB" w14:textId="77777777" w:rsidR="0035531B" w:rsidRPr="0035531B" w:rsidRDefault="0035531B" w:rsidP="0035531B">
      <w:pPr>
        <w:pStyle w:val="Textbezslovn"/>
        <w:spacing w:after="0"/>
        <w:rPr>
          <w:rStyle w:val="Tun9b"/>
        </w:rPr>
      </w:pPr>
      <w:r w:rsidRPr="0035531B">
        <w:rPr>
          <w:rStyle w:val="Tun9b"/>
        </w:rPr>
        <w:t>Správa železni</w:t>
      </w:r>
      <w:r w:rsidR="00F408BC">
        <w:rPr>
          <w:rStyle w:val="Tun9b"/>
        </w:rPr>
        <w:t>c</w:t>
      </w:r>
      <w:r w:rsidRPr="0035531B">
        <w:rPr>
          <w:rStyle w:val="Tun9b"/>
        </w:rPr>
        <w:t>, státní organizace</w:t>
      </w:r>
    </w:p>
    <w:p w14:paraId="79B5EE5B" w14:textId="77777777" w:rsidR="0035531B" w:rsidRDefault="0035531B" w:rsidP="0035531B">
      <w:pPr>
        <w:pStyle w:val="Textbezslovn"/>
        <w:spacing w:after="0"/>
      </w:pPr>
      <w:r>
        <w:t>sídlo: Dlážděná 1003/7, Praha 1, Nové Město, PSČ 110 00</w:t>
      </w:r>
    </w:p>
    <w:p w14:paraId="538601B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6FD59B2" w14:textId="77777777" w:rsidR="0035531B" w:rsidRDefault="0035531B" w:rsidP="0035531B">
      <w:pPr>
        <w:pStyle w:val="Textbezslovn"/>
        <w:spacing w:after="0"/>
      </w:pPr>
      <w:r>
        <w:t>IČO: 70994234</w:t>
      </w:r>
    </w:p>
    <w:p w14:paraId="5066D7AE" w14:textId="77777777" w:rsidR="0035531B" w:rsidRDefault="0035531B" w:rsidP="0035531B">
      <w:pPr>
        <w:pStyle w:val="Textbezslovn"/>
        <w:spacing w:after="0"/>
      </w:pPr>
      <w:r>
        <w:t>DIČ: CZ70994234</w:t>
      </w:r>
    </w:p>
    <w:p w14:paraId="146D1C22"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8DD09BC"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2CB52C8" w14:textId="77777777" w:rsidR="0035531B" w:rsidRDefault="0035531B" w:rsidP="0035531B">
      <w:pPr>
        <w:pStyle w:val="Textbezslovn"/>
      </w:pPr>
      <w:r w:rsidRPr="000174E8">
        <w:tab/>
      </w:r>
      <w:r w:rsidRPr="000174E8">
        <w:tab/>
      </w:r>
    </w:p>
    <w:p w14:paraId="1D338233" w14:textId="77777777" w:rsidR="0035531B" w:rsidRDefault="0035531B" w:rsidP="0035531B">
      <w:pPr>
        <w:pStyle w:val="Nadpis1-1"/>
      </w:pPr>
      <w:bookmarkStart w:id="7" w:name="_Toc54359513"/>
      <w:r>
        <w:t>KOMUNIKACE MEZI ZADAVATELEM</w:t>
      </w:r>
      <w:r w:rsidR="00845C50">
        <w:t xml:space="preserve"> a </w:t>
      </w:r>
      <w:r>
        <w:t>DODAVATELEM</w:t>
      </w:r>
      <w:bookmarkEnd w:id="7"/>
      <w:r>
        <w:t xml:space="preserve"> </w:t>
      </w:r>
    </w:p>
    <w:p w14:paraId="5C169333" w14:textId="77777777" w:rsidR="0035531B" w:rsidRDefault="0035531B" w:rsidP="002038F7">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01B32" w:rsidRPr="002038F7">
          <w:rPr>
            <w:rStyle w:val="Hypertextovodkaz"/>
            <w:noProof w:val="0"/>
          </w:rPr>
          <w:t>https://zakazky.</w:t>
        </w:r>
        <w:r w:rsidR="002038F7" w:rsidRPr="002038F7">
          <w:rPr>
            <w:rStyle w:val="Hypertextovodkaz"/>
            <w:noProof w:val="0"/>
          </w:rPr>
          <w:t xml:space="preserve"> spravazeleznic</w:t>
        </w:r>
        <w:r w:rsidR="00501B32" w:rsidRPr="002038F7">
          <w:rPr>
            <w:rStyle w:val="Hypertextovodkaz"/>
            <w:noProof w:val="0"/>
          </w:rPr>
          <w:t>.cz/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6919FFF7" w14:textId="77777777" w:rsidR="0068211C" w:rsidRDefault="0035531B" w:rsidP="0035531B">
      <w:pPr>
        <w:pStyle w:val="Text1-1"/>
      </w:pPr>
      <w:r>
        <w:t xml:space="preserve">Kontaktní osobou zadavatele pro zadávací řízení je: </w:t>
      </w:r>
    </w:p>
    <w:p w14:paraId="257D8AE9" w14:textId="77777777" w:rsidR="0068211C" w:rsidRPr="0068211C" w:rsidRDefault="0068211C" w:rsidP="0068211C">
      <w:pPr>
        <w:spacing w:after="0"/>
        <w:ind w:left="1418"/>
        <w:rPr>
          <w:rFonts w:ascii="Verdana" w:eastAsia="Verdana" w:hAnsi="Verdana" w:cs="Times New Roman"/>
          <w:b/>
        </w:rPr>
      </w:pPr>
      <w:r w:rsidRPr="0068211C">
        <w:rPr>
          <w:rFonts w:ascii="Verdana" w:eastAsia="Verdana" w:hAnsi="Verdana" w:cs="Times New Roman"/>
          <w:b/>
        </w:rPr>
        <w:t>JUDr. Jaroslav Klimeš</w:t>
      </w:r>
    </w:p>
    <w:p w14:paraId="5C46E0DD" w14:textId="77777777" w:rsidR="0068211C" w:rsidRPr="0068211C" w:rsidRDefault="0068211C" w:rsidP="0068211C">
      <w:pPr>
        <w:spacing w:after="0"/>
        <w:ind w:left="1418"/>
        <w:rPr>
          <w:rFonts w:ascii="Verdana" w:eastAsia="Verdana" w:hAnsi="Verdana" w:cs="Times New Roman"/>
        </w:rPr>
      </w:pPr>
      <w:r w:rsidRPr="0068211C">
        <w:rPr>
          <w:rFonts w:ascii="Verdana" w:eastAsia="Verdana" w:hAnsi="Verdana" w:cs="Times New Roman"/>
        </w:rPr>
        <w:t xml:space="preserve">telefon: 722 819 305, </w:t>
      </w:r>
    </w:p>
    <w:p w14:paraId="262D5E6C" w14:textId="77777777" w:rsidR="0068211C" w:rsidRPr="0068211C" w:rsidRDefault="0068211C" w:rsidP="0068211C">
      <w:pPr>
        <w:spacing w:after="0"/>
        <w:ind w:left="1418"/>
        <w:rPr>
          <w:rFonts w:ascii="Verdana" w:eastAsia="Verdana" w:hAnsi="Verdana" w:cs="Times New Roman"/>
        </w:rPr>
      </w:pPr>
      <w:r w:rsidRPr="0068211C">
        <w:rPr>
          <w:rFonts w:ascii="Verdana" w:eastAsia="Verdana" w:hAnsi="Verdana" w:cs="Times New Roman"/>
        </w:rPr>
        <w:t>e-mail: KlimesJa@spravazeleznic.cz</w:t>
      </w:r>
    </w:p>
    <w:p w14:paraId="358C0A6F" w14:textId="77777777" w:rsidR="0068211C" w:rsidRPr="0068211C" w:rsidRDefault="0068211C" w:rsidP="0068211C">
      <w:pPr>
        <w:spacing w:after="0"/>
        <w:ind w:left="1418"/>
        <w:rPr>
          <w:rFonts w:ascii="Verdana" w:eastAsia="Verdana" w:hAnsi="Verdana" w:cs="Times New Roman"/>
        </w:rPr>
      </w:pPr>
    </w:p>
    <w:p w14:paraId="58791CD0" w14:textId="77777777" w:rsidR="0068211C" w:rsidRPr="0068211C" w:rsidRDefault="0068211C" w:rsidP="0068211C">
      <w:pPr>
        <w:spacing w:after="0"/>
        <w:ind w:left="1418"/>
        <w:rPr>
          <w:rFonts w:ascii="Verdana" w:eastAsia="Verdana" w:hAnsi="Verdana" w:cs="Times New Roman"/>
        </w:rPr>
      </w:pPr>
      <w:r w:rsidRPr="0068211C">
        <w:rPr>
          <w:rFonts w:ascii="Verdana" w:eastAsia="Verdana" w:hAnsi="Verdana" w:cs="Times New Roman"/>
        </w:rPr>
        <w:t>adresa:</w:t>
      </w:r>
    </w:p>
    <w:p w14:paraId="39534542" w14:textId="77777777" w:rsidR="0068211C" w:rsidRPr="0068211C" w:rsidRDefault="0068211C" w:rsidP="0068211C">
      <w:pPr>
        <w:spacing w:after="0"/>
        <w:ind w:left="1418"/>
        <w:rPr>
          <w:rFonts w:ascii="Verdana" w:eastAsia="Verdana" w:hAnsi="Verdana" w:cs="Times New Roman"/>
        </w:rPr>
      </w:pPr>
      <w:r w:rsidRPr="0068211C">
        <w:rPr>
          <w:rFonts w:ascii="Verdana" w:eastAsia="Verdana" w:hAnsi="Verdana" w:cs="Times New Roman"/>
        </w:rPr>
        <w:t>Správa železnic, státní organizace</w:t>
      </w:r>
    </w:p>
    <w:p w14:paraId="4A94CBD1" w14:textId="77777777" w:rsidR="0068211C" w:rsidRPr="0068211C" w:rsidRDefault="0068211C" w:rsidP="0068211C">
      <w:pPr>
        <w:spacing w:after="0"/>
        <w:ind w:left="1418"/>
        <w:rPr>
          <w:rFonts w:ascii="Verdana" w:eastAsia="Verdana" w:hAnsi="Verdana" w:cs="Times New Roman"/>
        </w:rPr>
      </w:pPr>
      <w:r w:rsidRPr="0068211C">
        <w:rPr>
          <w:rFonts w:ascii="Verdana" w:eastAsia="Verdana" w:hAnsi="Verdana" w:cs="Times New Roman"/>
        </w:rPr>
        <w:t>Stavební správa východ</w:t>
      </w:r>
    </w:p>
    <w:p w14:paraId="495BFEC5" w14:textId="77777777" w:rsidR="0068211C" w:rsidRPr="0068211C" w:rsidRDefault="0068211C" w:rsidP="0068211C">
      <w:pPr>
        <w:spacing w:after="0"/>
        <w:ind w:left="1418"/>
        <w:rPr>
          <w:rFonts w:ascii="Verdana" w:eastAsia="Verdana" w:hAnsi="Verdana" w:cs="Times New Roman"/>
        </w:rPr>
      </w:pPr>
      <w:r w:rsidRPr="0068211C">
        <w:rPr>
          <w:rFonts w:ascii="Verdana" w:eastAsia="Verdana" w:hAnsi="Verdana" w:cs="Times New Roman"/>
        </w:rPr>
        <w:t>Nerudova 1</w:t>
      </w:r>
    </w:p>
    <w:p w14:paraId="6949B058" w14:textId="77777777" w:rsidR="0035531B" w:rsidRDefault="0068211C" w:rsidP="0068211C">
      <w:pPr>
        <w:pStyle w:val="Textbezslovn"/>
        <w:ind w:firstLine="681"/>
        <w:rPr>
          <w:rFonts w:ascii="Verdana" w:eastAsia="Verdana" w:hAnsi="Verdana" w:cs="Times New Roman"/>
        </w:rPr>
      </w:pPr>
      <w:r w:rsidRPr="0068211C">
        <w:rPr>
          <w:rFonts w:ascii="Verdana" w:eastAsia="Verdana" w:hAnsi="Verdana" w:cs="Times New Roman"/>
        </w:rPr>
        <w:t>779 00 Olomouc</w:t>
      </w:r>
    </w:p>
    <w:p w14:paraId="4AFF0592" w14:textId="77777777" w:rsidR="0035531B" w:rsidRDefault="0035531B" w:rsidP="0035531B">
      <w:pPr>
        <w:pStyle w:val="Nadpis1-1"/>
      </w:pPr>
      <w:bookmarkStart w:id="8" w:name="_Toc54359514"/>
      <w:r>
        <w:t>ÚČEL</w:t>
      </w:r>
      <w:r w:rsidR="00845C50">
        <w:t xml:space="preserve"> a </w:t>
      </w:r>
      <w:r>
        <w:t>PŘEDMĚT PLNĚNÍ VEŘEJNÉ ZAKÁZKY</w:t>
      </w:r>
      <w:bookmarkEnd w:id="8"/>
    </w:p>
    <w:p w14:paraId="34859791" w14:textId="77777777" w:rsidR="0035531B" w:rsidRPr="00414FA8" w:rsidRDefault="0035531B" w:rsidP="0035531B">
      <w:pPr>
        <w:pStyle w:val="Text1-1"/>
      </w:pPr>
      <w:r>
        <w:t xml:space="preserve">Účel </w:t>
      </w:r>
      <w:r w:rsidRPr="00414FA8">
        <w:t>veřejné zakázky</w:t>
      </w:r>
    </w:p>
    <w:p w14:paraId="0414743D" w14:textId="77777777" w:rsidR="0035531B" w:rsidRPr="00414FA8" w:rsidRDefault="002C4575" w:rsidP="0035531B">
      <w:pPr>
        <w:pStyle w:val="Textbezslovn"/>
      </w:pPr>
      <w:r w:rsidRPr="00414FA8">
        <w:t xml:space="preserve">Předmětem akce je rekonstrukce rozvodny R27 </w:t>
      </w:r>
      <w:proofErr w:type="spellStart"/>
      <w:r w:rsidRPr="00414FA8">
        <w:t>kV</w:t>
      </w:r>
      <w:proofErr w:type="spellEnd"/>
      <w:r w:rsidRPr="00414FA8">
        <w:t xml:space="preserve"> a výměna trakčních transformátorů za stroje s trvalou zatížitelností až 16 MVA v TNS Čebín. Na ostatních střídavých TNS na odklonové trati (Ostrov nad Oslavou, Havlíčkův Brod a Golčův Jeníkov) bude navržen systém chlazení trakčních transformátorů pro jejich vyšší zatížitelnost. Připojení všech stávajících i nových objektů do technologické datové sítě zajistí nové přenosové zařízení a ve vybraných úsecích nový traťový optický kabel.</w:t>
      </w:r>
    </w:p>
    <w:p w14:paraId="1FBC047B" w14:textId="77777777" w:rsidR="0035531B" w:rsidRPr="00414FA8" w:rsidRDefault="0035531B" w:rsidP="0035531B">
      <w:pPr>
        <w:pStyle w:val="Text1-1"/>
      </w:pPr>
      <w:r w:rsidRPr="00414FA8">
        <w:t>Předmět plnění veřejné zakázky</w:t>
      </w:r>
    </w:p>
    <w:p w14:paraId="0B049EA1" w14:textId="77777777" w:rsidR="002C4575" w:rsidRPr="00414FA8" w:rsidRDefault="002C4575" w:rsidP="00B93E84">
      <w:pPr>
        <w:pStyle w:val="Textbezslovn"/>
      </w:pPr>
      <w:r w:rsidRPr="00414FA8">
        <w:t xml:space="preserve">Předmětem stavby je především kompletní rekonstrukce a modernizace trakční napájecí stanice Čebín, která slouží pro napájení trakčního vedení 25 </w:t>
      </w:r>
      <w:proofErr w:type="spellStart"/>
      <w:r w:rsidRPr="00414FA8">
        <w:t>kV</w:t>
      </w:r>
      <w:proofErr w:type="spellEnd"/>
      <w:r w:rsidRPr="00414FA8">
        <w:t>, 50 Hz Správy železnic a</w:t>
      </w:r>
      <w:r w:rsidR="00B93E84" w:rsidRPr="00414FA8">
        <w:t xml:space="preserve"> </w:t>
      </w:r>
      <w:r w:rsidRPr="00414FA8">
        <w:t>doplnění dalších TNS v úseku do Kutné Hory pro zvýšení výkonu potřebného pro napájení trakčního vedení a úpravy a doplnění ostatní infrastruktury Správy železnic. Rovněž bude provedena úprava zpětné cesty pro zlepšení jejích parametrů především doplněním kolejnicových propojek ve vybraných lokalitách v úseku Brno – Kutná Hora.</w:t>
      </w:r>
    </w:p>
    <w:p w14:paraId="4B4645F4" w14:textId="77777777" w:rsidR="002C4575" w:rsidRPr="00414FA8" w:rsidRDefault="002C4575" w:rsidP="002C4575">
      <w:pPr>
        <w:pStyle w:val="Textbezslovn"/>
      </w:pPr>
      <w:r w:rsidRPr="00414FA8">
        <w:t>V TNS Čebín bude provedena kompletní rekonstrukce R110kV vč. výstavby 2ks nových zastřešených stání trakčních transformátorů pro transformátory 110/27kV o výkonu 16MVA.</w:t>
      </w:r>
    </w:p>
    <w:p w14:paraId="61F675B5" w14:textId="77777777" w:rsidR="002C4575" w:rsidRPr="00414FA8" w:rsidRDefault="002C4575" w:rsidP="00B93E84">
      <w:pPr>
        <w:pStyle w:val="Textbezslovn"/>
      </w:pPr>
      <w:r w:rsidRPr="00414FA8">
        <w:t xml:space="preserve">Dále bude provedena rekonstrukce rozvodny 25kV, vlastní spotřeby, místního </w:t>
      </w:r>
      <w:proofErr w:type="gramStart"/>
      <w:r w:rsidRPr="00414FA8">
        <w:t>řídícího</w:t>
      </w:r>
      <w:proofErr w:type="gramEnd"/>
      <w:r w:rsidRPr="00414FA8">
        <w:t xml:space="preserve"> systému (MŘS) a dispečerské řídící techniky (DŘT). Bude provedena výstavba nového</w:t>
      </w:r>
      <w:r w:rsidR="00B93E84" w:rsidRPr="00414FA8">
        <w:t xml:space="preserve"> </w:t>
      </w:r>
      <w:r w:rsidRPr="00414FA8">
        <w:t xml:space="preserve">kompenzačního zařízení (KZ), nové opěrné zdi pro možnost rozšíření R110kV, nových kabelových kanálů, nových komunikací, nové kanalizace, oplocení, nové budovy pro R25kV, nových rozvodů </w:t>
      </w:r>
      <w:proofErr w:type="spellStart"/>
      <w:r w:rsidRPr="00414FA8">
        <w:t>nn</w:t>
      </w:r>
      <w:proofErr w:type="spellEnd"/>
      <w:r w:rsidRPr="00414FA8">
        <w:t xml:space="preserve">, uzemnění a osvětlení areálu. Dále budou provedeny stavební úpravy stávající technologické budovy. Rovněž bude provedena výstavba nového optického kabelu a instalace přenosových systémů, kamerového systému a </w:t>
      </w:r>
      <w:r w:rsidRPr="00414FA8">
        <w:lastRenderedPageBreak/>
        <w:t xml:space="preserve">zabezpečujících systémů. Dále bude provedena rekonstrukce stávajícího napájecího vedení 25kV (NV) vedeného z TNS k trati v délce cca 400m. Stávající volné vedení bude demontováno a nahrazeno novým volným vedením vč. nových podpěr. Nové vedení bude vedeno v trase stávajícího vedení. Pod novým napájecím vedením bude vybudován v zemní trase nový </w:t>
      </w:r>
      <w:proofErr w:type="spellStart"/>
      <w:r w:rsidRPr="00414FA8">
        <w:t>kabelovod</w:t>
      </w:r>
      <w:proofErr w:type="spellEnd"/>
      <w:r w:rsidRPr="00414FA8">
        <w:t>, který nahradí</w:t>
      </w:r>
      <w:r w:rsidR="00B93E84" w:rsidRPr="00414FA8">
        <w:t xml:space="preserve"> </w:t>
      </w:r>
      <w:r w:rsidRPr="00414FA8">
        <w:t xml:space="preserve">stávající nevyhovující zemní vedení. V </w:t>
      </w:r>
      <w:proofErr w:type="spellStart"/>
      <w:r w:rsidRPr="00414FA8">
        <w:t>kabelovodu</w:t>
      </w:r>
      <w:proofErr w:type="spellEnd"/>
      <w:r w:rsidRPr="00414FA8">
        <w:t xml:space="preserve"> budou uloženy zpětné kabely (ZK) a dále kabely pro dálkové ovládání úsekových odpojovačů a optický kabel. V </w:t>
      </w:r>
      <w:proofErr w:type="spellStart"/>
      <w:r w:rsidRPr="00414FA8">
        <w:t>kabelovodu</w:t>
      </w:r>
      <w:proofErr w:type="spellEnd"/>
      <w:r w:rsidRPr="00414FA8">
        <w:t xml:space="preserve"> bude ponechána rezerva pro možnost doplnění kabelu 22kV </w:t>
      </w:r>
      <w:proofErr w:type="spellStart"/>
      <w:r w:rsidRPr="00414FA8">
        <w:t>LDSž</w:t>
      </w:r>
      <w:proofErr w:type="spellEnd"/>
      <w:r w:rsidRPr="00414FA8">
        <w:t>.</w:t>
      </w:r>
    </w:p>
    <w:p w14:paraId="470E9950" w14:textId="77777777" w:rsidR="002C4575" w:rsidRPr="00414FA8" w:rsidRDefault="002C4575" w:rsidP="002C4575">
      <w:pPr>
        <w:pStyle w:val="Textbezslovn"/>
      </w:pPr>
      <w:r w:rsidRPr="00414FA8">
        <w:t>V rámci stavby bude rovněž provedeno kácení dřevin, které jsou v kolizi s nově budovaným zařízením.</w:t>
      </w:r>
    </w:p>
    <w:p w14:paraId="161C75DF" w14:textId="77777777" w:rsidR="002C4575" w:rsidRPr="00414FA8" w:rsidRDefault="002C4575" w:rsidP="00B93E84">
      <w:pPr>
        <w:pStyle w:val="Textbezslovn"/>
      </w:pPr>
      <w:r w:rsidRPr="00414FA8">
        <w:t xml:space="preserve">V TNS Ostrov nad Oslavou, Havlíčkův Brod a Golčův Jeníkov budou doplněny </w:t>
      </w:r>
      <w:proofErr w:type="spellStart"/>
      <w:r w:rsidRPr="00414FA8">
        <w:t>ofuky</w:t>
      </w:r>
      <w:proofErr w:type="spellEnd"/>
      <w:r w:rsidRPr="00414FA8">
        <w:t xml:space="preserve"> na stávající transformátory s cílem zvýšení výkonu a dále bude do stávajícího zařízení FKZ doplněno zařízení s tlumícím rezistorem pro potlačení rezonančního jevu na obou</w:t>
      </w:r>
      <w:r w:rsidR="00B93E84" w:rsidRPr="00414FA8">
        <w:t xml:space="preserve"> </w:t>
      </w:r>
      <w:r w:rsidRPr="00414FA8">
        <w:t>filtračních větvích tj. na 3. i 5. harmonické. Dále bude doplněno registrační měření. V TNS Golčův Jeníkov bude provedeno rovněž doplnění kompenzačního zařízení.</w:t>
      </w:r>
    </w:p>
    <w:p w14:paraId="5CE29D63" w14:textId="77777777" w:rsidR="0035531B" w:rsidRPr="00414FA8" w:rsidRDefault="002C4575" w:rsidP="002C4575">
      <w:pPr>
        <w:pStyle w:val="Textbezslovn"/>
      </w:pPr>
      <w:r w:rsidRPr="00414FA8">
        <w:t xml:space="preserve">V </w:t>
      </w:r>
      <w:proofErr w:type="spellStart"/>
      <w:r w:rsidRPr="00414FA8">
        <w:t>Žst</w:t>
      </w:r>
      <w:proofErr w:type="spellEnd"/>
      <w:r w:rsidRPr="00414FA8">
        <w:t xml:space="preserve">. </w:t>
      </w:r>
      <w:proofErr w:type="spellStart"/>
      <w:r w:rsidRPr="00414FA8">
        <w:t>Křížanov</w:t>
      </w:r>
      <w:proofErr w:type="spellEnd"/>
      <w:r w:rsidRPr="00414FA8">
        <w:t xml:space="preserve"> bude pro příčné spínání obou stop trakčního vedení zřízena spínací stanice. Spínací stanice bude instalována na nových stožárech trakčního vedení.</w:t>
      </w:r>
      <w:r w:rsidR="0035531B" w:rsidRPr="00414FA8">
        <w:t xml:space="preserve"> </w:t>
      </w:r>
    </w:p>
    <w:p w14:paraId="7CBCD3B3" w14:textId="5BE73D40" w:rsidR="0035531B" w:rsidRPr="00414FA8" w:rsidRDefault="0035531B" w:rsidP="006F6B09">
      <w:pPr>
        <w:pStyle w:val="Textbezslovn"/>
      </w:pPr>
      <w:r w:rsidRPr="00414FA8">
        <w:t>Součástí předmětu plnění veřejné zakázky jsou i činnosti, které budou prováděny</w:t>
      </w:r>
      <w:r w:rsidR="00092CC9" w:rsidRPr="00414FA8">
        <w:t xml:space="preserve"> v </w:t>
      </w:r>
      <w:r w:rsidRPr="00414FA8">
        <w:t>souvislosti</w:t>
      </w:r>
      <w:r w:rsidR="00845C50" w:rsidRPr="00414FA8">
        <w:t xml:space="preserve"> s </w:t>
      </w:r>
      <w:r w:rsidRPr="00414FA8">
        <w:t>Pravidly pro publicitu spolufinancovaných projektů EU. Ocenění těchto činností publicity stavby bude zahrnuto do nabídkové ceny, náklady budou uvedeny</w:t>
      </w:r>
      <w:r w:rsidR="00092CC9" w:rsidRPr="00414FA8">
        <w:t xml:space="preserve"> v </w:t>
      </w:r>
      <w:r w:rsidRPr="00414FA8">
        <w:t>Soupisu prací (SO 9898 Všeobecný objekt).  Zajištění publicity stavby si zadavatel vyhrazuje jako změnu závazku ze smlouvy</w:t>
      </w:r>
      <w:r w:rsidR="00092CC9" w:rsidRPr="00414FA8">
        <w:t xml:space="preserve"> v </w:t>
      </w:r>
      <w:r w:rsidRPr="00414FA8">
        <w:t>souladu</w:t>
      </w:r>
      <w:r w:rsidR="00845C50" w:rsidRPr="00414FA8">
        <w:t xml:space="preserve"> s </w:t>
      </w:r>
      <w:r w:rsidRPr="00414FA8">
        <w:t>ustanovením § 100 odst. 1 ZZVZ. Zhotoviteli bude uhrazen jen skutečně provedený rozsah tohoto plnění.</w:t>
      </w:r>
      <w:r w:rsidR="00092CC9" w:rsidRPr="00414FA8">
        <w:t xml:space="preserve"> </w:t>
      </w:r>
      <w:r w:rsidR="007038DC" w:rsidRPr="00414FA8">
        <w:t>V</w:t>
      </w:r>
      <w:r w:rsidR="00092CC9" w:rsidRPr="00414FA8">
        <w:t> </w:t>
      </w:r>
      <w:r w:rsidRPr="00414FA8">
        <w:t>případě, že tato veřejná zakázka nebude spolufinancovaná</w:t>
      </w:r>
      <w:r w:rsidR="0060115D" w:rsidRPr="00414FA8">
        <w:t xml:space="preserve"> z </w:t>
      </w:r>
      <w:r w:rsidRPr="00414FA8">
        <w:t xml:space="preserve">prostředků Evropské unie – </w:t>
      </w:r>
      <w:r w:rsidR="0089554E" w:rsidRPr="00414FA8">
        <w:t xml:space="preserve">Operačního programu Podnikání a inovace pro konkurenceschopnost (OP PIK) v rámci výzvy Smart </w:t>
      </w:r>
      <w:proofErr w:type="spellStart"/>
      <w:r w:rsidR="0089554E" w:rsidRPr="00414FA8">
        <w:t>Grids</w:t>
      </w:r>
      <w:proofErr w:type="spellEnd"/>
      <w:r w:rsidR="0089554E" w:rsidRPr="00414FA8">
        <w:t xml:space="preserve"> I.</w:t>
      </w:r>
      <w:r w:rsidRPr="00414FA8">
        <w:t>, tj. nebude podepsána Rámcová smlouva</w:t>
      </w:r>
      <w:r w:rsidR="00092CC9" w:rsidRPr="00414FA8">
        <w:t xml:space="preserve"> o </w:t>
      </w:r>
      <w:r w:rsidRPr="00414FA8">
        <w:t>financování projektu</w:t>
      </w:r>
      <w:r w:rsidR="00092CC9" w:rsidRPr="00414FA8">
        <w:t xml:space="preserve"> v </w:t>
      </w:r>
      <w:r w:rsidRPr="00414FA8">
        <w:t xml:space="preserve">rámci </w:t>
      </w:r>
      <w:r w:rsidR="0089554E" w:rsidRPr="00414FA8">
        <w:t xml:space="preserve">Operačního programu Podnikání a inovace pro konkurenceschopnost (OP PIK) v rámci výzvy Smart </w:t>
      </w:r>
      <w:proofErr w:type="spellStart"/>
      <w:r w:rsidR="0089554E" w:rsidRPr="00414FA8">
        <w:t>Grids</w:t>
      </w:r>
      <w:proofErr w:type="spellEnd"/>
      <w:r w:rsidR="0089554E" w:rsidRPr="00414FA8">
        <w:t xml:space="preserve"> I.</w:t>
      </w:r>
      <w:r w:rsidR="0060115D" w:rsidRPr="00414FA8">
        <w:t xml:space="preserve"> z </w:t>
      </w:r>
      <w:r w:rsidRPr="00414FA8">
        <w:t>rozpočtu SFDI, zajištění publicity stavby nebude zhotovitelem provedeno. Rozsah plnění, který nebude realizován, se nezapočítává do limitů pro změny podle § 222 odst. 4 až 6</w:t>
      </w:r>
      <w:r w:rsidR="00845C50" w:rsidRPr="00414FA8">
        <w:t xml:space="preserve"> a </w:t>
      </w:r>
      <w:r w:rsidRPr="00414FA8">
        <w:t>9 ZZVZ.</w:t>
      </w:r>
    </w:p>
    <w:p w14:paraId="73127A14" w14:textId="77777777" w:rsidR="0035531B" w:rsidRDefault="0035531B" w:rsidP="006F6B09">
      <w:pPr>
        <w:pStyle w:val="Textbezslovn"/>
      </w:pPr>
      <w:r w:rsidRPr="00414FA8">
        <w:t>Bližší specifikace předmětu plnění veřejné zakázky je upravena</w:t>
      </w:r>
      <w:r w:rsidR="00092CC9" w:rsidRPr="00414FA8">
        <w:t xml:space="preserve"> v </w:t>
      </w:r>
      <w:r w:rsidRPr="00414FA8">
        <w:t>dalších částech zadávací dokumentace.</w:t>
      </w:r>
    </w:p>
    <w:p w14:paraId="26E23B71" w14:textId="77777777" w:rsidR="0035531B" w:rsidRDefault="0035531B" w:rsidP="0035531B">
      <w:pPr>
        <w:pStyle w:val="Text1-1"/>
      </w:pPr>
      <w:r>
        <w:t>Klasifikace předmětu veřejné zakázky</w:t>
      </w:r>
    </w:p>
    <w:p w14:paraId="500F205D" w14:textId="0B155DBB" w:rsidR="002C4575" w:rsidRPr="006A0C58" w:rsidRDefault="00202C5F" w:rsidP="002C4575">
      <w:pPr>
        <w:pStyle w:val="Textbezslovn"/>
        <w:spacing w:after="0"/>
      </w:pPr>
      <w:r w:rsidRPr="00202C5F">
        <w:t>CPV kód  45234110-0 – Výstavba meziměstských železničních drah</w:t>
      </w:r>
    </w:p>
    <w:p w14:paraId="6F59601B" w14:textId="77777777" w:rsidR="006A0C58" w:rsidRDefault="006A0C58" w:rsidP="006A0C58">
      <w:pPr>
        <w:pStyle w:val="Textbezslovn"/>
      </w:pPr>
      <w:r>
        <w:t>CPV kód  45232221-7 - Transformační stanice</w:t>
      </w:r>
      <w:r>
        <w:tab/>
      </w:r>
      <w:r>
        <w:br/>
        <w:t>CPV kód  45231400-9 - Stavební práce pro elektrické vedení</w:t>
      </w:r>
    </w:p>
    <w:p w14:paraId="52C8E138"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7F751375" w14:textId="77777777" w:rsidR="0035531B" w:rsidRDefault="0035531B" w:rsidP="006F6B09">
      <w:pPr>
        <w:pStyle w:val="Nadpis1-1"/>
      </w:pPr>
      <w:bookmarkStart w:id="9" w:name="_Toc54359515"/>
      <w:r>
        <w:t>ZDROJE FINANCOVÁNÍ</w:t>
      </w:r>
      <w:r w:rsidR="00845C50">
        <w:t xml:space="preserve"> a </w:t>
      </w:r>
      <w:r>
        <w:t>PŘEDPOKLÁDANÁ HODNOTA VEŘEJNÉ ZAKÁZKY</w:t>
      </w:r>
      <w:bookmarkEnd w:id="9"/>
    </w:p>
    <w:p w14:paraId="497861D8" w14:textId="1B6D47E4" w:rsidR="0035531B" w:rsidRDefault="0035531B" w:rsidP="0035531B">
      <w:pPr>
        <w:pStyle w:val="Text1-1"/>
      </w:pPr>
      <w:r>
        <w:t xml:space="preserve">Předpokládá se </w:t>
      </w:r>
      <w:r w:rsidR="00611794">
        <w:t>spolu</w:t>
      </w:r>
      <w:r>
        <w:t>financování této veřejné zakázky jak</w:t>
      </w:r>
      <w:r w:rsidR="0060115D">
        <w:t xml:space="preserve"> z </w:t>
      </w:r>
      <w:r>
        <w:t>prostředků České republiky - Státního</w:t>
      </w:r>
      <w:r w:rsidR="00EA7370">
        <w:t xml:space="preserve"> fondu dopravní infrastruktury</w:t>
      </w:r>
      <w:r w:rsidR="00611794">
        <w:t>, tak i z</w:t>
      </w:r>
      <w:r w:rsidR="00611794" w:rsidRPr="00611794">
        <w:t xml:space="preserve"> </w:t>
      </w:r>
      <w:r w:rsidR="00611794">
        <w:t xml:space="preserve">prostředků Evropské </w:t>
      </w:r>
      <w:proofErr w:type="gramStart"/>
      <w:r w:rsidR="00611794">
        <w:t xml:space="preserve">unie –  </w:t>
      </w:r>
      <w:r w:rsidR="00EA7370" w:rsidRPr="00EA7370">
        <w:t>Operačního</w:t>
      </w:r>
      <w:proofErr w:type="gramEnd"/>
      <w:r w:rsidR="00EA7370" w:rsidRPr="00EA7370">
        <w:t xml:space="preserve"> programu Podnikání a inovace pro konkurenceschopnost (OP PIK) v rámci výzvy Smart </w:t>
      </w:r>
      <w:proofErr w:type="spellStart"/>
      <w:r w:rsidR="00EA7370" w:rsidRPr="00EA7370">
        <w:t>Grids</w:t>
      </w:r>
      <w:proofErr w:type="spellEnd"/>
      <w:r w:rsidR="00EA7370" w:rsidRPr="00EA7370">
        <w:t xml:space="preserve"> I.</w:t>
      </w:r>
    </w:p>
    <w:p w14:paraId="2A4E7C81" w14:textId="77777777" w:rsidR="0035531B" w:rsidRPr="00414FA8" w:rsidRDefault="0035531B" w:rsidP="0035531B">
      <w:pPr>
        <w:pStyle w:val="Text1-1"/>
      </w:pPr>
      <w:r w:rsidRPr="00414FA8">
        <w:t>Konečným příjemcem prostředků ze zdrojů uvedených</w:t>
      </w:r>
      <w:r w:rsidR="00092CC9" w:rsidRPr="00414FA8">
        <w:t xml:space="preserve"> v </w:t>
      </w:r>
      <w:r w:rsidRPr="00414FA8">
        <w:t>článku 5.1 těchto Pokynů je Správa železnic, státní organizace, se sídlem Praha 1, Nové Město, Dlážděná 1003/7, PSČ 110 00 (zadavatel).</w:t>
      </w:r>
    </w:p>
    <w:p w14:paraId="200B1CF5" w14:textId="7AD37A98" w:rsidR="0035531B" w:rsidRPr="00414FA8" w:rsidRDefault="0035531B" w:rsidP="0035531B">
      <w:pPr>
        <w:pStyle w:val="Text1-1"/>
      </w:pPr>
      <w:r w:rsidRPr="00414FA8">
        <w:t xml:space="preserve">Předpokládaná hodnota veřejné zakázky činí </w:t>
      </w:r>
      <w:r w:rsidR="00014D08" w:rsidRPr="00014D08">
        <w:rPr>
          <w:b/>
        </w:rPr>
        <w:t>356.919.716</w:t>
      </w:r>
      <w:r w:rsidR="002C4575" w:rsidRPr="00414FA8">
        <w:rPr>
          <w:b/>
        </w:rPr>
        <w:t>,-</w:t>
      </w:r>
      <w:r w:rsidR="002C4575" w:rsidRPr="00414FA8">
        <w:t xml:space="preserve"> </w:t>
      </w:r>
      <w:r w:rsidR="002C4575" w:rsidRPr="00414FA8">
        <w:rPr>
          <w:b/>
        </w:rPr>
        <w:t>Kč</w:t>
      </w:r>
      <w:r w:rsidRPr="00414FA8">
        <w:rPr>
          <w:b/>
        </w:rPr>
        <w:t xml:space="preserve"> </w:t>
      </w:r>
      <w:r w:rsidRPr="00414FA8">
        <w:t>(bez DPH).</w:t>
      </w:r>
    </w:p>
    <w:p w14:paraId="6562B067" w14:textId="08FA0661" w:rsidR="0035531B" w:rsidRPr="00414FA8" w:rsidRDefault="0035531B" w:rsidP="00845C50">
      <w:pPr>
        <w:pStyle w:val="Textbezslovn"/>
        <w:rPr>
          <w:rStyle w:val="Tun9b"/>
        </w:rPr>
      </w:pPr>
      <w:r w:rsidRPr="00414FA8">
        <w:rPr>
          <w:rStyle w:val="Tun9b"/>
        </w:rPr>
        <w:t xml:space="preserve">Předpokládaná hodnota </w:t>
      </w:r>
      <w:r w:rsidR="007344D1" w:rsidRPr="00414FA8">
        <w:rPr>
          <w:rStyle w:val="Tun9b"/>
        </w:rPr>
        <w:t>veřejné zakázky</w:t>
      </w:r>
      <w:r w:rsidRPr="00414FA8">
        <w:rPr>
          <w:rStyle w:val="Tun9b"/>
        </w:rPr>
        <w:t xml:space="preserve"> po odečtení hodnoty vyhrazených změn závazků ze smlouvy</w:t>
      </w:r>
      <w:r w:rsidR="002C4575" w:rsidRPr="00414FA8">
        <w:rPr>
          <w:rStyle w:val="Tun9b"/>
        </w:rPr>
        <w:t xml:space="preserve"> (tzn. vyhrazených „víceprací“)</w:t>
      </w:r>
      <w:r w:rsidRPr="00414FA8">
        <w:rPr>
          <w:rStyle w:val="Tun9b"/>
        </w:rPr>
        <w:t xml:space="preserve"> </w:t>
      </w:r>
      <w:r w:rsidRPr="00E318D0">
        <w:rPr>
          <w:rStyle w:val="Tun9b"/>
        </w:rPr>
        <w:t xml:space="preserve">činí </w:t>
      </w:r>
      <w:r w:rsidR="00014D08" w:rsidRPr="00E318D0">
        <w:rPr>
          <w:rFonts w:ascii="Verdana" w:eastAsia="Times New Roman" w:hAnsi="Verdana" w:cs="Arial"/>
          <w:b/>
          <w:lang w:eastAsia="cs-CZ"/>
        </w:rPr>
        <w:t>343.462.958</w:t>
      </w:r>
      <w:r w:rsidR="002C4575" w:rsidRPr="00E318D0">
        <w:rPr>
          <w:rFonts w:ascii="Verdana" w:eastAsia="Verdana" w:hAnsi="Verdana" w:cs="Times New Roman"/>
          <w:b/>
        </w:rPr>
        <w:t xml:space="preserve">,- </w:t>
      </w:r>
      <w:r w:rsidR="002C4575" w:rsidRPr="00414FA8">
        <w:rPr>
          <w:rFonts w:ascii="Verdana" w:eastAsia="Verdana" w:hAnsi="Verdana" w:cs="Times New Roman"/>
          <w:b/>
        </w:rPr>
        <w:lastRenderedPageBreak/>
        <w:t>Kč</w:t>
      </w:r>
      <w:r w:rsidRPr="00414FA8">
        <w:rPr>
          <w:rStyle w:val="Tun9b"/>
        </w:rPr>
        <w:t xml:space="preserve"> (bez DPH). Činnost publicity stavby je</w:t>
      </w:r>
      <w:r w:rsidR="00092CC9" w:rsidRPr="00414FA8">
        <w:rPr>
          <w:rStyle w:val="Tun9b"/>
        </w:rPr>
        <w:t xml:space="preserve"> v </w:t>
      </w:r>
      <w:r w:rsidRPr="00414FA8">
        <w:rPr>
          <w:rStyle w:val="Tun9b"/>
        </w:rPr>
        <w:t>této předpokládané hodnotě plnění vybraného dodavatele zahrnuta.</w:t>
      </w:r>
    </w:p>
    <w:p w14:paraId="1616519D" w14:textId="77777777" w:rsidR="0035531B" w:rsidRPr="00414FA8" w:rsidRDefault="0035531B" w:rsidP="006F6B09">
      <w:pPr>
        <w:pStyle w:val="Nadpis1-1"/>
      </w:pPr>
      <w:bookmarkStart w:id="10" w:name="_Toc54359516"/>
      <w:r w:rsidRPr="00414FA8">
        <w:t>OBSAH ZADÁVACÍ DOKUMENTACE</w:t>
      </w:r>
      <w:bookmarkEnd w:id="10"/>
      <w:r w:rsidRPr="00414FA8">
        <w:t xml:space="preserve"> </w:t>
      </w:r>
    </w:p>
    <w:p w14:paraId="7145A09D" w14:textId="77777777" w:rsidR="0035531B" w:rsidRPr="00414FA8" w:rsidRDefault="0035531B" w:rsidP="0035531B">
      <w:pPr>
        <w:pStyle w:val="Text1-1"/>
      </w:pPr>
      <w:r w:rsidRPr="00414FA8">
        <w:t>Zadávací dokumentaci tvoří následující dokumenty obsahující zadávací podmínky, zpřístupňované dodavatelům ode dne uveřejnění oznámení</w:t>
      </w:r>
      <w:r w:rsidR="00092CC9" w:rsidRPr="00414FA8">
        <w:t xml:space="preserve"> o </w:t>
      </w:r>
      <w:r w:rsidRPr="00414FA8">
        <w:t xml:space="preserve">zahájení zadávacího řízení – veřejné služby: </w:t>
      </w:r>
    </w:p>
    <w:p w14:paraId="172FAA2A" w14:textId="77777777" w:rsidR="0035531B" w:rsidRPr="00845C50" w:rsidRDefault="0035531B" w:rsidP="00845C50">
      <w:pPr>
        <w:pStyle w:val="Textbezslovn"/>
        <w:tabs>
          <w:tab w:val="left" w:pos="1701"/>
        </w:tabs>
        <w:ind w:left="1701" w:hanging="964"/>
        <w:rPr>
          <w:rStyle w:val="Tun9b"/>
        </w:rPr>
      </w:pPr>
      <w:r w:rsidRPr="00414FA8">
        <w:rPr>
          <w:rStyle w:val="Tun9b"/>
        </w:rPr>
        <w:t>DÍL 1</w:t>
      </w:r>
      <w:r w:rsidRPr="00414FA8">
        <w:rPr>
          <w:rStyle w:val="Tun9b"/>
        </w:rPr>
        <w:tab/>
        <w:t>POŽADAVKY</w:t>
      </w:r>
      <w:r w:rsidR="00845C50" w:rsidRPr="00414FA8">
        <w:rPr>
          <w:rStyle w:val="Tun9b"/>
        </w:rPr>
        <w:t xml:space="preserve"> </w:t>
      </w:r>
      <w:r w:rsidR="00BB4AF2" w:rsidRPr="00414FA8">
        <w:rPr>
          <w:rStyle w:val="Tun9b"/>
        </w:rPr>
        <w:t>A</w:t>
      </w:r>
      <w:r w:rsidR="00845C50" w:rsidRPr="00414FA8">
        <w:rPr>
          <w:rStyle w:val="Tun9b"/>
        </w:rPr>
        <w:t> </w:t>
      </w:r>
      <w:r w:rsidRPr="00414FA8">
        <w:rPr>
          <w:rStyle w:val="Tun9b"/>
        </w:rPr>
        <w:t>PODMÍNKY PRO ZPRACOVÁNÍ NABÍDKY</w:t>
      </w:r>
    </w:p>
    <w:p w14:paraId="1A9FBBF1"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CF9C63E" w14:textId="77777777" w:rsidR="0035531B" w:rsidRDefault="0035531B" w:rsidP="00845C50">
      <w:pPr>
        <w:pStyle w:val="Textbezslovn"/>
        <w:tabs>
          <w:tab w:val="left" w:pos="1701"/>
        </w:tabs>
        <w:ind w:left="1701" w:hanging="964"/>
      </w:pPr>
      <w:r>
        <w:t>Část 2</w:t>
      </w:r>
      <w:r>
        <w:tab/>
        <w:t>Pokyny pro dodavatele</w:t>
      </w:r>
    </w:p>
    <w:p w14:paraId="1537337C"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01BED260"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10995471" w14:textId="77777777" w:rsidR="0035531B" w:rsidRDefault="0035531B" w:rsidP="00845C50">
      <w:pPr>
        <w:pStyle w:val="Textbezslovn"/>
        <w:tabs>
          <w:tab w:val="left" w:pos="1701"/>
        </w:tabs>
        <w:spacing w:after="0"/>
        <w:ind w:left="1701" w:hanging="964"/>
      </w:pPr>
      <w:r>
        <w:t>Část 2</w:t>
      </w:r>
      <w:r>
        <w:tab/>
        <w:t xml:space="preserve">Dopis nabídky </w:t>
      </w:r>
    </w:p>
    <w:p w14:paraId="654922EE"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41CDF7ED"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15AD156B"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2C1B66F0"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3248E074"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30D77EC2"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5626B04B" w14:textId="77777777" w:rsidR="0035531B" w:rsidRDefault="0035531B" w:rsidP="00996FD6">
      <w:pPr>
        <w:pStyle w:val="Textbezslovn"/>
        <w:tabs>
          <w:tab w:val="left" w:pos="1701"/>
        </w:tabs>
        <w:spacing w:after="0"/>
        <w:ind w:left="1701" w:hanging="964"/>
      </w:pPr>
      <w:r>
        <w:t>Část 8</w:t>
      </w:r>
      <w:r>
        <w:tab/>
        <w:t xml:space="preserve">Zvláštní technické podmínky </w:t>
      </w:r>
    </w:p>
    <w:p w14:paraId="25460297" w14:textId="77777777" w:rsidR="006F2530" w:rsidRDefault="006F2530" w:rsidP="00845C50">
      <w:pPr>
        <w:pStyle w:val="Textbezslovn"/>
        <w:tabs>
          <w:tab w:val="left" w:pos="1701"/>
        </w:tabs>
        <w:ind w:left="1701" w:hanging="964"/>
      </w:pPr>
    </w:p>
    <w:p w14:paraId="09DE306D"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2BF489B6"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5F53C2DD" w14:textId="77777777"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14:paraId="2B677785" w14:textId="77777777" w:rsidR="0035531B" w:rsidRDefault="0035531B" w:rsidP="00845C50">
      <w:pPr>
        <w:pStyle w:val="Textbezslovn"/>
        <w:tabs>
          <w:tab w:val="left" w:pos="1701"/>
        </w:tabs>
        <w:spacing w:after="0"/>
        <w:ind w:left="1701" w:hanging="964"/>
      </w:pPr>
      <w:r>
        <w:t>Část 2</w:t>
      </w:r>
      <w:r>
        <w:tab/>
        <w:t xml:space="preserve">Rekapitulace ceny dle </w:t>
      </w:r>
      <w:r w:rsidR="00250254">
        <w:t>SO a PS</w:t>
      </w:r>
      <w:r w:rsidR="002038F7">
        <w:t xml:space="preserve"> </w:t>
      </w:r>
      <w:r w:rsidR="002038F7" w:rsidRPr="002038F7">
        <w:t>(pouze u formátu XLSX)</w:t>
      </w:r>
    </w:p>
    <w:p w14:paraId="3B60FDFC"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12FC9021" w14:textId="77777777" w:rsidR="00845C50" w:rsidRDefault="0035531B" w:rsidP="002038F7">
      <w:pPr>
        <w:pStyle w:val="Text1-1"/>
      </w:pPr>
      <w:r>
        <w:t>Zadávací dokumentace je přístupná na profilu zadavatele</w:t>
      </w:r>
      <w:r w:rsidR="005A3D2F">
        <w:t xml:space="preserve"> </w:t>
      </w:r>
      <w:hyperlink r:id="rId13" w:history="1">
        <w:r w:rsidR="005A3D2F" w:rsidRPr="002038F7">
          <w:rPr>
            <w:rStyle w:val="Hypertextovodkaz"/>
            <w:noProof w:val="0"/>
          </w:rPr>
          <w:t>https://zakazky.</w:t>
        </w:r>
        <w:r w:rsidR="002038F7" w:rsidRPr="002038F7">
          <w:rPr>
            <w:rStyle w:val="Hypertextovodkaz"/>
            <w:noProof w:val="0"/>
          </w:rPr>
          <w:t xml:space="preserve"> spravazeleznic</w:t>
        </w:r>
        <w:r w:rsidR="005A3D2F" w:rsidRPr="002038F7">
          <w:rPr>
            <w:rStyle w:val="Hypertextovodkaz"/>
            <w:noProof w:val="0"/>
          </w:rPr>
          <w:t>.cz/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7E3204D2" w14:textId="77777777" w:rsidR="0035531B" w:rsidRPr="00996FD6" w:rsidRDefault="00BA2AFC" w:rsidP="00996FD6">
      <w:pPr>
        <w:pStyle w:val="Textbezslovn"/>
        <w:rPr>
          <w:highlight w:val="green"/>
        </w:rPr>
      </w:pPr>
      <w:hyperlink r:id="rId14" w:history="1">
        <w:r w:rsidR="005A3D2F" w:rsidRPr="00381E5B">
          <w:rPr>
            <w:rStyle w:val="Hypertextovodkaz"/>
            <w:noProof w:val="0"/>
          </w:rPr>
          <w:t>https://vestnikverejnychzakazek.cz/</w:t>
        </w:r>
      </w:hyperlink>
    </w:p>
    <w:p w14:paraId="5FEFED64" w14:textId="77777777" w:rsidR="005A3D2F" w:rsidRPr="0013496A" w:rsidRDefault="0035531B" w:rsidP="002038F7">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931962" w:rsidRPr="002038F7">
          <w:rPr>
            <w:rStyle w:val="Hypertextovodkaz"/>
          </w:rPr>
          <w:t>https://www.</w:t>
        </w:r>
        <w:r w:rsidR="002038F7" w:rsidRPr="002038F7">
          <w:rPr>
            <w:rStyle w:val="Hypertextovodkaz"/>
            <w:noProof w:val="0"/>
          </w:rPr>
          <w:t xml:space="preserve"> </w:t>
        </w:r>
        <w:r w:rsidR="002038F7" w:rsidRPr="002038F7">
          <w:rPr>
            <w:rStyle w:val="Hypertextovodkaz"/>
          </w:rPr>
          <w:t>spravazeleznic</w:t>
        </w:r>
        <w:r w:rsidR="00931962" w:rsidRPr="002038F7">
          <w:rPr>
            <w:rStyle w:val="Hypertextovodkaz"/>
          </w:rPr>
          <w:t>.cz/</w:t>
        </w:r>
      </w:hyperlink>
      <w:r w:rsidR="00931962">
        <w:t xml:space="preserve"> (v sekci „O </w:t>
      </w:r>
      <w:proofErr w:type="gramStart"/>
      <w:r w:rsidR="00931962">
        <w:t>nás“ –&gt; „Vnitřní</w:t>
      </w:r>
      <w:proofErr w:type="gramEnd"/>
      <w:r w:rsidR="00931962">
        <w:t xml:space="preserve"> předpisy“ odkaz „Dokumenty a předpisy“).</w:t>
      </w:r>
    </w:p>
    <w:p w14:paraId="1272EDF9" w14:textId="77777777" w:rsidR="0035531B" w:rsidRDefault="0035531B" w:rsidP="005A3D2F">
      <w:pPr>
        <w:pStyle w:val="Text1-1"/>
        <w:numPr>
          <w:ilvl w:val="0"/>
          <w:numId w:val="0"/>
        </w:numPr>
        <w:spacing w:after="0"/>
        <w:ind w:left="737"/>
      </w:pPr>
    </w:p>
    <w:p w14:paraId="5E20185C"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1053766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6CF17C31" w14:textId="77777777" w:rsidR="0035531B" w:rsidRPr="00414FA8" w:rsidRDefault="0035531B" w:rsidP="00845C50">
      <w:pPr>
        <w:pStyle w:val="Odrka1-1"/>
      </w:pPr>
      <w:r>
        <w:t xml:space="preserve">Obecné podmínky – Mezinárodní federace konzultačních inženýrů (FIDIC), se sídlem </w:t>
      </w:r>
      <w:proofErr w:type="spellStart"/>
      <w:r w:rsidRPr="00414FA8">
        <w:t>World</w:t>
      </w:r>
      <w:proofErr w:type="spellEnd"/>
      <w:r w:rsidRPr="00414FA8">
        <w:t xml:space="preserve"> </w:t>
      </w:r>
      <w:proofErr w:type="spellStart"/>
      <w:r w:rsidRPr="00414FA8">
        <w:t>Trade</w:t>
      </w:r>
      <w:proofErr w:type="spellEnd"/>
      <w:r w:rsidRPr="00414FA8">
        <w:t xml:space="preserve"> Center II, 29 </w:t>
      </w:r>
      <w:proofErr w:type="spellStart"/>
      <w:r w:rsidRPr="00414FA8">
        <w:t>route</w:t>
      </w:r>
      <w:proofErr w:type="spellEnd"/>
      <w:r w:rsidRPr="00414FA8">
        <w:t xml:space="preserve"> de </w:t>
      </w:r>
      <w:proofErr w:type="spellStart"/>
      <w:r w:rsidRPr="00414FA8">
        <w:t>Prés-Bois</w:t>
      </w:r>
      <w:proofErr w:type="spellEnd"/>
      <w:r w:rsidRPr="00414FA8">
        <w:t>, CH-1215 Ženeva 15, Švýcarsko, překlad – Česká asociace konzultačních inženýrů (CACE), se sídlem Havlíčkovo nábřeží 38, 702 00 Ostrava.</w:t>
      </w:r>
    </w:p>
    <w:p w14:paraId="073667E7" w14:textId="77777777" w:rsidR="0035531B" w:rsidRPr="00414FA8" w:rsidRDefault="00996FD6" w:rsidP="00996FD6">
      <w:pPr>
        <w:pStyle w:val="Odrka1-1"/>
      </w:pPr>
      <w:r w:rsidRPr="00414FA8">
        <w:lastRenderedPageBreak/>
        <w:t>DSP</w:t>
      </w:r>
      <w:r w:rsidRPr="00414FA8">
        <w:rPr>
          <w:rFonts w:ascii="Verdana" w:eastAsia="Times New Roman" w:hAnsi="Verdana" w:cs="Arial"/>
          <w:lang w:eastAsia="cs-CZ"/>
        </w:rPr>
        <w:t>+DUSP  (Dokumentace pro stavební povolení +</w:t>
      </w:r>
      <w:r w:rsidRPr="00414FA8">
        <w:rPr>
          <w:rFonts w:ascii="Verdana" w:eastAsia="Verdana" w:hAnsi="Verdana" w:cs="Times New Roman"/>
        </w:rPr>
        <w:t xml:space="preserve"> </w:t>
      </w:r>
      <w:r w:rsidRPr="00414FA8">
        <w:rPr>
          <w:rFonts w:ascii="Verdana" w:eastAsia="Times New Roman" w:hAnsi="Verdana" w:cs="Arial"/>
          <w:lang w:eastAsia="cs-CZ"/>
        </w:rPr>
        <w:t xml:space="preserve">Dokumentace pro vydání společného povolení), zpracovaný společností </w:t>
      </w:r>
      <w:r w:rsidRPr="00414FA8">
        <w:rPr>
          <w:rFonts w:ascii="Verdana" w:eastAsia="Times New Roman" w:hAnsi="Verdana" w:cs="Arial"/>
          <w:b/>
          <w:lang w:eastAsia="cs-CZ"/>
        </w:rPr>
        <w:t>SUDOP Brno spol. s r.o.</w:t>
      </w:r>
      <w:r w:rsidRPr="00414FA8">
        <w:rPr>
          <w:rFonts w:ascii="Verdana" w:eastAsia="Times New Roman" w:hAnsi="Verdana" w:cs="Arial"/>
          <w:lang w:eastAsia="cs-CZ"/>
        </w:rPr>
        <w:t>, Kounicova 26, 611 36 Brno, IČO: 44960417, z 05/2020.</w:t>
      </w:r>
    </w:p>
    <w:p w14:paraId="4D3CC562" w14:textId="77777777" w:rsidR="0035531B" w:rsidRPr="00414FA8" w:rsidRDefault="0035531B" w:rsidP="0035531B">
      <w:pPr>
        <w:pStyle w:val="Text1-1"/>
      </w:pPr>
      <w:r w:rsidRPr="00414FA8">
        <w:t>Pro vyloučení pochybností zadavatel uvádí, že ohledně této veřejné zakázky nevedl předběžné tržní konzultace.</w:t>
      </w:r>
    </w:p>
    <w:p w14:paraId="2F6D30D8" w14:textId="77777777" w:rsidR="0035531B" w:rsidRPr="00414FA8" w:rsidRDefault="0035531B" w:rsidP="00845C50">
      <w:pPr>
        <w:pStyle w:val="Textbezslovn"/>
      </w:pPr>
      <w:r w:rsidRPr="00414FA8">
        <w:t xml:space="preserve"> </w:t>
      </w:r>
    </w:p>
    <w:p w14:paraId="0AF7AC0F" w14:textId="77777777" w:rsidR="0035531B" w:rsidRPr="00414FA8" w:rsidRDefault="0035531B" w:rsidP="00CC4380">
      <w:pPr>
        <w:pStyle w:val="Nadpis1-1"/>
      </w:pPr>
      <w:bookmarkStart w:id="11" w:name="_Toc54359517"/>
      <w:r w:rsidRPr="00414FA8">
        <w:t>VYSVĚTLENÍ, ZMĚNY</w:t>
      </w:r>
      <w:r w:rsidR="00845C50" w:rsidRPr="00414FA8">
        <w:t xml:space="preserve"> a </w:t>
      </w:r>
      <w:r w:rsidRPr="00414FA8">
        <w:t>DOPLNĚNÍ ZADÁVACÍ DOKUMENTACE</w:t>
      </w:r>
      <w:bookmarkEnd w:id="11"/>
      <w:r w:rsidRPr="00414FA8">
        <w:t xml:space="preserve"> </w:t>
      </w:r>
    </w:p>
    <w:p w14:paraId="5A9069E7" w14:textId="77777777" w:rsidR="0035531B" w:rsidRDefault="0035531B" w:rsidP="002038F7">
      <w:pPr>
        <w:pStyle w:val="Text1-1"/>
      </w:pPr>
      <w:r w:rsidRPr="00414FA8">
        <w:t>Dodavatel je oprávněn</w:t>
      </w:r>
      <w:r w:rsidR="00092CC9" w:rsidRPr="00414FA8">
        <w:t xml:space="preserve"> v </w:t>
      </w:r>
      <w:r w:rsidRPr="00414FA8">
        <w:t>souladu</w:t>
      </w:r>
      <w:r w:rsidR="00845C50" w:rsidRPr="00414FA8">
        <w:t xml:space="preserve"> s </w:t>
      </w:r>
      <w:r w:rsidRPr="00414FA8">
        <w:t>ustanovením § 98 ZZVZ podávat žádosti</w:t>
      </w:r>
      <w:r w:rsidR="00092CC9" w:rsidRPr="00414FA8">
        <w:t xml:space="preserve"> o </w:t>
      </w:r>
      <w:r w:rsidRPr="00414FA8">
        <w:t xml:space="preserve">vysvětlení zadávací dokumentace prostřednictvím elektronického nástroje E-ZAK na adrese: </w:t>
      </w:r>
      <w:hyperlink r:id="rId17" w:history="1">
        <w:r w:rsidR="005A3D2F" w:rsidRPr="00414FA8">
          <w:rPr>
            <w:rStyle w:val="Hypertextovodkaz"/>
            <w:noProof w:val="0"/>
          </w:rPr>
          <w:t>https://zakazky.</w:t>
        </w:r>
        <w:r w:rsidR="002038F7" w:rsidRPr="00414FA8">
          <w:rPr>
            <w:rStyle w:val="Hypertextovodkaz"/>
            <w:noProof w:val="0"/>
          </w:rPr>
          <w:t xml:space="preserve"> spravazeleznic</w:t>
        </w:r>
        <w:r w:rsidR="005A3D2F" w:rsidRPr="00414FA8">
          <w:rPr>
            <w:rStyle w:val="Hypertextovodkaz"/>
            <w:noProof w:val="0"/>
          </w:rPr>
          <w:t>.cz/</w:t>
        </w:r>
      </w:hyperlink>
      <w:r w:rsidRPr="00414FA8">
        <w:t>, případně</w:t>
      </w:r>
      <w:r>
        <w:t xml:space="preserve">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2038F7">
          <w:rPr>
            <w:rStyle w:val="Hypertextovodkaz"/>
            <w:noProof w:val="0"/>
          </w:rPr>
          <w:t>https://zakazky.</w:t>
        </w:r>
        <w:r w:rsidR="002038F7" w:rsidRPr="002038F7">
          <w:rPr>
            <w:rStyle w:val="Hypertextovodkaz"/>
            <w:noProof w:val="0"/>
          </w:rPr>
          <w:t xml:space="preserve"> spravazeleznic</w:t>
        </w:r>
        <w:r w:rsidR="005A3D2F" w:rsidRPr="002038F7">
          <w:rPr>
            <w:rStyle w:val="Hypertextovodkaz"/>
            <w:noProof w:val="0"/>
          </w:rPr>
          <w:t>.cz/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13BB46F"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w:t>
      </w:r>
      <w:r w:rsidR="00996FD6">
        <w:t xml:space="preserve"> podání nabídek.</w:t>
      </w:r>
    </w:p>
    <w:p w14:paraId="1A85E749"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1E0690CC" w14:textId="77777777" w:rsidR="0035531B" w:rsidRDefault="0035531B" w:rsidP="00CC4380">
      <w:pPr>
        <w:pStyle w:val="Nadpis1-1"/>
      </w:pPr>
      <w:bookmarkStart w:id="12" w:name="_Toc54359518"/>
      <w:r>
        <w:t>POŽADAVKY ZADAVATELE NA KVALIFIKACI</w:t>
      </w:r>
      <w:bookmarkEnd w:id="12"/>
    </w:p>
    <w:p w14:paraId="7CED9B34"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2680377" w14:textId="77777777" w:rsidR="0035531B" w:rsidRPr="00CC4380" w:rsidRDefault="0035531B" w:rsidP="0035531B">
      <w:pPr>
        <w:pStyle w:val="Text1-1"/>
        <w:rPr>
          <w:rStyle w:val="Tun9b"/>
        </w:rPr>
      </w:pPr>
      <w:r w:rsidRPr="00CC4380">
        <w:rPr>
          <w:rStyle w:val="Tun9b"/>
        </w:rPr>
        <w:t>Prokázání splnění základní způsobilosti:</w:t>
      </w:r>
    </w:p>
    <w:p w14:paraId="2B59C386"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DAEB69C"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22A04AB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A5F830E"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D33A6D9"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0194A8E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F215A9F"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D9E6D63" w14:textId="77777777" w:rsidR="0035531B" w:rsidRDefault="0035531B" w:rsidP="00092CC9">
      <w:pPr>
        <w:pStyle w:val="Odrka1-1"/>
      </w:pPr>
      <w:r>
        <w:t xml:space="preserve">Způsob prokázání základní způsobilosti: </w:t>
      </w:r>
    </w:p>
    <w:p w14:paraId="41D75C49"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DFC36F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FD5380F" w14:textId="77777777" w:rsidR="0035531B" w:rsidRDefault="0035531B" w:rsidP="00CC4380">
      <w:pPr>
        <w:pStyle w:val="Odrka1-2-"/>
      </w:pPr>
      <w:r>
        <w:t>potvrzení příslušného finančního úřadu ve vztahu</w:t>
      </w:r>
      <w:r w:rsidR="00BC6D2B">
        <w:t xml:space="preserve"> k </w:t>
      </w:r>
      <w:r>
        <w:t>§ 74 odst. 1 písm. b) ZZVZ;</w:t>
      </w:r>
    </w:p>
    <w:p w14:paraId="41D4766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ECE6CC4" w14:textId="77777777" w:rsidR="0035531B" w:rsidRDefault="0035531B" w:rsidP="00CC4380">
      <w:pPr>
        <w:pStyle w:val="Odrka1-2-"/>
      </w:pPr>
      <w:r>
        <w:t>písemného čestného prohlášení ve vztahu</w:t>
      </w:r>
      <w:r w:rsidR="00BC6D2B">
        <w:t xml:space="preserve"> k </w:t>
      </w:r>
      <w:r>
        <w:t xml:space="preserve">§ 74 odst. 1 písm. c) ZZVZ; </w:t>
      </w:r>
    </w:p>
    <w:p w14:paraId="202F428B"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50188FD5"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5952C734"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57B0F426"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7344D1">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A9342FA" w14:textId="77777777" w:rsidR="0035531B" w:rsidRPr="00CC4380" w:rsidRDefault="0035531B" w:rsidP="0035531B">
      <w:pPr>
        <w:pStyle w:val="Text1-1"/>
        <w:rPr>
          <w:rStyle w:val="Tun9b"/>
        </w:rPr>
      </w:pPr>
      <w:r w:rsidRPr="00CC4380">
        <w:rPr>
          <w:rStyle w:val="Tun9b"/>
        </w:rPr>
        <w:t>Prokázání splnění profesní způsobilosti:</w:t>
      </w:r>
    </w:p>
    <w:p w14:paraId="3E7D3D3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5A37E3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C2DE623" w14:textId="77777777" w:rsidR="0035531B" w:rsidRDefault="0035531B" w:rsidP="00996FD6">
      <w:pPr>
        <w:pStyle w:val="Textbezslovn"/>
        <w:ind w:left="1077"/>
      </w:pPr>
      <w:r>
        <w:t>Dodavatel doloží, že má</w:t>
      </w:r>
      <w:r w:rsidR="00BC6D2B">
        <w:t xml:space="preserve"> k </w:t>
      </w:r>
      <w:r>
        <w:t xml:space="preserve">dispozici </w:t>
      </w:r>
      <w:r w:rsidR="007344D1">
        <w:t xml:space="preserve">živnostenské </w:t>
      </w:r>
      <w:r>
        <w:t>oprávnění</w:t>
      </w:r>
      <w:r w:rsidR="00BC6D2B">
        <w:t xml:space="preserve"> k </w:t>
      </w:r>
      <w:r>
        <w:t xml:space="preserve">podnikání pro následující činnosti: </w:t>
      </w:r>
    </w:p>
    <w:p w14:paraId="17E2A49C" w14:textId="77777777" w:rsidR="00996FD6" w:rsidRPr="00996FD6" w:rsidRDefault="00996FD6" w:rsidP="00A11297">
      <w:pPr>
        <w:pStyle w:val="Textbezslovn"/>
        <w:numPr>
          <w:ilvl w:val="1"/>
          <w:numId w:val="9"/>
        </w:numPr>
      </w:pPr>
      <w:r w:rsidRPr="00996FD6">
        <w:t>Provádění staveb, jejich změn a odstraňování,</w:t>
      </w:r>
    </w:p>
    <w:p w14:paraId="6CD1AA9E" w14:textId="77777777" w:rsidR="00996FD6" w:rsidRPr="00996FD6" w:rsidRDefault="00996FD6" w:rsidP="00A11297">
      <w:pPr>
        <w:pStyle w:val="Textbezslovn"/>
        <w:numPr>
          <w:ilvl w:val="1"/>
          <w:numId w:val="9"/>
        </w:numPr>
      </w:pPr>
      <w:r w:rsidRPr="00996FD6">
        <w:t>Revize, prohlídky a zkoušky určených technických zařízení v provozu,</w:t>
      </w:r>
    </w:p>
    <w:p w14:paraId="428B6735" w14:textId="77777777" w:rsidR="00996FD6" w:rsidRDefault="00996FD6" w:rsidP="00A11297">
      <w:pPr>
        <w:pStyle w:val="Textbezslovn"/>
        <w:numPr>
          <w:ilvl w:val="1"/>
          <w:numId w:val="9"/>
        </w:numPr>
      </w:pPr>
      <w:r w:rsidRPr="00996FD6">
        <w:lastRenderedPageBreak/>
        <w:t>Výkon zeměměřických činností,</w:t>
      </w:r>
    </w:p>
    <w:p w14:paraId="7903472C" w14:textId="77777777" w:rsidR="0035531B" w:rsidRDefault="00996FD6" w:rsidP="00A11297">
      <w:pPr>
        <w:pStyle w:val="Textbezslovn"/>
        <w:numPr>
          <w:ilvl w:val="1"/>
          <w:numId w:val="9"/>
        </w:numPr>
      </w:pPr>
      <w:r w:rsidRPr="00996FD6">
        <w:t>Podnikání v oblasti nakládání s nebezpečnými odpady.</w:t>
      </w:r>
    </w:p>
    <w:p w14:paraId="0DCE6AE8" w14:textId="77777777" w:rsidR="0035531B" w:rsidRDefault="0035531B" w:rsidP="00092CC9">
      <w:pPr>
        <w:pStyle w:val="Odrka1-1"/>
      </w:pPr>
      <w:r>
        <w:t>Odborná způsobilost:</w:t>
      </w:r>
    </w:p>
    <w:p w14:paraId="42E80CF0" w14:textId="77777777" w:rsidR="00996FD6" w:rsidRPr="00414FA8" w:rsidRDefault="00996FD6" w:rsidP="00996FD6">
      <w:pPr>
        <w:pStyle w:val="Odrka1-2-"/>
        <w:rPr>
          <w:rStyle w:val="Tun9b"/>
          <w:b w:val="0"/>
        </w:rPr>
      </w:pPr>
      <w:r>
        <w:t xml:space="preserve">Zadavatel </w:t>
      </w:r>
      <w:r w:rsidRPr="00414FA8">
        <w:t>požaduje předložení dokladu o autorizaci v rozsahu dle § 5 odst. 3 písm.:</w:t>
      </w:r>
    </w:p>
    <w:p w14:paraId="5B45380A" w14:textId="77777777" w:rsidR="00996FD6" w:rsidRPr="00414FA8" w:rsidRDefault="00996FD6" w:rsidP="00996FD6">
      <w:pPr>
        <w:pStyle w:val="Odrka1-1"/>
        <w:numPr>
          <w:ilvl w:val="0"/>
          <w:numId w:val="0"/>
        </w:numPr>
        <w:ind w:left="2410"/>
        <w:rPr>
          <w:lang w:eastAsia="cs-CZ"/>
        </w:rPr>
      </w:pPr>
      <w:r w:rsidRPr="00414FA8">
        <w:rPr>
          <w:lang w:eastAsia="cs-CZ"/>
        </w:rPr>
        <w:t>a) pozemní stavby,</w:t>
      </w:r>
    </w:p>
    <w:p w14:paraId="0983C435" w14:textId="77777777" w:rsidR="00996FD6" w:rsidRPr="00414FA8" w:rsidRDefault="00996FD6" w:rsidP="00996FD6">
      <w:pPr>
        <w:pStyle w:val="Odrka1-1"/>
        <w:numPr>
          <w:ilvl w:val="0"/>
          <w:numId w:val="0"/>
        </w:numPr>
        <w:ind w:left="2410"/>
        <w:rPr>
          <w:lang w:eastAsia="cs-CZ"/>
        </w:rPr>
      </w:pPr>
      <w:r w:rsidRPr="00414FA8">
        <w:rPr>
          <w:lang w:eastAsia="cs-CZ"/>
        </w:rPr>
        <w:t>b) dopravní stavby,</w:t>
      </w:r>
    </w:p>
    <w:p w14:paraId="1F0AE04D" w14:textId="77777777" w:rsidR="00996FD6" w:rsidRPr="00414FA8" w:rsidRDefault="00996FD6" w:rsidP="009E7EBB">
      <w:pPr>
        <w:pStyle w:val="Odrka1-1"/>
        <w:numPr>
          <w:ilvl w:val="0"/>
          <w:numId w:val="0"/>
        </w:numPr>
        <w:ind w:left="2410"/>
        <w:rPr>
          <w:lang w:eastAsia="cs-CZ"/>
        </w:rPr>
      </w:pPr>
      <w:r w:rsidRPr="00414FA8">
        <w:rPr>
          <w:lang w:eastAsia="cs-CZ"/>
        </w:rPr>
        <w:t>e)</w:t>
      </w:r>
      <w:r w:rsidR="009E7EBB" w:rsidRPr="00414FA8">
        <w:rPr>
          <w:lang w:eastAsia="cs-CZ"/>
        </w:rPr>
        <w:t xml:space="preserve"> technologická zařízení staveb,</w:t>
      </w:r>
    </w:p>
    <w:p w14:paraId="7F4BA28A" w14:textId="77777777" w:rsidR="00996FD6" w:rsidRPr="00414FA8" w:rsidRDefault="00996FD6" w:rsidP="00996FD6">
      <w:pPr>
        <w:pStyle w:val="Odrka1-1"/>
        <w:numPr>
          <w:ilvl w:val="0"/>
          <w:numId w:val="0"/>
        </w:numPr>
        <w:ind w:left="2410"/>
        <w:rPr>
          <w:lang w:eastAsia="cs-CZ"/>
        </w:rPr>
      </w:pPr>
      <w:r w:rsidRPr="00414FA8">
        <w:rPr>
          <w:lang w:eastAsia="cs-CZ"/>
        </w:rPr>
        <w:t>i) geotechnika.</w:t>
      </w:r>
    </w:p>
    <w:p w14:paraId="13A78DA8" w14:textId="77777777" w:rsidR="00996FD6" w:rsidRPr="00414FA8" w:rsidRDefault="00996FD6" w:rsidP="00996FD6">
      <w:pPr>
        <w:pStyle w:val="Odrka1-1"/>
        <w:numPr>
          <w:ilvl w:val="0"/>
          <w:numId w:val="0"/>
        </w:numPr>
        <w:ind w:left="2410"/>
        <w:rPr>
          <w:rStyle w:val="Tun9b"/>
          <w:b w:val="0"/>
        </w:rPr>
      </w:pPr>
      <w:r w:rsidRPr="00414FA8">
        <w:rPr>
          <w:lang w:eastAsia="cs-CZ"/>
        </w:rPr>
        <w:t>j) požární bezpečnost staveb</w:t>
      </w:r>
    </w:p>
    <w:p w14:paraId="1DF233E2" w14:textId="77777777" w:rsidR="0035531B" w:rsidRPr="00414FA8" w:rsidRDefault="00996FD6" w:rsidP="002C752C">
      <w:pPr>
        <w:pStyle w:val="Odrka1-2-"/>
        <w:numPr>
          <w:ilvl w:val="0"/>
          <w:numId w:val="0"/>
        </w:numPr>
        <w:ind w:left="1531"/>
      </w:pPr>
      <w:r w:rsidRPr="00414FA8">
        <w:t>zákona č. 360/1992 Sb., o výkonu povolání autorizovaných architektů a o výkonu povolání autorizovaných inženýrů a techniků činných ve výstavbě, ve znění pozdějších předpisů</w:t>
      </w:r>
      <w:r w:rsidR="007344D1" w:rsidRPr="00414FA8">
        <w:t xml:space="preserve"> (dále jen „autorizační zákon“)</w:t>
      </w:r>
      <w:r w:rsidR="0035531B" w:rsidRPr="00414FA8">
        <w:t>.</w:t>
      </w:r>
    </w:p>
    <w:p w14:paraId="6FBD3460" w14:textId="77777777" w:rsidR="0035531B" w:rsidRPr="00414FA8" w:rsidRDefault="0035531B" w:rsidP="00CC4380">
      <w:pPr>
        <w:pStyle w:val="Odrka1-2-"/>
      </w:pPr>
      <w:r w:rsidRPr="00414FA8">
        <w:t>Zadavatel požaduje předložení úředního oprávnění pro ověřování výsledků zeměměřických činností</w:t>
      </w:r>
      <w:r w:rsidR="00092CC9" w:rsidRPr="00414FA8">
        <w:t xml:space="preserve"> v </w:t>
      </w:r>
      <w:r w:rsidRPr="00414FA8">
        <w:t xml:space="preserve">rozsahu dle § 13 odst. 1 písm. </w:t>
      </w:r>
      <w:r w:rsidRPr="00414FA8">
        <w:rPr>
          <w:rStyle w:val="Tun9b"/>
        </w:rPr>
        <w:t>a)</w:t>
      </w:r>
      <w:r w:rsidR="00845C50" w:rsidRPr="00414FA8">
        <w:rPr>
          <w:rStyle w:val="Tun9b"/>
        </w:rPr>
        <w:t xml:space="preserve"> a </w:t>
      </w:r>
      <w:r w:rsidRPr="00414FA8">
        <w:rPr>
          <w:rStyle w:val="Tun9b"/>
        </w:rPr>
        <w:t>c)</w:t>
      </w:r>
      <w:r w:rsidRPr="00414FA8">
        <w:t xml:space="preserve"> zákona č. 200/1994 Sb.,</w:t>
      </w:r>
      <w:r w:rsidR="00092CC9" w:rsidRPr="00414FA8">
        <w:t xml:space="preserve"> o </w:t>
      </w:r>
      <w:r w:rsidRPr="00414FA8">
        <w:t>zeměměřictví</w:t>
      </w:r>
      <w:r w:rsidR="00845C50" w:rsidRPr="00414FA8">
        <w:t xml:space="preserve"> a</w:t>
      </w:r>
      <w:r w:rsidR="00092CC9" w:rsidRPr="00414FA8">
        <w:t xml:space="preserve"> o </w:t>
      </w:r>
      <w:r w:rsidRPr="00414FA8">
        <w:t>změně</w:t>
      </w:r>
      <w:r w:rsidR="00845C50" w:rsidRPr="00414FA8">
        <w:t xml:space="preserve"> a </w:t>
      </w:r>
      <w:r w:rsidRPr="00414FA8">
        <w:t>doplnění některých zákonů souvisejících</w:t>
      </w:r>
      <w:r w:rsidR="00845C50" w:rsidRPr="00414FA8">
        <w:t xml:space="preserve"> s </w:t>
      </w:r>
      <w:r w:rsidRPr="00414FA8">
        <w:t>jeho zavedením, ve znění pozdějších předpisů.</w:t>
      </w:r>
    </w:p>
    <w:p w14:paraId="488F2775" w14:textId="77777777" w:rsidR="0035531B" w:rsidRPr="00414FA8" w:rsidRDefault="0035531B" w:rsidP="00996FD6">
      <w:pPr>
        <w:pStyle w:val="Odrka1-2-"/>
        <w:numPr>
          <w:ilvl w:val="0"/>
          <w:numId w:val="0"/>
        </w:numPr>
        <w:ind w:left="1077"/>
      </w:pPr>
    </w:p>
    <w:p w14:paraId="36E99297" w14:textId="77777777" w:rsidR="0035531B" w:rsidRPr="00414FA8" w:rsidRDefault="0035531B" w:rsidP="00CC4380">
      <w:pPr>
        <w:pStyle w:val="Textbezslovn"/>
        <w:ind w:left="1077"/>
      </w:pPr>
      <w:r w:rsidRPr="00414FA8">
        <w:t>Je-li dodavatel fyzickou osobou, musí odbornou způsobilost splňovat buď sám, nebo prostřednictvím jiné fyzické osoby (zaměstnanec nebo jiná</w:t>
      </w:r>
      <w:r w:rsidR="00845C50" w:rsidRPr="00414FA8">
        <w:t xml:space="preserve"> s </w:t>
      </w:r>
      <w:r w:rsidRPr="00414FA8">
        <w:t>dodavatelem spolupracující osoba). Je-li dodavatel právnickou osobou, musí odbornou způsobilost splnit prostřednictvím jiné fyzické osoby (statutární orgán, zaměstnanec nebo jiná</w:t>
      </w:r>
      <w:r w:rsidR="00845C50" w:rsidRPr="00414FA8">
        <w:t xml:space="preserve"> s </w:t>
      </w:r>
      <w:r w:rsidRPr="00414FA8">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9A97197" w14:textId="77777777" w:rsidR="0035531B" w:rsidRPr="00414FA8" w:rsidRDefault="0035531B" w:rsidP="00CC4380">
      <w:pPr>
        <w:pStyle w:val="Textbezslovn"/>
        <w:ind w:left="1077"/>
      </w:pPr>
      <w:r w:rsidRPr="00414FA8">
        <w:t>Doklady</w:t>
      </w:r>
      <w:r w:rsidR="00BC6D2B" w:rsidRPr="00414FA8">
        <w:t xml:space="preserve"> k </w:t>
      </w:r>
      <w:r w:rsidRPr="00414FA8">
        <w:t>prokázání profesní způsobilosti dodavatel</w:t>
      </w:r>
      <w:r w:rsidR="00092CC9" w:rsidRPr="00414FA8">
        <w:t xml:space="preserve"> v </w:t>
      </w:r>
      <w:r w:rsidRPr="00414FA8">
        <w:t>rámci nabídky nemusí předložit, pokud právní předpisy</w:t>
      </w:r>
      <w:r w:rsidR="00092CC9" w:rsidRPr="00414FA8">
        <w:t xml:space="preserve"> v </w:t>
      </w:r>
      <w:r w:rsidRPr="00414FA8">
        <w:t xml:space="preserve">zemi jeho sídla obdobnou profesní způsobilost nevyžadují. </w:t>
      </w:r>
    </w:p>
    <w:p w14:paraId="34777351" w14:textId="77777777" w:rsidR="0035531B" w:rsidRPr="00414FA8" w:rsidRDefault="0035531B" w:rsidP="0035531B">
      <w:pPr>
        <w:pStyle w:val="Text1-1"/>
        <w:rPr>
          <w:rStyle w:val="Tun9b"/>
        </w:rPr>
      </w:pPr>
      <w:r w:rsidRPr="00414FA8">
        <w:rPr>
          <w:rStyle w:val="Tun9b"/>
        </w:rPr>
        <w:t>Ekonomická kvalifikace:</w:t>
      </w:r>
    </w:p>
    <w:p w14:paraId="658FAC83" w14:textId="77777777" w:rsidR="0035531B" w:rsidRPr="00414FA8" w:rsidRDefault="0035531B" w:rsidP="00CC4380">
      <w:pPr>
        <w:pStyle w:val="Textbezslovn"/>
      </w:pPr>
      <w:r w:rsidRPr="00414FA8">
        <w:t>Splnění kritérií ekonomické kvalifikace podle § 78 ZZVZ prokáže dodavatel předložením údajů</w:t>
      </w:r>
      <w:r w:rsidR="00092CC9" w:rsidRPr="00414FA8">
        <w:t xml:space="preserve"> o </w:t>
      </w:r>
      <w:r w:rsidRPr="00414FA8">
        <w:t>celkovém ročním obratu dodavatele, zjištěném podle zvláštních právních předpisů</w:t>
      </w:r>
      <w:r w:rsidR="002C04EE" w:rsidRPr="00414FA8">
        <w:rPr>
          <w:rStyle w:val="Znakapoznpodarou"/>
        </w:rPr>
        <w:footnoteReference w:id="1"/>
      </w:r>
      <w:r w:rsidRPr="00414FA8">
        <w:t>, za poslední tři uzavřená, bezprostředně předcházející účetní období; jestliže dodavatel vznikl později, postačí, doloží-li údaje</w:t>
      </w:r>
      <w:r w:rsidR="00092CC9" w:rsidRPr="00414FA8">
        <w:t xml:space="preserve"> o </w:t>
      </w:r>
      <w:r w:rsidRPr="00414FA8">
        <w:t>svém obratu</w:t>
      </w:r>
      <w:r w:rsidR="00092CC9" w:rsidRPr="00414FA8">
        <w:t xml:space="preserve"> v </w:t>
      </w:r>
      <w:r w:rsidRPr="00414FA8">
        <w:t>požadované výši za všechna účetní období od svého vzniku;</w:t>
      </w:r>
    </w:p>
    <w:p w14:paraId="53D9FF5F" w14:textId="1A6DFFC6" w:rsidR="0035531B" w:rsidRPr="00414FA8" w:rsidRDefault="0035531B" w:rsidP="0087780E">
      <w:pPr>
        <w:pStyle w:val="Odrka1-1"/>
      </w:pPr>
      <w:r w:rsidRPr="00414FA8">
        <w:t>celkový roční obrat dodavatele, zjištěný podle zvláštních právních předpisů, nesmí činit</w:t>
      </w:r>
      <w:r w:rsidR="00092CC9" w:rsidRPr="00414FA8">
        <w:t xml:space="preserve"> v </w:t>
      </w:r>
      <w:r w:rsidRPr="00414FA8">
        <w:t>žádném</w:t>
      </w:r>
      <w:r w:rsidR="0060115D" w:rsidRPr="00414FA8">
        <w:t xml:space="preserve"> z </w:t>
      </w:r>
      <w:r w:rsidRPr="00414FA8">
        <w:t xml:space="preserve">bezprostředně předcházejících tří uzavřených účetních období méně než </w:t>
      </w:r>
      <w:r w:rsidR="00A025F5">
        <w:rPr>
          <w:b/>
        </w:rPr>
        <w:t>164</w:t>
      </w:r>
      <w:r w:rsidR="00A025F5" w:rsidRPr="00A025F5">
        <w:rPr>
          <w:b/>
        </w:rPr>
        <w:t> </w:t>
      </w:r>
      <w:r w:rsidR="004F5F42" w:rsidRPr="00A025F5">
        <w:rPr>
          <w:b/>
        </w:rPr>
        <w:t>000</w:t>
      </w:r>
      <w:r w:rsidR="0087780E" w:rsidRPr="00A025F5">
        <w:rPr>
          <w:b/>
        </w:rPr>
        <w:t> </w:t>
      </w:r>
      <w:r w:rsidR="004F5F42" w:rsidRPr="00A025F5">
        <w:rPr>
          <w:b/>
        </w:rPr>
        <w:t>00</w:t>
      </w:r>
      <w:r w:rsidR="0087780E" w:rsidRPr="00A025F5">
        <w:rPr>
          <w:b/>
        </w:rPr>
        <w:t>0</w:t>
      </w:r>
      <w:r w:rsidR="0087780E" w:rsidRPr="00414FA8">
        <w:rPr>
          <w:b/>
        </w:rPr>
        <w:t>,-</w:t>
      </w:r>
      <w:r w:rsidR="0087780E" w:rsidRPr="00414FA8">
        <w:t xml:space="preserve"> </w:t>
      </w:r>
      <w:r w:rsidRPr="00414FA8">
        <w:rPr>
          <w:b/>
        </w:rPr>
        <w:t>Kč</w:t>
      </w:r>
      <w:r w:rsidRPr="00414FA8">
        <w:t xml:space="preserve"> bez DPH;</w:t>
      </w:r>
    </w:p>
    <w:p w14:paraId="6D26BAEC" w14:textId="77777777" w:rsidR="0035531B" w:rsidRPr="00414FA8" w:rsidRDefault="0035531B" w:rsidP="00092CC9">
      <w:pPr>
        <w:pStyle w:val="Odrka1-1"/>
      </w:pPr>
      <w:r w:rsidRPr="00414FA8">
        <w:t>zadavatel pro vyloučení pochybností výslovně</w:t>
      </w:r>
      <w:r w:rsidR="00092CC9" w:rsidRPr="00414FA8">
        <w:t xml:space="preserve"> v </w:t>
      </w:r>
      <w:r w:rsidRPr="00414FA8">
        <w:t>souladu</w:t>
      </w:r>
      <w:r w:rsidR="00845C50" w:rsidRPr="00414FA8">
        <w:t xml:space="preserve"> s </w:t>
      </w:r>
      <w:r w:rsidRPr="00414FA8">
        <w:t>§ 84 ZZVZ uvádí, že požadovaného obratu musí dosáhnout dodavatel sám, případně jej může prokázat jako celek samostatně jeden</w:t>
      </w:r>
      <w:r w:rsidR="0060115D" w:rsidRPr="00414FA8">
        <w:t xml:space="preserve"> z </w:t>
      </w:r>
      <w:r w:rsidRPr="00414FA8">
        <w:t>členů společnosti, nebo jiná osoba; sčítání obratů několika dodavatelů/jiných osob za účelem dosažení požadované minimální hodnoty není připouštěno;</w:t>
      </w:r>
    </w:p>
    <w:p w14:paraId="01DDE0A8" w14:textId="77777777" w:rsidR="0035531B" w:rsidRDefault="0035531B" w:rsidP="00092CC9">
      <w:pPr>
        <w:pStyle w:val="Odrka1-1"/>
      </w:pPr>
      <w:r w:rsidRPr="00414FA8">
        <w:t>dodavatel prokáže splnění tohoto kvalifikačního kritéria předložením čestného prohlášení</w:t>
      </w:r>
      <w:r w:rsidR="00092CC9" w:rsidRPr="00414FA8">
        <w:t xml:space="preserve"> o </w:t>
      </w:r>
      <w:r w:rsidRPr="00414FA8">
        <w:t>výši obratu</w:t>
      </w:r>
      <w:r w:rsidR="00845C50" w:rsidRPr="00414FA8">
        <w:t xml:space="preserve"> s </w:t>
      </w:r>
      <w:r w:rsidRPr="00414FA8">
        <w:t>uvedením požadovaných údaj</w:t>
      </w:r>
      <w:r>
        <w:t>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w:t>
      </w:r>
      <w:r>
        <w:lastRenderedPageBreak/>
        <w:t>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38003651" w14:textId="77777777" w:rsidR="0035531B" w:rsidRPr="00414FA8"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w:t>
      </w:r>
      <w:r w:rsidRPr="00414FA8">
        <w:t xml:space="preserve">čistého obratu dle § 1d odst. 2 </w:t>
      </w:r>
      <w:proofErr w:type="spellStart"/>
      <w:r w:rsidRPr="00414FA8">
        <w:t>ZoÚ</w:t>
      </w:r>
      <w:proofErr w:type="spellEnd"/>
      <w:r w:rsidRPr="00414FA8">
        <w:t>.</w:t>
      </w:r>
      <w:r w:rsidR="00092CC9" w:rsidRPr="00414FA8">
        <w:t xml:space="preserve"> v </w:t>
      </w:r>
      <w:r w:rsidRPr="00414FA8">
        <w:t>takovém případě bude za příslušné účetní období</w:t>
      </w:r>
      <w:r w:rsidR="00092CC9" w:rsidRPr="00414FA8">
        <w:t xml:space="preserve"> v </w:t>
      </w:r>
      <w:r w:rsidRPr="00414FA8">
        <w:t>čestném prohlášení</w:t>
      </w:r>
      <w:r w:rsidR="00092CC9" w:rsidRPr="00414FA8">
        <w:t xml:space="preserve"> o </w:t>
      </w:r>
      <w:r w:rsidRPr="00414FA8">
        <w:t xml:space="preserve">výši obratu uvedena hodnota ročního úhrnu čistého obratu ve smyslu§ 1d odst. 2 </w:t>
      </w:r>
      <w:proofErr w:type="spellStart"/>
      <w:r w:rsidRPr="00414FA8">
        <w:t>ZoÚ</w:t>
      </w:r>
      <w:proofErr w:type="spellEnd"/>
      <w:r w:rsidRPr="00414FA8">
        <w:t>.</w:t>
      </w:r>
    </w:p>
    <w:p w14:paraId="7B309E7C" w14:textId="77777777" w:rsidR="0035531B" w:rsidRPr="00414FA8" w:rsidRDefault="0035531B" w:rsidP="0035531B">
      <w:pPr>
        <w:pStyle w:val="Text1-1"/>
        <w:rPr>
          <w:rStyle w:val="Tun9b"/>
        </w:rPr>
      </w:pPr>
      <w:r w:rsidRPr="00414FA8">
        <w:rPr>
          <w:rStyle w:val="Tun9b"/>
        </w:rPr>
        <w:t>Technická kvalifikace – seznam stavebních prací:</w:t>
      </w:r>
    </w:p>
    <w:p w14:paraId="133D02D2" w14:textId="04A02131" w:rsidR="00996FD6" w:rsidRPr="00414FA8" w:rsidRDefault="00996FD6" w:rsidP="00996FD6">
      <w:pPr>
        <w:pStyle w:val="Textbezslovn"/>
      </w:pPr>
      <w:r w:rsidRPr="00414FA8">
        <w:rPr>
          <w:rFonts w:ascii="Verdana" w:eastAsia="Verdana" w:hAnsi="Verdana" w:cs="Times New Roman"/>
        </w:rPr>
        <w:t xml:space="preserve">Zadavatel požaduje předložení seznamu stavebních prací </w:t>
      </w:r>
      <w:r w:rsidR="00A67B7B" w:rsidRPr="00414FA8">
        <w:rPr>
          <w:rFonts w:ascii="Verdana" w:eastAsia="Verdana" w:hAnsi="Verdana" w:cs="Times New Roman"/>
        </w:rPr>
        <w:t>spočí</w:t>
      </w:r>
      <w:r w:rsidR="009E7EBB" w:rsidRPr="00414FA8">
        <w:rPr>
          <w:rFonts w:ascii="Verdana" w:eastAsia="Verdana" w:hAnsi="Verdana" w:cs="Times New Roman"/>
        </w:rPr>
        <w:t>vajících v provedení novostavby nebo</w:t>
      </w:r>
      <w:r w:rsidR="00A67B7B" w:rsidRPr="00414FA8">
        <w:rPr>
          <w:rFonts w:ascii="Verdana" w:eastAsia="Verdana" w:hAnsi="Verdana" w:cs="Times New Roman"/>
        </w:rPr>
        <w:t xml:space="preserve"> rekonstrukce</w:t>
      </w:r>
      <w:r w:rsidRPr="00414FA8">
        <w:rPr>
          <w:rFonts w:ascii="Verdana" w:eastAsia="Verdana" w:hAnsi="Verdana" w:cs="Times New Roman"/>
        </w:rPr>
        <w:t xml:space="preserve"> na stavbách železničních drah, jak jsou vymezeny v § 5 odst. 1 a v § 3 odst. 1 zákona č. 266/1994 Sb., o dráhách, ve znění pozdějších předpisů, </w:t>
      </w:r>
      <w:r w:rsidR="00A67B7B" w:rsidRPr="00414FA8">
        <w:rPr>
          <w:rFonts w:ascii="Verdana" w:eastAsia="Verdana" w:hAnsi="Verdana" w:cs="Times New Roman"/>
        </w:rPr>
        <w:t xml:space="preserve">poskytnutých dodavatelem </w:t>
      </w:r>
      <w:r w:rsidRPr="00414FA8">
        <w:rPr>
          <w:rFonts w:ascii="Verdana" w:eastAsia="Verdana" w:hAnsi="Verdana" w:cs="Times New Roman"/>
        </w:rPr>
        <w:t>za posledních 10 let před zahájením zadávacího řízení (dále jako „</w:t>
      </w:r>
      <w:r w:rsidRPr="00414FA8">
        <w:rPr>
          <w:rFonts w:ascii="Verdana" w:eastAsia="Verdana" w:hAnsi="Verdana" w:cs="Times New Roman"/>
          <w:b/>
        </w:rPr>
        <w:t>stavební práce</w:t>
      </w:r>
      <w:r w:rsidRPr="00414FA8">
        <w:rPr>
          <w:rFonts w:ascii="Verdana" w:eastAsia="Verdana" w:hAnsi="Verdana" w:cs="Times New Roman"/>
        </w:rPr>
        <w:t xml:space="preserve">“). Předloženým seznamem stavebních prací přitom musí dodavatel prokázat, že hodnota stavebních </w:t>
      </w:r>
      <w:proofErr w:type="gramStart"/>
      <w:r w:rsidRPr="00414FA8">
        <w:rPr>
          <w:rFonts w:ascii="Verdana" w:eastAsia="Verdana" w:hAnsi="Verdana" w:cs="Times New Roman"/>
        </w:rPr>
        <w:t>prací  jím</w:t>
      </w:r>
      <w:proofErr w:type="gramEnd"/>
      <w:r w:rsidRPr="00414FA8">
        <w:rPr>
          <w:rFonts w:ascii="Verdana" w:eastAsia="Verdana" w:hAnsi="Verdana" w:cs="Times New Roman"/>
        </w:rPr>
        <w:t xml:space="preserve"> poskytnutých na uvedených stavbách za posledních 10 let </w:t>
      </w:r>
      <w:r w:rsidR="00A67B7B" w:rsidRPr="00414FA8">
        <w:rPr>
          <w:rFonts w:ascii="Verdana" w:eastAsia="Verdana" w:hAnsi="Verdana" w:cs="Times New Roman"/>
        </w:rPr>
        <w:t xml:space="preserve">před zahájením zadávacího řízení </w:t>
      </w:r>
      <w:r w:rsidRPr="00414FA8">
        <w:rPr>
          <w:rFonts w:ascii="Verdana" w:eastAsia="Verdana" w:hAnsi="Verdana" w:cs="Times New Roman"/>
        </w:rPr>
        <w:t xml:space="preserve">činí v součtu, včetně případných poddodávek, nejméně </w:t>
      </w:r>
      <w:r w:rsidR="002D3686">
        <w:rPr>
          <w:rFonts w:ascii="Verdana" w:eastAsia="Verdana" w:hAnsi="Verdana" w:cs="Times New Roman"/>
          <w:b/>
        </w:rPr>
        <w:t>343</w:t>
      </w:r>
      <w:r w:rsidRPr="00414FA8">
        <w:rPr>
          <w:rFonts w:ascii="Verdana" w:eastAsia="Verdana" w:hAnsi="Verdana" w:cs="Times New Roman"/>
          <w:b/>
        </w:rPr>
        <w:t>.000.000</w:t>
      </w:r>
      <w:r w:rsidR="00786641" w:rsidRPr="00414FA8">
        <w:rPr>
          <w:rFonts w:ascii="Verdana" w:eastAsia="Verdana" w:hAnsi="Verdana" w:cs="Times New Roman"/>
          <w:b/>
        </w:rPr>
        <w:t>,-</w:t>
      </w:r>
      <w:r w:rsidRPr="00414FA8">
        <w:rPr>
          <w:rFonts w:ascii="Verdana" w:eastAsia="Verdana" w:hAnsi="Verdana" w:cs="Times New Roman"/>
          <w:b/>
        </w:rPr>
        <w:t xml:space="preserve"> Kč</w:t>
      </w:r>
      <w:r w:rsidRPr="00414FA8">
        <w:rPr>
          <w:rFonts w:ascii="Verdana" w:eastAsia="Verdana" w:hAnsi="Verdana" w:cs="Times New Roman"/>
        </w:rPr>
        <w:t xml:space="preserve"> bez DPH.</w:t>
      </w:r>
      <w:r w:rsidRPr="00414FA8">
        <w:t xml:space="preserve"> </w:t>
      </w:r>
      <w:r w:rsidR="002038F7" w:rsidRPr="00414FA8">
        <w:t xml:space="preserve">Hodnotou stavebních prací se </w:t>
      </w:r>
      <w:r w:rsidR="002038F7" w:rsidRPr="00414FA8">
        <w:rPr>
          <w:iCs/>
        </w:rPr>
        <w:t>pro účely posouzení splnění kritérií technické kvalifikace</w:t>
      </w:r>
      <w:r w:rsidR="002038F7" w:rsidRPr="00414FA8">
        <w:t xml:space="preserve"> rozumí cena, za kterou dodavatel provedl předmětné stavební práce; tato cena nebude upravována o míru inflace tak, aby odpovídala současným hodnotám stavebních prací.</w:t>
      </w:r>
    </w:p>
    <w:p w14:paraId="26A1EADD" w14:textId="2550322A" w:rsidR="00996FD6" w:rsidRPr="00414FA8" w:rsidRDefault="00996FD6" w:rsidP="00996FD6">
      <w:pPr>
        <w:spacing w:after="120"/>
        <w:ind w:left="737"/>
        <w:jc w:val="both"/>
        <w:rPr>
          <w:rFonts w:ascii="Verdana" w:eastAsia="Verdana" w:hAnsi="Verdana" w:cs="Times New Roman"/>
        </w:rPr>
      </w:pPr>
      <w:r w:rsidRPr="00414FA8">
        <w:rPr>
          <w:rFonts w:ascii="Verdana" w:eastAsia="Verdana" w:hAnsi="Verdana" w:cs="Times New Roman"/>
        </w:rPr>
        <w:t xml:space="preserve">Zadavatel dále požaduje, aby dodavatel kromě informací uvedených v  seznamu stavebních prací předložil </w:t>
      </w:r>
      <w:r w:rsidRPr="00414FA8">
        <w:rPr>
          <w:rFonts w:ascii="Verdana" w:eastAsia="Verdana" w:hAnsi="Verdana" w:cs="Times New Roman"/>
          <w:b/>
        </w:rPr>
        <w:t>osvědčení objednatelů</w:t>
      </w:r>
      <w:r w:rsidRPr="00414FA8">
        <w:rPr>
          <w:rFonts w:ascii="Verdana" w:eastAsia="Verdana" w:hAnsi="Verdana" w:cs="Times New Roman"/>
        </w:rPr>
        <w:t xml:space="preserve"> o řádném poskytnutí a dokončení nejvýznamnějších stavebních prací tak, aby prokázal, že dodavatel v posledních 10 letech před zahájením zadávacího řízení řádně poskytl a dokončil alespoň následující nejvýznamnější stavební práce, u nichž hodnota (tj. hodnota zakázky jako celku) </w:t>
      </w:r>
      <w:r w:rsidRPr="00414FA8">
        <w:rPr>
          <w:rFonts w:ascii="Verdana" w:eastAsia="Verdana" w:hAnsi="Verdana" w:cs="Times New Roman"/>
          <w:b/>
        </w:rPr>
        <w:t>každé jednotlivé nejvýznamnější stavební práce</w:t>
      </w:r>
      <w:r w:rsidRPr="00414FA8">
        <w:rPr>
          <w:rFonts w:ascii="Verdana" w:eastAsia="Verdana" w:hAnsi="Verdana" w:cs="Times New Roman"/>
        </w:rPr>
        <w:t xml:space="preserve">, včetně případných poddodávek, musí dosahovat alespoň </w:t>
      </w:r>
      <w:r w:rsidR="002D3686">
        <w:rPr>
          <w:rFonts w:ascii="Verdana" w:eastAsia="Verdana" w:hAnsi="Verdana" w:cs="Times New Roman"/>
          <w:b/>
        </w:rPr>
        <w:t>171</w:t>
      </w:r>
      <w:r w:rsidRPr="00414FA8">
        <w:rPr>
          <w:rFonts w:ascii="Verdana" w:eastAsia="Verdana" w:hAnsi="Verdana" w:cs="Times New Roman"/>
          <w:b/>
        </w:rPr>
        <w:t>.000.000</w:t>
      </w:r>
      <w:r w:rsidR="00786641" w:rsidRPr="00414FA8">
        <w:rPr>
          <w:rFonts w:ascii="Verdana" w:eastAsia="Verdana" w:hAnsi="Verdana" w:cs="Times New Roman"/>
          <w:b/>
        </w:rPr>
        <w:t>,-</w:t>
      </w:r>
      <w:r w:rsidRPr="00414FA8">
        <w:rPr>
          <w:rFonts w:ascii="Verdana" w:eastAsia="Verdana" w:hAnsi="Verdana" w:cs="Times New Roman"/>
          <w:b/>
        </w:rPr>
        <w:t xml:space="preserve"> Kč</w:t>
      </w:r>
      <w:r w:rsidRPr="00414FA8">
        <w:rPr>
          <w:rFonts w:ascii="Verdana" w:eastAsia="Verdana" w:hAnsi="Verdana" w:cs="Times New Roman"/>
        </w:rPr>
        <w:t xml:space="preserve"> bez DPH (dále jen jako „</w:t>
      </w:r>
      <w:r w:rsidRPr="00414FA8">
        <w:rPr>
          <w:rFonts w:ascii="Verdana" w:eastAsia="Verdana" w:hAnsi="Verdana" w:cs="Times New Roman"/>
          <w:b/>
        </w:rPr>
        <w:t>nejvýznamnější stavební práce</w:t>
      </w:r>
      <w:r w:rsidRPr="00414FA8">
        <w:rPr>
          <w:rFonts w:ascii="Verdana" w:eastAsia="Verdana" w:hAnsi="Verdana" w:cs="Times New Roman"/>
        </w:rPr>
        <w:t xml:space="preserve">“). </w:t>
      </w:r>
    </w:p>
    <w:p w14:paraId="2CBBD915" w14:textId="77777777" w:rsidR="00996FD6" w:rsidRPr="00414FA8" w:rsidRDefault="00996FD6" w:rsidP="00996FD6">
      <w:pPr>
        <w:spacing w:after="120"/>
        <w:ind w:left="737"/>
        <w:jc w:val="both"/>
        <w:rPr>
          <w:rFonts w:ascii="Verdana" w:eastAsia="Verdana" w:hAnsi="Verdana" w:cs="Times New Roman"/>
        </w:rPr>
      </w:pPr>
      <w:r w:rsidRPr="00414FA8">
        <w:rPr>
          <w:rFonts w:ascii="Verdana" w:eastAsia="Verdana" w:hAnsi="Verdana" w:cs="Times New Roman"/>
        </w:rPr>
        <w:t>Za nejvýznamnější stavební práce považuje zadavatel níže uvedené stavební práce s hodnotou zakázky ve výši stanovené v předchozím odstavci, v rámci nichž musí dodavatel doložit rovněž následující požadavky:</w:t>
      </w:r>
    </w:p>
    <w:p w14:paraId="3D83C854" w14:textId="694EF0FC" w:rsidR="00996FD6" w:rsidRPr="00414FA8" w:rsidRDefault="00996FD6" w:rsidP="00996FD6">
      <w:pPr>
        <w:pStyle w:val="Odrka1-1"/>
        <w:rPr>
          <w:rFonts w:ascii="Verdana" w:eastAsia="Verdana" w:hAnsi="Verdana" w:cs="Times New Roman"/>
        </w:rPr>
      </w:pPr>
      <w:r w:rsidRPr="00414FA8">
        <w:rPr>
          <w:rFonts w:ascii="Verdana" w:eastAsia="Verdana" w:hAnsi="Verdana" w:cs="Times New Roman"/>
        </w:rPr>
        <w:t xml:space="preserve">nejméně jedna nejvýznamnější stavební práce musí zahrnovat novostavbu nebo rekonstrukci </w:t>
      </w:r>
      <w:r w:rsidRPr="00414FA8">
        <w:rPr>
          <w:b/>
        </w:rPr>
        <w:t xml:space="preserve">střídavé </w:t>
      </w:r>
      <w:r w:rsidRPr="00414FA8">
        <w:rPr>
          <w:rFonts w:cs="Calibri"/>
          <w:b/>
        </w:rPr>
        <w:t>trakční napájecí stanice</w:t>
      </w:r>
      <w:r w:rsidRPr="00414FA8">
        <w:rPr>
          <w:rFonts w:ascii="Verdana" w:eastAsia="Verdana" w:hAnsi="Verdana" w:cs="Times New Roman"/>
        </w:rPr>
        <w:t xml:space="preserve"> </w:t>
      </w:r>
      <w:r w:rsidRPr="00414FA8">
        <w:t xml:space="preserve">v hodnotě nejméně </w:t>
      </w:r>
      <w:r w:rsidRPr="00414FA8">
        <w:br/>
      </w:r>
      <w:r w:rsidR="002D3686">
        <w:rPr>
          <w:b/>
        </w:rPr>
        <w:t>171</w:t>
      </w:r>
      <w:r w:rsidRPr="00414FA8">
        <w:rPr>
          <w:b/>
        </w:rPr>
        <w:t>. 000.000,- Kč</w:t>
      </w:r>
      <w:r w:rsidRPr="00414FA8">
        <w:t xml:space="preserve"> bez DPH (</w:t>
      </w:r>
      <w:r w:rsidRPr="00414FA8">
        <w:rPr>
          <w:rFonts w:ascii="Verdana" w:eastAsia="Verdana" w:hAnsi="Verdana" w:cs="Times New Roman"/>
        </w:rPr>
        <w:t xml:space="preserve">uvedená částka se vztahuje k hodnotě novostavby nebo rekonstrukce </w:t>
      </w:r>
      <w:r w:rsidRPr="00414FA8">
        <w:t xml:space="preserve">střídavé </w:t>
      </w:r>
      <w:r w:rsidRPr="00414FA8">
        <w:rPr>
          <w:rFonts w:cs="Calibri"/>
        </w:rPr>
        <w:t>trakční napájecí stanice</w:t>
      </w:r>
      <w:r w:rsidRPr="00414FA8">
        <w:rPr>
          <w:rFonts w:ascii="Verdana" w:eastAsia="Verdana" w:hAnsi="Verdana" w:cs="Times New Roman"/>
        </w:rPr>
        <w:t>, nikoli k hodnotě nejvýznamnější stavební práce, tj. zakázky jako celku);</w:t>
      </w:r>
    </w:p>
    <w:p w14:paraId="03A92638" w14:textId="55A1E451" w:rsidR="00996FD6" w:rsidRPr="00414FA8" w:rsidRDefault="00996FD6" w:rsidP="00996FD6">
      <w:pPr>
        <w:pStyle w:val="Odrka1-1"/>
        <w:rPr>
          <w:rFonts w:ascii="Verdana" w:eastAsia="Verdana" w:hAnsi="Verdana" w:cs="Times New Roman"/>
        </w:rPr>
      </w:pPr>
      <w:r w:rsidRPr="00414FA8">
        <w:rPr>
          <w:rFonts w:ascii="Verdana" w:eastAsia="Verdana" w:hAnsi="Verdana" w:cs="Times New Roman"/>
        </w:rPr>
        <w:t xml:space="preserve">nejméně jedna nejvýznamnější stavební práce musí zahrnovat novostavbu nebo rekonstrukci </w:t>
      </w:r>
      <w:r w:rsidRPr="00414FA8">
        <w:rPr>
          <w:rFonts w:ascii="Verdana" w:eastAsia="Verdana" w:hAnsi="Verdana" w:cs="Times New Roman"/>
          <w:b/>
        </w:rPr>
        <w:t>silnoproudých zařízení</w:t>
      </w:r>
      <w:r w:rsidRPr="00414FA8">
        <w:rPr>
          <w:rFonts w:ascii="Verdana" w:eastAsia="Verdana" w:hAnsi="Verdana" w:cs="Times New Roman"/>
        </w:rPr>
        <w:t xml:space="preserve"> železničních drah v hodnotě nejméně </w:t>
      </w:r>
      <w:r w:rsidR="002D3686">
        <w:rPr>
          <w:rFonts w:ascii="Verdana" w:eastAsia="Verdana" w:hAnsi="Verdana" w:cs="Times New Roman"/>
          <w:b/>
        </w:rPr>
        <w:t>57</w:t>
      </w:r>
      <w:r w:rsidRPr="00414FA8">
        <w:rPr>
          <w:rFonts w:ascii="Verdana" w:eastAsia="Verdana" w:hAnsi="Verdana" w:cs="Times New Roman"/>
          <w:b/>
        </w:rPr>
        <w:t>.000.000</w:t>
      </w:r>
      <w:r w:rsidR="00786641" w:rsidRPr="00414FA8">
        <w:rPr>
          <w:rFonts w:ascii="Verdana" w:eastAsia="Verdana" w:hAnsi="Verdana" w:cs="Times New Roman"/>
          <w:b/>
        </w:rPr>
        <w:t>,-</w:t>
      </w:r>
      <w:r w:rsidRPr="00414FA8">
        <w:rPr>
          <w:rFonts w:ascii="Verdana" w:eastAsia="Verdana" w:hAnsi="Verdana" w:cs="Times New Roman"/>
          <w:b/>
        </w:rPr>
        <w:t xml:space="preserve"> Kč</w:t>
      </w:r>
      <w:r w:rsidRPr="00414FA8">
        <w:rPr>
          <w:rFonts w:ascii="Verdana" w:eastAsia="Verdana" w:hAnsi="Verdana" w:cs="Times New Roman"/>
        </w:rPr>
        <w:t xml:space="preserve"> bez DPH (uvedená částka se vztahuje k hodnotě novostavby nebo rekonstrukce silnoproudých zařízení železničních drah, nikoli k hodnotě nejvýznamnější stavební práce, tj. zakázky jako celku);</w:t>
      </w:r>
    </w:p>
    <w:p w14:paraId="0B2BF4CF" w14:textId="25F9186A" w:rsidR="0035531B" w:rsidRPr="00414FA8" w:rsidRDefault="00996FD6" w:rsidP="00996FD6">
      <w:pPr>
        <w:pStyle w:val="Odrka1-1"/>
      </w:pPr>
      <w:r w:rsidRPr="00414FA8">
        <w:rPr>
          <w:rFonts w:ascii="Verdana" w:eastAsia="Verdana" w:hAnsi="Verdana" w:cs="Times New Roman"/>
        </w:rPr>
        <w:t>nejméně jedna nejvýznamnější stavební práce musí zahrnovat novostavbu nebo rekonstrukci</w:t>
      </w:r>
      <w:r w:rsidRPr="00414FA8">
        <w:t xml:space="preserve"> </w:t>
      </w:r>
      <w:r w:rsidRPr="00414FA8">
        <w:rPr>
          <w:rFonts w:cs="Calibri"/>
          <w:b/>
        </w:rPr>
        <w:t>sdělovacího zařízení na železničních drahách</w:t>
      </w:r>
      <w:r w:rsidRPr="00414FA8">
        <w:rPr>
          <w:rFonts w:cs="Calibri"/>
        </w:rPr>
        <w:t xml:space="preserve"> </w:t>
      </w:r>
      <w:r w:rsidRPr="00414FA8">
        <w:t xml:space="preserve">v hodnotě nejméně </w:t>
      </w:r>
      <w:r w:rsidR="002D3686">
        <w:rPr>
          <w:b/>
        </w:rPr>
        <w:t>19</w:t>
      </w:r>
      <w:r w:rsidRPr="00414FA8">
        <w:rPr>
          <w:b/>
        </w:rPr>
        <w:t>.000.000,- Kč</w:t>
      </w:r>
      <w:r w:rsidRPr="00414FA8">
        <w:t xml:space="preserve"> bez DPH </w:t>
      </w:r>
      <w:r w:rsidRPr="00414FA8">
        <w:rPr>
          <w:rFonts w:ascii="Verdana" w:eastAsia="Verdana" w:hAnsi="Verdana" w:cs="Times New Roman"/>
        </w:rPr>
        <w:t xml:space="preserve">(uvedená částka se vztahuje k hodnotě novostavby nebo rekonstrukce </w:t>
      </w:r>
      <w:r w:rsidRPr="00414FA8">
        <w:rPr>
          <w:rFonts w:cs="Calibri"/>
        </w:rPr>
        <w:t>sdělovacího zařízení na železničních drahách</w:t>
      </w:r>
      <w:r w:rsidRPr="00414FA8">
        <w:rPr>
          <w:rFonts w:ascii="Verdana" w:eastAsia="Verdana" w:hAnsi="Verdana" w:cs="Times New Roman"/>
        </w:rPr>
        <w:t>, nikoli k hodnotě nejvýznamnější stavební práce, tj. zakázky jako celku).</w:t>
      </w:r>
    </w:p>
    <w:p w14:paraId="305B6119" w14:textId="77777777" w:rsidR="00B44635" w:rsidRDefault="00B44635" w:rsidP="00B44635">
      <w:pPr>
        <w:pStyle w:val="Textbezslovn"/>
      </w:pPr>
      <w:r w:rsidRPr="00414FA8">
        <w:rPr>
          <w:rFonts w:cs="Arial"/>
          <w:iCs/>
        </w:rPr>
        <w:t xml:space="preserve">Pro vyloučení pochybností zadavatel upřesňuje, že rekonstrukcí se pro účely posouzení splnění kritérií technické kvalifikace rozumí </w:t>
      </w:r>
      <w:r w:rsidRPr="00414FA8">
        <w:t>též modernizace, optimalizace, revitalizace, elektrizace nebo jiná změna dokončené stavby ve smyslu zákona</w:t>
      </w:r>
      <w:r>
        <w:t xml:space="preserve"> č. 183/2006 Sb., o </w:t>
      </w:r>
      <w:r>
        <w:lastRenderedPageBreak/>
        <w:t>územním plánování a stavebním řádu (stavební zákon), ve znění pozdějších předpisů (dále jen „stavební zákon“).</w:t>
      </w:r>
    </w:p>
    <w:p w14:paraId="3CA8C2E4" w14:textId="77777777" w:rsidR="00B44635" w:rsidRPr="00414FA8" w:rsidRDefault="00B44635" w:rsidP="00B4463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w:t>
      </w:r>
      <w:r w:rsidRPr="00414FA8">
        <w:t xml:space="preserve">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 </w:t>
      </w:r>
    </w:p>
    <w:p w14:paraId="31497142" w14:textId="77777777" w:rsidR="00B44635" w:rsidRPr="00414FA8" w:rsidRDefault="00B44635" w:rsidP="00B44635">
      <w:pPr>
        <w:pStyle w:val="Textbezslovn"/>
      </w:pPr>
      <w:r w:rsidRPr="00414FA8">
        <w:t xml:space="preserve">Za rekonstrukci ani opravu se nepovažují údržbové práce, jež mají pro účely posouzení splnění kritérií technické kvalifikace v těchto zadávacích podmínkách následující význam: </w:t>
      </w:r>
    </w:p>
    <w:p w14:paraId="698AAEF1" w14:textId="77777777" w:rsidR="00B44635" w:rsidRPr="00414FA8" w:rsidRDefault="00B44635" w:rsidP="00B44635">
      <w:pPr>
        <w:pStyle w:val="Odrka1-1"/>
      </w:pPr>
      <w:r w:rsidRPr="00414FA8">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086635B6" w14:textId="77777777" w:rsidR="0035531B" w:rsidRPr="00414FA8" w:rsidRDefault="0035531B" w:rsidP="002C04EE">
      <w:pPr>
        <w:pStyle w:val="Textbezslovn"/>
      </w:pPr>
      <w:r w:rsidRPr="00414FA8">
        <w:t>Stavební, resp. nejvýznamnější stavební práce je třeba doložit</w:t>
      </w:r>
      <w:r w:rsidR="00092CC9" w:rsidRPr="00414FA8">
        <w:t xml:space="preserve"> v </w:t>
      </w:r>
      <w:r w:rsidRPr="00414FA8">
        <w:t>takovém počtu, aby byla dosažena požadovaná hodnota stavebních, resp. nejvýznamnějších stavebních prací</w:t>
      </w:r>
      <w:r w:rsidR="00092CC9" w:rsidRPr="00414FA8">
        <w:t xml:space="preserve"> v </w:t>
      </w:r>
      <w:r w:rsidRPr="00414FA8">
        <w:t xml:space="preserve">součtu za posledních </w:t>
      </w:r>
      <w:r w:rsidR="00996FD6" w:rsidRPr="00414FA8">
        <w:t>10</w:t>
      </w:r>
      <w:r w:rsidRPr="00414FA8">
        <w:t xml:space="preserve"> let. Pro odstranění pochybností zadavatel uvádí, že požadavek kritéria technické kvalifikace na doložení stavebních, resp. nejvýznamnějších stavebních prací lze splnit předložením seznamu</w:t>
      </w:r>
      <w:r w:rsidR="00845C50" w:rsidRPr="00414FA8">
        <w:t xml:space="preserve"> a </w:t>
      </w:r>
      <w:r w:rsidRPr="00414FA8">
        <w:t>osvědčení</w:t>
      </w:r>
      <w:r w:rsidR="00092CC9" w:rsidRPr="00414FA8">
        <w:t xml:space="preserve"> o </w:t>
      </w:r>
      <w:r w:rsidRPr="00414FA8">
        <w:t>řádném poskytnutí</w:t>
      </w:r>
      <w:r w:rsidR="00845C50" w:rsidRPr="00414FA8">
        <w:t xml:space="preserve"> a </w:t>
      </w:r>
      <w:r w:rsidRPr="00414FA8">
        <w:t>dokončení i pouze jediné stavební, resp. nejvýznamnější stavební práce, jejíž hodnota představuje alespoň požadovanou hodnotu stavebních prací</w:t>
      </w:r>
      <w:r w:rsidR="00092CC9" w:rsidRPr="00414FA8">
        <w:t xml:space="preserve"> v </w:t>
      </w:r>
      <w:r w:rsidRPr="00414FA8">
        <w:t xml:space="preserve">součtu za posledních </w:t>
      </w:r>
      <w:r w:rsidR="00996FD6" w:rsidRPr="00414FA8">
        <w:t>10</w:t>
      </w:r>
      <w:r w:rsidRPr="00414FA8">
        <w:t xml:space="preserve"> let</w:t>
      </w:r>
      <w:r w:rsidR="00845C50" w:rsidRPr="00414FA8">
        <w:t xml:space="preserve"> a </w:t>
      </w:r>
      <w:r w:rsidRPr="00414FA8">
        <w:t>splňuje i všechny minimální hodnoty</w:t>
      </w:r>
      <w:r w:rsidR="00BB4AF2" w:rsidRPr="00414FA8">
        <w:t xml:space="preserve"> u </w:t>
      </w:r>
      <w:r w:rsidRPr="00414FA8">
        <w:t>jednotlivých nejvýznamnějších stavebních prací,</w:t>
      </w:r>
      <w:r w:rsidR="00845C50" w:rsidRPr="00414FA8">
        <w:t xml:space="preserve"> a</w:t>
      </w:r>
      <w:r w:rsidR="00092CC9" w:rsidRPr="00414FA8">
        <w:t xml:space="preserve"> v </w:t>
      </w:r>
      <w:r w:rsidRPr="00414FA8">
        <w:t>jejímž rámci byly realizovány všechny práce splňující jednotlivé požadavky zadavatele výše, resp. splněny i všechny další požadavky stanovené</w:t>
      </w:r>
      <w:r w:rsidR="00092CC9" w:rsidRPr="00414FA8">
        <w:t xml:space="preserve"> v </w:t>
      </w:r>
      <w:r w:rsidRPr="00414FA8">
        <w:t>tomto článku.</w:t>
      </w:r>
    </w:p>
    <w:p w14:paraId="542738A5" w14:textId="77777777" w:rsidR="0035531B" w:rsidRDefault="0035531B" w:rsidP="002C04EE">
      <w:pPr>
        <w:pStyle w:val="Textbezslovn"/>
      </w:pPr>
      <w:r w:rsidRPr="00414FA8">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rsidRPr="00414FA8">
        <w:t xml:space="preserve"> z </w:t>
      </w:r>
      <w:r w:rsidRPr="00414FA8">
        <w:t>více stavebních prací</w:t>
      </w:r>
      <w:r w:rsidR="002C04EE" w:rsidRPr="00414FA8">
        <w:rPr>
          <w:rStyle w:val="Znakapoznpodarou"/>
        </w:rPr>
        <w:footnoteReference w:id="2"/>
      </w:r>
      <w:r w:rsidRPr="00414FA8">
        <w:t>.  Sčítání je přípustné pouze za předpokladu, že zadavatel</w:t>
      </w:r>
      <w:r w:rsidR="00092CC9" w:rsidRPr="00414FA8">
        <w:t xml:space="preserve"> v </w:t>
      </w:r>
      <w:r w:rsidRPr="00414FA8">
        <w:t>čl. 9.3 těchto Pokynů stanovil poddodavatelské omezení</w:t>
      </w:r>
      <w:r w:rsidR="00845C50" w:rsidRPr="00414FA8">
        <w:t xml:space="preserve"> a </w:t>
      </w:r>
      <w:r w:rsidRPr="00414FA8">
        <w:t>požadovaná hodnota dílčí části plnění věcně odpovídající nej</w:t>
      </w:r>
      <w:r>
        <w:t>významnější stavební práce rozsah poddodavatelského omezení přesahuje, přičemž přípustnost sčítání je</w:t>
      </w:r>
      <w:r w:rsidR="00092CC9">
        <w:t xml:space="preserve"> v </w:t>
      </w:r>
      <w:r>
        <w:t>čl. 9.3 těchto Pokynů výslovně uvedena.</w:t>
      </w:r>
      <w:r w:rsidR="00092CC9">
        <w:t xml:space="preserve"> v </w:t>
      </w:r>
      <w:r>
        <w:t xml:space="preserve">takovém případě lze rozdíl mezi rozsahem </w:t>
      </w:r>
      <w:r>
        <w:lastRenderedPageBreak/>
        <w:t>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FB4EE40"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5B0FF5">
        <w:t>V</w:t>
      </w:r>
      <w:r w:rsidR="00092CC9">
        <w:t> </w:t>
      </w:r>
      <w:r>
        <w:t>seznamu stavebních prací budou uvedeny rovněž nejvýznamnější stavební práce.</w:t>
      </w:r>
      <w:r w:rsidR="00092CC9">
        <w:t xml:space="preserve"> </w:t>
      </w:r>
      <w:r w:rsidR="005B0FF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případě, že byla objednatelem Správa železni</w:t>
      </w:r>
      <w:r w:rsidR="00F408BC">
        <w:t>c</w:t>
      </w:r>
      <w:r>
        <w:t xml:space="preserve">, státní organizace. </w:t>
      </w:r>
    </w:p>
    <w:p w14:paraId="5B25050F" w14:textId="77777777" w:rsidR="0035531B" w:rsidRDefault="005B0FF5" w:rsidP="00930B79">
      <w:pPr>
        <w:pStyle w:val="Textbezslovn"/>
      </w:pPr>
      <w:r w:rsidRPr="009E7EBB">
        <w:t>Doba posledních 10 let před</w:t>
      </w:r>
      <w:r>
        <w:t xml:space="preserve"> zahájením zadávacího řízení se pro účely prokázání technické kvalifikace ohledně referenčních zakázek považuje za splněnou, pokud byly stavební/nejvýznamnější stavební práce dokončeny v průběhu této doby nebo kdykoli po zahájení zadávacího řízení, včetně doby po podání nabídek, a to nejpozději do doby zadavatelem případně stanovené k předložení údajů a dokladů dle § 46 ZZVZ. Pro prokázání kvalifikace postačuje, aby byl požadovaný finanční objem stavebních/nejvýznamnějších stavebních prací dosažen za celou dobu realizace stavebních/nejvýznamnějších stavebních prací, nikoliv pouze v průběhu posledních 10 let před zahájením zadávacího řízení. Dokončením se u stavebních/nejvýznamnějších stavebních prací pro účely prokázání technické kvalifikace v tomto zadávacím řízení rozumí i uvedení díla, resp. poslední části stavby, alespoň do zkušebního provozu. Zadavatel nicméně za dílo dokončené v období posledních 10 let bude považovat též dílo, které v tomto období bylo dokončeno jako celek, tj. včetně plnění navazujících na zkušební provoz, např. zpracování dokumentace skutečného provedení stavby.</w:t>
      </w:r>
    </w:p>
    <w:p w14:paraId="363FFB5F"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4F9B4D1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3E8720D"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576C0D46" w14:textId="77777777" w:rsidR="0035531B" w:rsidRDefault="0035531B" w:rsidP="00A11297">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7462B3E" w14:textId="77777777" w:rsidR="0035531B" w:rsidRDefault="0035531B" w:rsidP="00930B79">
      <w:pPr>
        <w:pStyle w:val="Odstavec1-1a"/>
      </w:pPr>
      <w:r>
        <w:lastRenderedPageBreak/>
        <w:t>jako poddodavatel,</w:t>
      </w:r>
      <w:r w:rsidR="00845C50">
        <w:t xml:space="preserve"> a </w:t>
      </w:r>
      <w:r>
        <w:t>to</w:t>
      </w:r>
      <w:r w:rsidR="00092CC9">
        <w:t xml:space="preserve"> v </w:t>
      </w:r>
      <w:r>
        <w:t>rozsahu,</w:t>
      </w:r>
      <w:r w:rsidR="00092CC9">
        <w:t xml:space="preserve"> v </w:t>
      </w:r>
      <w:r>
        <w:t>jakém se na plnění zakázky podílel.</w:t>
      </w:r>
    </w:p>
    <w:p w14:paraId="09F5CA2F"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355A2CB0"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5F713DF1" w14:textId="77777777" w:rsidR="0001766D" w:rsidRDefault="0001766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166236DF" w14:textId="77777777" w:rsidR="0035531B" w:rsidRPr="00930B79" w:rsidRDefault="0035531B" w:rsidP="0035531B">
      <w:pPr>
        <w:pStyle w:val="Text1-1"/>
        <w:rPr>
          <w:rStyle w:val="Tun9b"/>
        </w:rPr>
      </w:pPr>
      <w:r w:rsidRPr="00930B79">
        <w:rPr>
          <w:rStyle w:val="Tun9b"/>
        </w:rPr>
        <w:t>Technická kvalifikace – seznam odborného personálu:</w:t>
      </w:r>
    </w:p>
    <w:p w14:paraId="50DFC734"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2038F7" w:rsidRPr="002038F7">
        <w:t>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w:t>
      </w:r>
      <w:r w:rsidR="002038F7">
        <w:t xml:space="preserve">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w:t>
      </w:r>
      <w:r w:rsidR="00996FD6">
        <w:rPr>
          <w:rStyle w:val="Tun9b"/>
        </w:rPr>
        <w:t>ucího, zástupce stavbyvedoucího</w:t>
      </w:r>
      <w:r w:rsidRPr="00930B79">
        <w:rPr>
          <w:rStyle w:val="Tun9b"/>
        </w:rPr>
        <w:t xml:space="preserve"> však nelze takto sloučit, tyto funkce musí zastávat vždy odlišné fyzické osoby.</w:t>
      </w:r>
    </w:p>
    <w:p w14:paraId="33E9E697"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 xml:space="preserve">prokázání </w:t>
      </w:r>
      <w:r>
        <w:lastRenderedPageBreak/>
        <w:t>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2F3FFA62" w14:textId="77777777" w:rsidR="00996FD6" w:rsidRPr="00996FD6" w:rsidRDefault="00996FD6" w:rsidP="00996FD6">
      <w:pPr>
        <w:numPr>
          <w:ilvl w:val="0"/>
          <w:numId w:val="7"/>
        </w:numPr>
        <w:spacing w:after="120"/>
        <w:jc w:val="both"/>
        <w:rPr>
          <w:rFonts w:ascii="Verdana" w:eastAsia="Verdana" w:hAnsi="Verdana" w:cs="Times New Roman"/>
          <w:b/>
        </w:rPr>
      </w:pPr>
      <w:r w:rsidRPr="00996FD6">
        <w:rPr>
          <w:rFonts w:ascii="Verdana" w:eastAsia="Verdana" w:hAnsi="Verdana" w:cs="Times New Roman"/>
          <w:b/>
        </w:rPr>
        <w:t>stavbyvedoucí</w:t>
      </w:r>
    </w:p>
    <w:p w14:paraId="44755F0A"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minimálně středoškolské vzdělání;</w:t>
      </w:r>
    </w:p>
    <w:p w14:paraId="65CBC983"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 xml:space="preserve">nejméně 5 let praxe v řízení provádění staveb železničních drah; </w:t>
      </w:r>
    </w:p>
    <w:p w14:paraId="55FEA059" w14:textId="7C001C4D"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 xml:space="preserve">zkušenost s řízením realizace alespoň jedné zakázky - stavby železničních drah, jež zahrnovala novostavbu nebo rekonstrukci střídavé trakční napájecí stanice v hodnotě nejméně </w:t>
      </w:r>
      <w:r w:rsidR="002D3686">
        <w:rPr>
          <w:rFonts w:ascii="Verdana" w:eastAsia="Verdana" w:hAnsi="Verdana" w:cs="Times New Roman"/>
          <w:b/>
        </w:rPr>
        <w:t>171</w:t>
      </w:r>
      <w:r w:rsidRPr="00996FD6">
        <w:rPr>
          <w:rFonts w:ascii="Verdana" w:eastAsia="Verdana" w:hAnsi="Verdana" w:cs="Times New Roman"/>
          <w:b/>
        </w:rPr>
        <w:t>.000.000 Kč</w:t>
      </w:r>
      <w:r w:rsidRPr="00996FD6">
        <w:rPr>
          <w:rFonts w:ascii="Verdana" w:eastAsia="Verdana" w:hAnsi="Verdana" w:cs="Times New Roman"/>
        </w:rPr>
        <w:t xml:space="preserve"> bez DPH (částka Kč se vztahuje k hodnotě novostavby nebo rekonstrukce střídavé trakční napájecí stanice, nikoli k hodnotě zakázky jako celku), a to v posledních 10 letech před zahájením zadávacího řízení;</w:t>
      </w:r>
    </w:p>
    <w:p w14:paraId="245A568B"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musí předložit doklad o autorizaci v rozsahu dle § 5 odst. 3 písm. e) zákona č. 360/1992 Sb., o výkonu povolání autorizovaných architektů a o výkonu povolání autorizovaných inženýrů a techniků činných ve výstavbě, ve znění pozdějších předpisů (dále jen „autorizační zákon“), tedy v oboru technologická zařízení staveb;</w:t>
      </w:r>
    </w:p>
    <w:p w14:paraId="38B6CEAA" w14:textId="77777777" w:rsidR="00996FD6" w:rsidRPr="00996FD6" w:rsidRDefault="00996FD6" w:rsidP="00A11297">
      <w:pPr>
        <w:numPr>
          <w:ilvl w:val="0"/>
          <w:numId w:val="8"/>
        </w:numPr>
        <w:spacing w:after="120"/>
        <w:jc w:val="both"/>
        <w:rPr>
          <w:rFonts w:ascii="Verdana" w:eastAsia="Verdana" w:hAnsi="Verdana" w:cs="Times New Roman"/>
          <w:b/>
        </w:rPr>
      </w:pPr>
      <w:r w:rsidRPr="00996FD6">
        <w:rPr>
          <w:rFonts w:ascii="Verdana" w:eastAsia="Verdana" w:hAnsi="Verdana" w:cs="Times New Roman"/>
          <w:b/>
        </w:rPr>
        <w:t>zástupce stavbyvedoucího</w:t>
      </w:r>
    </w:p>
    <w:p w14:paraId="58232420"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minimálně středoškolské vzdělání;</w:t>
      </w:r>
    </w:p>
    <w:p w14:paraId="572DCDB2"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nejméně 5 let praxe v provádění staveb železničních drah;</w:t>
      </w:r>
    </w:p>
    <w:p w14:paraId="1338F8FD" w14:textId="52F80C44"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zkušenost s  realizac</w:t>
      </w:r>
      <w:r w:rsidR="002038F7">
        <w:rPr>
          <w:rFonts w:ascii="Verdana" w:eastAsia="Verdana" w:hAnsi="Verdana" w:cs="Times New Roman"/>
        </w:rPr>
        <w:t>í</w:t>
      </w:r>
      <w:r w:rsidRPr="00996FD6">
        <w:rPr>
          <w:rFonts w:ascii="Verdana" w:eastAsia="Verdana" w:hAnsi="Verdana" w:cs="Times New Roman"/>
        </w:rPr>
        <w:t xml:space="preserve"> alespoň jedné zakázky - stavby železničních drah, jež zahrnovala novostavbu nebo rekonstrukci střídavé trakční napájecí stanice v hodnotě nejméně </w:t>
      </w:r>
      <w:r w:rsidR="002D3686">
        <w:rPr>
          <w:rFonts w:ascii="Verdana" w:eastAsia="Verdana" w:hAnsi="Verdana" w:cs="Times New Roman"/>
          <w:b/>
        </w:rPr>
        <w:t>171</w:t>
      </w:r>
      <w:r w:rsidRPr="00996FD6">
        <w:rPr>
          <w:rFonts w:ascii="Verdana" w:eastAsia="Verdana" w:hAnsi="Verdana" w:cs="Times New Roman"/>
          <w:b/>
        </w:rPr>
        <w:t xml:space="preserve">.000.000,- </w:t>
      </w:r>
      <w:r w:rsidRPr="00996FD6">
        <w:rPr>
          <w:rFonts w:ascii="Verdana" w:eastAsia="Verdana" w:hAnsi="Verdana" w:cs="Times New Roman"/>
        </w:rPr>
        <w:t>Kč bez DPH (částka Kč se vztahuje k hodnotě novostavby nebo rekonstrukce střídavé trakční napájecí stanice, nikoli k hodnotě zakázky jako celku), a to v posledních 10 letech před zahájením zadávacího řízení;</w:t>
      </w:r>
    </w:p>
    <w:p w14:paraId="0BB4B4CA"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musí předložit doklad o autorizaci v rozsahu dle § 5 odst. 3 písm. e) autorizačního zákona, tedy v oboru technologická zařízení staveb;</w:t>
      </w:r>
    </w:p>
    <w:p w14:paraId="2E8869AC" w14:textId="77777777" w:rsidR="00996FD6" w:rsidRPr="00996FD6" w:rsidRDefault="00996FD6" w:rsidP="00A11297">
      <w:pPr>
        <w:numPr>
          <w:ilvl w:val="0"/>
          <w:numId w:val="8"/>
        </w:numPr>
        <w:spacing w:after="120"/>
        <w:jc w:val="both"/>
        <w:rPr>
          <w:rFonts w:ascii="Verdana" w:eastAsia="Verdana" w:hAnsi="Verdana" w:cs="Times New Roman"/>
          <w:b/>
        </w:rPr>
      </w:pPr>
      <w:r w:rsidRPr="00996FD6">
        <w:rPr>
          <w:rFonts w:ascii="Verdana" w:eastAsia="Verdana" w:hAnsi="Verdana" w:cs="Times New Roman"/>
          <w:b/>
        </w:rPr>
        <w:t>specialista (vedoucí prací) na pozemní stavby</w:t>
      </w:r>
    </w:p>
    <w:p w14:paraId="424ABF7B"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minimálně středoškolské vzdělání;</w:t>
      </w:r>
    </w:p>
    <w:p w14:paraId="48A09CE9"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nejméně 5 let praxe v oboru své specializace při provádění staveb;</w:t>
      </w:r>
    </w:p>
    <w:p w14:paraId="54B07E92" w14:textId="677EDF76"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 xml:space="preserve">zkušenost s realizací alespoň jedné zakázky - stavby, jež zahrnovala novostavbu nebo rekonstrukci pozemních objektů v souhrnné hodnotě nejméně </w:t>
      </w:r>
      <w:r w:rsidR="002D3686">
        <w:rPr>
          <w:rFonts w:ascii="Verdana" w:eastAsia="Verdana" w:hAnsi="Verdana" w:cs="Times New Roman"/>
          <w:b/>
        </w:rPr>
        <w:t>28</w:t>
      </w:r>
      <w:r w:rsidRPr="00996FD6">
        <w:rPr>
          <w:rFonts w:ascii="Verdana" w:eastAsia="Verdana" w:hAnsi="Verdana" w:cs="Times New Roman"/>
          <w:b/>
        </w:rPr>
        <w:t>.000.000 Kč</w:t>
      </w:r>
      <w:r w:rsidRPr="00996FD6">
        <w:rPr>
          <w:rFonts w:ascii="Verdana" w:eastAsia="Verdana" w:hAnsi="Verdana" w:cs="Times New Roman"/>
        </w:rPr>
        <w:t xml:space="preserve"> bez DPH (částka Kč se vztahuje k hodnotě novostavby nebo rekonstrukce pozemních objektů, nikoli k hodnotě zakázky jako celku), a to v posledních 10 letech před zahájením zadávacího řízení;</w:t>
      </w:r>
    </w:p>
    <w:p w14:paraId="11F47E69" w14:textId="77777777" w:rsidR="00996FD6" w:rsidRPr="00996FD6" w:rsidRDefault="00996FD6" w:rsidP="00A11297">
      <w:pPr>
        <w:numPr>
          <w:ilvl w:val="1"/>
          <w:numId w:val="9"/>
        </w:numPr>
        <w:spacing w:after="60"/>
        <w:jc w:val="both"/>
        <w:rPr>
          <w:rFonts w:ascii="Verdana" w:eastAsia="Verdana" w:hAnsi="Verdana" w:cs="Times New Roman"/>
          <w:b/>
        </w:rPr>
      </w:pPr>
      <w:r w:rsidRPr="00996FD6">
        <w:rPr>
          <w:rFonts w:ascii="Verdana" w:eastAsia="Verdana" w:hAnsi="Verdana" w:cs="Times New Roman"/>
        </w:rPr>
        <w:t xml:space="preserve">musí předložit doklad o autorizaci v rozsahu dle § 5 odst. 3 písm. a) autorizačního zákona, tedy v oboru pozemních staveb. </w:t>
      </w:r>
    </w:p>
    <w:p w14:paraId="6BA22DAD" w14:textId="77777777" w:rsidR="00996FD6" w:rsidRPr="00996FD6" w:rsidRDefault="00996FD6" w:rsidP="00A11297">
      <w:pPr>
        <w:numPr>
          <w:ilvl w:val="0"/>
          <w:numId w:val="8"/>
        </w:numPr>
        <w:spacing w:after="120"/>
        <w:jc w:val="both"/>
        <w:rPr>
          <w:rFonts w:ascii="Verdana" w:eastAsia="Verdana" w:hAnsi="Verdana" w:cs="Times New Roman"/>
          <w:b/>
        </w:rPr>
      </w:pPr>
      <w:r w:rsidRPr="00996FD6">
        <w:rPr>
          <w:rFonts w:ascii="Verdana" w:eastAsia="Verdana" w:hAnsi="Verdana" w:cs="Times New Roman"/>
          <w:b/>
        </w:rPr>
        <w:t>specialista (vedoucí prací) na sdělovací zařízení</w:t>
      </w:r>
    </w:p>
    <w:p w14:paraId="47BF3424"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minimálně středoškolské vzdělání;</w:t>
      </w:r>
    </w:p>
    <w:p w14:paraId="0D40314F"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nejméně 5 let praxe v oboru své specializace při provádění staveb;</w:t>
      </w:r>
    </w:p>
    <w:p w14:paraId="72B04A36" w14:textId="73090873"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 xml:space="preserve">zkušenost s realizací alespoň jedné zakázky - stavby železničních drah, jež zahrnovala novostavbu nebo rekonstrukci sdělovacího zařízení železničních drah v hodnotě nejméně </w:t>
      </w:r>
      <w:r w:rsidR="00E318D0">
        <w:rPr>
          <w:rFonts w:ascii="Verdana" w:eastAsia="Verdana" w:hAnsi="Verdana" w:cs="Times New Roman"/>
          <w:b/>
        </w:rPr>
        <w:t>9</w:t>
      </w:r>
      <w:r w:rsidRPr="00996FD6">
        <w:rPr>
          <w:rFonts w:ascii="Verdana" w:eastAsia="Verdana" w:hAnsi="Verdana" w:cs="Times New Roman"/>
          <w:b/>
        </w:rPr>
        <w:t>.000.000 Kč</w:t>
      </w:r>
      <w:r w:rsidRPr="00996FD6">
        <w:rPr>
          <w:rFonts w:ascii="Verdana" w:eastAsia="Verdana" w:hAnsi="Verdana" w:cs="Times New Roman"/>
        </w:rPr>
        <w:t xml:space="preserve"> bez DPH (částka Kč se vztahuje k hodnotě novostavby nebo rekonstrukce sdělovacího zařízení železničních drah, nikoli k hodnotě zakázky jako celku), a to v posledních 10 letech před zahájením zadávacího řízení;</w:t>
      </w:r>
    </w:p>
    <w:p w14:paraId="701BE164"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musí předložit doklad o autorizaci v rozsahu dle § 5 odst. 3 písm. e) autorizačního zákona, tedy v oboru technologická zařízení staveb;</w:t>
      </w:r>
    </w:p>
    <w:p w14:paraId="78A2A931" w14:textId="77777777" w:rsidR="00996FD6" w:rsidRPr="00996FD6" w:rsidRDefault="00996FD6" w:rsidP="00A11297">
      <w:pPr>
        <w:numPr>
          <w:ilvl w:val="0"/>
          <w:numId w:val="8"/>
        </w:numPr>
        <w:spacing w:after="120"/>
        <w:jc w:val="both"/>
        <w:rPr>
          <w:rFonts w:ascii="Verdana" w:eastAsia="Verdana" w:hAnsi="Verdana" w:cs="Times New Roman"/>
          <w:b/>
        </w:rPr>
      </w:pPr>
      <w:r w:rsidRPr="00996FD6">
        <w:rPr>
          <w:rFonts w:ascii="Verdana" w:eastAsia="Verdana" w:hAnsi="Verdana" w:cs="Times New Roman"/>
          <w:b/>
        </w:rPr>
        <w:t xml:space="preserve">specialista (vedoucí prací) na trakční vedení </w:t>
      </w:r>
    </w:p>
    <w:p w14:paraId="1341C459"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lastRenderedPageBreak/>
        <w:t>minimálně středoškolské vzdělání;</w:t>
      </w:r>
    </w:p>
    <w:p w14:paraId="5D16546F"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nejméně 5 let praxe v oboru své specializace při provádění staveb;</w:t>
      </w:r>
    </w:p>
    <w:p w14:paraId="3CB218D1" w14:textId="1F17230D"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 xml:space="preserve">zkušenost s realizací alespoň jedné zakázky - stavby železničních drah, jež zahrnovala novostavbu nebo rekonstrukci trakčního vedení se střídavým napětím na dvoukolejné nebo vícekolejné elektrifikované trati s délkou traťového úseku nejméně 10 km, nebo v železniční stanici na elektrifikované trati s minimálním počtem 10 ks výhybek, a to v hodnotě nejméně </w:t>
      </w:r>
      <w:r w:rsidR="002D3686">
        <w:rPr>
          <w:rFonts w:ascii="Verdana" w:eastAsia="Verdana" w:hAnsi="Verdana" w:cs="Times New Roman"/>
          <w:b/>
        </w:rPr>
        <w:t>171</w:t>
      </w:r>
      <w:r w:rsidRPr="00996FD6">
        <w:rPr>
          <w:rFonts w:ascii="Verdana" w:eastAsia="Verdana" w:hAnsi="Verdana" w:cs="Times New Roman"/>
          <w:b/>
        </w:rPr>
        <w:t>.000.000 Kč</w:t>
      </w:r>
      <w:r w:rsidRPr="00996FD6">
        <w:rPr>
          <w:rFonts w:ascii="Verdana" w:eastAsia="Verdana" w:hAnsi="Verdana" w:cs="Times New Roman"/>
        </w:rPr>
        <w:t xml:space="preserve"> bez DPH (částka Kč se vztahuje k hodnotě novostavby nebo rekonstrukce trakčního vedení, nikoli k hodnotě zakázky jako celku), a to v posledních 10 letech před zahájením zadávacího řízení;</w:t>
      </w:r>
    </w:p>
    <w:p w14:paraId="176ED262"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musí předložit doklad o autorizaci v rozsahu dle § 5 odst. 3 písm. e) autorizačního zákona, tedy v oboru technologická zařízení staveb;</w:t>
      </w:r>
    </w:p>
    <w:p w14:paraId="1189C5E2" w14:textId="77777777" w:rsidR="00996FD6" w:rsidRPr="00996FD6" w:rsidRDefault="00996FD6" w:rsidP="00A11297">
      <w:pPr>
        <w:numPr>
          <w:ilvl w:val="0"/>
          <w:numId w:val="8"/>
        </w:numPr>
        <w:spacing w:after="120"/>
        <w:jc w:val="both"/>
        <w:rPr>
          <w:rFonts w:ascii="Verdana" w:eastAsia="Verdana" w:hAnsi="Verdana" w:cs="Times New Roman"/>
          <w:b/>
        </w:rPr>
      </w:pPr>
      <w:r w:rsidRPr="00996FD6">
        <w:rPr>
          <w:rFonts w:ascii="Verdana" w:eastAsia="Verdana" w:hAnsi="Verdana" w:cs="Times New Roman"/>
          <w:b/>
        </w:rPr>
        <w:t>specialista (vedoucí prací) na silnoproud</w:t>
      </w:r>
    </w:p>
    <w:p w14:paraId="6D791F21"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minimálně středoškolské vzdělání;</w:t>
      </w:r>
    </w:p>
    <w:p w14:paraId="5AAC1F63"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nejméně 5 let praxe v oboru své specializace při provádění staveb;</w:t>
      </w:r>
    </w:p>
    <w:p w14:paraId="183CF01C" w14:textId="52612A82"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 xml:space="preserve">zkušenost s realizací alespoň jedné zakázky - stavby železničních drah, jež zahrnovala novostavbu nebo rekonstrukci silnoproudých zařízení železničních drah v hodnotě nejméně </w:t>
      </w:r>
      <w:r w:rsidR="002D3686">
        <w:rPr>
          <w:rFonts w:ascii="Verdana" w:eastAsia="Verdana" w:hAnsi="Verdana" w:cs="Times New Roman"/>
          <w:b/>
        </w:rPr>
        <w:t>57</w:t>
      </w:r>
      <w:r w:rsidRPr="00996FD6">
        <w:rPr>
          <w:rFonts w:ascii="Verdana" w:eastAsia="Verdana" w:hAnsi="Verdana" w:cs="Times New Roman"/>
          <w:b/>
        </w:rPr>
        <w:t>.000.000 Kč</w:t>
      </w:r>
      <w:r w:rsidRPr="00996FD6">
        <w:rPr>
          <w:rFonts w:ascii="Verdana" w:eastAsia="Verdana" w:hAnsi="Verdana" w:cs="Times New Roman"/>
        </w:rPr>
        <w:t xml:space="preserve"> bez DPH (částka Kč se vztahuje k hodnotě novostavby nebo rekonstrukce silnoproudých zařízení železničních drah, nikoli k hodnotě zakázky jako celku), a to v posledních 10 letech před zahájením zadávacího řízení;</w:t>
      </w:r>
    </w:p>
    <w:p w14:paraId="74D41F29"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musí předložit doklad o autorizaci v rozsahu dle § 5 odst. 3 písm. e) autorizačního zákona, tedy v oboru technologická zařízení staveb;</w:t>
      </w:r>
    </w:p>
    <w:p w14:paraId="08BC628E" w14:textId="77777777" w:rsidR="00996FD6" w:rsidRPr="00996FD6" w:rsidRDefault="00996FD6" w:rsidP="00A11297">
      <w:pPr>
        <w:numPr>
          <w:ilvl w:val="0"/>
          <w:numId w:val="8"/>
        </w:numPr>
        <w:spacing w:after="120"/>
        <w:jc w:val="both"/>
        <w:rPr>
          <w:rFonts w:ascii="Verdana" w:eastAsia="Verdana" w:hAnsi="Verdana" w:cs="Times New Roman"/>
          <w:b/>
        </w:rPr>
      </w:pPr>
      <w:r w:rsidRPr="00996FD6">
        <w:rPr>
          <w:rFonts w:ascii="Verdana" w:eastAsia="Verdana" w:hAnsi="Verdana" w:cs="Times New Roman"/>
          <w:b/>
        </w:rPr>
        <w:t>specialista (vedoucí prací) na geotechniku</w:t>
      </w:r>
    </w:p>
    <w:p w14:paraId="3E1DA266"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minimálně středoškolské vzdělání;</w:t>
      </w:r>
    </w:p>
    <w:p w14:paraId="11EC0178"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nejméně 5 let praxe v oboru své specializace při provádění staveb;</w:t>
      </w:r>
    </w:p>
    <w:p w14:paraId="260106FA" w14:textId="29BADC5F"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 xml:space="preserve">zkušenost s realizací alespoň jedné zakázky - dopravní stavby v hodnotě nejméně </w:t>
      </w:r>
      <w:r w:rsidR="002D3686">
        <w:rPr>
          <w:rFonts w:ascii="Verdana" w:eastAsia="Verdana" w:hAnsi="Verdana" w:cs="Times New Roman"/>
          <w:b/>
        </w:rPr>
        <w:t>28</w:t>
      </w:r>
      <w:r w:rsidRPr="00996FD6">
        <w:rPr>
          <w:rFonts w:ascii="Verdana" w:eastAsia="Verdana" w:hAnsi="Verdana" w:cs="Times New Roman"/>
          <w:b/>
        </w:rPr>
        <w:t>.000.000 Kč</w:t>
      </w:r>
      <w:r w:rsidRPr="00996FD6">
        <w:rPr>
          <w:rFonts w:ascii="Verdana" w:eastAsia="Verdana" w:hAnsi="Verdana" w:cs="Times New Roman"/>
        </w:rPr>
        <w:t xml:space="preserve"> bez DPH, jejímž předmětem byla mj. geotechnická činnost při novostavbě nebo rekonstrukci dopravní stavby, a to v posledních 10 letech před zahájením zadávacího řízení;</w:t>
      </w:r>
    </w:p>
    <w:p w14:paraId="10756902"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musí předložit doklad o autorizaci v rozsahu dle § 5 odst. 3 písm. i) autorizačního zákona, tedy v oboru geotechnika;</w:t>
      </w:r>
    </w:p>
    <w:p w14:paraId="034A3072" w14:textId="77777777" w:rsidR="00996FD6" w:rsidRPr="00996FD6" w:rsidRDefault="00996FD6" w:rsidP="00A11297">
      <w:pPr>
        <w:numPr>
          <w:ilvl w:val="0"/>
          <w:numId w:val="8"/>
        </w:numPr>
        <w:spacing w:after="120"/>
        <w:jc w:val="both"/>
        <w:rPr>
          <w:rFonts w:ascii="Verdana" w:eastAsia="Verdana" w:hAnsi="Verdana" w:cs="Times New Roman"/>
          <w:b/>
        </w:rPr>
      </w:pPr>
      <w:r w:rsidRPr="00996FD6">
        <w:rPr>
          <w:rFonts w:ascii="Verdana" w:eastAsia="Verdana" w:hAnsi="Verdana" w:cs="Times New Roman"/>
          <w:b/>
        </w:rPr>
        <w:t>osoba odpovědná za kontrolu kvality</w:t>
      </w:r>
    </w:p>
    <w:p w14:paraId="50313A2A"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minimálně středoškolské vzdělání;</w:t>
      </w:r>
    </w:p>
    <w:p w14:paraId="0B91324F"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nejméně 5 let praxe v oboru kontroly kvality, se znalostí ověřování kvality stavebních materiálů;</w:t>
      </w:r>
    </w:p>
    <w:p w14:paraId="5C43AB08" w14:textId="77777777" w:rsidR="00996FD6" w:rsidRPr="00996FD6" w:rsidRDefault="00996FD6" w:rsidP="00A11297">
      <w:pPr>
        <w:numPr>
          <w:ilvl w:val="0"/>
          <w:numId w:val="8"/>
        </w:numPr>
        <w:spacing w:after="120"/>
        <w:jc w:val="both"/>
        <w:rPr>
          <w:rFonts w:ascii="Verdana" w:eastAsia="Verdana" w:hAnsi="Verdana" w:cs="Times New Roman"/>
          <w:b/>
        </w:rPr>
      </w:pPr>
      <w:r w:rsidRPr="00996FD6">
        <w:rPr>
          <w:rFonts w:ascii="Verdana" w:eastAsia="Verdana" w:hAnsi="Verdana" w:cs="Times New Roman"/>
          <w:b/>
        </w:rPr>
        <w:t>osoba odpovědná za bezpečnost a ochranu zdraví při práci</w:t>
      </w:r>
    </w:p>
    <w:p w14:paraId="2B0543CD"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minimálně středoškolské vzdělání;</w:t>
      </w:r>
    </w:p>
    <w:p w14:paraId="0406C68D"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nejméně 5 let praxe v oboru bezpečnosti a ochrany zdraví při práci;</w:t>
      </w:r>
    </w:p>
    <w:p w14:paraId="12FBAFBF" w14:textId="77777777" w:rsidR="00996FD6" w:rsidRPr="00996FD6" w:rsidRDefault="00996FD6" w:rsidP="00A11297">
      <w:pPr>
        <w:numPr>
          <w:ilvl w:val="0"/>
          <w:numId w:val="8"/>
        </w:numPr>
        <w:spacing w:after="120"/>
        <w:jc w:val="both"/>
        <w:rPr>
          <w:rFonts w:ascii="Verdana" w:eastAsia="Verdana" w:hAnsi="Verdana" w:cs="Times New Roman"/>
          <w:b/>
        </w:rPr>
      </w:pPr>
      <w:r w:rsidRPr="00996FD6">
        <w:rPr>
          <w:rFonts w:ascii="Verdana" w:eastAsia="Verdana" w:hAnsi="Verdana" w:cs="Times New Roman"/>
          <w:b/>
        </w:rPr>
        <w:t>osoba odpovědná za ochranu životního prostředí</w:t>
      </w:r>
    </w:p>
    <w:p w14:paraId="5C91DF6B"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minimálně středoškolské vzdělání;</w:t>
      </w:r>
    </w:p>
    <w:p w14:paraId="6334EC14"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nejméně 5 let praxe v oboru ochrany životního prostředí;</w:t>
      </w:r>
    </w:p>
    <w:p w14:paraId="00519DCD" w14:textId="77777777" w:rsidR="00996FD6" w:rsidRPr="00996FD6" w:rsidRDefault="00996FD6" w:rsidP="00A11297">
      <w:pPr>
        <w:numPr>
          <w:ilvl w:val="0"/>
          <w:numId w:val="8"/>
        </w:numPr>
        <w:spacing w:after="120"/>
        <w:jc w:val="both"/>
        <w:rPr>
          <w:rFonts w:ascii="Verdana" w:eastAsia="Verdana" w:hAnsi="Verdana" w:cs="Times New Roman"/>
          <w:b/>
        </w:rPr>
      </w:pPr>
      <w:r w:rsidRPr="00996FD6">
        <w:rPr>
          <w:rFonts w:ascii="Verdana" w:eastAsia="Verdana" w:hAnsi="Verdana" w:cs="Times New Roman"/>
          <w:b/>
        </w:rPr>
        <w:t>osoba odpovědná za odpadové hospodářství</w:t>
      </w:r>
    </w:p>
    <w:p w14:paraId="561F6F7A"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minimálně středoškolské vzdělání;</w:t>
      </w:r>
    </w:p>
    <w:p w14:paraId="0F048965"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nejméně 5 let praxe v oboru odpadového hospodářství;</w:t>
      </w:r>
    </w:p>
    <w:p w14:paraId="3C17A309" w14:textId="77777777" w:rsidR="00996FD6" w:rsidRPr="00996FD6" w:rsidRDefault="00996FD6" w:rsidP="00A11297">
      <w:pPr>
        <w:numPr>
          <w:ilvl w:val="0"/>
          <w:numId w:val="8"/>
        </w:numPr>
        <w:spacing w:after="120"/>
        <w:jc w:val="both"/>
        <w:rPr>
          <w:rFonts w:ascii="Verdana" w:eastAsia="Verdana" w:hAnsi="Verdana" w:cs="Times New Roman"/>
          <w:b/>
        </w:rPr>
      </w:pPr>
      <w:r w:rsidRPr="00996FD6">
        <w:rPr>
          <w:rFonts w:ascii="Verdana" w:eastAsia="Verdana" w:hAnsi="Verdana" w:cs="Times New Roman"/>
          <w:b/>
        </w:rPr>
        <w:t>úředně oprávněný zeměměřický inženýr</w:t>
      </w:r>
    </w:p>
    <w:p w14:paraId="71D664B6" w14:textId="77777777" w:rsidR="00996FD6" w:rsidRPr="00996FD6" w:rsidRDefault="00996FD6" w:rsidP="00A11297">
      <w:pPr>
        <w:numPr>
          <w:ilvl w:val="1"/>
          <w:numId w:val="9"/>
        </w:numPr>
        <w:spacing w:after="60"/>
        <w:jc w:val="both"/>
        <w:rPr>
          <w:rFonts w:ascii="Verdana" w:eastAsia="Verdana" w:hAnsi="Verdana" w:cs="Times New Roman"/>
        </w:rPr>
      </w:pPr>
      <w:r w:rsidRPr="00996FD6">
        <w:rPr>
          <w:rFonts w:ascii="Verdana" w:eastAsia="Verdana" w:hAnsi="Verdana" w:cs="Times New Roman"/>
        </w:rPr>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48E28F28" w14:textId="62A76BAF" w:rsidR="0035531B" w:rsidRPr="00996FD6" w:rsidRDefault="00996FD6" w:rsidP="00996FD6">
      <w:pPr>
        <w:pStyle w:val="Odrka1-2-"/>
      </w:pPr>
      <w:r w:rsidRPr="00996FD6">
        <w:rPr>
          <w:rFonts w:ascii="Verdana" w:eastAsia="Verdana" w:hAnsi="Verdana" w:cs="Times New Roman"/>
        </w:rPr>
        <w:lastRenderedPageBreak/>
        <w:t xml:space="preserve">zkušenost s realizací alespoň jedné zakázky - dopravní stavby v hodnotě nejméně </w:t>
      </w:r>
      <w:r w:rsidR="002D3686">
        <w:rPr>
          <w:rFonts w:ascii="Verdana" w:eastAsia="Verdana" w:hAnsi="Verdana" w:cs="Times New Roman"/>
          <w:b/>
        </w:rPr>
        <w:t>28</w:t>
      </w:r>
      <w:r w:rsidRPr="00C600A9">
        <w:rPr>
          <w:rFonts w:ascii="Verdana" w:eastAsia="Verdana" w:hAnsi="Verdana" w:cs="Times New Roman"/>
          <w:b/>
        </w:rPr>
        <w:t>.000.000 Kč</w:t>
      </w:r>
      <w:r w:rsidRPr="00996FD6">
        <w:rPr>
          <w:rFonts w:ascii="Verdana" w:eastAsia="Verdana" w:hAnsi="Verdana" w:cs="Times New Roman"/>
        </w:rPr>
        <w:t xml:space="preserve"> bez DPH, jejímž předmětem bylo mj. ověřování zeměměřických činností při novostavbě nebo rekonstrukci dopravní stavby, a to v posledních 10 letech před zahájením zadávacího řízení</w:t>
      </w:r>
      <w:r w:rsidR="009C7925">
        <w:rPr>
          <w:rFonts w:ascii="Verdana" w:eastAsia="Verdana" w:hAnsi="Verdana" w:cs="Times New Roman"/>
        </w:rPr>
        <w:t>.</w:t>
      </w:r>
    </w:p>
    <w:p w14:paraId="369AC0E2" w14:textId="77777777" w:rsidR="00EE2244" w:rsidRPr="008B2021" w:rsidRDefault="00EE2244" w:rsidP="00EE2244">
      <w:pPr>
        <w:pStyle w:val="Odrka1-2-"/>
        <w:numPr>
          <w:ilvl w:val="0"/>
          <w:numId w:val="0"/>
        </w:numPr>
        <w:ind w:left="1531"/>
        <w:rPr>
          <w:highlight w:val="green"/>
        </w:rPr>
      </w:pPr>
    </w:p>
    <w:p w14:paraId="69E65F4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5E274C5"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1BA69012" w14:textId="77777777" w:rsidR="0035531B" w:rsidRDefault="0035531B" w:rsidP="008B2021">
      <w:pPr>
        <w:pStyle w:val="Textbezslovn"/>
      </w:pPr>
      <w:r>
        <w:t xml:space="preserve">Zadavatel výše </w:t>
      </w:r>
      <w:r w:rsidR="009D6935" w:rsidRPr="009D6935">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9D6935" w:rsidRPr="009D6935">
        <w:t xml:space="preserve">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2038F7" w:rsidRPr="002038F7">
        <w:rPr>
          <w:rFonts w:ascii="Verdana" w:hAnsi="Verdana" w:cs="Calibri"/>
        </w:rPr>
        <w:t xml:space="preserve"> Současně je třeba splnit i požadavky na délku zkušenosti uvedené v dalším odstavci.</w:t>
      </w:r>
    </w:p>
    <w:p w14:paraId="5FF1C898" w14:textId="041D6D56" w:rsidR="0035531B" w:rsidRDefault="0035531B" w:rsidP="009C7925">
      <w:pPr>
        <w:pStyle w:val="Textbezslovn"/>
      </w:pPr>
      <w:r w:rsidRPr="008B2021">
        <w:rPr>
          <w:rStyle w:val="Tun9b"/>
        </w:rPr>
        <w:t xml:space="preserve">Zadavatel uzná pouze takovou zkušenost člena odborného personálu, která </w:t>
      </w:r>
      <w:r w:rsidR="002038F7" w:rsidRPr="002038F7">
        <w:rPr>
          <w:b/>
        </w:rPr>
        <w:t>v </w:t>
      </w:r>
      <w:r w:rsidR="009C7925">
        <w:rPr>
          <w:b/>
        </w:rPr>
        <w:t>požadovaném období</w:t>
      </w:r>
      <w:r w:rsidR="002038F7" w:rsidRPr="002038F7">
        <w:rPr>
          <w:b/>
        </w:rPr>
        <w:t xml:space="preserve"> </w:t>
      </w:r>
      <w:r w:rsidRPr="008B2021">
        <w:rPr>
          <w:rStyle w:val="Tun9b"/>
        </w:rPr>
        <w:t xml:space="preserve">trvala </w:t>
      </w:r>
      <w:r w:rsidRPr="002C752C">
        <w:rPr>
          <w:rStyle w:val="Tun9b"/>
        </w:rPr>
        <w:t>nejméně 12 měsíců</w:t>
      </w:r>
      <w:r w:rsidRPr="002C752C">
        <w:t>. Zkušenost člena odborného personálu lze splnit (posčítat)</w:t>
      </w:r>
      <w:r w:rsidR="0060115D" w:rsidRPr="002C752C">
        <w:t xml:space="preserve"> z </w:t>
      </w:r>
      <w:r w:rsidRPr="002C752C">
        <w:t xml:space="preserve">více referenčních zakázek/staveb, jednotlivá zkušenost na jedné zakázce však musela trvat nepřetržitě nejméně </w:t>
      </w:r>
      <w:r w:rsidR="00ED78D2" w:rsidRPr="002C752C">
        <w:rPr>
          <w:rStyle w:val="Tun9b"/>
        </w:rPr>
        <w:t>6</w:t>
      </w:r>
      <w:r w:rsidRPr="002C752C">
        <w:rPr>
          <w:rStyle w:val="Tun9b"/>
        </w:rPr>
        <w:t xml:space="preserve"> měsíc</w:t>
      </w:r>
      <w:r w:rsidR="00ED78D2" w:rsidRPr="002C752C">
        <w:rPr>
          <w:rStyle w:val="Tun9b"/>
        </w:rPr>
        <w:t>ů</w:t>
      </w:r>
      <w:r w:rsidRPr="002C752C">
        <w:t>. Zadavatel výslovně upozorňuje, že zkušenost člena odborného personálu bude uznána pouze tehdy, pokud se člen odborného personálu realizace dané stavby</w:t>
      </w:r>
      <w:r w:rsidR="00092CC9" w:rsidRPr="002C752C">
        <w:t xml:space="preserve"> v </w:t>
      </w:r>
      <w:r w:rsidRPr="002C752C">
        <w:t>požadovaném</w:t>
      </w:r>
      <w:r>
        <w:t xml:space="preserve">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9A9690D"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32FFEE6" w14:textId="77777777" w:rsidR="0035531B" w:rsidRDefault="0035531B" w:rsidP="008B2021">
      <w:pPr>
        <w:pStyle w:val="Textbezslovn"/>
      </w:pPr>
      <w:r>
        <w:lastRenderedPageBreak/>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73529BF6"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3362779"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0F953795"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6A8214CF"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1B65468F" w14:textId="77777777" w:rsidR="0035531B" w:rsidRPr="0006499F" w:rsidRDefault="0035531B" w:rsidP="0035531B">
      <w:pPr>
        <w:pStyle w:val="Text1-1"/>
        <w:rPr>
          <w:rStyle w:val="Tun9b"/>
        </w:rPr>
      </w:pPr>
      <w:r w:rsidRPr="0006499F">
        <w:rPr>
          <w:rStyle w:val="Tun9b"/>
        </w:rPr>
        <w:t>Požadavek na prokázání kvalifikace poddodavatele</w:t>
      </w:r>
    </w:p>
    <w:p w14:paraId="17508B02"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7F181E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7113AE8"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B0DB4C4"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67DC9EEA"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5C95D70" w14:textId="77777777" w:rsidR="0035531B" w:rsidRDefault="0035531B" w:rsidP="0006499F">
      <w:pPr>
        <w:pStyle w:val="Textbezslovn"/>
      </w:pPr>
      <w:r>
        <w:t xml:space="preserve">Ve výše uvedeném případě musí dodavatel poddodavatele nahradit nejpozději do konce zadavatelem stanovené přiměřené lhůty. Tuto lhůtu může zadavatel prodloužit </w:t>
      </w:r>
      <w:r>
        <w:lastRenderedPageBreak/>
        <w:t>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1250C6"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EB1B9E1"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p>
    <w:p w14:paraId="0334F9E8"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2263F4DA"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FB5122E"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0876E64"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36A2B9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1BB67F5E"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434104C0"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30601E28" w14:textId="77777777" w:rsidR="0035531B" w:rsidRDefault="0035531B" w:rsidP="0006499F">
      <w:pPr>
        <w:pStyle w:val="Textbezslovn"/>
      </w:pPr>
      <w:r>
        <w:lastRenderedPageBreak/>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7271A74A"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9D6935" w:rsidRPr="009D6935">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D2BBC05"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1D8C24A"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3A26CBE" w14:textId="77777777" w:rsidR="0035531B" w:rsidRDefault="00BA2AFC"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1932A964" w14:textId="77777777" w:rsidR="0035531B" w:rsidRDefault="0035531B" w:rsidP="0006499F">
      <w:pPr>
        <w:pStyle w:val="Textbezslovn"/>
        <w:ind w:left="1077"/>
      </w:pPr>
      <w:r>
        <w:lastRenderedPageBreak/>
        <w:t>Doklady</w:t>
      </w:r>
      <w:r w:rsidR="00092CC9">
        <w:t xml:space="preserve"> o </w:t>
      </w:r>
      <w:r>
        <w:t>splnění výše uvedených povinností dokládá vybraný dodavatel jako podmínku pro uzavření smlouvy.</w:t>
      </w:r>
    </w:p>
    <w:p w14:paraId="4799182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7414EB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F7495B1"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369FACC0" w14:textId="77777777" w:rsidR="0035531B" w:rsidRDefault="0035531B" w:rsidP="0006499F">
      <w:pPr>
        <w:pStyle w:val="Textbezslovn"/>
      </w:pPr>
      <w:r>
        <w:t>Dodavatel je</w:t>
      </w:r>
      <w:r w:rsidR="00092CC9">
        <w:t xml:space="preserve"> v </w:t>
      </w:r>
      <w:r>
        <w:t>takovém případě povinen zadavateli předložit:</w:t>
      </w:r>
    </w:p>
    <w:p w14:paraId="26B3088F" w14:textId="77777777" w:rsidR="0035531B" w:rsidRDefault="0035531B" w:rsidP="0006499F">
      <w:pPr>
        <w:pStyle w:val="Odrka1-1"/>
      </w:pPr>
      <w:r>
        <w:t>doklady</w:t>
      </w:r>
      <w:r w:rsidR="00092CC9">
        <w:t xml:space="preserve"> o </w:t>
      </w:r>
      <w:r>
        <w:t>splnění základní způsobilosti podle § 74 ZZVZ jinou sobou,</w:t>
      </w:r>
    </w:p>
    <w:p w14:paraId="3D5C2260" w14:textId="77777777" w:rsidR="0035531B" w:rsidRDefault="0035531B" w:rsidP="0006499F">
      <w:pPr>
        <w:pStyle w:val="Odrka1-1"/>
      </w:pPr>
      <w:r>
        <w:t xml:space="preserve">doklady prokazující splnění profesní způsobilosti podle § 77 odst. 1 ZZVZ jinou osobou, </w:t>
      </w:r>
    </w:p>
    <w:p w14:paraId="129FA135" w14:textId="77777777" w:rsidR="0035531B" w:rsidRDefault="0035531B" w:rsidP="0006499F">
      <w:pPr>
        <w:pStyle w:val="Odrka1-1"/>
      </w:pPr>
      <w:r>
        <w:t>doklady prokazující splnění chybějící části kvalifikace prostřednictvím jiné osoby a</w:t>
      </w:r>
    </w:p>
    <w:p w14:paraId="10F82A0D"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B71E641"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B9B018F"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497C2C3"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4D177766"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84C659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5E2FE8B"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w:t>
      </w:r>
      <w:r w:rsidR="00845C50">
        <w:lastRenderedPageBreak/>
        <w:t>s </w:t>
      </w:r>
      <w:r>
        <w:t>dodavatelem tvoří koncern. Jejich prostřednictvím dodavatel může za splnění ostatních podmínek dle § 83 ZZVZ prokazovat i tyto části kvalifikace.</w:t>
      </w:r>
    </w:p>
    <w:p w14:paraId="304BF16A" w14:textId="77777777" w:rsidR="00DF0715" w:rsidRDefault="00DF0715" w:rsidP="00AD1771">
      <w:pPr>
        <w:pStyle w:val="Textbezslovn"/>
        <w:spacing w:after="0"/>
      </w:pPr>
    </w:p>
    <w:p w14:paraId="6C793DF5" w14:textId="77777777" w:rsidR="00DF0715" w:rsidRPr="00DC3174" w:rsidRDefault="00DF0715" w:rsidP="00DF0715">
      <w:pPr>
        <w:pStyle w:val="Text1-1"/>
        <w:rPr>
          <w:b/>
        </w:rPr>
      </w:pPr>
      <w:r w:rsidRPr="00DC3174">
        <w:rPr>
          <w:rStyle w:val="Tun9b"/>
        </w:rPr>
        <w:t>Změny</w:t>
      </w:r>
      <w:r w:rsidRPr="00DC3174">
        <w:rPr>
          <w:b/>
        </w:rPr>
        <w:t xml:space="preserve"> v kvalifikaci dodavatele</w:t>
      </w:r>
    </w:p>
    <w:p w14:paraId="024AC0AA" w14:textId="77777777" w:rsidR="00DF0715" w:rsidRDefault="00DF0715" w:rsidP="00DF0715">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8CDF987" w14:textId="77777777" w:rsidR="00DF0715" w:rsidRDefault="00DF0715" w:rsidP="00DF0715">
      <w:pPr>
        <w:pStyle w:val="Textbezslovn"/>
        <w:spacing w:after="0"/>
      </w:pPr>
      <w:r>
        <w:t>a) podmínky kvalifikace jsou nadále splněny,</w:t>
      </w:r>
    </w:p>
    <w:p w14:paraId="60EA5343" w14:textId="77777777" w:rsidR="00DF0715" w:rsidRDefault="00DF0715" w:rsidP="00DF0715">
      <w:pPr>
        <w:pStyle w:val="Textbezslovn"/>
        <w:spacing w:after="0"/>
      </w:pPr>
      <w:r>
        <w:t xml:space="preserve">b) nedošlo k ovlivnění kritérií nabídek a </w:t>
      </w:r>
    </w:p>
    <w:p w14:paraId="18890A0C" w14:textId="77777777" w:rsidR="00DF0715" w:rsidRDefault="00DF0715" w:rsidP="00DF0715">
      <w:pPr>
        <w:pStyle w:val="Textbezslovn"/>
        <w:spacing w:after="0"/>
      </w:pPr>
      <w:r>
        <w:t>c) nedošlo k ovlivnění kritérií hodnocení nabídek.</w:t>
      </w:r>
    </w:p>
    <w:p w14:paraId="5C533B4F" w14:textId="77777777" w:rsidR="00DF0715" w:rsidRDefault="00DF0715" w:rsidP="00DF0715">
      <w:pPr>
        <w:pStyle w:val="Textbezslovn"/>
        <w:spacing w:after="0"/>
      </w:pPr>
      <w:r>
        <w:t>Dozví-li se zadavatel, že dodavatel nesplnil povinnost uvedenou v tomto článku, zadavatel jej bezodkladně ze zadávacího řízení vyloučí.</w:t>
      </w:r>
    </w:p>
    <w:p w14:paraId="00173473" w14:textId="77777777" w:rsidR="0035531B" w:rsidRDefault="0035531B" w:rsidP="00193D8F">
      <w:pPr>
        <w:pStyle w:val="Nadpis1-1"/>
      </w:pPr>
      <w:bookmarkStart w:id="13" w:name="_Toc54359519"/>
      <w:r>
        <w:t>DALŠÍ INFORMACE/DOKUMENTY PŘEDKLÁDANÉ DODAVATELEM</w:t>
      </w:r>
      <w:r w:rsidR="00092CC9">
        <w:t xml:space="preserve"> v </w:t>
      </w:r>
      <w:r>
        <w:t>NABÍDCE</w:t>
      </w:r>
      <w:bookmarkEnd w:id="13"/>
    </w:p>
    <w:p w14:paraId="1543BEBA"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2F899B8"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14:paraId="762E1F85" w14:textId="77777777" w:rsidR="0035531B" w:rsidRPr="00A05A41" w:rsidRDefault="0035531B" w:rsidP="00C6152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 xml:space="preserve">případě, že do doby zadání veřejné zakázky dojde ke změně poddodavatelů, upraví se odpovídajícím </w:t>
      </w:r>
      <w:r w:rsidRPr="00A05A41">
        <w:t>způsobem i Seznam poddodavatelů.</w:t>
      </w:r>
      <w:r w:rsidR="00092CC9" w:rsidRPr="00A05A41">
        <w:t xml:space="preserve"> v </w:t>
      </w:r>
      <w:r w:rsidR="00BB4AF2" w:rsidRPr="00A05A41">
        <w:t>Seznamu budou uvedeni i </w:t>
      </w:r>
      <w:r w:rsidRPr="00A05A41">
        <w:t>poddodavatelé – fyzické osoby, které jsou členy odborného personálu dodavatele. Za poddodavatele povinně uváděné</w:t>
      </w:r>
      <w:r w:rsidR="00092CC9" w:rsidRPr="00A05A41">
        <w:t xml:space="preserve"> v </w:t>
      </w:r>
      <w:r w:rsidRPr="00A05A41">
        <w:t>seznamu poddodavatelů zadavatel nepovažuje osoby tvořící</w:t>
      </w:r>
      <w:r w:rsidR="00845C50" w:rsidRPr="00A05A41">
        <w:t xml:space="preserve"> s </w:t>
      </w:r>
      <w:r w:rsidRPr="00A05A41">
        <w:t>dodavatelem koncern.</w:t>
      </w:r>
    </w:p>
    <w:p w14:paraId="627C2CB9" w14:textId="77777777" w:rsidR="0035531B" w:rsidRPr="00A05A41" w:rsidRDefault="0035531B" w:rsidP="00EE2244">
      <w:pPr>
        <w:pStyle w:val="Odrka1-1"/>
      </w:pPr>
      <w:r w:rsidRPr="00A05A41">
        <w:t>Specifikaci typu zařízení elektrotechniky</w:t>
      </w:r>
      <w:r w:rsidR="00845C50" w:rsidRPr="00A05A41">
        <w:t xml:space="preserve"> a </w:t>
      </w:r>
      <w:r w:rsidRPr="00A05A41">
        <w:t>energetiky, které bude dodavatelem určeno</w:t>
      </w:r>
      <w:r w:rsidR="00BC6D2B" w:rsidRPr="00A05A41">
        <w:t xml:space="preserve"> k </w:t>
      </w:r>
      <w:r w:rsidRPr="00A05A41">
        <w:t>použití pro plnění předmětné veřejné zakázky</w:t>
      </w:r>
      <w:r w:rsidR="00845C50" w:rsidRPr="00A05A41">
        <w:t xml:space="preserve"> a </w:t>
      </w:r>
      <w:r w:rsidRPr="00A05A41">
        <w:t>které bude</w:t>
      </w:r>
      <w:r w:rsidR="00092CC9" w:rsidRPr="00A05A41">
        <w:t xml:space="preserve"> v </w:t>
      </w:r>
      <w:r w:rsidRPr="00A05A41">
        <w:t>souladu se Směrnicí č. 34 SŽDC „Směrnice pro uvádění do provozu výrobků, které jsou součástí sdělovacích</w:t>
      </w:r>
      <w:r w:rsidR="00845C50" w:rsidRPr="00A05A41">
        <w:t xml:space="preserve"> a </w:t>
      </w:r>
      <w:r w:rsidRPr="00A05A41">
        <w:t>zabezpečovacích zařízení</w:t>
      </w:r>
      <w:r w:rsidR="00845C50" w:rsidRPr="00A05A41">
        <w:t xml:space="preserve"> a </w:t>
      </w:r>
      <w:r w:rsidRPr="00A05A41">
        <w:t>zařízení elektrotechniky</w:t>
      </w:r>
      <w:r w:rsidR="00845C50" w:rsidRPr="00A05A41">
        <w:t xml:space="preserve"> a </w:t>
      </w:r>
      <w:r w:rsidRPr="00A05A41">
        <w:t>energetiky, na železniční dopravní cestě ve vlastnictví státu státní organizace Správa železniční dopravní cesty“,</w:t>
      </w:r>
      <w:r w:rsidR="00092CC9" w:rsidRPr="00A05A41">
        <w:t xml:space="preserve"> v </w:t>
      </w:r>
      <w:r w:rsidRPr="00A05A41">
        <w:t>platném znění.</w:t>
      </w:r>
      <w:r w:rsidR="00DF0715" w:rsidRPr="00A05A41">
        <w:t xml:space="preserve"> Specifikaci typu zařízení předloží všichni dodavatelé v nabídce.</w:t>
      </w:r>
      <w:r w:rsidRPr="00A05A41">
        <w:t xml:space="preserve"> Nebude-li dodavatel současně i výrobcem nebo dodavatelem takto určeného zařízení elektrotechniky</w:t>
      </w:r>
      <w:r w:rsidR="00845C50" w:rsidRPr="00A05A41">
        <w:t xml:space="preserve"> a </w:t>
      </w:r>
      <w:r w:rsidRPr="00A05A41">
        <w:t xml:space="preserve">energetiky, předloží </w:t>
      </w:r>
      <w:r w:rsidR="00DF0715" w:rsidRPr="00A05A41">
        <w:t xml:space="preserve">následně vybraný </w:t>
      </w:r>
      <w:r w:rsidRPr="00A05A41">
        <w:t xml:space="preserve">dodavatel </w:t>
      </w:r>
      <w:r w:rsidR="00DF0715" w:rsidRPr="00A05A41">
        <w:t xml:space="preserve">v rámci poskytnutí součinnosti před uzavřením smlouvy postupem dle čl. 19 těchto Pokynů </w:t>
      </w:r>
      <w:r w:rsidRPr="00A05A41">
        <w:t>smlouv</w:t>
      </w:r>
      <w:r w:rsidR="00DF0715" w:rsidRPr="00A05A41">
        <w:t>u</w:t>
      </w:r>
      <w:r w:rsidRPr="00A05A41">
        <w:t xml:space="preserve"> uzavřen</w:t>
      </w:r>
      <w:r w:rsidR="00DF0715" w:rsidRPr="00A05A41">
        <w:t>ou</w:t>
      </w:r>
      <w:r w:rsidR="00845C50" w:rsidRPr="00A05A41">
        <w:t xml:space="preserve"> s </w:t>
      </w:r>
      <w:r w:rsidRPr="00A05A41">
        <w:t>výrobcem nebo dodavatelem tohoto zařízení elektrotechniky</w:t>
      </w:r>
      <w:r w:rsidR="00845C50" w:rsidRPr="00A05A41">
        <w:t xml:space="preserve"> a </w:t>
      </w:r>
      <w:r w:rsidRPr="00A05A41">
        <w:t>energetiky, kterou prokáže, že bude mít toto zařízení elektrotechniky</w:t>
      </w:r>
      <w:r w:rsidR="00845C50" w:rsidRPr="00A05A41">
        <w:t xml:space="preserve"> a </w:t>
      </w:r>
      <w:r w:rsidRPr="00A05A41">
        <w:t>energetiky</w:t>
      </w:r>
      <w:r w:rsidR="00BC6D2B" w:rsidRPr="00A05A41">
        <w:t xml:space="preserve"> k </w:t>
      </w:r>
      <w:r w:rsidRPr="00A05A41">
        <w:t>jeho použití pro plnění předmětné veřejné zakázky</w:t>
      </w:r>
      <w:r w:rsidR="00BC6D2B" w:rsidRPr="00A05A41">
        <w:t xml:space="preserve"> k </w:t>
      </w:r>
      <w:r w:rsidRPr="00A05A41">
        <w:t>dispozici</w:t>
      </w:r>
      <w:r w:rsidR="00845C50" w:rsidRPr="00A05A41">
        <w:t xml:space="preserve"> a </w:t>
      </w:r>
      <w:r w:rsidRPr="00A05A41">
        <w:t>že bude mít zajištěnu i jeho odbornou montáž, případně bude smlouva obsahovat souhlas výrobce nebo dodavatele zařízení elektrotechniky</w:t>
      </w:r>
      <w:r w:rsidR="00845C50" w:rsidRPr="00A05A41">
        <w:t xml:space="preserve"> a </w:t>
      </w:r>
      <w:r w:rsidRPr="00A05A41">
        <w:t>energetiky</w:t>
      </w:r>
      <w:r w:rsidR="00845C50" w:rsidRPr="00A05A41">
        <w:t xml:space="preserve"> s </w:t>
      </w:r>
      <w:r w:rsidRPr="00A05A41">
        <w:t>tím, že je dodavatel sám schopen toto zařízení odborně sestavit</w:t>
      </w:r>
      <w:r w:rsidR="00845C50" w:rsidRPr="00A05A41">
        <w:t xml:space="preserve"> a </w:t>
      </w:r>
      <w:r w:rsidRPr="00A05A41">
        <w:t>namontovat. Specifikace typu, případně smlouva</w:t>
      </w:r>
      <w:r w:rsidR="00845C50" w:rsidRPr="00A05A41">
        <w:t xml:space="preserve"> s </w:t>
      </w:r>
      <w:r w:rsidRPr="00A05A41">
        <w:t xml:space="preserve">výrobcem nebo dodavatelem, bude požadována pro následující zařízení: </w:t>
      </w:r>
      <w:r w:rsidR="00C6152F" w:rsidRPr="00A05A41">
        <w:rPr>
          <w:rFonts w:ascii="Verdana" w:eastAsia="Verdana" w:hAnsi="Verdana" w:cs="Times New Roman"/>
          <w:b/>
        </w:rPr>
        <w:t xml:space="preserve">technologie rozvodny 25 </w:t>
      </w:r>
      <w:proofErr w:type="spellStart"/>
      <w:r w:rsidR="00C6152F" w:rsidRPr="00A05A41">
        <w:rPr>
          <w:rFonts w:ascii="Verdana" w:eastAsia="Verdana" w:hAnsi="Verdana" w:cs="Times New Roman"/>
          <w:b/>
        </w:rPr>
        <w:t>kV</w:t>
      </w:r>
      <w:proofErr w:type="spellEnd"/>
      <w:r w:rsidR="00C6152F" w:rsidRPr="00A05A41">
        <w:rPr>
          <w:rFonts w:ascii="Verdana" w:eastAsia="Verdana" w:hAnsi="Verdana" w:cs="Times New Roman"/>
          <w:b/>
        </w:rPr>
        <w:t xml:space="preserve"> a 110 </w:t>
      </w:r>
      <w:proofErr w:type="spellStart"/>
      <w:r w:rsidR="00C6152F" w:rsidRPr="00A05A41">
        <w:rPr>
          <w:rFonts w:ascii="Verdana" w:eastAsia="Verdana" w:hAnsi="Verdana" w:cs="Times New Roman"/>
          <w:b/>
        </w:rPr>
        <w:t>kV</w:t>
      </w:r>
      <w:proofErr w:type="spellEnd"/>
      <w:r w:rsidR="00C6152F" w:rsidRPr="00A05A41">
        <w:rPr>
          <w:rFonts w:ascii="Verdana" w:eastAsia="Verdana" w:hAnsi="Verdana" w:cs="Times New Roman"/>
          <w:b/>
        </w:rPr>
        <w:t xml:space="preserve">, transformátory 110 </w:t>
      </w:r>
      <w:proofErr w:type="spellStart"/>
      <w:r w:rsidR="00C6152F" w:rsidRPr="00A05A41">
        <w:rPr>
          <w:rFonts w:ascii="Verdana" w:eastAsia="Verdana" w:hAnsi="Verdana" w:cs="Times New Roman"/>
          <w:b/>
        </w:rPr>
        <w:t>kV</w:t>
      </w:r>
      <w:proofErr w:type="spellEnd"/>
      <w:r w:rsidR="00C6152F" w:rsidRPr="00A05A41">
        <w:rPr>
          <w:rFonts w:ascii="Verdana" w:eastAsia="Verdana" w:hAnsi="Verdana" w:cs="Times New Roman"/>
          <w:b/>
        </w:rPr>
        <w:t xml:space="preserve"> – musí mít schválené trvalé technické podmínky pro použití na drahách Správy železnic - dodávka a uvedení do provozu</w:t>
      </w:r>
      <w:r w:rsidRPr="00A05A41">
        <w:t>.</w:t>
      </w:r>
    </w:p>
    <w:p w14:paraId="50CC9557" w14:textId="77777777" w:rsidR="0035531B" w:rsidRDefault="0035531B" w:rsidP="00C6152F">
      <w:pPr>
        <w:pStyle w:val="Odrka1-1"/>
      </w:pPr>
      <w:r>
        <w:lastRenderedPageBreak/>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538A062B"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11B781C"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45DBB7DE" w14:textId="77777777" w:rsidR="0035531B" w:rsidRDefault="0035531B" w:rsidP="0035531B">
      <w:pPr>
        <w:pStyle w:val="Text1-1"/>
      </w:pPr>
      <w:r>
        <w:t>Podání nabídky společně několika dodavateli:</w:t>
      </w:r>
    </w:p>
    <w:p w14:paraId="1929967E" w14:textId="7777777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DF0715">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DF0715">
        <w:t>8</w:t>
      </w:r>
      <w:r>
        <w:t>)</w:t>
      </w:r>
      <w:r w:rsidR="00845C50">
        <w:t xml:space="preserve"> a </w:t>
      </w:r>
      <w:r>
        <w:t xml:space="preserve">jakákoliv změna bude možná jen po písemném souhlasu zadavatele.  </w:t>
      </w:r>
    </w:p>
    <w:p w14:paraId="6B7F2741" w14:textId="77777777" w:rsidR="0035531B" w:rsidRPr="00A05A41" w:rsidRDefault="0035531B" w:rsidP="0060115D">
      <w:pPr>
        <w:pStyle w:val="Odrka1-1"/>
      </w:pPr>
      <w:r>
        <w:t>Zadavatel požaduje, aby ty významné činnosti, na které se vztahuje poddodavatelské omezení dle čl. 9.3 těchto Pokynů (viz níže</w:t>
      </w:r>
      <w:r w:rsidR="00DF0715">
        <w:t xml:space="preserve">, je-li tak v čl. 9.3 těchto Pokynů </w:t>
      </w:r>
      <w:r w:rsidR="00DF0715" w:rsidRPr="00A05A41">
        <w:t>stanoveno</w:t>
      </w:r>
      <w:r w:rsidRPr="00A05A41">
        <w:t>)</w:t>
      </w:r>
      <w:r w:rsidR="00845C50" w:rsidRPr="00A05A41">
        <w:t xml:space="preserve"> a </w:t>
      </w:r>
      <w:r w:rsidRPr="00A05A41">
        <w:t>které musí být plněny přímo vybraným dodavatelem vlastními prostředky, byly plněny takovým společníkem, který</w:t>
      </w:r>
      <w:r w:rsidR="00092CC9" w:rsidRPr="00A05A41">
        <w:t xml:space="preserve"> v </w:t>
      </w:r>
      <w:r w:rsidRPr="00A05A41">
        <w:t>zadávacím řízení prokázal odpovídající část požadavků na technickou kvalifikaci dle čl. 8.5 těchto Pokynů výše, konkrétně poskytnutí</w:t>
      </w:r>
      <w:r w:rsidR="00845C50" w:rsidRPr="00A05A41">
        <w:t xml:space="preserve"> a </w:t>
      </w:r>
      <w:r w:rsidRPr="00A05A41">
        <w:t xml:space="preserve">dokončení odpovídajících nejvýznamnějších stavebních prací.  </w:t>
      </w:r>
    </w:p>
    <w:p w14:paraId="0811CD65" w14:textId="77777777" w:rsidR="0035531B" w:rsidRDefault="0035531B" w:rsidP="0060115D">
      <w:pPr>
        <w:pStyle w:val="Odrka1-1"/>
      </w:pPr>
      <w:r w:rsidRPr="00A05A41">
        <w:t xml:space="preserve">Uvedené části plnění veřejné zakázky jsou tvořeny </w:t>
      </w:r>
      <w:r w:rsidR="00B82A36" w:rsidRPr="00A05A41">
        <w:t>PS</w:t>
      </w:r>
      <w:r w:rsidRPr="00A05A41">
        <w:t xml:space="preserve">, jejichž provádění má důležitý význam pro </w:t>
      </w:r>
      <w:r w:rsidR="00C6152F" w:rsidRPr="00A05A41">
        <w:rPr>
          <w:rFonts w:ascii="Verdana" w:eastAsia="Verdana" w:hAnsi="Verdana" w:cs="Times New Roman"/>
        </w:rPr>
        <w:t>kvalitní a plně funkční dílo, které zajistí spolehlivý provoz na daném úseku dopravní cesty</w:t>
      </w:r>
      <w:r w:rsidR="00AD1771" w:rsidRPr="00A05A41">
        <w:t>.</w:t>
      </w:r>
      <w:r w:rsidR="00845C50" w:rsidRPr="00A05A41">
        <w:t xml:space="preserve"> </w:t>
      </w:r>
      <w:r w:rsidR="00AD1771" w:rsidRPr="00A05A41">
        <w:t>S</w:t>
      </w:r>
      <w:r w:rsidR="00845C50" w:rsidRPr="00A05A41">
        <w:t> </w:t>
      </w:r>
      <w:r w:rsidRPr="00A05A41">
        <w:t>ohledem na to považuje zadavatel za potřebné zajistit, aby tuto část předmětu plnění prováděl vlastními prostředky právě ten ze společníků, který je</w:t>
      </w:r>
      <w:r w:rsidR="00BC6D2B" w:rsidRPr="00A05A41">
        <w:t xml:space="preserve"> k </w:t>
      </w:r>
      <w:r w:rsidRPr="00A05A41">
        <w:t>těmto činnostem prokazatelně kvalifikovaný</w:t>
      </w:r>
      <w:r w:rsidR="00845C50" w:rsidRPr="00A05A41">
        <w:t xml:space="preserve"> a </w:t>
      </w:r>
      <w:r w:rsidRPr="00A05A41">
        <w:t>způsobilý. Vlastními prostředky se rozumí Věci určené pro dílo</w:t>
      </w:r>
      <w:r w:rsidR="00845C50" w:rsidRPr="00A05A41">
        <w:t xml:space="preserve"> a</w:t>
      </w:r>
      <w:r w:rsidR="00845C50">
        <w:t>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2E015B02" w14:textId="77777777" w:rsidR="0035531B" w:rsidRDefault="0035531B" w:rsidP="0060115D">
      <w:pPr>
        <w:pStyle w:val="Odrka1-1"/>
      </w:pPr>
      <w:r>
        <w:lastRenderedPageBreak/>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050D21DD"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63D8CF5C"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0F97DF7B"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50652A1B" w14:textId="77777777" w:rsidR="0035531B" w:rsidRPr="0060115D" w:rsidRDefault="0035531B" w:rsidP="0035531B">
      <w:pPr>
        <w:pStyle w:val="Text1-1"/>
        <w:rPr>
          <w:rStyle w:val="Tun9b"/>
        </w:rPr>
      </w:pPr>
      <w:r w:rsidRPr="0060115D">
        <w:rPr>
          <w:rStyle w:val="Tun9b"/>
        </w:rPr>
        <w:t>Poddodavatelské omezení</w:t>
      </w:r>
    </w:p>
    <w:p w14:paraId="540D1F08"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tbl>
      <w:tblPr>
        <w:tblW w:w="6591" w:type="dxa"/>
        <w:tblInd w:w="1365" w:type="dxa"/>
        <w:tblLayout w:type="fixed"/>
        <w:tblCellMar>
          <w:left w:w="70" w:type="dxa"/>
          <w:right w:w="70" w:type="dxa"/>
        </w:tblCellMar>
        <w:tblLook w:val="04A0" w:firstRow="1" w:lastRow="0" w:firstColumn="1" w:lastColumn="0" w:noHBand="0" w:noVBand="1"/>
      </w:tblPr>
      <w:tblGrid>
        <w:gridCol w:w="1468"/>
        <w:gridCol w:w="5123"/>
      </w:tblGrid>
      <w:tr w:rsidR="00C6152F" w:rsidRPr="00825D55" w14:paraId="3BF2AA86" w14:textId="77777777" w:rsidTr="00C6152F">
        <w:trPr>
          <w:trHeight w:val="330"/>
        </w:trPr>
        <w:tc>
          <w:tcPr>
            <w:tcW w:w="1468" w:type="dxa"/>
            <w:tcBorders>
              <w:top w:val="single" w:sz="4" w:space="0" w:color="auto"/>
              <w:left w:val="nil"/>
              <w:bottom w:val="single" w:sz="4" w:space="0" w:color="auto"/>
              <w:right w:val="single" w:sz="4" w:space="0" w:color="auto"/>
            </w:tcBorders>
            <w:shd w:val="clear" w:color="auto" w:fill="auto"/>
            <w:noWrap/>
            <w:vAlign w:val="center"/>
            <w:hideMark/>
          </w:tcPr>
          <w:p w14:paraId="166C4BDA" w14:textId="77777777" w:rsidR="00C6152F" w:rsidRPr="0068211C" w:rsidRDefault="00C6152F" w:rsidP="00254130">
            <w:pPr>
              <w:spacing w:after="0" w:line="240" w:lineRule="auto"/>
              <w:rPr>
                <w:rFonts w:ascii="Arial" w:eastAsia="Times New Roman" w:hAnsi="Arial" w:cs="Arial"/>
                <w:lang w:eastAsia="cs-CZ"/>
              </w:rPr>
            </w:pPr>
            <w:r w:rsidRPr="0068211C">
              <w:rPr>
                <w:rFonts w:ascii="Arial" w:eastAsia="Times New Roman" w:hAnsi="Arial" w:cs="Arial"/>
                <w:lang w:eastAsia="cs-CZ"/>
              </w:rPr>
              <w:t>PS  01-09-01</w:t>
            </w:r>
          </w:p>
        </w:tc>
        <w:tc>
          <w:tcPr>
            <w:tcW w:w="5123" w:type="dxa"/>
            <w:tcBorders>
              <w:top w:val="single" w:sz="4" w:space="0" w:color="auto"/>
              <w:left w:val="nil"/>
              <w:bottom w:val="single" w:sz="4" w:space="0" w:color="auto"/>
              <w:right w:val="single" w:sz="4" w:space="0" w:color="auto"/>
            </w:tcBorders>
            <w:shd w:val="clear" w:color="auto" w:fill="auto"/>
            <w:noWrap/>
            <w:vAlign w:val="center"/>
            <w:hideMark/>
          </w:tcPr>
          <w:p w14:paraId="53A6AAC8" w14:textId="77777777" w:rsidR="00C6152F" w:rsidRPr="0068211C" w:rsidRDefault="00C6152F" w:rsidP="00254130">
            <w:pPr>
              <w:spacing w:after="0" w:line="240" w:lineRule="auto"/>
              <w:rPr>
                <w:rFonts w:ascii="Arial" w:eastAsia="Times New Roman" w:hAnsi="Arial" w:cs="Arial"/>
                <w:lang w:eastAsia="cs-CZ"/>
              </w:rPr>
            </w:pPr>
            <w:r w:rsidRPr="0068211C">
              <w:rPr>
                <w:rFonts w:ascii="Arial" w:eastAsia="Times New Roman" w:hAnsi="Arial" w:cs="Arial"/>
                <w:lang w:eastAsia="cs-CZ"/>
              </w:rPr>
              <w:t xml:space="preserve">TNS Čebín, rozvodna 110 </w:t>
            </w:r>
            <w:proofErr w:type="spellStart"/>
            <w:r w:rsidRPr="0068211C">
              <w:rPr>
                <w:rFonts w:ascii="Arial" w:eastAsia="Times New Roman" w:hAnsi="Arial" w:cs="Arial"/>
                <w:lang w:eastAsia="cs-CZ"/>
              </w:rPr>
              <w:t>kV</w:t>
            </w:r>
            <w:proofErr w:type="spellEnd"/>
            <w:r w:rsidRPr="0068211C">
              <w:rPr>
                <w:rFonts w:ascii="Arial" w:eastAsia="Times New Roman" w:hAnsi="Arial" w:cs="Arial"/>
                <w:lang w:eastAsia="cs-CZ"/>
              </w:rPr>
              <w:t xml:space="preserve">, technologie </w:t>
            </w:r>
          </w:p>
        </w:tc>
      </w:tr>
      <w:tr w:rsidR="00C6152F" w:rsidRPr="00825D55" w14:paraId="283E75B2" w14:textId="77777777" w:rsidTr="00C6152F">
        <w:trPr>
          <w:trHeight w:val="330"/>
        </w:trPr>
        <w:tc>
          <w:tcPr>
            <w:tcW w:w="1468" w:type="dxa"/>
            <w:tcBorders>
              <w:top w:val="single" w:sz="4" w:space="0" w:color="auto"/>
              <w:left w:val="nil"/>
              <w:bottom w:val="single" w:sz="4" w:space="0" w:color="auto"/>
              <w:right w:val="single" w:sz="4" w:space="0" w:color="auto"/>
            </w:tcBorders>
            <w:shd w:val="clear" w:color="auto" w:fill="auto"/>
            <w:noWrap/>
            <w:vAlign w:val="center"/>
            <w:hideMark/>
          </w:tcPr>
          <w:p w14:paraId="6784B7C9" w14:textId="77777777" w:rsidR="00C6152F" w:rsidRPr="0068211C" w:rsidRDefault="00C6152F" w:rsidP="00254130">
            <w:pPr>
              <w:spacing w:after="0" w:line="240" w:lineRule="auto"/>
              <w:rPr>
                <w:rFonts w:ascii="Arial" w:eastAsia="Times New Roman" w:hAnsi="Arial" w:cs="Arial"/>
                <w:lang w:eastAsia="cs-CZ"/>
              </w:rPr>
            </w:pPr>
            <w:r w:rsidRPr="0068211C">
              <w:rPr>
                <w:rFonts w:ascii="Arial" w:eastAsia="Times New Roman" w:hAnsi="Arial" w:cs="Arial"/>
                <w:lang w:eastAsia="cs-CZ"/>
              </w:rPr>
              <w:t>PS  01-09-02</w:t>
            </w:r>
          </w:p>
        </w:tc>
        <w:tc>
          <w:tcPr>
            <w:tcW w:w="5123" w:type="dxa"/>
            <w:tcBorders>
              <w:top w:val="single" w:sz="4" w:space="0" w:color="auto"/>
              <w:left w:val="nil"/>
              <w:bottom w:val="single" w:sz="4" w:space="0" w:color="auto"/>
              <w:right w:val="single" w:sz="4" w:space="0" w:color="auto"/>
            </w:tcBorders>
            <w:shd w:val="clear" w:color="auto" w:fill="auto"/>
            <w:noWrap/>
            <w:vAlign w:val="center"/>
            <w:hideMark/>
          </w:tcPr>
          <w:p w14:paraId="698B8371" w14:textId="77777777" w:rsidR="00C6152F" w:rsidRPr="0068211C" w:rsidRDefault="00C6152F" w:rsidP="00254130">
            <w:pPr>
              <w:spacing w:after="0" w:line="240" w:lineRule="auto"/>
              <w:rPr>
                <w:rFonts w:ascii="Arial" w:eastAsia="Times New Roman" w:hAnsi="Arial" w:cs="Arial"/>
                <w:lang w:eastAsia="cs-CZ"/>
              </w:rPr>
            </w:pPr>
            <w:r w:rsidRPr="0068211C">
              <w:rPr>
                <w:rFonts w:ascii="Arial" w:eastAsia="Times New Roman" w:hAnsi="Arial" w:cs="Arial"/>
                <w:lang w:eastAsia="cs-CZ"/>
              </w:rPr>
              <w:t xml:space="preserve">TNS Čebín, trakční transformátory </w:t>
            </w:r>
          </w:p>
        </w:tc>
      </w:tr>
      <w:tr w:rsidR="00C6152F" w:rsidRPr="00825D55" w14:paraId="52FA660F" w14:textId="77777777" w:rsidTr="00C6152F">
        <w:trPr>
          <w:trHeight w:val="330"/>
        </w:trPr>
        <w:tc>
          <w:tcPr>
            <w:tcW w:w="1468" w:type="dxa"/>
            <w:tcBorders>
              <w:top w:val="single" w:sz="4" w:space="0" w:color="auto"/>
              <w:left w:val="nil"/>
              <w:bottom w:val="single" w:sz="4" w:space="0" w:color="auto"/>
              <w:right w:val="single" w:sz="4" w:space="0" w:color="auto"/>
            </w:tcBorders>
            <w:shd w:val="clear" w:color="auto" w:fill="auto"/>
            <w:noWrap/>
            <w:vAlign w:val="center"/>
            <w:hideMark/>
          </w:tcPr>
          <w:p w14:paraId="7F35F9DD" w14:textId="77777777" w:rsidR="00C6152F" w:rsidRPr="0068211C" w:rsidRDefault="00C6152F" w:rsidP="00254130">
            <w:pPr>
              <w:spacing w:after="0" w:line="240" w:lineRule="auto"/>
              <w:rPr>
                <w:rFonts w:ascii="Arial" w:eastAsia="Times New Roman" w:hAnsi="Arial" w:cs="Arial"/>
                <w:lang w:eastAsia="cs-CZ"/>
              </w:rPr>
            </w:pPr>
            <w:r w:rsidRPr="0068211C">
              <w:rPr>
                <w:rFonts w:ascii="Arial" w:eastAsia="Times New Roman" w:hAnsi="Arial" w:cs="Arial"/>
                <w:lang w:eastAsia="cs-CZ"/>
              </w:rPr>
              <w:t>PS  01-09-03</w:t>
            </w:r>
          </w:p>
        </w:tc>
        <w:tc>
          <w:tcPr>
            <w:tcW w:w="5123" w:type="dxa"/>
            <w:tcBorders>
              <w:top w:val="single" w:sz="4" w:space="0" w:color="auto"/>
              <w:left w:val="nil"/>
              <w:bottom w:val="single" w:sz="4" w:space="0" w:color="auto"/>
              <w:right w:val="single" w:sz="4" w:space="0" w:color="auto"/>
            </w:tcBorders>
            <w:shd w:val="clear" w:color="auto" w:fill="auto"/>
            <w:noWrap/>
            <w:vAlign w:val="center"/>
            <w:hideMark/>
          </w:tcPr>
          <w:p w14:paraId="54BF8912" w14:textId="77777777" w:rsidR="00C6152F" w:rsidRPr="0068211C" w:rsidRDefault="00C6152F" w:rsidP="00254130">
            <w:pPr>
              <w:spacing w:after="0" w:line="240" w:lineRule="auto"/>
              <w:rPr>
                <w:rFonts w:ascii="Arial" w:eastAsia="Times New Roman" w:hAnsi="Arial" w:cs="Arial"/>
                <w:lang w:eastAsia="cs-CZ"/>
              </w:rPr>
            </w:pPr>
            <w:r w:rsidRPr="0068211C">
              <w:rPr>
                <w:rFonts w:ascii="Arial" w:eastAsia="Times New Roman" w:hAnsi="Arial" w:cs="Arial"/>
                <w:lang w:eastAsia="cs-CZ"/>
              </w:rPr>
              <w:t xml:space="preserve">TNS Čebín, rozvodna 110 </w:t>
            </w:r>
            <w:proofErr w:type="spellStart"/>
            <w:r w:rsidRPr="0068211C">
              <w:rPr>
                <w:rFonts w:ascii="Arial" w:eastAsia="Times New Roman" w:hAnsi="Arial" w:cs="Arial"/>
                <w:lang w:eastAsia="cs-CZ"/>
              </w:rPr>
              <w:t>kV</w:t>
            </w:r>
            <w:proofErr w:type="spellEnd"/>
            <w:r w:rsidRPr="0068211C">
              <w:rPr>
                <w:rFonts w:ascii="Arial" w:eastAsia="Times New Roman" w:hAnsi="Arial" w:cs="Arial"/>
                <w:lang w:eastAsia="cs-CZ"/>
              </w:rPr>
              <w:t>, SKŘ</w:t>
            </w:r>
          </w:p>
        </w:tc>
      </w:tr>
      <w:tr w:rsidR="00C6152F" w:rsidRPr="00825D55" w14:paraId="31DE1289" w14:textId="77777777" w:rsidTr="00C6152F">
        <w:trPr>
          <w:trHeight w:val="330"/>
        </w:trPr>
        <w:tc>
          <w:tcPr>
            <w:tcW w:w="1468" w:type="dxa"/>
            <w:tcBorders>
              <w:top w:val="single" w:sz="4" w:space="0" w:color="auto"/>
              <w:left w:val="nil"/>
              <w:bottom w:val="single" w:sz="4" w:space="0" w:color="auto"/>
              <w:right w:val="single" w:sz="4" w:space="0" w:color="auto"/>
            </w:tcBorders>
            <w:shd w:val="clear" w:color="auto" w:fill="auto"/>
            <w:noWrap/>
            <w:vAlign w:val="center"/>
            <w:hideMark/>
          </w:tcPr>
          <w:p w14:paraId="6B2A2437" w14:textId="77777777" w:rsidR="00C6152F" w:rsidRPr="0068211C" w:rsidRDefault="00C6152F" w:rsidP="00254130">
            <w:pPr>
              <w:spacing w:after="0" w:line="240" w:lineRule="auto"/>
              <w:rPr>
                <w:rFonts w:ascii="Arial" w:eastAsia="Times New Roman" w:hAnsi="Arial" w:cs="Arial"/>
                <w:lang w:eastAsia="cs-CZ"/>
              </w:rPr>
            </w:pPr>
            <w:r w:rsidRPr="0068211C">
              <w:rPr>
                <w:rFonts w:ascii="Arial" w:eastAsia="Times New Roman" w:hAnsi="Arial" w:cs="Arial"/>
                <w:lang w:eastAsia="cs-CZ"/>
              </w:rPr>
              <w:t>PS  01-09-04</w:t>
            </w:r>
          </w:p>
        </w:tc>
        <w:tc>
          <w:tcPr>
            <w:tcW w:w="5123" w:type="dxa"/>
            <w:tcBorders>
              <w:top w:val="single" w:sz="4" w:space="0" w:color="auto"/>
              <w:left w:val="nil"/>
              <w:bottom w:val="single" w:sz="4" w:space="0" w:color="auto"/>
              <w:right w:val="single" w:sz="4" w:space="0" w:color="auto"/>
            </w:tcBorders>
            <w:shd w:val="clear" w:color="auto" w:fill="auto"/>
            <w:noWrap/>
            <w:vAlign w:val="center"/>
            <w:hideMark/>
          </w:tcPr>
          <w:p w14:paraId="4ABC38DB" w14:textId="77777777" w:rsidR="00C6152F" w:rsidRPr="0068211C" w:rsidRDefault="00C6152F" w:rsidP="00C6152F">
            <w:pPr>
              <w:spacing w:after="0" w:line="240" w:lineRule="auto"/>
              <w:rPr>
                <w:rFonts w:ascii="Arial" w:eastAsia="Times New Roman" w:hAnsi="Arial" w:cs="Arial"/>
                <w:lang w:eastAsia="cs-CZ"/>
              </w:rPr>
            </w:pPr>
            <w:r w:rsidRPr="0068211C">
              <w:rPr>
                <w:rFonts w:ascii="Arial" w:eastAsia="Times New Roman" w:hAnsi="Arial" w:cs="Arial"/>
                <w:lang w:eastAsia="cs-CZ"/>
              </w:rPr>
              <w:t>TNS Čebín, rozvodna 25kV</w:t>
            </w:r>
          </w:p>
        </w:tc>
      </w:tr>
      <w:tr w:rsidR="00C6152F" w:rsidRPr="00825D55" w14:paraId="7174458C" w14:textId="77777777" w:rsidTr="00C6152F">
        <w:trPr>
          <w:trHeight w:val="330"/>
        </w:trPr>
        <w:tc>
          <w:tcPr>
            <w:tcW w:w="1468" w:type="dxa"/>
            <w:tcBorders>
              <w:top w:val="single" w:sz="4" w:space="0" w:color="auto"/>
              <w:left w:val="nil"/>
              <w:bottom w:val="single" w:sz="4" w:space="0" w:color="auto"/>
              <w:right w:val="single" w:sz="4" w:space="0" w:color="auto"/>
            </w:tcBorders>
            <w:shd w:val="clear" w:color="auto" w:fill="auto"/>
            <w:noWrap/>
            <w:vAlign w:val="center"/>
            <w:hideMark/>
          </w:tcPr>
          <w:p w14:paraId="2F79D79B" w14:textId="77777777" w:rsidR="00C6152F" w:rsidRPr="0068211C" w:rsidRDefault="00C6152F" w:rsidP="00254130">
            <w:pPr>
              <w:spacing w:after="0" w:line="240" w:lineRule="auto"/>
              <w:rPr>
                <w:rFonts w:ascii="Arial" w:eastAsia="Times New Roman" w:hAnsi="Arial" w:cs="Arial"/>
                <w:lang w:eastAsia="cs-CZ"/>
              </w:rPr>
            </w:pPr>
            <w:r w:rsidRPr="0068211C">
              <w:rPr>
                <w:rFonts w:ascii="Arial" w:eastAsia="Times New Roman" w:hAnsi="Arial" w:cs="Arial"/>
                <w:lang w:eastAsia="cs-CZ"/>
              </w:rPr>
              <w:t>PS  01-09-05</w:t>
            </w:r>
          </w:p>
        </w:tc>
        <w:tc>
          <w:tcPr>
            <w:tcW w:w="5123" w:type="dxa"/>
            <w:tcBorders>
              <w:top w:val="single" w:sz="4" w:space="0" w:color="auto"/>
              <w:left w:val="nil"/>
              <w:bottom w:val="single" w:sz="4" w:space="0" w:color="auto"/>
              <w:right w:val="single" w:sz="4" w:space="0" w:color="auto"/>
            </w:tcBorders>
            <w:shd w:val="clear" w:color="auto" w:fill="auto"/>
            <w:noWrap/>
            <w:vAlign w:val="center"/>
            <w:hideMark/>
          </w:tcPr>
          <w:p w14:paraId="705113DF" w14:textId="77777777" w:rsidR="00C6152F" w:rsidRPr="0068211C" w:rsidRDefault="00C6152F" w:rsidP="00C6152F">
            <w:pPr>
              <w:spacing w:after="0" w:line="240" w:lineRule="auto"/>
              <w:rPr>
                <w:rFonts w:ascii="Arial" w:eastAsia="Times New Roman" w:hAnsi="Arial" w:cs="Arial"/>
                <w:lang w:eastAsia="cs-CZ"/>
              </w:rPr>
            </w:pPr>
            <w:r w:rsidRPr="0068211C">
              <w:rPr>
                <w:rFonts w:ascii="Arial" w:eastAsia="Times New Roman" w:hAnsi="Arial" w:cs="Arial"/>
                <w:lang w:eastAsia="cs-CZ"/>
              </w:rPr>
              <w:t>TNS Čebín, vlastní spotřeba</w:t>
            </w:r>
          </w:p>
        </w:tc>
      </w:tr>
      <w:tr w:rsidR="00C6152F" w:rsidRPr="00825D55" w14:paraId="7431900E" w14:textId="77777777" w:rsidTr="00C6152F">
        <w:trPr>
          <w:trHeight w:val="330"/>
        </w:trPr>
        <w:tc>
          <w:tcPr>
            <w:tcW w:w="1468" w:type="dxa"/>
            <w:tcBorders>
              <w:top w:val="single" w:sz="4" w:space="0" w:color="auto"/>
              <w:left w:val="nil"/>
              <w:bottom w:val="single" w:sz="4" w:space="0" w:color="auto"/>
              <w:right w:val="single" w:sz="4" w:space="0" w:color="auto"/>
            </w:tcBorders>
            <w:shd w:val="clear" w:color="auto" w:fill="auto"/>
            <w:noWrap/>
            <w:vAlign w:val="center"/>
            <w:hideMark/>
          </w:tcPr>
          <w:p w14:paraId="149D0FA9" w14:textId="77777777" w:rsidR="00C6152F" w:rsidRPr="0068211C" w:rsidRDefault="00C6152F" w:rsidP="00254130">
            <w:pPr>
              <w:spacing w:after="0" w:line="240" w:lineRule="auto"/>
              <w:rPr>
                <w:rFonts w:ascii="Arial" w:eastAsia="Times New Roman" w:hAnsi="Arial" w:cs="Arial"/>
                <w:lang w:eastAsia="cs-CZ"/>
              </w:rPr>
            </w:pPr>
            <w:r w:rsidRPr="0068211C">
              <w:rPr>
                <w:rFonts w:ascii="Arial" w:eastAsia="Times New Roman" w:hAnsi="Arial" w:cs="Arial"/>
                <w:lang w:eastAsia="cs-CZ"/>
              </w:rPr>
              <w:t>PS  01-09-06</w:t>
            </w:r>
          </w:p>
        </w:tc>
        <w:tc>
          <w:tcPr>
            <w:tcW w:w="5123" w:type="dxa"/>
            <w:tcBorders>
              <w:top w:val="single" w:sz="4" w:space="0" w:color="auto"/>
              <w:left w:val="nil"/>
              <w:bottom w:val="single" w:sz="4" w:space="0" w:color="auto"/>
              <w:right w:val="single" w:sz="4" w:space="0" w:color="auto"/>
            </w:tcBorders>
            <w:shd w:val="clear" w:color="auto" w:fill="auto"/>
            <w:noWrap/>
            <w:vAlign w:val="center"/>
            <w:hideMark/>
          </w:tcPr>
          <w:p w14:paraId="686E8D59" w14:textId="77777777" w:rsidR="00C6152F" w:rsidRPr="0068211C" w:rsidRDefault="00C6152F" w:rsidP="00C6152F">
            <w:pPr>
              <w:spacing w:after="0" w:line="240" w:lineRule="auto"/>
              <w:rPr>
                <w:rFonts w:ascii="Arial" w:eastAsia="Times New Roman" w:hAnsi="Arial" w:cs="Arial"/>
                <w:lang w:eastAsia="cs-CZ"/>
              </w:rPr>
            </w:pPr>
            <w:r w:rsidRPr="0068211C">
              <w:rPr>
                <w:rFonts w:ascii="Arial" w:eastAsia="Times New Roman" w:hAnsi="Arial" w:cs="Arial"/>
                <w:lang w:eastAsia="cs-CZ"/>
              </w:rPr>
              <w:t>TNS Čebín, měření spotřeby</w:t>
            </w:r>
          </w:p>
        </w:tc>
      </w:tr>
      <w:tr w:rsidR="00C6152F" w:rsidRPr="00825D55" w14:paraId="244C2291" w14:textId="77777777" w:rsidTr="00C6152F">
        <w:trPr>
          <w:trHeight w:val="330"/>
        </w:trPr>
        <w:tc>
          <w:tcPr>
            <w:tcW w:w="1468" w:type="dxa"/>
            <w:tcBorders>
              <w:top w:val="single" w:sz="4" w:space="0" w:color="auto"/>
              <w:left w:val="nil"/>
              <w:bottom w:val="single" w:sz="4" w:space="0" w:color="auto"/>
              <w:right w:val="single" w:sz="4" w:space="0" w:color="auto"/>
            </w:tcBorders>
            <w:shd w:val="clear" w:color="auto" w:fill="auto"/>
            <w:noWrap/>
            <w:vAlign w:val="center"/>
            <w:hideMark/>
          </w:tcPr>
          <w:p w14:paraId="2C706B8A" w14:textId="77777777" w:rsidR="00C6152F" w:rsidRPr="0068211C" w:rsidRDefault="00C6152F" w:rsidP="00254130">
            <w:pPr>
              <w:spacing w:after="0" w:line="240" w:lineRule="auto"/>
              <w:rPr>
                <w:rFonts w:ascii="Arial" w:eastAsia="Times New Roman" w:hAnsi="Arial" w:cs="Arial"/>
                <w:lang w:eastAsia="cs-CZ"/>
              </w:rPr>
            </w:pPr>
            <w:r w:rsidRPr="0068211C">
              <w:rPr>
                <w:rFonts w:ascii="Arial" w:eastAsia="Times New Roman" w:hAnsi="Arial" w:cs="Arial"/>
                <w:lang w:eastAsia="cs-CZ"/>
              </w:rPr>
              <w:lastRenderedPageBreak/>
              <w:t>PS  01-09-07</w:t>
            </w:r>
          </w:p>
        </w:tc>
        <w:tc>
          <w:tcPr>
            <w:tcW w:w="5123" w:type="dxa"/>
            <w:tcBorders>
              <w:top w:val="single" w:sz="4" w:space="0" w:color="auto"/>
              <w:left w:val="nil"/>
              <w:bottom w:val="single" w:sz="4" w:space="0" w:color="auto"/>
              <w:right w:val="single" w:sz="4" w:space="0" w:color="auto"/>
            </w:tcBorders>
            <w:shd w:val="clear" w:color="auto" w:fill="auto"/>
            <w:noWrap/>
            <w:vAlign w:val="center"/>
            <w:hideMark/>
          </w:tcPr>
          <w:p w14:paraId="6FDA49BF" w14:textId="77777777" w:rsidR="00C6152F" w:rsidRPr="0068211C" w:rsidRDefault="00C6152F" w:rsidP="00C6152F">
            <w:pPr>
              <w:spacing w:after="0" w:line="240" w:lineRule="auto"/>
              <w:rPr>
                <w:rFonts w:ascii="Arial" w:eastAsia="Times New Roman" w:hAnsi="Arial" w:cs="Arial"/>
                <w:lang w:eastAsia="cs-CZ"/>
              </w:rPr>
            </w:pPr>
            <w:r w:rsidRPr="0068211C">
              <w:rPr>
                <w:rFonts w:ascii="Arial" w:eastAsia="Times New Roman" w:hAnsi="Arial" w:cs="Arial"/>
                <w:lang w:eastAsia="cs-CZ"/>
              </w:rPr>
              <w:t>TNS Čebín, registrační měření</w:t>
            </w:r>
          </w:p>
        </w:tc>
      </w:tr>
      <w:tr w:rsidR="00C6152F" w:rsidRPr="00825D55" w14:paraId="6BA87513" w14:textId="77777777" w:rsidTr="00C6152F">
        <w:trPr>
          <w:trHeight w:val="330"/>
        </w:trPr>
        <w:tc>
          <w:tcPr>
            <w:tcW w:w="1468" w:type="dxa"/>
            <w:tcBorders>
              <w:top w:val="single" w:sz="4" w:space="0" w:color="auto"/>
              <w:left w:val="nil"/>
              <w:bottom w:val="single" w:sz="4" w:space="0" w:color="auto"/>
              <w:right w:val="single" w:sz="4" w:space="0" w:color="auto"/>
            </w:tcBorders>
            <w:shd w:val="clear" w:color="auto" w:fill="auto"/>
            <w:noWrap/>
            <w:vAlign w:val="center"/>
            <w:hideMark/>
          </w:tcPr>
          <w:p w14:paraId="17D6EA06" w14:textId="77777777" w:rsidR="00C6152F" w:rsidRPr="0068211C" w:rsidRDefault="00C6152F" w:rsidP="00254130">
            <w:pPr>
              <w:spacing w:after="0" w:line="240" w:lineRule="auto"/>
              <w:rPr>
                <w:rFonts w:ascii="Arial" w:eastAsia="Times New Roman" w:hAnsi="Arial" w:cs="Arial"/>
                <w:lang w:eastAsia="cs-CZ"/>
              </w:rPr>
            </w:pPr>
            <w:r w:rsidRPr="0068211C">
              <w:rPr>
                <w:rFonts w:ascii="Arial" w:eastAsia="Times New Roman" w:hAnsi="Arial" w:cs="Arial"/>
                <w:lang w:eastAsia="cs-CZ"/>
              </w:rPr>
              <w:t>PS  01-09-08</w:t>
            </w:r>
          </w:p>
        </w:tc>
        <w:tc>
          <w:tcPr>
            <w:tcW w:w="5123" w:type="dxa"/>
            <w:tcBorders>
              <w:top w:val="single" w:sz="4" w:space="0" w:color="auto"/>
              <w:left w:val="nil"/>
              <w:bottom w:val="single" w:sz="4" w:space="0" w:color="auto"/>
              <w:right w:val="single" w:sz="4" w:space="0" w:color="auto"/>
            </w:tcBorders>
            <w:shd w:val="clear" w:color="auto" w:fill="auto"/>
            <w:noWrap/>
            <w:vAlign w:val="center"/>
            <w:hideMark/>
          </w:tcPr>
          <w:p w14:paraId="2ADC9763" w14:textId="77777777" w:rsidR="00C6152F" w:rsidRPr="0068211C" w:rsidRDefault="00C6152F" w:rsidP="00C6152F">
            <w:pPr>
              <w:spacing w:after="0" w:line="240" w:lineRule="auto"/>
              <w:rPr>
                <w:rFonts w:ascii="Arial" w:eastAsia="Times New Roman" w:hAnsi="Arial" w:cs="Arial"/>
                <w:lang w:eastAsia="cs-CZ"/>
              </w:rPr>
            </w:pPr>
            <w:r w:rsidRPr="0068211C">
              <w:rPr>
                <w:rFonts w:ascii="Arial" w:eastAsia="Times New Roman" w:hAnsi="Arial" w:cs="Arial"/>
                <w:lang w:eastAsia="cs-CZ"/>
              </w:rPr>
              <w:t>TNS Čebín, rozvodna 25kV - FKZ</w:t>
            </w:r>
          </w:p>
        </w:tc>
      </w:tr>
      <w:tr w:rsidR="00C6152F" w:rsidRPr="00825D55" w14:paraId="704006D2" w14:textId="77777777" w:rsidTr="00C6152F">
        <w:trPr>
          <w:trHeight w:val="330"/>
        </w:trPr>
        <w:tc>
          <w:tcPr>
            <w:tcW w:w="1468" w:type="dxa"/>
            <w:tcBorders>
              <w:top w:val="single" w:sz="4" w:space="0" w:color="auto"/>
              <w:left w:val="nil"/>
              <w:bottom w:val="single" w:sz="4" w:space="0" w:color="auto"/>
              <w:right w:val="single" w:sz="4" w:space="0" w:color="auto"/>
            </w:tcBorders>
            <w:shd w:val="clear" w:color="auto" w:fill="auto"/>
            <w:noWrap/>
            <w:vAlign w:val="center"/>
            <w:hideMark/>
          </w:tcPr>
          <w:p w14:paraId="38A03803" w14:textId="77777777" w:rsidR="00C6152F" w:rsidRPr="0068211C" w:rsidRDefault="00C6152F" w:rsidP="00254130">
            <w:pPr>
              <w:spacing w:after="0" w:line="240" w:lineRule="auto"/>
              <w:rPr>
                <w:rFonts w:ascii="Arial" w:eastAsia="Times New Roman" w:hAnsi="Arial" w:cs="Arial"/>
                <w:lang w:eastAsia="cs-CZ"/>
              </w:rPr>
            </w:pPr>
            <w:r w:rsidRPr="0068211C">
              <w:rPr>
                <w:rFonts w:ascii="Arial" w:eastAsia="Times New Roman" w:hAnsi="Arial" w:cs="Arial"/>
                <w:lang w:eastAsia="cs-CZ"/>
              </w:rPr>
              <w:t>PS 01-05-01</w:t>
            </w:r>
          </w:p>
        </w:tc>
        <w:tc>
          <w:tcPr>
            <w:tcW w:w="5123" w:type="dxa"/>
            <w:tcBorders>
              <w:top w:val="single" w:sz="4" w:space="0" w:color="auto"/>
              <w:left w:val="nil"/>
              <w:bottom w:val="single" w:sz="4" w:space="0" w:color="auto"/>
              <w:right w:val="single" w:sz="4" w:space="0" w:color="auto"/>
            </w:tcBorders>
            <w:shd w:val="clear" w:color="auto" w:fill="auto"/>
            <w:noWrap/>
            <w:vAlign w:val="center"/>
            <w:hideMark/>
          </w:tcPr>
          <w:p w14:paraId="7591AA52" w14:textId="77777777" w:rsidR="00C6152F" w:rsidRPr="0068211C" w:rsidRDefault="00C6152F" w:rsidP="00C6152F">
            <w:pPr>
              <w:spacing w:after="0" w:line="240" w:lineRule="auto"/>
              <w:rPr>
                <w:rFonts w:ascii="Arial" w:eastAsia="Times New Roman" w:hAnsi="Arial" w:cs="Arial"/>
                <w:lang w:eastAsia="cs-CZ"/>
              </w:rPr>
            </w:pPr>
            <w:r w:rsidRPr="0068211C">
              <w:rPr>
                <w:rFonts w:ascii="Arial" w:eastAsia="Times New Roman" w:hAnsi="Arial" w:cs="Arial"/>
                <w:lang w:eastAsia="cs-CZ"/>
              </w:rPr>
              <w:t>TNS Čebín, zařízení DŘT, SKŘ a MŘS</w:t>
            </w:r>
          </w:p>
        </w:tc>
      </w:tr>
    </w:tbl>
    <w:p w14:paraId="63528A04" w14:textId="77777777" w:rsidR="0035531B" w:rsidRPr="00EE2244" w:rsidRDefault="0035531B" w:rsidP="0060115D">
      <w:pPr>
        <w:pStyle w:val="Textbezslovn"/>
        <w:ind w:left="1077"/>
        <w:rPr>
          <w:i/>
          <w:color w:val="FF0000"/>
          <w:sz w:val="16"/>
          <w:szCs w:val="16"/>
        </w:rPr>
      </w:pPr>
    </w:p>
    <w:p w14:paraId="7085B2A9" w14:textId="77777777" w:rsidR="0035531B" w:rsidRPr="00A05A41" w:rsidRDefault="0035531B" w:rsidP="0060115D">
      <w:pPr>
        <w:pStyle w:val="Odrka1-1"/>
      </w:pPr>
      <w:r>
        <w:t xml:space="preserve">Vlastními </w:t>
      </w:r>
      <w:r w:rsidRPr="00A05A41">
        <w:t>prostředky se rozumí Věci určené pro dílo</w:t>
      </w:r>
      <w:r w:rsidR="00845C50" w:rsidRPr="00A05A41">
        <w:t xml:space="preserve"> a </w:t>
      </w:r>
      <w:r w:rsidRPr="00A05A41">
        <w:t>Personál zhotovitele specifikovaný</w:t>
      </w:r>
      <w:r w:rsidR="00092CC9" w:rsidRPr="00A05A41">
        <w:t xml:space="preserve"> v </w:t>
      </w:r>
      <w:r w:rsidRPr="00A05A41">
        <w:t>pod-článku 4.4.3 Zvláštních podmínek.</w:t>
      </w:r>
    </w:p>
    <w:p w14:paraId="5423FD39" w14:textId="77777777" w:rsidR="0035531B" w:rsidRPr="00A05A41" w:rsidRDefault="0035531B" w:rsidP="0060115D">
      <w:pPr>
        <w:pStyle w:val="Odrka1-1"/>
      </w:pPr>
      <w:r w:rsidRPr="00A05A41">
        <w:t xml:space="preserve">Výše uvedené vyhrazené části plnění veřejné zakázky jsou tvořeny </w:t>
      </w:r>
      <w:r w:rsidR="00A95C0A" w:rsidRPr="00A05A41">
        <w:t>PS</w:t>
      </w:r>
      <w:r w:rsidRPr="00A05A41">
        <w:t xml:space="preserve">, jejichž provádění má důležitý význam pro </w:t>
      </w:r>
      <w:r w:rsidR="00C6152F" w:rsidRPr="00A05A41">
        <w:rPr>
          <w:rFonts w:ascii="Verdana" w:eastAsia="Verdana" w:hAnsi="Verdana" w:cs="Times New Roman"/>
        </w:rPr>
        <w:t>kvalitní a plně funkční dílo, které zajistí spolehlivý provoz na daném úseku dopravní cesty</w:t>
      </w:r>
      <w:r w:rsidRPr="00A05A41">
        <w:t>. Zadavatel má</w:t>
      </w:r>
      <w:r w:rsidR="0060115D" w:rsidRPr="00A05A41">
        <w:t xml:space="preserve"> z </w:t>
      </w:r>
      <w:r w:rsidRPr="00A05A41">
        <w:t>těchto důvodů zvýšený zájem na řádném</w:t>
      </w:r>
      <w:r w:rsidR="00845C50" w:rsidRPr="00A05A41">
        <w:t xml:space="preserve"> a </w:t>
      </w:r>
      <w:r w:rsidRPr="00A05A41">
        <w:t>včasném plnění těchto částí předmětu veřejné zakázky.</w:t>
      </w:r>
      <w:r w:rsidR="0060115D" w:rsidRPr="00A05A41">
        <w:t xml:space="preserve"> S </w:t>
      </w:r>
      <w:r w:rsidRPr="00A05A41">
        <w:t>ohledem na to považuje zadavatel za potřebné zajistit, aby tuto část předmětu plnění prováděl kvalifikovaný</w:t>
      </w:r>
      <w:r w:rsidR="00845C50" w:rsidRPr="00A05A41">
        <w:t xml:space="preserve"> a </w:t>
      </w:r>
      <w:r w:rsidRPr="00A05A41">
        <w:t>ekonomicky způsobilý dodavatel, vůči kterému může zadavatel na základě uzavřené smlouvy</w:t>
      </w:r>
      <w:r w:rsidR="00092CC9" w:rsidRPr="00A05A41">
        <w:t xml:space="preserve"> o </w:t>
      </w:r>
      <w:r w:rsidRPr="00A05A41">
        <w:t>dílo uplatňovat přímý vliv.</w:t>
      </w:r>
    </w:p>
    <w:p w14:paraId="03B6490E" w14:textId="77777777" w:rsidR="0035531B" w:rsidRPr="00A05A41" w:rsidRDefault="0035531B" w:rsidP="0060115D">
      <w:pPr>
        <w:pStyle w:val="Odrka1-1"/>
      </w:pPr>
      <w:r w:rsidRPr="00A05A41">
        <w:t xml:space="preserve">Výše uvedené vyhrazené stavební objekty představují svou finanční hodnotou celkem cca </w:t>
      </w:r>
      <w:r w:rsidR="00C6152F" w:rsidRPr="00A05A41">
        <w:t>28,5%</w:t>
      </w:r>
      <w:r w:rsidR="0060115D" w:rsidRPr="00A05A41">
        <w:t xml:space="preserve"> z </w:t>
      </w:r>
      <w:r w:rsidRPr="00A05A41">
        <w:t>předmětu plnění veřejné zakázky. Zadavatel</w:t>
      </w:r>
      <w:r w:rsidR="00092CC9" w:rsidRPr="00A05A41">
        <w:t xml:space="preserve"> v </w:t>
      </w:r>
      <w:r w:rsidRPr="00A05A41">
        <w:t>souladu se ZZVZ</w:t>
      </w:r>
      <w:r w:rsidR="00845C50" w:rsidRPr="00A05A41">
        <w:t xml:space="preserve"> a s </w:t>
      </w:r>
      <w:r w:rsidRPr="00A05A41">
        <w:t>účelem provedené výhrady uvedené výše</w:t>
      </w:r>
      <w:r w:rsidR="00092CC9" w:rsidRPr="00A05A41">
        <w:t xml:space="preserve"> v </w:t>
      </w:r>
      <w:r w:rsidRPr="00A05A41">
        <w:t>tomto čl. 9.3, označuje níže ty požadavky na prokázání kvalifikace, které svým obsahem odpovídají rozsahu,</w:t>
      </w:r>
      <w:r w:rsidR="00092CC9" w:rsidRPr="00A05A41">
        <w:t xml:space="preserve"> v </w:t>
      </w:r>
      <w:r w:rsidRPr="00A05A41">
        <w:t>němž je plnění veřejné zakázky postupem dle § 105 odst. 2 ZZVZ vyhrazeno. Splnění těchto požadavků na prokázání kvalifikace tedy nesmí být postupem dle § 83 ZZVZ prokazováno prostřednictvím poddodavatele:</w:t>
      </w:r>
    </w:p>
    <w:p w14:paraId="031D4D4B" w14:textId="77777777" w:rsidR="0035531B" w:rsidRPr="00A05A41" w:rsidRDefault="0035531B" w:rsidP="0060115D">
      <w:pPr>
        <w:pStyle w:val="Odrka1-2-"/>
      </w:pPr>
      <w:r w:rsidRPr="00A05A41">
        <w:t>profesní způsobilost týkající se oprávnění</w:t>
      </w:r>
      <w:r w:rsidR="00BC6D2B" w:rsidRPr="00A05A41">
        <w:t xml:space="preserve"> k </w:t>
      </w:r>
      <w:r w:rsidRPr="00A05A41">
        <w:t>podnikání</w:t>
      </w:r>
      <w:r w:rsidR="00092CC9" w:rsidRPr="00A05A41">
        <w:t xml:space="preserve"> v </w:t>
      </w:r>
      <w:r w:rsidRPr="00A05A41">
        <w:t>rozsahu živnosti provádění staveb, jejich změn</w:t>
      </w:r>
      <w:r w:rsidR="00845C50" w:rsidRPr="00A05A41">
        <w:t xml:space="preserve"> a </w:t>
      </w:r>
      <w:r w:rsidR="00C6152F" w:rsidRPr="00A05A41">
        <w:t>odstraňování;</w:t>
      </w:r>
    </w:p>
    <w:p w14:paraId="162AFA5C" w14:textId="77777777" w:rsidR="0035531B" w:rsidRPr="00A05A41" w:rsidRDefault="0035531B" w:rsidP="0060115D">
      <w:pPr>
        <w:pStyle w:val="Odrka1-2-"/>
      </w:pPr>
      <w:r w:rsidRPr="00A05A41">
        <w:t>profesní způsobilost týkající se předložení dokladu</w:t>
      </w:r>
      <w:r w:rsidR="00092CC9" w:rsidRPr="00A05A41">
        <w:t xml:space="preserve"> o </w:t>
      </w:r>
      <w:r w:rsidRPr="00A05A41">
        <w:t>autorizaci</w:t>
      </w:r>
      <w:r w:rsidR="00092CC9" w:rsidRPr="00A05A41">
        <w:t xml:space="preserve"> v </w:t>
      </w:r>
      <w:r w:rsidR="00BB4AF2" w:rsidRPr="00A05A41">
        <w:t>rozsahu dle § </w:t>
      </w:r>
      <w:r w:rsidRPr="00A05A41">
        <w:t xml:space="preserve">5 odst. 3 písm. </w:t>
      </w:r>
      <w:r w:rsidR="00C6152F" w:rsidRPr="00A05A41">
        <w:t>e)</w:t>
      </w:r>
      <w:r w:rsidRPr="00A05A41">
        <w:t xml:space="preserve"> </w:t>
      </w:r>
      <w:r w:rsidR="00C6152F" w:rsidRPr="00A05A41">
        <w:t>autorizačního zákona;</w:t>
      </w:r>
    </w:p>
    <w:p w14:paraId="09D3532D" w14:textId="77777777" w:rsidR="0035531B" w:rsidRPr="00A05A41" w:rsidRDefault="0035531B" w:rsidP="0060115D">
      <w:pPr>
        <w:pStyle w:val="Odrka1-2-"/>
      </w:pPr>
      <w:r w:rsidRPr="00A05A41">
        <w:t>požadavek kritéria technické kvalifikace na doložení seznamem</w:t>
      </w:r>
      <w:r w:rsidR="00845C50" w:rsidRPr="00A05A41">
        <w:t xml:space="preserve"> a </w:t>
      </w:r>
      <w:r w:rsidRPr="00A05A41">
        <w:t>osvědčením alespoň ve vztahu</w:t>
      </w:r>
      <w:r w:rsidR="00BC6D2B" w:rsidRPr="00A05A41">
        <w:t xml:space="preserve"> k </w:t>
      </w:r>
      <w:r w:rsidRPr="00A05A41">
        <w:t>následujícím nejvýznam</w:t>
      </w:r>
      <w:r w:rsidR="00BB4AF2" w:rsidRPr="00A05A41">
        <w:t>nějším stavebním pracím dle čl. </w:t>
      </w:r>
      <w:r w:rsidRPr="00A05A41">
        <w:t xml:space="preserve">8.5 Pokynů: </w:t>
      </w:r>
    </w:p>
    <w:p w14:paraId="0B2A8EDD" w14:textId="6785A90B" w:rsidR="00C6152F" w:rsidRPr="00A05A41" w:rsidRDefault="00957DBB" w:rsidP="00A11297">
      <w:pPr>
        <w:pStyle w:val="Textbezslovn"/>
        <w:numPr>
          <w:ilvl w:val="0"/>
          <w:numId w:val="15"/>
        </w:numPr>
        <w:ind w:left="1843"/>
      </w:pPr>
      <w:r w:rsidRPr="00A05A41">
        <w:t>nejméně jednu nejvýznamnější stavební práci, jež zahrnovala</w:t>
      </w:r>
      <w:r w:rsidR="00C6152F" w:rsidRPr="00A05A41">
        <w:t xml:space="preserve"> </w:t>
      </w:r>
      <w:r w:rsidR="00AD55A9" w:rsidRPr="00A05A41">
        <w:t>novostavb</w:t>
      </w:r>
      <w:r w:rsidRPr="00A05A41">
        <w:t>u</w:t>
      </w:r>
      <w:r w:rsidR="00C6152F" w:rsidRPr="00A05A41">
        <w:t xml:space="preserve"> nebo </w:t>
      </w:r>
      <w:r w:rsidRPr="00A05A41">
        <w:t>rekonstrukci</w:t>
      </w:r>
      <w:r w:rsidR="00C6152F" w:rsidRPr="00A05A41">
        <w:t xml:space="preserve"> </w:t>
      </w:r>
      <w:r w:rsidR="00C6152F" w:rsidRPr="00A05A41">
        <w:rPr>
          <w:b/>
        </w:rPr>
        <w:t>střídavé trakční napájecí stanice</w:t>
      </w:r>
      <w:r w:rsidR="00C6152F" w:rsidRPr="00A05A41">
        <w:t xml:space="preserve">, a to v hodnotě nejméně </w:t>
      </w:r>
      <w:r w:rsidR="002B0735">
        <w:rPr>
          <w:b/>
        </w:rPr>
        <w:t>171.</w:t>
      </w:r>
      <w:r w:rsidR="002B0735" w:rsidRPr="00A05A41">
        <w:rPr>
          <w:b/>
        </w:rPr>
        <w:t>000.000,</w:t>
      </w:r>
      <w:r w:rsidR="00C6152F" w:rsidRPr="00A05A41">
        <w:rPr>
          <w:b/>
        </w:rPr>
        <w:t xml:space="preserve">- Kč </w:t>
      </w:r>
      <w:r w:rsidR="00C6152F" w:rsidRPr="00A05A41">
        <w:t>bez DPH (částka Kč se vztahuje k hodnotě novostavby nebo rekonstrukce střídavé trakční napájecí stanice, nikoli k hodnotě zakázky jako celku). Tuto nejvýznamnější stavební práci nelze prokazovat prostřednictvím poddodavatele.</w:t>
      </w:r>
    </w:p>
    <w:p w14:paraId="7AB75985" w14:textId="77777777" w:rsidR="00C6152F" w:rsidRDefault="00C6152F" w:rsidP="00C6152F">
      <w:pPr>
        <w:pStyle w:val="Odrka1-1"/>
        <w:numPr>
          <w:ilvl w:val="0"/>
          <w:numId w:val="0"/>
        </w:numPr>
        <w:ind w:left="1843"/>
      </w:pPr>
      <w:r w:rsidRPr="00A05A41">
        <w:t>Z předloženého seznamu nebo osvědčení musí vyplývat, že tyto výše uvedené části předmětu plnění nejvýznamnějších stavebních prací, které nelze prokazovat prostřednictvím poddodavatele</w:t>
      </w:r>
      <w:r w:rsidR="002038F7" w:rsidRPr="00A05A41">
        <w:t xml:space="preserve"> (s výjimkou</w:t>
      </w:r>
      <w:r w:rsidR="002038F7" w:rsidRPr="002038F7">
        <w:t xml:space="preserve"> speciálních činností a zařízení, jsou-li takové uvedeny v Příloze k nabídce)</w:t>
      </w:r>
      <w:r>
        <w:t>,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66F24E15" w14:textId="2D6BC8C4" w:rsidR="0035531B" w:rsidRDefault="00C6152F" w:rsidP="00E724EA">
      <w:pPr>
        <w:pStyle w:val="Odrka1-2-"/>
      </w:pPr>
      <w:r>
        <w:t xml:space="preserve">požadavek kritéria technické kvalifikace na předložení seznamu odborného </w:t>
      </w:r>
      <w:r w:rsidRPr="00634D01">
        <w:t xml:space="preserve">personálu dodavatele v rozsahu funkce </w:t>
      </w:r>
      <w:r w:rsidRPr="00957DBB">
        <w:rPr>
          <w:b/>
        </w:rPr>
        <w:t>specialisty (vedoucího prací) na silnoproud</w:t>
      </w:r>
      <w:r w:rsidR="00EF579E">
        <w:t>.</w:t>
      </w:r>
    </w:p>
    <w:p w14:paraId="78AA64C0" w14:textId="77777777" w:rsidR="00BC6D2B" w:rsidRDefault="00BC6D2B" w:rsidP="00BC6D2B">
      <w:pPr>
        <w:pStyle w:val="Text1-1"/>
      </w:pPr>
      <w:r>
        <w:t>Dopis nabídky a návrh smlouvy na plnění této veřejné zakázky:</w:t>
      </w:r>
    </w:p>
    <w:p w14:paraId="3BE813E2"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 xml:space="preserve">doplnění ze strany dodavatele jsou vyznačeny </w:t>
      </w:r>
      <w:r>
        <w:lastRenderedPageBreak/>
        <w:t>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514FA1F0"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7704500C" w14:textId="77777777" w:rsidR="0035531B" w:rsidRDefault="0035531B" w:rsidP="00BC6D2B">
      <w:pPr>
        <w:pStyle w:val="Nadpis1-1"/>
      </w:pPr>
      <w:bookmarkStart w:id="14" w:name="_Toc54359520"/>
      <w:r>
        <w:t>PROHLÍDKA MÍSTA PLNĚNÍ (STAVENIŠTĚ)</w:t>
      </w:r>
      <w:bookmarkEnd w:id="14"/>
    </w:p>
    <w:p w14:paraId="7B7FD0B8"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7177267D" w14:textId="77777777" w:rsidR="0035531B" w:rsidRDefault="0035531B" w:rsidP="00BC6D2B">
      <w:pPr>
        <w:pStyle w:val="Nadpis1-1"/>
      </w:pPr>
      <w:bookmarkStart w:id="15" w:name="_Toc54359521"/>
      <w:r>
        <w:t>JAZYK NABÍDEK</w:t>
      </w:r>
      <w:r w:rsidR="00DF0715" w:rsidRPr="00DF0715">
        <w:t xml:space="preserve"> A KOMUNIKAČNÍ JAZYK</w:t>
      </w:r>
      <w:bookmarkEnd w:id="15"/>
    </w:p>
    <w:p w14:paraId="030C8F29"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13DCD437"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19C5FDEE" w14:textId="77777777" w:rsidR="0035531B" w:rsidRDefault="0035531B" w:rsidP="00BC6D2B">
      <w:pPr>
        <w:pStyle w:val="Nadpis1-1"/>
      </w:pPr>
      <w:bookmarkStart w:id="16" w:name="_Toc54359522"/>
      <w:r>
        <w:t>OBSAH</w:t>
      </w:r>
      <w:r w:rsidR="00845C50">
        <w:t xml:space="preserve"> a </w:t>
      </w:r>
      <w:r>
        <w:t>PODÁVÁNÍ NABÍDEK</w:t>
      </w:r>
      <w:bookmarkEnd w:id="16"/>
    </w:p>
    <w:p w14:paraId="5BAB4390" w14:textId="77777777" w:rsidR="0035531B" w:rsidRDefault="0035531B" w:rsidP="002038F7">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8D552B" w:rsidRPr="001607E5">
          <w:rPr>
            <w:rStyle w:val="Hypertextovodkaz"/>
            <w:noProof w:val="0"/>
          </w:rPr>
          <w:t>https://zakazky.</w:t>
        </w:r>
        <w:r w:rsidR="002038F7" w:rsidRPr="002038F7">
          <w:t xml:space="preserve"> </w:t>
        </w:r>
        <w:r w:rsidR="002038F7" w:rsidRPr="002038F7">
          <w:rPr>
            <w:rStyle w:val="Hypertextovodkaz"/>
            <w:noProof w:val="0"/>
          </w:rPr>
          <w:t>spravazeleznic</w:t>
        </w:r>
        <w:r w:rsidR="008D552B" w:rsidRPr="001607E5">
          <w:rPr>
            <w:rStyle w:val="Hypertextovodkaz"/>
            <w:noProof w:val="0"/>
          </w:rPr>
          <w:t>.cz/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44BDCAE" w14:textId="6F167763" w:rsidR="0035531B" w:rsidRDefault="00861914" w:rsidP="003750CD">
      <w:pPr>
        <w:pStyle w:val="Text1-1"/>
      </w:pPr>
      <w:r w:rsidRPr="00861914">
        <w:rPr>
          <w:rFonts w:ascii="Verdana" w:eastAsia="Verdana" w:hAnsi="Verdana" w:cs="Times New Roman"/>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861914">
          <w:rPr>
            <w:rFonts w:ascii="Verdana" w:eastAsia="Verdana" w:hAnsi="Verdana" w:cs="Times New Roman"/>
            <w:noProof/>
            <w:color w:val="0563C1"/>
            <w:u w:val="single"/>
          </w:rPr>
          <w:t>https://zakazky.spravazeleznic.cz/manual.html</w:t>
        </w:r>
      </w:hyperlink>
      <w:r w:rsidRPr="00861914">
        <w:rPr>
          <w:rFonts w:ascii="Verdana" w:eastAsia="Verdana" w:hAnsi="Verdana" w:cs="Times New Roman"/>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w:t>
      </w:r>
      <w:r w:rsidRPr="00861914">
        <w:rPr>
          <w:rFonts w:ascii="Verdana" w:eastAsia="Verdana" w:hAnsi="Verdana" w:cs="Times New Roman"/>
        </w:rPr>
        <w:lastRenderedPageBreak/>
        <w:t xml:space="preserve">může obsahovat více dokumentů (souborů), jednotlivé dokumenty musí být do systému E-ZAK vkládány jako jeden soubor (ve formátech analogicky k § 18 odst. 2 a 3 </w:t>
      </w:r>
      <w:proofErr w:type="spellStart"/>
      <w:r w:rsidRPr="00861914">
        <w:rPr>
          <w:rFonts w:ascii="Verdana" w:eastAsia="Verdana" w:hAnsi="Verdana" w:cs="Times New Roman"/>
        </w:rPr>
        <w:t>vyhl</w:t>
      </w:r>
      <w:proofErr w:type="spellEnd"/>
      <w:r w:rsidRPr="00861914">
        <w:rPr>
          <w:rFonts w:ascii="Verdana" w:eastAsia="Verdana" w:hAnsi="Verdana" w:cs="Times New Roman"/>
        </w:rPr>
        <w:t xml:space="preserve">. č. 168/2016 Sb., ve znění pozdějších předpisů) nebo více souborů zkomprimovaných ve formátu zip, </w:t>
      </w:r>
      <w:proofErr w:type="spellStart"/>
      <w:r w:rsidRPr="00861914">
        <w:rPr>
          <w:rFonts w:ascii="Verdana" w:eastAsia="Verdana" w:hAnsi="Verdana" w:cs="Times New Roman"/>
        </w:rPr>
        <w:t>rar</w:t>
      </w:r>
      <w:proofErr w:type="spellEnd"/>
      <w:r w:rsidRPr="00861914">
        <w:rPr>
          <w:rFonts w:ascii="Verdana" w:eastAsia="Verdana" w:hAnsi="Verdana" w:cs="Times New Roman"/>
        </w:rP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w:t>
      </w:r>
      <w:r w:rsidRPr="00A05A41">
        <w:rPr>
          <w:rFonts w:ascii="Verdana" w:eastAsia="Verdana" w:hAnsi="Verdana" w:cs="Times New Roman"/>
        </w:rPr>
        <w:t xml:space="preserve">způsobem rozdělit. Velikost samotné nabídky jako celku není nijak omezena. Zadavatel poskytuje Soupis prací jako součást zadávací dokumentace ve formátu XLSX a ve formátu XML. Soupis prací ve formátu XML má strukturu dat dle datového předpisu XC4 (popis datového předpisu viz https://xc4.cz). </w:t>
      </w:r>
      <w:r w:rsidRPr="00A05A41">
        <w:rPr>
          <w:rFonts w:ascii="Verdana" w:eastAsia="Verdana" w:hAnsi="Verdana" w:cs="Times New Roman"/>
          <w:b/>
        </w:rPr>
        <w:t>Oceněný Soupis prací bude dodavatelem v nabídce předložen pouze</w:t>
      </w:r>
      <w:r w:rsidR="00A05A41" w:rsidRPr="00A05A41">
        <w:rPr>
          <w:rFonts w:ascii="Verdana" w:eastAsia="Verdana" w:hAnsi="Verdana" w:cs="Times New Roman"/>
          <w:b/>
        </w:rPr>
        <w:t xml:space="preserve"> ve formátu XML (datový předpis </w:t>
      </w:r>
      <w:r w:rsidRPr="00A05A41">
        <w:rPr>
          <w:rFonts w:ascii="Verdana" w:eastAsia="Verdana" w:hAnsi="Verdana" w:cs="Times New Roman"/>
          <w:b/>
        </w:rPr>
        <w:t>XC4).</w:t>
      </w:r>
      <w:r w:rsidRPr="00A05A41">
        <w:rPr>
          <w:rFonts w:ascii="Verdana" w:eastAsia="Verdana" w:hAnsi="Verdana" w:cs="Times New Roman"/>
        </w:rPr>
        <w:t xml:space="preserve"> V případě změn a doplnění zadávací dokumentace budou případné změny či úpravy Soupisu prací zadavatelem prováděny ve formátu XML </w:t>
      </w:r>
      <w:r w:rsidRPr="00A05A41">
        <w:rPr>
          <w:rFonts w:ascii="Verdana" w:eastAsia="Verdana" w:hAnsi="Verdana" w:cs="Times New Roman"/>
          <w:sz w:val="20"/>
          <w:szCs w:val="20"/>
        </w:rPr>
        <w:t>a XLSX</w:t>
      </w:r>
      <w:r w:rsidRPr="00A05A41">
        <w:rPr>
          <w:rFonts w:ascii="Verdana" w:eastAsia="Verdana" w:hAnsi="Verdana" w:cs="Times New Roman"/>
        </w:rPr>
        <w:t xml:space="preserve">.  Soupis prací ve formátu XML (datový předpis XC4) může dodavatel také vyplnit v modulu pro ocenění nabídkové ceny na zabezpečeném serveru </w:t>
      </w:r>
      <w:hyperlink r:id="rId22" w:history="1">
        <w:r w:rsidR="00A05A41" w:rsidRPr="00A05A41">
          <w:rPr>
            <w:rStyle w:val="Hypertextovodkaz"/>
            <w:rFonts w:ascii="Verdana" w:eastAsia="Verdana" w:hAnsi="Verdana" w:cs="Times New Roman"/>
            <w:noProof w:val="0"/>
          </w:rPr>
          <w:t>https://xc4.cz</w:t>
        </w:r>
      </w:hyperlink>
      <w:r w:rsidRPr="00A05A41">
        <w:rPr>
          <w:rFonts w:ascii="Verdana" w:eastAsia="Verdana" w:hAnsi="Verdana" w:cs="Times New Roman"/>
        </w:rPr>
        <w:t>.</w:t>
      </w:r>
      <w:r w:rsidR="0035531B">
        <w:t xml:space="preserve"> </w:t>
      </w:r>
    </w:p>
    <w:p w14:paraId="7D5DD23A" w14:textId="77777777" w:rsidR="0035531B" w:rsidRDefault="0035531B" w:rsidP="0035531B">
      <w:pPr>
        <w:pStyle w:val="Text1-1"/>
      </w:pPr>
      <w:r>
        <w:t>Nabídka bude předložena</w:t>
      </w:r>
      <w:r w:rsidR="00092CC9">
        <w:t xml:space="preserve"> v </w:t>
      </w:r>
      <w:r>
        <w:t>následující struktuře:</w:t>
      </w:r>
    </w:p>
    <w:p w14:paraId="1357052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0C6DED1C"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14:paraId="702DFE45" w14:textId="77777777" w:rsidR="0035531B" w:rsidRDefault="0035531B" w:rsidP="00BC6D2B">
      <w:pPr>
        <w:pStyle w:val="Odrka1-1"/>
      </w:pPr>
      <w:r>
        <w:t>Plná moc, dohoda</w:t>
      </w:r>
      <w:r w:rsidR="00092CC9">
        <w:t xml:space="preserve"> o </w:t>
      </w:r>
      <w:r>
        <w:t>plné moci nebo pověření, je-li tohoto dokumentu třeba.</w:t>
      </w:r>
    </w:p>
    <w:p w14:paraId="2F8098A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736BF9D4"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105C33B4" w14:textId="77777777" w:rsidR="0035531B" w:rsidRDefault="0035531B" w:rsidP="00BC6D2B">
      <w:pPr>
        <w:pStyle w:val="Odrka1-1"/>
      </w:pPr>
      <w:r>
        <w:t>Doklady prokazující splnění profesní způsobilosti.</w:t>
      </w:r>
    </w:p>
    <w:p w14:paraId="3C383344"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3139E5B" w14:textId="2F927AC0"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32AEDD0E"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79632D50"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CCE3DFC"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3F2CEA5A"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392757A3" w14:textId="77777777" w:rsidR="0035531B" w:rsidRPr="00414FA8" w:rsidRDefault="0035531B" w:rsidP="00BC6D2B">
      <w:pPr>
        <w:pStyle w:val="Odrka1-1"/>
      </w:pPr>
      <w:r w:rsidRPr="00414FA8">
        <w:lastRenderedPageBreak/>
        <w:t>Specifikace typu zařízení elektrotechniky</w:t>
      </w:r>
      <w:r w:rsidR="00845C50" w:rsidRPr="00414FA8">
        <w:t xml:space="preserve"> a </w:t>
      </w:r>
      <w:r w:rsidRPr="00414FA8">
        <w:t>ener</w:t>
      </w:r>
      <w:r w:rsidR="00B41480" w:rsidRPr="00414FA8">
        <w:t>getiky dle č. 9.1 těchto Pokynů</w:t>
      </w:r>
      <w:r w:rsidR="00412F8D" w:rsidRPr="00414FA8">
        <w:t>.</w:t>
      </w:r>
    </w:p>
    <w:p w14:paraId="3559D2FF" w14:textId="77777777" w:rsidR="0035531B" w:rsidRPr="00414FA8" w:rsidRDefault="0035531B" w:rsidP="00BC6D2B">
      <w:pPr>
        <w:pStyle w:val="Odrka1-1"/>
      </w:pPr>
      <w:r w:rsidRPr="00414FA8">
        <w:t>Doklad</w:t>
      </w:r>
      <w:r w:rsidR="00092CC9" w:rsidRPr="00414FA8">
        <w:t xml:space="preserve"> o </w:t>
      </w:r>
      <w:r w:rsidRPr="00414FA8">
        <w:t>poskytnutí jistoty za nabídku.</w:t>
      </w:r>
      <w:r w:rsidR="007038DC" w:rsidRPr="00414FA8">
        <w:t xml:space="preserve"> </w:t>
      </w:r>
    </w:p>
    <w:p w14:paraId="52003EC0" w14:textId="77777777" w:rsidR="0035531B" w:rsidRDefault="0035531B" w:rsidP="00BC6D2B">
      <w:pPr>
        <w:pStyle w:val="Odrka1-1"/>
      </w:pPr>
      <w:r>
        <w:t>Oceněný Soupis prací obsažen</w:t>
      </w:r>
      <w:r w:rsidR="00943B58">
        <w:t>ý</w:t>
      </w:r>
      <w:r w:rsidR="00092CC9">
        <w:t xml:space="preserve"> v </w:t>
      </w:r>
      <w:r>
        <w:t>Dílu 4 zadávací dokumentace.</w:t>
      </w:r>
    </w:p>
    <w:p w14:paraId="6E743BD7"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7C289D1D"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3D206509"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D0DBB8"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D89E654" w14:textId="77777777" w:rsidR="0035531B" w:rsidRDefault="0035531B" w:rsidP="007038DC">
      <w:pPr>
        <w:pStyle w:val="Nadpis1-1"/>
      </w:pPr>
      <w:bookmarkStart w:id="17" w:name="_Toc54359523"/>
      <w:r>
        <w:t>POŽADAVKY NA ZPRACOVÁNÍ NABÍDKOVÉ CENY</w:t>
      </w:r>
      <w:bookmarkEnd w:id="17"/>
      <w:r>
        <w:t xml:space="preserve"> </w:t>
      </w:r>
    </w:p>
    <w:p w14:paraId="3E55FF1B"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04287971" w14:textId="77777777" w:rsidR="0035531B" w:rsidRDefault="0035531B" w:rsidP="0035531B">
      <w:pPr>
        <w:pStyle w:val="Text1-1"/>
      </w:pPr>
      <w:r>
        <w:t xml:space="preserve">Dodavatelé ocení všechny položky Soupisu prací </w:t>
      </w:r>
      <w:r w:rsidR="009366AE" w:rsidRPr="009366AE">
        <w:t>(není-li v Soupisu prací, Zvláštních technických podmínkách nebo v Komentáři k soupisu prací stanoveno jinak)</w:t>
      </w:r>
      <w:r w:rsidR="009366AE">
        <w:t xml:space="preserve">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w:t>
      </w:r>
      <w:r w:rsidR="00092CC9">
        <w:lastRenderedPageBreak/>
        <w:t>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1FC7943B"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rsidR="009366AE" w:rsidRPr="009366AE">
        <w:t xml:space="preserve"> oceněném Soupisu</w:t>
      </w:r>
      <w:r w:rsidR="009366AE">
        <w:t xml:space="preserve"> prací</w:t>
      </w:r>
      <w:r>
        <w:t xml:space="preserve"> bude mít přednost nabídková cena uvedená</w:t>
      </w:r>
      <w:r w:rsidR="00092CC9">
        <w:t xml:space="preserve"> v </w:t>
      </w:r>
      <w:r>
        <w:t>Dopise nabídky.</w:t>
      </w:r>
    </w:p>
    <w:p w14:paraId="468E6D68" w14:textId="77777777" w:rsidR="0035531B" w:rsidRDefault="0035531B" w:rsidP="007038DC">
      <w:pPr>
        <w:pStyle w:val="Nadpis1-1"/>
      </w:pPr>
      <w:bookmarkStart w:id="18" w:name="_Toc54359524"/>
      <w:r>
        <w:t>VARIANTY NABÍDKY, VÝHRADA ZMĚNY DODAVATELE</w:t>
      </w:r>
      <w:bookmarkEnd w:id="18"/>
    </w:p>
    <w:p w14:paraId="6107FDAE" w14:textId="77777777" w:rsidR="0035531B" w:rsidRDefault="0035531B" w:rsidP="0035531B">
      <w:pPr>
        <w:pStyle w:val="Text1-1"/>
      </w:pPr>
      <w:r>
        <w:t xml:space="preserve">Zadavatel nepřipouští předložení varianty nabídky. </w:t>
      </w:r>
    </w:p>
    <w:p w14:paraId="0A9BE052"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8F950AE"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2F98E11A"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w:t>
      </w:r>
      <w:r w:rsidR="00B20A30">
        <w:t>áročnost jednotlivých činností</w:t>
      </w:r>
      <w:r>
        <w:t>,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17007DA3" w14:textId="77777777" w:rsidR="0035531B" w:rsidRDefault="0035531B" w:rsidP="007038DC">
      <w:pPr>
        <w:pStyle w:val="Nadpis1-1"/>
      </w:pPr>
      <w:bookmarkStart w:id="19" w:name="_Toc54359525"/>
      <w:r>
        <w:t>OTEVÍRÁNÍ NABÍDEK</w:t>
      </w:r>
      <w:bookmarkEnd w:id="19"/>
      <w:r>
        <w:t xml:space="preserve"> </w:t>
      </w:r>
    </w:p>
    <w:p w14:paraId="08E08BDE"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29627939" w14:textId="77777777" w:rsidR="0035531B" w:rsidRDefault="0035531B" w:rsidP="007038DC">
      <w:pPr>
        <w:pStyle w:val="Nadpis1-1"/>
      </w:pPr>
      <w:bookmarkStart w:id="20" w:name="_Toc54359526"/>
      <w:r>
        <w:lastRenderedPageBreak/>
        <w:t>POSOUZENÍ SPLNĚNÍ PODMÍNEK ÚČASTI</w:t>
      </w:r>
      <w:bookmarkEnd w:id="20"/>
    </w:p>
    <w:p w14:paraId="41D154AD"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16AA49F1" w14:textId="77777777" w:rsidR="0035531B" w:rsidRPr="00254130" w:rsidRDefault="0035531B" w:rsidP="00254130">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DE354E8"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353CFE28"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FEF0F02" w14:textId="77777777" w:rsidR="0035531B" w:rsidRDefault="0035531B" w:rsidP="007038DC">
      <w:pPr>
        <w:pStyle w:val="Nadpis1-1"/>
      </w:pPr>
      <w:bookmarkStart w:id="21" w:name="_Toc54359527"/>
      <w:r>
        <w:t>HODNOCENÍ NABÍDEK</w:t>
      </w:r>
      <w:bookmarkEnd w:id="21"/>
    </w:p>
    <w:p w14:paraId="111FAEB3" w14:textId="77777777" w:rsidR="0035531B" w:rsidRDefault="0035531B" w:rsidP="0035531B">
      <w:pPr>
        <w:pStyle w:val="Text1-1"/>
      </w:pPr>
      <w:r>
        <w:t>Nabídky budou hodnoceny podle jejich ekonomické výhodnosti. Ekonomickou výhodnost bude zadavatel hodnotit podle nejnižší nabídkové ceny.</w:t>
      </w:r>
    </w:p>
    <w:p w14:paraId="077DBCF5"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861914" w:rsidRPr="00861914">
        <w:t xml:space="preserve"> </w:t>
      </w:r>
      <w:r w:rsidR="00861914" w:rsidRPr="00DB4E5F">
        <w:t>Pokud by měly být dvě nebo více nabídek hodnoceny jako nejlepší z důvodu shodné nejnižší nabídkové ceny,</w:t>
      </w:r>
      <w:r w:rsidR="00861914" w:rsidRPr="000B5343">
        <w:rPr>
          <w:rFonts w:ascii="Verdana" w:hAnsi="Verdana"/>
          <w:iCs/>
        </w:rPr>
        <w:t xml:space="preserve"> </w:t>
      </w:r>
      <w:r w:rsidR="00861914" w:rsidRPr="005B01DC">
        <w:rPr>
          <w:rFonts w:ascii="Verdana" w:hAnsi="Verdana"/>
          <w:iCs/>
        </w:rPr>
        <w:t>rozhodne o lepším pořadí konkurenčních nabídek čas podání nabídek (přednější pořadí ve výsledku hodnocení tedy získá nabídka s dřívějším časem podání)</w:t>
      </w:r>
      <w:r w:rsidR="00861914" w:rsidRPr="00DB4E5F">
        <w:t>.</w:t>
      </w:r>
    </w:p>
    <w:p w14:paraId="7DC6B1C1" w14:textId="77777777" w:rsidR="0035531B" w:rsidRDefault="0035531B" w:rsidP="007038DC">
      <w:pPr>
        <w:pStyle w:val="Nadpis1-1"/>
      </w:pPr>
      <w:bookmarkStart w:id="22" w:name="_Toc54359528"/>
      <w:r>
        <w:t>ZRUŠENÍ ZADÁVACÍHO ŘÍZENÍ</w:t>
      </w:r>
      <w:bookmarkEnd w:id="22"/>
    </w:p>
    <w:p w14:paraId="4A9E4681" w14:textId="77777777" w:rsidR="0035531B" w:rsidRDefault="0035531B" w:rsidP="0035531B">
      <w:pPr>
        <w:pStyle w:val="Text1-1"/>
      </w:pPr>
      <w:r>
        <w:t>Důvody pro zrušení zadávacího řízení této veřejné zakázky upravuje § 127 ZZVZ.</w:t>
      </w:r>
    </w:p>
    <w:p w14:paraId="3503936A"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53B0719" w14:textId="77777777"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861914" w:rsidRPr="00861914">
        <w:t>zakázky</w:t>
      </w:r>
      <w:r>
        <w:t xml:space="preserve"> uvedenou</w:t>
      </w:r>
      <w:r w:rsidR="00092CC9">
        <w:t xml:space="preserve"> v </w:t>
      </w:r>
      <w:r w:rsidR="00511F6D">
        <w:t>čl. 5.3 těchto Pokynů</w:t>
      </w:r>
      <w:r w:rsidR="00861914" w:rsidRPr="00861914">
        <w:t>, od které je odečtena hodnota vyhrazených změn závazků ze smlouvy.</w:t>
      </w:r>
    </w:p>
    <w:p w14:paraId="248C2FC3" w14:textId="77777777" w:rsidR="0035531B" w:rsidRPr="00CD38E0" w:rsidRDefault="0035531B" w:rsidP="008E1138">
      <w:pPr>
        <w:pStyle w:val="Text1-1"/>
      </w:pPr>
      <w:r w:rsidRPr="00CD38E0">
        <w:lastRenderedPageBreak/>
        <w:t>Zadavatel si rovněž mimo jiné vyhrazuje právo zrušit zadávací řízení, pokud stavební povolení bude obsahovat podmínky, které nebyly zohledněny</w:t>
      </w:r>
      <w:r w:rsidR="00092CC9" w:rsidRPr="00CD38E0">
        <w:t xml:space="preserve"> v </w:t>
      </w:r>
      <w:r w:rsidRPr="00CD38E0">
        <w:t>zadávací dokumentaci, nebo nebude-li vydané stavební povolení pravomocné.</w:t>
      </w:r>
    </w:p>
    <w:p w14:paraId="311111F9" w14:textId="77777777" w:rsidR="0035531B" w:rsidRDefault="0035531B" w:rsidP="007038DC">
      <w:pPr>
        <w:pStyle w:val="Nadpis1-1"/>
      </w:pPr>
      <w:bookmarkStart w:id="23" w:name="_Toc54359529"/>
      <w:r>
        <w:t>UZAVŘENÍ SMLOUVY</w:t>
      </w:r>
      <w:bookmarkEnd w:id="23"/>
    </w:p>
    <w:p w14:paraId="76EB57E4" w14:textId="77777777" w:rsidR="0035531B" w:rsidRDefault="009366AE" w:rsidP="0035531B">
      <w:pPr>
        <w:pStyle w:val="Text1-1"/>
      </w:pPr>
      <w:r w:rsidRPr="009366AE">
        <w:rPr>
          <w:rFonts w:ascii="Verdana" w:eastAsia="Verdana" w:hAnsi="Verdana" w:cs="Times New Roman"/>
        </w:rPr>
        <w:t xml:space="preserve">Uzavření smlouvy s vybraným dodavatelem upravuje § 124 ZZVZ. Smlouva bude uzavřena písemně v souladu s nabídkou vybraného dodavatele a v podobě uvedené v dílu 2 této zadávací dokumentace s názvem Smlouva a její součásti. </w:t>
      </w:r>
      <w:r w:rsidR="0035531B">
        <w:t xml:space="preserve"> </w:t>
      </w:r>
    </w:p>
    <w:p w14:paraId="3D97CF3F" w14:textId="77777777" w:rsidR="0035531B" w:rsidRDefault="0035531B" w:rsidP="007038DC">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9366AE" w:rsidRPr="009366AE">
        <w:t xml:space="preserve"> Soupisu prací </w:t>
      </w:r>
      <w:r>
        <w:t>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sidRPr="00B41480">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sidRPr="00B41480">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sidRPr="00B41480">
        <w:rPr>
          <w:szCs w:val="24"/>
        </w:rPr>
        <w:t>ZZVZ.</w:t>
      </w:r>
      <w:r w:rsidR="00B41480">
        <w:rPr>
          <w:szCs w:val="24"/>
        </w:rPr>
        <w:t xml:space="preserve"> </w:t>
      </w:r>
      <w:r w:rsidRPr="00C600A9">
        <w:t>Vyhrazenou změnou závazku je rovněž zajištění publicity stavby.</w:t>
      </w:r>
    </w:p>
    <w:p w14:paraId="03F682D3" w14:textId="77777777" w:rsidR="0035531B" w:rsidRDefault="0035531B" w:rsidP="002038F7">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501B32" w:rsidRPr="001607E5">
          <w:rPr>
            <w:rStyle w:val="Hypertextovodkaz"/>
            <w:noProof w:val="0"/>
          </w:rPr>
          <w:t>https://zakazky.</w:t>
        </w:r>
        <w:r w:rsidR="002038F7" w:rsidRPr="002038F7">
          <w:t xml:space="preserve"> </w:t>
        </w:r>
        <w:r w:rsidR="002038F7" w:rsidRPr="002038F7">
          <w:rPr>
            <w:rStyle w:val="Hypertextovodkaz"/>
            <w:noProof w:val="0"/>
          </w:rPr>
          <w:t>spravazeleznic</w:t>
        </w:r>
        <w:r w:rsidR="00501B32" w:rsidRPr="001607E5">
          <w:rPr>
            <w:rStyle w:val="Hypertextovodkaz"/>
            <w:noProof w:val="0"/>
          </w:rPr>
          <w:t>.cz/</w:t>
        </w:r>
      </w:hyperlink>
      <w:r>
        <w:t>, případně jinou formou písemné elektronické komunikace (zadavatel preferuje komunikaci prostřednictvím elektronického nástroje E-ZAK) dokumenty uvedené</w:t>
      </w:r>
      <w:r w:rsidR="00092CC9">
        <w:t xml:space="preserve"> v </w:t>
      </w:r>
      <w:r>
        <w:t>článku 19.4</w:t>
      </w:r>
      <w:r w:rsidR="009366AE">
        <w:t xml:space="preserve"> </w:t>
      </w:r>
      <w:r w:rsidR="009366AE" w:rsidRPr="009366AE">
        <w:rPr>
          <w:rFonts w:ascii="Verdana" w:eastAsia="Verdana" w:hAnsi="Verdana" w:cs="Times New Roman"/>
        </w:rPr>
        <w:t>(s výjimkou bankovní záruky)</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14:paraId="23059173"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27A9B67B" w14:textId="77777777" w:rsidR="0035531B" w:rsidRDefault="0035531B" w:rsidP="007038DC">
      <w:pPr>
        <w:pStyle w:val="Odrka1-1"/>
      </w:pPr>
      <w:r>
        <w:t>originálů nebo ověřených kopií dokladů</w:t>
      </w:r>
      <w:r w:rsidR="00092CC9">
        <w:t xml:space="preserve"> o </w:t>
      </w:r>
      <w:r>
        <w:t>kvalifikaci ve smyslu čl. 8 těchto Pokynů;</w:t>
      </w:r>
    </w:p>
    <w:p w14:paraId="34CA4E06"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w:t>
      </w:r>
      <w:r>
        <w:lastRenderedPageBreak/>
        <w:t>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501FFEA4"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7678B7D6"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03179EA"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551ED282" w14:textId="77777777" w:rsidR="0035531B" w:rsidRPr="00414FA8"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 xml:space="preserve">názvem Seznam poddodavatelů, kteří se budou podílet na plnění veřejné zakázky, tzn. i těch poddodavatelů, prostřednictvím </w:t>
      </w:r>
      <w:r w:rsidRPr="00414FA8">
        <w:t>kterých vybraný dodavatel neprokazuje splnění části kvalifikace. Z předložených dokumentů musí být patrné, že poddodavatelé uvedení</w:t>
      </w:r>
      <w:r w:rsidR="00092CC9" w:rsidRPr="00414FA8">
        <w:t xml:space="preserve"> v </w:t>
      </w:r>
      <w:r w:rsidRPr="00414FA8">
        <w:t>Příloze č. 3 Smlouvy</w:t>
      </w:r>
      <w:r w:rsidR="00092CC9" w:rsidRPr="00414FA8">
        <w:t xml:space="preserve"> o </w:t>
      </w:r>
      <w:r w:rsidRPr="00414FA8">
        <w:t>dílo souhlasí se svým budoucím zapojením do plnění předmětu veřejné zakázky</w:t>
      </w:r>
      <w:r w:rsidR="00845C50" w:rsidRPr="00414FA8">
        <w:t xml:space="preserve"> a </w:t>
      </w:r>
      <w:r w:rsidRPr="00414FA8">
        <w:t xml:space="preserve">jsou připraveni své konkrétně specifikované plnění poskytnout; </w:t>
      </w:r>
    </w:p>
    <w:p w14:paraId="1A7EB087" w14:textId="77777777" w:rsidR="0035531B" w:rsidRPr="00414FA8" w:rsidRDefault="0035531B" w:rsidP="007038DC">
      <w:pPr>
        <w:pStyle w:val="Odrka1-1"/>
      </w:pPr>
      <w:r w:rsidRPr="00414FA8">
        <w:t>originálu nebo ověřené kopie smlouvy uzavřené</w:t>
      </w:r>
      <w:r w:rsidR="00845C50" w:rsidRPr="00414FA8">
        <w:t xml:space="preserve"> s </w:t>
      </w:r>
      <w:r w:rsidRPr="00414FA8">
        <w:t>výrobcem nebo dodavatelem zařízení elektrotechniky</w:t>
      </w:r>
      <w:r w:rsidR="00845C50" w:rsidRPr="00414FA8">
        <w:t xml:space="preserve"> a </w:t>
      </w:r>
      <w:r w:rsidR="00CD38E0" w:rsidRPr="00414FA8">
        <w:t>energetiky</w:t>
      </w:r>
      <w:r w:rsidRPr="00414FA8">
        <w:t xml:space="preserve"> ve smyslu čl. 9.1 těchto Pokynů,</w:t>
      </w:r>
      <w:r w:rsidR="00EB5D4D" w:rsidRPr="00414FA8">
        <w:t xml:space="preserve"> nebude-li dodavatel současně i </w:t>
      </w:r>
      <w:r w:rsidRPr="00414FA8">
        <w:t>výrobcem nebo dodavatelem tohoto zařízení, kterou prokáže, že bude mít toto zařízení elektrotechniky</w:t>
      </w:r>
      <w:r w:rsidR="00845C50" w:rsidRPr="00414FA8">
        <w:t xml:space="preserve"> a </w:t>
      </w:r>
      <w:r w:rsidR="00CD38E0" w:rsidRPr="00414FA8">
        <w:t>energetiky</w:t>
      </w:r>
      <w:r w:rsidR="00BC6D2B" w:rsidRPr="00414FA8">
        <w:t xml:space="preserve"> k </w:t>
      </w:r>
      <w:r w:rsidRPr="00414FA8">
        <w:t>jeho použití pro plnění předmětné veřejné zakázky</w:t>
      </w:r>
      <w:r w:rsidR="00BC6D2B" w:rsidRPr="00414FA8">
        <w:t xml:space="preserve"> k </w:t>
      </w:r>
      <w:r w:rsidRPr="00414FA8">
        <w:t>dispozici</w:t>
      </w:r>
      <w:r w:rsidR="00845C50" w:rsidRPr="00414FA8">
        <w:t xml:space="preserve"> a </w:t>
      </w:r>
      <w:r w:rsidRPr="00414FA8">
        <w:t>že bude mít zajištěnu i jeho odbornou montáž, případně bude smlouva obsahovat souhlas výrobce nebo dodavatele zařízení elektrotechniky</w:t>
      </w:r>
      <w:r w:rsidR="00845C50" w:rsidRPr="00414FA8">
        <w:t xml:space="preserve"> a </w:t>
      </w:r>
      <w:r w:rsidRPr="00414FA8">
        <w:t xml:space="preserve">energetiky </w:t>
      </w:r>
      <w:r w:rsidR="00845C50" w:rsidRPr="00414FA8">
        <w:t>s </w:t>
      </w:r>
      <w:r w:rsidRPr="00414FA8">
        <w:t>tím, že je dodavatel sám schopen toto zařízení odborně sestavit</w:t>
      </w:r>
      <w:r w:rsidR="00845C50" w:rsidRPr="00414FA8">
        <w:t xml:space="preserve"> a </w:t>
      </w:r>
      <w:r w:rsidRPr="00414FA8">
        <w:t xml:space="preserve">namontovat; </w:t>
      </w:r>
    </w:p>
    <w:p w14:paraId="0946E2B8" w14:textId="77777777" w:rsidR="0035531B" w:rsidRPr="00414FA8" w:rsidRDefault="0035531B" w:rsidP="007038DC">
      <w:pPr>
        <w:pStyle w:val="Odrka1-1"/>
      </w:pPr>
      <w:r w:rsidRPr="00414FA8">
        <w:t>originálu nebo ověřené kopie dokladu</w:t>
      </w:r>
      <w:r w:rsidR="00092CC9" w:rsidRPr="00414FA8">
        <w:t xml:space="preserve"> o </w:t>
      </w:r>
      <w:r w:rsidRPr="00414FA8">
        <w:t>elektrotechnické kvalifikaci při činnostech na určených technických zařízeních dle vyhlášky č. 50/1978 Sb.,</w:t>
      </w:r>
      <w:r w:rsidR="00092CC9" w:rsidRPr="00414FA8">
        <w:t xml:space="preserve"> o </w:t>
      </w:r>
      <w:r w:rsidRPr="00414FA8">
        <w:t>odborné způsobilosti</w:t>
      </w:r>
      <w:r w:rsidR="00092CC9" w:rsidRPr="00414FA8">
        <w:t xml:space="preserve"> v </w:t>
      </w:r>
      <w:r w:rsidRPr="00414FA8">
        <w:t>elektrotechnice, ve znění pozdějších předpisů, § 10 požadovaná kvalifikace - Pracovníci pro samostatné projektování</w:t>
      </w:r>
      <w:r w:rsidR="00845C50" w:rsidRPr="00414FA8">
        <w:t xml:space="preserve"> a </w:t>
      </w:r>
      <w:r w:rsidRPr="00414FA8">
        <w:t xml:space="preserve">pracovníci pro řízení projektování; </w:t>
      </w:r>
    </w:p>
    <w:p w14:paraId="7F745EBE" w14:textId="77777777" w:rsidR="0035531B" w:rsidRPr="00414FA8" w:rsidRDefault="0035531B" w:rsidP="007038DC">
      <w:pPr>
        <w:pStyle w:val="Odrka1-1"/>
      </w:pPr>
      <w:r w:rsidRPr="00414FA8">
        <w:t>originálu nebo ověřené kopie dokladu</w:t>
      </w:r>
      <w:r w:rsidR="00092CC9" w:rsidRPr="00414FA8">
        <w:t xml:space="preserve"> o </w:t>
      </w:r>
      <w:r w:rsidRPr="00414FA8">
        <w:t>elektrotechnické kvalifikaci při činnostech na určených technických zařízeních dle vyhlášky č. 100/1995 Sb., kterou se stanoví podmínky pro provoz, konstrukci</w:t>
      </w:r>
      <w:r w:rsidR="00845C50" w:rsidRPr="00414FA8">
        <w:t xml:space="preserve"> a </w:t>
      </w:r>
      <w:r w:rsidRPr="00414FA8">
        <w:t>výrobu určených technických zařízení</w:t>
      </w:r>
      <w:r w:rsidR="00845C50" w:rsidRPr="00414FA8">
        <w:t xml:space="preserve"> a </w:t>
      </w:r>
      <w:r w:rsidRPr="00414FA8">
        <w:t xml:space="preserve">jejich konkretizace, ve znění pozdějších předpisů. Kvalifikace je určena Přílohou č. 4 </w:t>
      </w:r>
      <w:proofErr w:type="gramStart"/>
      <w:r w:rsidRPr="00414FA8">
        <w:t>této</w:t>
      </w:r>
      <w:proofErr w:type="gramEnd"/>
      <w:r w:rsidRPr="00414FA8">
        <w:t xml:space="preserve"> vyhlášky, dle čl. 8c -</w:t>
      </w:r>
      <w:r w:rsidR="00092CC9" w:rsidRPr="00414FA8">
        <w:t xml:space="preserve"> v </w:t>
      </w:r>
      <w:r w:rsidRPr="00414FA8">
        <w:t>rozsahu projektování UTZ/E;</w:t>
      </w:r>
    </w:p>
    <w:p w14:paraId="2E639E2E" w14:textId="77777777" w:rsidR="00CD38E0" w:rsidRPr="00414FA8" w:rsidRDefault="0035531B" w:rsidP="007038DC">
      <w:pPr>
        <w:pStyle w:val="Odrka1-1"/>
      </w:pPr>
      <w:r w:rsidRPr="00414FA8">
        <w:t>originálu nebo ověřené kopie pověření Ministerstva dopravy ČR</w:t>
      </w:r>
      <w:r w:rsidR="00BC6D2B" w:rsidRPr="00414FA8">
        <w:t xml:space="preserve"> k </w:t>
      </w:r>
      <w:r w:rsidRPr="00414FA8">
        <w:t>provádění technických prohlídek</w:t>
      </w:r>
      <w:r w:rsidR="00845C50" w:rsidRPr="00414FA8">
        <w:t xml:space="preserve"> a </w:t>
      </w:r>
      <w:r w:rsidRPr="00414FA8">
        <w:t>zkoušek určených technických zařízení (UTZ) dle § 47 odst. 4 zákona č. 266/1994 Sb.,</w:t>
      </w:r>
      <w:r w:rsidR="00092CC9" w:rsidRPr="00414FA8">
        <w:t xml:space="preserve"> o </w:t>
      </w:r>
      <w:r w:rsidRPr="00414FA8">
        <w:t>drahách, ve znění pozdějších předpisů,</w:t>
      </w:r>
      <w:r w:rsidR="00845C50" w:rsidRPr="00414FA8">
        <w:t xml:space="preserve"> a </w:t>
      </w:r>
      <w:r w:rsidRPr="00414FA8">
        <w:t>to elektrických UTZ železničních drah</w:t>
      </w:r>
      <w:r w:rsidR="00092CC9" w:rsidRPr="00414FA8">
        <w:t xml:space="preserve"> v </w:t>
      </w:r>
      <w:r w:rsidRPr="00414FA8">
        <w:t>rozsahu:</w:t>
      </w:r>
    </w:p>
    <w:p w14:paraId="3EB807A1" w14:textId="77777777" w:rsidR="00CD38E0" w:rsidRPr="00414FA8" w:rsidRDefault="00CD38E0" w:rsidP="00CD38E0">
      <w:pPr>
        <w:pStyle w:val="Odrka1-2-"/>
        <w:rPr>
          <w:rFonts w:cs="Arial"/>
        </w:rPr>
      </w:pPr>
      <w:r w:rsidRPr="00414FA8">
        <w:t>elektrické sítě drah a elektrické rozvody drah,</w:t>
      </w:r>
    </w:p>
    <w:p w14:paraId="350978D1" w14:textId="77777777" w:rsidR="00CD38E0" w:rsidRPr="00414FA8" w:rsidRDefault="00CD38E0" w:rsidP="00CD38E0">
      <w:pPr>
        <w:pStyle w:val="Odrka1-2-"/>
      </w:pPr>
      <w:r w:rsidRPr="00414FA8">
        <w:t>elektrická rozvodná zařízení drah a elektrické stanice drah,</w:t>
      </w:r>
    </w:p>
    <w:p w14:paraId="476CAEC9" w14:textId="77777777" w:rsidR="00CD38E0" w:rsidRPr="00414FA8" w:rsidRDefault="00CD38E0" w:rsidP="00CD38E0">
      <w:pPr>
        <w:pStyle w:val="Odrka1-2-"/>
      </w:pPr>
      <w:r w:rsidRPr="00414FA8">
        <w:t>trakční napájecí a spínací stanice,</w:t>
      </w:r>
    </w:p>
    <w:p w14:paraId="2F7A2C16" w14:textId="77777777" w:rsidR="00CD38E0" w:rsidRPr="00414FA8" w:rsidRDefault="00CD38E0" w:rsidP="00CD38E0">
      <w:pPr>
        <w:pStyle w:val="Odrka1-2-"/>
      </w:pPr>
      <w:r w:rsidRPr="00414FA8">
        <w:lastRenderedPageBreak/>
        <w:t>trakční vedení,</w:t>
      </w:r>
    </w:p>
    <w:p w14:paraId="7CFA2460" w14:textId="77777777" w:rsidR="00CD38E0" w:rsidRPr="00414FA8" w:rsidRDefault="00CD38E0" w:rsidP="00CD38E0">
      <w:pPr>
        <w:pStyle w:val="Odrka1-2-"/>
      </w:pPr>
      <w:r w:rsidRPr="00414FA8">
        <w:t>silnoproudá zařízení drážní zabezpečovací, sdělovací, požární, signalizační a výpočetní techniky,</w:t>
      </w:r>
    </w:p>
    <w:p w14:paraId="235275A8" w14:textId="77777777" w:rsidR="00CD38E0" w:rsidRPr="00414FA8" w:rsidRDefault="00CD38E0" w:rsidP="00CD38E0">
      <w:pPr>
        <w:pStyle w:val="Odrka1-2-"/>
      </w:pPr>
      <w:r w:rsidRPr="00414FA8">
        <w:t>náhradní zdroje elektrické energie pro provozování dráhy,</w:t>
      </w:r>
    </w:p>
    <w:p w14:paraId="2D786E65" w14:textId="77777777" w:rsidR="0035531B" w:rsidRPr="00414FA8" w:rsidRDefault="00CD38E0" w:rsidP="00CD38E0">
      <w:pPr>
        <w:pStyle w:val="Odrka1-2-"/>
      </w:pPr>
      <w:r w:rsidRPr="00414FA8">
        <w:t>zabezpečovací zařízení, jehož elektrické obvody plní funkci přímého zaji</w:t>
      </w:r>
      <w:r w:rsidRPr="00414FA8">
        <w:rPr>
          <w:rFonts w:cs="Calibri"/>
        </w:rPr>
        <w:t>šť</w:t>
      </w:r>
      <w:r w:rsidRPr="00414FA8">
        <w:t>ov</w:t>
      </w:r>
      <w:r w:rsidRPr="00414FA8">
        <w:rPr>
          <w:rFonts w:cs="Calibri"/>
        </w:rPr>
        <w:t>á</w:t>
      </w:r>
      <w:r w:rsidRPr="00414FA8">
        <w:t>n</w:t>
      </w:r>
      <w:r w:rsidRPr="00414FA8">
        <w:rPr>
          <w:rFonts w:cs="Calibri"/>
        </w:rPr>
        <w:t>í</w:t>
      </w:r>
      <w:r w:rsidRPr="00414FA8">
        <w:t xml:space="preserve"> bezpe</w:t>
      </w:r>
      <w:r w:rsidRPr="00414FA8">
        <w:rPr>
          <w:rFonts w:cs="Calibri"/>
        </w:rPr>
        <w:t>č</w:t>
      </w:r>
      <w:r w:rsidRPr="00414FA8">
        <w:t>nosti dr</w:t>
      </w:r>
      <w:r w:rsidRPr="00414FA8">
        <w:rPr>
          <w:rFonts w:cs="Calibri"/>
        </w:rPr>
        <w:t>áž</w:t>
      </w:r>
      <w:r w:rsidRPr="00414FA8">
        <w:t>n</w:t>
      </w:r>
      <w:r w:rsidRPr="00414FA8">
        <w:rPr>
          <w:rFonts w:cs="Calibri"/>
        </w:rPr>
        <w:t>í</w:t>
      </w:r>
      <w:r w:rsidRPr="00414FA8">
        <w:t xml:space="preserve"> dopravy</w:t>
      </w:r>
      <w:r w:rsidR="0035531B" w:rsidRPr="00414FA8">
        <w:t>.</w:t>
      </w:r>
    </w:p>
    <w:p w14:paraId="002FF3A9" w14:textId="77777777" w:rsidR="0035531B" w:rsidRPr="00414FA8" w:rsidRDefault="0035531B" w:rsidP="007038DC">
      <w:pPr>
        <w:pStyle w:val="Textbezslovn"/>
      </w:pPr>
      <w:r w:rsidRPr="00414FA8">
        <w:t>Zadavatel upřesňuje, že pokud bude originál nebo ověřená kopie některých dokladů doložena již</w:t>
      </w:r>
      <w:r w:rsidR="00092CC9" w:rsidRPr="00414FA8">
        <w:t xml:space="preserve"> v </w:t>
      </w:r>
      <w:r w:rsidRPr="00414FA8">
        <w:t>nabídce nebo</w:t>
      </w:r>
      <w:r w:rsidR="00092CC9" w:rsidRPr="00414FA8">
        <w:t xml:space="preserve"> v </w:t>
      </w:r>
      <w:r w:rsidRPr="00414FA8">
        <w:t>průběhu zadávacího řízení, zadavatel</w:t>
      </w:r>
      <w:r w:rsidR="00BC6D2B" w:rsidRPr="00414FA8">
        <w:t xml:space="preserve"> k </w:t>
      </w:r>
      <w:r w:rsidRPr="00414FA8">
        <w:t>jeho předkládání nebude vybraného dodavatele vyzývat.</w:t>
      </w:r>
    </w:p>
    <w:p w14:paraId="4AA33B23" w14:textId="77777777" w:rsidR="0035531B" w:rsidRDefault="0035531B" w:rsidP="0035531B">
      <w:pPr>
        <w:pStyle w:val="Text1-1"/>
      </w:pPr>
      <w:r w:rsidRPr="00414FA8">
        <w:t>Zadavatel zjistí</w:t>
      </w:r>
      <w:r w:rsidR="00BB4AF2" w:rsidRPr="00414FA8">
        <w:t xml:space="preserve"> u </w:t>
      </w:r>
      <w:r w:rsidRPr="00414FA8">
        <w:t>vybraného dodavatele, který je právnickou osobou, údaje</w:t>
      </w:r>
      <w:r w:rsidR="00092CC9" w:rsidRPr="00414FA8">
        <w:t xml:space="preserve"> o </w:t>
      </w:r>
      <w:r w:rsidRPr="00414FA8">
        <w:t>jeho skutečném majiteli podle zákona</w:t>
      </w:r>
      <w:r w:rsidR="00092CC9" w:rsidRPr="00414FA8">
        <w:t xml:space="preserve"> o </w:t>
      </w:r>
      <w:r w:rsidRPr="00414FA8">
        <w:t>některých opatřeních</w:t>
      </w:r>
      <w:r>
        <w:t xml:space="preserve">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73209604" w14:textId="77777777" w:rsidR="0035531B" w:rsidRDefault="0035531B" w:rsidP="00A11297">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4427F9AF"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4CA28D82"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131B9363" w14:textId="77777777" w:rsidR="0035531B" w:rsidRDefault="0035531B" w:rsidP="00B77C6D">
      <w:pPr>
        <w:pStyle w:val="Odrka1-2-"/>
      </w:pPr>
      <w:r>
        <w:t>výpis</w:t>
      </w:r>
      <w:r w:rsidR="0060115D">
        <w:t xml:space="preserve"> z </w:t>
      </w:r>
      <w:r>
        <w:t>obchodního rejstříku nebo jiné obdobné evidence,</w:t>
      </w:r>
    </w:p>
    <w:p w14:paraId="23F20AAB" w14:textId="77777777" w:rsidR="0035531B" w:rsidRDefault="0035531B" w:rsidP="00B77C6D">
      <w:pPr>
        <w:pStyle w:val="Odrka1-2-"/>
      </w:pPr>
      <w:r>
        <w:t>seznam akcionářů,</w:t>
      </w:r>
    </w:p>
    <w:p w14:paraId="17900376" w14:textId="77777777" w:rsidR="0035531B" w:rsidRDefault="0035531B" w:rsidP="00B77C6D">
      <w:pPr>
        <w:pStyle w:val="Odrka1-2-"/>
      </w:pPr>
      <w:r>
        <w:t>rozhodnutí statutárního orgánu</w:t>
      </w:r>
      <w:r w:rsidR="00092CC9">
        <w:t xml:space="preserve"> o </w:t>
      </w:r>
      <w:r>
        <w:t>vyplacení podílu na zisku,</w:t>
      </w:r>
    </w:p>
    <w:p w14:paraId="0AE18855" w14:textId="77777777" w:rsidR="0035531B" w:rsidRDefault="0035531B" w:rsidP="00B77C6D">
      <w:pPr>
        <w:pStyle w:val="Odrka1-2-"/>
      </w:pPr>
      <w:r>
        <w:t>společenská smlouva, zakladatelská listina nebo stanovy.</w:t>
      </w:r>
    </w:p>
    <w:p w14:paraId="0937DCC7"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3F1D851A"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6A8802DF"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7EE30956"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6EA30C2" w14:textId="77777777" w:rsidR="0035531B" w:rsidRDefault="0035531B" w:rsidP="00B77C6D">
      <w:pPr>
        <w:pStyle w:val="Nadpis1-1"/>
      </w:pPr>
      <w:bookmarkStart w:id="24" w:name="_Toc54359530"/>
      <w:r>
        <w:lastRenderedPageBreak/>
        <w:t>OCHRANA INFORMACÍ</w:t>
      </w:r>
      <w:bookmarkEnd w:id="24"/>
    </w:p>
    <w:p w14:paraId="415D80E1"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3B2621FD"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0F2B01E"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395B3422" w14:textId="77777777" w:rsidR="0035531B" w:rsidRPr="00414FA8" w:rsidRDefault="0035531B" w:rsidP="00564DDD">
      <w:pPr>
        <w:pStyle w:val="Nadpis1-1"/>
      </w:pPr>
      <w:bookmarkStart w:id="25" w:name="_Toc54359531"/>
      <w:r>
        <w:t xml:space="preserve">ZADÁVACÍ </w:t>
      </w:r>
      <w:r w:rsidRPr="00414FA8">
        <w:t>LHŮTA</w:t>
      </w:r>
      <w:r w:rsidR="00845C50" w:rsidRPr="00414FA8">
        <w:t xml:space="preserve"> </w:t>
      </w:r>
      <w:r w:rsidR="00092CC9" w:rsidRPr="00414FA8">
        <w:t>A</w:t>
      </w:r>
      <w:r w:rsidR="00845C50" w:rsidRPr="00414FA8">
        <w:t> </w:t>
      </w:r>
      <w:r w:rsidRPr="00414FA8">
        <w:t>JISTOTA ZA NABÍDKU</w:t>
      </w:r>
      <w:bookmarkEnd w:id="25"/>
    </w:p>
    <w:p w14:paraId="7AEBCFE5" w14:textId="77777777" w:rsidR="0035531B" w:rsidRPr="00414FA8" w:rsidRDefault="0035531B" w:rsidP="0035531B">
      <w:pPr>
        <w:pStyle w:val="Text1-1"/>
      </w:pPr>
      <w:r w:rsidRPr="00414FA8">
        <w:t xml:space="preserve">Lhůta, po kterou účastníci zadávacího řízení nesmí ze zadávacího řízení odstoupit, činí </w:t>
      </w:r>
      <w:r w:rsidRPr="00414FA8">
        <w:rPr>
          <w:b/>
        </w:rPr>
        <w:t>6 měsíců</w:t>
      </w:r>
      <w:r w:rsidRPr="00414FA8">
        <w:t xml:space="preserve"> od skončení lhůty pro podání nabídek. </w:t>
      </w:r>
    </w:p>
    <w:p w14:paraId="43937256" w14:textId="52525B62" w:rsidR="0035531B" w:rsidRPr="00414FA8" w:rsidRDefault="0035531B" w:rsidP="0035531B">
      <w:pPr>
        <w:pStyle w:val="Text1-1"/>
      </w:pPr>
      <w:r w:rsidRPr="00414FA8">
        <w:t>Zadavatel</w:t>
      </w:r>
      <w:r w:rsidR="00092CC9" w:rsidRPr="00414FA8">
        <w:t xml:space="preserve"> v </w:t>
      </w:r>
      <w:r w:rsidRPr="00414FA8">
        <w:t>souladu</w:t>
      </w:r>
      <w:r w:rsidR="00845C50" w:rsidRPr="00414FA8">
        <w:t xml:space="preserve"> s </w:t>
      </w:r>
      <w:r w:rsidRPr="00414FA8">
        <w:t>§ 41 ZZVZ požaduje, aby účastníci</w:t>
      </w:r>
      <w:r w:rsidR="00BC6D2B" w:rsidRPr="00414FA8">
        <w:t xml:space="preserve"> k </w:t>
      </w:r>
      <w:r w:rsidRPr="00414FA8">
        <w:t>zajištění plnění svých povinností vyplývajících</w:t>
      </w:r>
      <w:r w:rsidR="0060115D" w:rsidRPr="00414FA8">
        <w:t xml:space="preserve"> z </w:t>
      </w:r>
      <w:r w:rsidRPr="00414FA8">
        <w:t>účasti</w:t>
      </w:r>
      <w:r w:rsidR="00092CC9" w:rsidRPr="00414FA8">
        <w:t xml:space="preserve"> v </w:t>
      </w:r>
      <w:r w:rsidRPr="00414FA8">
        <w:t xml:space="preserve">zadávacím řízení poskytli jistotu </w:t>
      </w:r>
      <w:r w:rsidR="006C5D5C">
        <w:br/>
      </w:r>
      <w:r w:rsidRPr="00414FA8">
        <w:t xml:space="preserve">ve výši </w:t>
      </w:r>
      <w:r w:rsidR="00013D9E" w:rsidRPr="005021DA">
        <w:t>5.</w:t>
      </w:r>
      <w:r w:rsidR="005021DA" w:rsidRPr="005021DA">
        <w:t>1</w:t>
      </w:r>
      <w:r w:rsidR="00013D9E" w:rsidRPr="005021DA">
        <w:t>00.000,-</w:t>
      </w:r>
      <w:r w:rsidRPr="005021DA">
        <w:t xml:space="preserve"> Kč (slovy: </w:t>
      </w:r>
      <w:r w:rsidR="005021DA" w:rsidRPr="005021DA">
        <w:t>pětmilionů</w:t>
      </w:r>
      <w:r w:rsidR="005021DA">
        <w:t>sto</w:t>
      </w:r>
      <w:r w:rsidR="005021DA" w:rsidRPr="005021DA">
        <w:t>tisíc</w:t>
      </w:r>
      <w:r w:rsidR="005021DA" w:rsidRPr="00414FA8">
        <w:t xml:space="preserve"> </w:t>
      </w:r>
      <w:r w:rsidRPr="00414FA8">
        <w:t>korun českých).</w:t>
      </w:r>
    </w:p>
    <w:p w14:paraId="0A9627AF" w14:textId="77777777" w:rsidR="0035531B" w:rsidRPr="00414FA8" w:rsidRDefault="0035531B" w:rsidP="0035531B">
      <w:pPr>
        <w:pStyle w:val="Text1-1"/>
      </w:pPr>
      <w:r w:rsidRPr="00414FA8">
        <w:t>Jistota bude poskytnuta</w:t>
      </w:r>
      <w:r w:rsidR="00092CC9" w:rsidRPr="00414FA8">
        <w:t xml:space="preserve"> v </w:t>
      </w:r>
      <w:r w:rsidRPr="00414FA8">
        <w:t xml:space="preserve">elektronické podobě formou: </w:t>
      </w:r>
    </w:p>
    <w:p w14:paraId="3D7D2144" w14:textId="77777777" w:rsidR="0035531B" w:rsidRPr="00414FA8" w:rsidRDefault="0035531B" w:rsidP="00564DDD">
      <w:pPr>
        <w:pStyle w:val="Odrka1-1"/>
      </w:pPr>
      <w:r w:rsidRPr="00414FA8">
        <w:t xml:space="preserve">složení peněžní částky na účet zadavatele („peněžní jistota“), nebo </w:t>
      </w:r>
    </w:p>
    <w:p w14:paraId="04720C7E" w14:textId="77777777" w:rsidR="0035531B" w:rsidRPr="00414FA8" w:rsidRDefault="0035531B" w:rsidP="00564DDD">
      <w:pPr>
        <w:pStyle w:val="Odrka1-1"/>
      </w:pPr>
      <w:r w:rsidRPr="00414FA8">
        <w:t xml:space="preserve">bankovní záruky ve prospěch zadavatele, nebo </w:t>
      </w:r>
    </w:p>
    <w:p w14:paraId="2655E8A2" w14:textId="77777777" w:rsidR="0035531B" w:rsidRPr="00414FA8" w:rsidRDefault="0035531B" w:rsidP="00564DDD">
      <w:pPr>
        <w:pStyle w:val="Odrka1-1"/>
      </w:pPr>
      <w:r w:rsidRPr="00414FA8">
        <w:t>pojištění záruky ve prospěch zadavatele.</w:t>
      </w:r>
    </w:p>
    <w:p w14:paraId="48CA64CB" w14:textId="77777777" w:rsidR="0035531B" w:rsidRDefault="0035531B" w:rsidP="0035531B">
      <w:pPr>
        <w:pStyle w:val="Text1-1"/>
      </w:pPr>
      <w:r w:rsidRPr="00414FA8">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Pr="00414FA8">
        <w:t>č.ú</w:t>
      </w:r>
      <w:proofErr w:type="spellEnd"/>
      <w:r w:rsidRPr="00414FA8">
        <w:t xml:space="preserve">. </w:t>
      </w:r>
      <w:r w:rsidR="0068211C" w:rsidRPr="00414FA8">
        <w:rPr>
          <w:rFonts w:ascii="Verdana" w:eastAsia="Verdana" w:hAnsi="Verdana" w:cs="Times New Roman"/>
          <w:b/>
        </w:rPr>
        <w:t>30007</w:t>
      </w:r>
      <w:proofErr w:type="gramEnd"/>
      <w:r w:rsidR="0068211C" w:rsidRPr="00414FA8">
        <w:rPr>
          <w:rFonts w:ascii="Verdana" w:eastAsia="Verdana" w:hAnsi="Verdana" w:cs="Times New Roman"/>
          <w:b/>
        </w:rPr>
        <w:t>-1908811/0710</w:t>
      </w:r>
      <w:r w:rsidRPr="00414FA8">
        <w:t xml:space="preserve">, variabilní symbol </w:t>
      </w:r>
      <w:r w:rsidR="00193AFC" w:rsidRPr="00414FA8">
        <w:rPr>
          <w:rFonts w:ascii="Verdana" w:eastAsia="Times New Roman" w:hAnsi="Verdana" w:cs="Arial"/>
          <w:b/>
          <w:lang w:eastAsia="cs-CZ"/>
        </w:rPr>
        <w:t>5623520058</w:t>
      </w:r>
      <w:r w:rsidRPr="00414FA8">
        <w:t>. Účastník zadávacího řízení prokáže</w:t>
      </w:r>
      <w:r w:rsidR="00092CC9" w:rsidRPr="00414FA8">
        <w:t xml:space="preserve"> v </w:t>
      </w:r>
      <w:r w:rsidRPr="00414FA8">
        <w:t>nabídce poskytnutí peněžní jistoty sdělením údajů</w:t>
      </w:r>
      <w:r w:rsidR="00092CC9" w:rsidRPr="00414FA8">
        <w:t xml:space="preserve"> o </w:t>
      </w:r>
      <w:r w:rsidRPr="00414FA8">
        <w:t>provedené platbě zadavateli. Dokladem prokazujícím poskytnutí peněžní jistoty na účet zadavatele může být i výpis</w:t>
      </w:r>
      <w:r w:rsidR="0060115D" w:rsidRPr="00414FA8">
        <w:t xml:space="preserve"> z </w:t>
      </w:r>
      <w:r w:rsidRPr="00414FA8">
        <w:t>účtu účastníka</w:t>
      </w:r>
      <w:r w:rsidR="00BB4AF2" w:rsidRPr="00414FA8">
        <w:t xml:space="preserve"> u </w:t>
      </w:r>
      <w:r w:rsidRPr="00414FA8">
        <w:t>peněžního ústavu,</w:t>
      </w:r>
      <w:r w:rsidR="0060115D" w:rsidRPr="00414FA8">
        <w:t xml:space="preserve"> z </w:t>
      </w:r>
      <w:r w:rsidRPr="00414FA8">
        <w:t>něhož je patrné, že účastník převedl částku ve výši</w:t>
      </w:r>
      <w:r>
        <w:t xml:space="preserve">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1789A6B3"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3723AE">
        <w:t xml:space="preserve"> (</w:t>
      </w:r>
      <w:proofErr w:type="spellStart"/>
      <w:r w:rsidR="003723AE">
        <w:t>sken</w:t>
      </w:r>
      <w:proofErr w:type="spellEnd"/>
      <w:r w:rsidR="003723AE">
        <w:t xml:space="preserve"> bankovní záruky nestačí, musí to být elektronický originál s elektronickým podpisem</w:t>
      </w:r>
      <w:r w:rsidR="009366AE" w:rsidRPr="009366AE">
        <w:t xml:space="preserve"> výstavce záruky; bankovní záruku je nutné vložit do nabídky jako samostatný soubor nebo jako součást zkomprimované složky jednotlivých souborů</w:t>
      </w:r>
      <w:r w:rsidR="003723AE">
        <w:t>)</w:t>
      </w:r>
      <w:r>
        <w:t>.</w:t>
      </w:r>
    </w:p>
    <w:p w14:paraId="16CCEA89" w14:textId="77777777" w:rsidR="0035531B" w:rsidRDefault="0035531B" w:rsidP="0035531B">
      <w:pPr>
        <w:pStyle w:val="Text1-1"/>
      </w:pPr>
      <w:r>
        <w:lastRenderedPageBreak/>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4E4E4483"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BA73F04" w14:textId="77777777" w:rsidR="0035531B" w:rsidRDefault="0035531B" w:rsidP="00564DDD">
      <w:pPr>
        <w:pStyle w:val="Nadpis1-1"/>
      </w:pPr>
      <w:bookmarkStart w:id="26" w:name="_Toc54359532"/>
      <w:r>
        <w:t>PŘÍLOHY TĚCHTO POKYNŮ</w:t>
      </w:r>
      <w:bookmarkEnd w:id="26"/>
    </w:p>
    <w:p w14:paraId="4A2945BC"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C650980" w14:textId="77777777" w:rsidR="0035531B" w:rsidRDefault="0035531B" w:rsidP="00564DDD">
      <w:pPr>
        <w:pStyle w:val="Textbezslovn"/>
        <w:tabs>
          <w:tab w:val="left" w:pos="2127"/>
        </w:tabs>
        <w:spacing w:after="0"/>
        <w:ind w:left="2127" w:hanging="1390"/>
      </w:pPr>
      <w:r>
        <w:t>Příloha č. 2</w:t>
      </w:r>
      <w:r>
        <w:tab/>
        <w:t>Seznam poddodavatelů</w:t>
      </w:r>
    </w:p>
    <w:p w14:paraId="3B2A42ED"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F564641" w14:textId="77777777" w:rsidR="0035531B" w:rsidRDefault="0035531B" w:rsidP="00564DDD">
      <w:pPr>
        <w:pStyle w:val="Textbezslovn"/>
        <w:tabs>
          <w:tab w:val="left" w:pos="2127"/>
        </w:tabs>
        <w:spacing w:after="0"/>
        <w:ind w:left="2127" w:hanging="1390"/>
      </w:pPr>
      <w:r>
        <w:t>Příloha č. 4</w:t>
      </w:r>
      <w:r>
        <w:tab/>
        <w:t>Seznam stavebních prací</w:t>
      </w:r>
    </w:p>
    <w:p w14:paraId="0BD202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12B22A1E" w14:textId="77777777" w:rsidR="0035531B" w:rsidRDefault="0035531B" w:rsidP="00564DDD">
      <w:pPr>
        <w:pStyle w:val="Textbezslovn"/>
        <w:tabs>
          <w:tab w:val="left" w:pos="2127"/>
        </w:tabs>
        <w:spacing w:after="0"/>
        <w:ind w:left="2127" w:hanging="1390"/>
      </w:pPr>
      <w:r>
        <w:t>Příloha č. 6</w:t>
      </w:r>
      <w:r>
        <w:tab/>
        <w:t>Vzor profesního životopisu</w:t>
      </w:r>
    </w:p>
    <w:p w14:paraId="5806836F"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0CED1E8E"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FB9F045"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B437A3C"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06B50A52" w14:textId="77777777" w:rsidR="0035531B" w:rsidRDefault="0035531B" w:rsidP="00564DDD">
      <w:pPr>
        <w:pStyle w:val="Textbezslovn"/>
        <w:tabs>
          <w:tab w:val="left" w:pos="2127"/>
        </w:tabs>
        <w:ind w:left="2127" w:hanging="1390"/>
      </w:pPr>
    </w:p>
    <w:p w14:paraId="6A5999F1" w14:textId="77777777" w:rsidR="0035531B" w:rsidRDefault="0035531B" w:rsidP="00564DDD">
      <w:pPr>
        <w:pStyle w:val="Textbezslovn"/>
        <w:spacing w:after="0"/>
      </w:pPr>
    </w:p>
    <w:p w14:paraId="0A73AE90" w14:textId="77777777" w:rsidR="0035531B" w:rsidRDefault="0035531B" w:rsidP="00564DDD">
      <w:pPr>
        <w:pStyle w:val="Textbezslovn"/>
        <w:spacing w:after="0"/>
      </w:pPr>
      <w:r>
        <w:t>V Praze dne ……………………</w:t>
      </w:r>
    </w:p>
    <w:p w14:paraId="12FC6F08" w14:textId="77777777" w:rsidR="0035531B" w:rsidRDefault="0035531B" w:rsidP="00564DDD">
      <w:pPr>
        <w:pStyle w:val="Textbezslovn"/>
        <w:spacing w:after="0"/>
      </w:pPr>
    </w:p>
    <w:p w14:paraId="793C3987" w14:textId="77777777" w:rsidR="0035531B" w:rsidRDefault="0035531B" w:rsidP="00564DDD">
      <w:pPr>
        <w:pStyle w:val="Textbezslovn"/>
        <w:spacing w:after="0"/>
      </w:pPr>
    </w:p>
    <w:p w14:paraId="1677F605" w14:textId="77777777" w:rsidR="0035531B" w:rsidRDefault="0035531B" w:rsidP="00564DDD">
      <w:pPr>
        <w:pStyle w:val="Textbezslovn"/>
        <w:spacing w:after="0"/>
      </w:pPr>
    </w:p>
    <w:p w14:paraId="1325C89B" w14:textId="77777777" w:rsidR="0035531B" w:rsidRDefault="0035531B" w:rsidP="00564DDD">
      <w:pPr>
        <w:pStyle w:val="Textbezslovn"/>
        <w:spacing w:after="0"/>
      </w:pPr>
    </w:p>
    <w:p w14:paraId="2B8D8AEC" w14:textId="77777777" w:rsidR="0035531B" w:rsidRDefault="0035531B" w:rsidP="00564DDD">
      <w:pPr>
        <w:pStyle w:val="Textbezslovn"/>
        <w:spacing w:after="0"/>
      </w:pPr>
      <w:r>
        <w:t>…………………………………………….</w:t>
      </w:r>
    </w:p>
    <w:p w14:paraId="70174471" w14:textId="77777777" w:rsidR="0035531B" w:rsidRDefault="0035531B" w:rsidP="00564DDD">
      <w:pPr>
        <w:pStyle w:val="Textbezslovn"/>
        <w:spacing w:after="0"/>
      </w:pPr>
      <w:r>
        <w:t>Ing. Mojmír Nejezchleb</w:t>
      </w:r>
    </w:p>
    <w:p w14:paraId="47A9928B" w14:textId="77777777" w:rsidR="0035531B" w:rsidRDefault="0035531B" w:rsidP="00564DDD">
      <w:pPr>
        <w:pStyle w:val="Textbezslovn"/>
        <w:spacing w:after="0"/>
      </w:pPr>
      <w:r>
        <w:t>náměstek generálního ředitele pro modernizaci dráhy</w:t>
      </w:r>
    </w:p>
    <w:p w14:paraId="4F67C320" w14:textId="77777777" w:rsidR="00564DDD" w:rsidRDefault="0035531B" w:rsidP="009366AE">
      <w:pPr>
        <w:pStyle w:val="Textbezslovn"/>
        <w:spacing w:after="0"/>
      </w:pPr>
      <w:r>
        <w:t>Správa železnic,</w:t>
      </w:r>
      <w:r w:rsidR="00F408BC">
        <w:t xml:space="preserve"> </w:t>
      </w:r>
      <w:r>
        <w:t>státní organizace</w:t>
      </w:r>
      <w:r w:rsidR="00564DDD">
        <w:br w:type="page"/>
      </w:r>
    </w:p>
    <w:p w14:paraId="5AB57A4A" w14:textId="77777777" w:rsidR="0035531B" w:rsidRDefault="0035531B" w:rsidP="00FE4333">
      <w:pPr>
        <w:pStyle w:val="Nadpisbezsl1-1"/>
      </w:pPr>
      <w:r w:rsidRPr="00FE4333">
        <w:lastRenderedPageBreak/>
        <w:t>Příloha</w:t>
      </w:r>
      <w:r>
        <w:t xml:space="preserve"> č. 1 </w:t>
      </w:r>
    </w:p>
    <w:p w14:paraId="7F2156A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D06227B" w14:textId="77777777" w:rsidR="00AB1063" w:rsidRDefault="00AB1063" w:rsidP="00454716">
      <w:pPr>
        <w:pStyle w:val="Textbezslovn"/>
        <w:ind w:left="28"/>
      </w:pPr>
    </w:p>
    <w:p w14:paraId="2F658C0C" w14:textId="77777777" w:rsidR="0035531B" w:rsidRDefault="0035531B" w:rsidP="00454716">
      <w:pPr>
        <w:pStyle w:val="Textbezslovn"/>
        <w:ind w:left="28"/>
      </w:pPr>
      <w:r>
        <w:t>Obchodní firma [</w:t>
      </w:r>
      <w:r w:rsidRPr="00DE6A35">
        <w:rPr>
          <w:b/>
          <w:highlight w:val="yellow"/>
        </w:rPr>
        <w:t>DOPLNÍ DODAVATEL</w:t>
      </w:r>
      <w:r>
        <w:t>]</w:t>
      </w:r>
    </w:p>
    <w:p w14:paraId="65BA6726" w14:textId="77777777" w:rsidR="0035531B" w:rsidRDefault="0035531B" w:rsidP="00454716">
      <w:pPr>
        <w:pStyle w:val="Textbezslovn"/>
        <w:ind w:left="28"/>
      </w:pPr>
      <w:r>
        <w:t>Sídlo [</w:t>
      </w:r>
      <w:r w:rsidRPr="00564DDD">
        <w:rPr>
          <w:highlight w:val="yellow"/>
        </w:rPr>
        <w:t>DOPLNÍ DODAVATEL</w:t>
      </w:r>
      <w:r>
        <w:t>]</w:t>
      </w:r>
    </w:p>
    <w:p w14:paraId="3B13FEE3"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9261B64" w14:textId="77777777" w:rsidR="0035531B" w:rsidRDefault="0035531B" w:rsidP="00454716">
      <w:pPr>
        <w:pStyle w:val="Textbezslovn"/>
        <w:ind w:left="28"/>
      </w:pPr>
      <w:r>
        <w:t>Právní forma [</w:t>
      </w:r>
      <w:r w:rsidRPr="00564DDD">
        <w:rPr>
          <w:highlight w:val="yellow"/>
        </w:rPr>
        <w:t>DOPLNÍ DODAVATEL</w:t>
      </w:r>
      <w:r>
        <w:t>]</w:t>
      </w:r>
    </w:p>
    <w:p w14:paraId="15F58567"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70B6B22" w14:textId="77777777" w:rsidR="0035531B" w:rsidRDefault="0035531B" w:rsidP="00454716">
      <w:pPr>
        <w:pStyle w:val="Textbezslovn"/>
        <w:ind w:left="28"/>
      </w:pPr>
      <w:r>
        <w:t>Podrobnosti registrace [</w:t>
      </w:r>
      <w:r w:rsidRPr="00564DDD">
        <w:rPr>
          <w:highlight w:val="yellow"/>
        </w:rPr>
        <w:t>DOPLNÍ DODAVATEL</w:t>
      </w:r>
      <w:r>
        <w:t>]</w:t>
      </w:r>
    </w:p>
    <w:p w14:paraId="5C1998FE" w14:textId="77777777" w:rsidR="0035531B" w:rsidRDefault="0035531B" w:rsidP="00454716">
      <w:pPr>
        <w:pStyle w:val="Textbezslovn"/>
        <w:ind w:left="28"/>
      </w:pPr>
      <w:r>
        <w:t xml:space="preserve">Počet let působení jako dodavatel: </w:t>
      </w:r>
    </w:p>
    <w:p w14:paraId="5D0F3777"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BCFBF5A" w14:textId="77777777" w:rsidR="0035531B" w:rsidRDefault="0035531B" w:rsidP="00564DDD">
      <w:pPr>
        <w:pStyle w:val="Odrka1-1"/>
      </w:pPr>
      <w:r>
        <w:t>v zahraničí [</w:t>
      </w:r>
      <w:r w:rsidRPr="00564DDD">
        <w:rPr>
          <w:highlight w:val="yellow"/>
        </w:rPr>
        <w:t>DOPLNÍ DODAVATEL</w:t>
      </w:r>
      <w:r>
        <w:t>]</w:t>
      </w:r>
    </w:p>
    <w:p w14:paraId="5BECA17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FFBD7F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B98978A" w14:textId="77777777" w:rsidR="0035531B" w:rsidRDefault="0035531B" w:rsidP="00564DDD">
      <w:pPr>
        <w:pStyle w:val="Textbezslovn"/>
      </w:pPr>
      <w:r>
        <w:t xml:space="preserve"> </w:t>
      </w:r>
    </w:p>
    <w:p w14:paraId="47FA5230" w14:textId="77777777" w:rsidR="00564DDD" w:rsidRDefault="009A7815" w:rsidP="009A7815">
      <w:pPr>
        <w:pStyle w:val="Textbezslovn"/>
        <w:ind w:left="0"/>
      </w:pPr>
      <w:r w:rsidRPr="009A7815">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r w:rsidR="00564DDD">
        <w:br w:type="page"/>
      </w:r>
    </w:p>
    <w:p w14:paraId="692FD918" w14:textId="77777777" w:rsidR="0035531B" w:rsidRDefault="0035531B" w:rsidP="00FE4333">
      <w:pPr>
        <w:pStyle w:val="Nadpisbezsl1-1"/>
      </w:pPr>
      <w:r>
        <w:lastRenderedPageBreak/>
        <w:t>Příloha č. 2</w:t>
      </w:r>
    </w:p>
    <w:p w14:paraId="6BA86FDE" w14:textId="77777777" w:rsidR="0035531B" w:rsidRPr="00FE4333" w:rsidRDefault="0035531B" w:rsidP="00FE4333">
      <w:pPr>
        <w:pStyle w:val="Nadpisbezsl1-2"/>
        <w:rPr>
          <w:rStyle w:val="Tun9b"/>
          <w:b/>
        </w:rPr>
      </w:pPr>
      <w:r w:rsidRPr="00FE4333">
        <w:rPr>
          <w:rStyle w:val="Tun9b"/>
          <w:b/>
        </w:rPr>
        <w:t>Seznam poddodavatelů</w:t>
      </w:r>
    </w:p>
    <w:p w14:paraId="37D8850B" w14:textId="77777777" w:rsidR="00AB1063" w:rsidRDefault="00AB1063" w:rsidP="00564DDD">
      <w:pPr>
        <w:pStyle w:val="Textbezslovn"/>
      </w:pPr>
    </w:p>
    <w:p w14:paraId="0874D855" w14:textId="77777777" w:rsidR="0035531B" w:rsidRDefault="0035531B" w:rsidP="00454716">
      <w:pPr>
        <w:pStyle w:val="Textbezslovn"/>
        <w:ind w:left="0"/>
      </w:pPr>
      <w:r>
        <w:t>Jestliže dodavatel uvažuje zadat poddodavateli plnění části veřejné zakázky, uvede následující údaje:</w:t>
      </w:r>
    </w:p>
    <w:p w14:paraId="059BE67C"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0A4495C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8E5DFF7"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5CDD40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344D084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CB53CB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325C9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B16E54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8666EC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AB936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FE6D93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2848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62288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5E47C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E6AEC8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0223C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39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A808E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F4E5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506E7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DF68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EB76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E6B41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3AEE23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290D2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7B7F2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02270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43811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6061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77CC3B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CA7A3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BFC23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8B56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A3EB40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6E0BF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0CDE8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65F8A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F2ADAA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28CC682" w14:textId="77777777" w:rsidR="00564DDD" w:rsidRPr="00454716" w:rsidRDefault="00454716" w:rsidP="00454716">
            <w:pPr>
              <w:rPr>
                <w:sz w:val="16"/>
                <w:szCs w:val="16"/>
              </w:rPr>
            </w:pPr>
            <w:r w:rsidRPr="00454716">
              <w:rPr>
                <w:sz w:val="16"/>
                <w:szCs w:val="16"/>
              </w:rPr>
              <w:t>Celkem %</w:t>
            </w:r>
          </w:p>
        </w:tc>
        <w:tc>
          <w:tcPr>
            <w:tcW w:w="3969" w:type="dxa"/>
          </w:tcPr>
          <w:p w14:paraId="4DA846E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BB44E40"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A12CD47" w14:textId="77777777" w:rsidR="0035531B" w:rsidRDefault="0035531B" w:rsidP="00454716">
      <w:pPr>
        <w:pStyle w:val="Textbezslovn"/>
      </w:pPr>
    </w:p>
    <w:p w14:paraId="0E59CE66" w14:textId="77777777" w:rsidR="00454716" w:rsidRDefault="00454716" w:rsidP="00454716">
      <w:pPr>
        <w:pStyle w:val="Textbezslovn"/>
      </w:pPr>
      <w:r>
        <w:br w:type="page"/>
      </w:r>
    </w:p>
    <w:p w14:paraId="264FDBF9" w14:textId="77777777" w:rsidR="0035531B" w:rsidRDefault="0035531B" w:rsidP="00FE4333">
      <w:pPr>
        <w:pStyle w:val="Nadpisbezsl1-1"/>
      </w:pPr>
      <w:r>
        <w:lastRenderedPageBreak/>
        <w:t xml:space="preserve">Příloha č. 3 </w:t>
      </w:r>
    </w:p>
    <w:p w14:paraId="60B6ACC8"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B0F5FE1" w14:textId="77777777" w:rsidR="0035531B" w:rsidRDefault="0035531B" w:rsidP="00454716">
      <w:pPr>
        <w:pStyle w:val="Textbezslovn"/>
        <w:ind w:left="0"/>
      </w:pPr>
    </w:p>
    <w:p w14:paraId="77DE11C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D5DE83A" w14:textId="77777777" w:rsidR="0035531B" w:rsidRDefault="0035531B" w:rsidP="00454716">
      <w:pPr>
        <w:pStyle w:val="Textbezslovn"/>
        <w:ind w:left="0"/>
      </w:pPr>
    </w:p>
    <w:p w14:paraId="36A2AB3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98E8ADD" w14:textId="77777777" w:rsidR="0035531B" w:rsidRDefault="0035531B" w:rsidP="00454716">
      <w:pPr>
        <w:pStyle w:val="Textbezslovn"/>
        <w:ind w:left="0"/>
      </w:pPr>
      <w:r>
        <w:t>Obchodní firma [</w:t>
      </w:r>
      <w:r w:rsidRPr="0070255F">
        <w:rPr>
          <w:b/>
          <w:highlight w:val="yellow"/>
        </w:rPr>
        <w:t>DOPLNÍ DODAVATEL</w:t>
      </w:r>
      <w:r>
        <w:t>]</w:t>
      </w:r>
    </w:p>
    <w:p w14:paraId="0C71F0C4" w14:textId="77777777" w:rsidR="0035531B" w:rsidRDefault="0035531B" w:rsidP="00454716">
      <w:pPr>
        <w:pStyle w:val="Textbezslovn"/>
        <w:ind w:left="0"/>
      </w:pPr>
      <w:r>
        <w:t>Sídlo [</w:t>
      </w:r>
      <w:r w:rsidRPr="00454716">
        <w:rPr>
          <w:highlight w:val="yellow"/>
        </w:rPr>
        <w:t>DOPLNÍ DODAVATEL</w:t>
      </w:r>
      <w:r>
        <w:t>]</w:t>
      </w:r>
    </w:p>
    <w:p w14:paraId="0A2E56B0" w14:textId="77777777" w:rsidR="0035531B" w:rsidRDefault="0035531B" w:rsidP="00454716">
      <w:pPr>
        <w:pStyle w:val="Textbezslovn"/>
        <w:ind w:left="0"/>
      </w:pPr>
      <w:r>
        <w:t>Právní forma [</w:t>
      </w:r>
      <w:r w:rsidRPr="00454716">
        <w:rPr>
          <w:highlight w:val="yellow"/>
        </w:rPr>
        <w:t>DOPLNÍ DODAVATEL</w:t>
      </w:r>
      <w:r>
        <w:t>]</w:t>
      </w:r>
    </w:p>
    <w:p w14:paraId="2EC05C5B" w14:textId="77777777" w:rsidR="0035531B" w:rsidRDefault="0035531B" w:rsidP="00454716">
      <w:pPr>
        <w:pStyle w:val="Textbezslovn"/>
        <w:ind w:left="0"/>
      </w:pPr>
      <w:r>
        <w:t>IČO [</w:t>
      </w:r>
      <w:r w:rsidRPr="00454716">
        <w:rPr>
          <w:highlight w:val="yellow"/>
        </w:rPr>
        <w:t>DOPLNÍ DODAVATEL</w:t>
      </w:r>
      <w:r>
        <w:t>]</w:t>
      </w:r>
    </w:p>
    <w:p w14:paraId="24A3CE4D" w14:textId="77777777" w:rsidR="0035531B" w:rsidRDefault="0035531B" w:rsidP="00454716">
      <w:pPr>
        <w:pStyle w:val="Textbezslovn"/>
        <w:ind w:left="0"/>
      </w:pPr>
    </w:p>
    <w:p w14:paraId="3B2E1F23"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36D6046" w14:textId="77777777" w:rsidR="0035531B" w:rsidRDefault="0035531B" w:rsidP="00454716">
      <w:pPr>
        <w:pStyle w:val="Odstavec1-2i"/>
      </w:pPr>
      <w:r>
        <w:t>[</w:t>
      </w:r>
      <w:r w:rsidRPr="00454716">
        <w:rPr>
          <w:highlight w:val="yellow"/>
        </w:rPr>
        <w:t>DOPLNÍ DODAVATEL</w:t>
      </w:r>
      <w:r>
        <w:t>]</w:t>
      </w:r>
    </w:p>
    <w:p w14:paraId="4613401C" w14:textId="77777777" w:rsidR="0035531B" w:rsidRDefault="0035531B" w:rsidP="00454716">
      <w:pPr>
        <w:pStyle w:val="Odstavec1-2i"/>
      </w:pPr>
      <w:r>
        <w:t>[</w:t>
      </w:r>
      <w:r w:rsidRPr="00454716">
        <w:rPr>
          <w:highlight w:val="yellow"/>
        </w:rPr>
        <w:t>DOPLNÍ DODAVATEL</w:t>
      </w:r>
      <w:r>
        <w:t>]</w:t>
      </w:r>
    </w:p>
    <w:p w14:paraId="6B8F548D" w14:textId="77777777" w:rsidR="0035531B" w:rsidRDefault="0035531B" w:rsidP="00454716">
      <w:pPr>
        <w:pStyle w:val="Odstavec1-2i"/>
      </w:pPr>
      <w:r>
        <w:t>[</w:t>
      </w:r>
      <w:r w:rsidRPr="00454716">
        <w:rPr>
          <w:highlight w:val="yellow"/>
        </w:rPr>
        <w:t>DOPLNÍ DODAVATEL</w:t>
      </w:r>
      <w:r>
        <w:t>]</w:t>
      </w:r>
    </w:p>
    <w:p w14:paraId="74AB9204" w14:textId="77777777" w:rsidR="0035531B" w:rsidRDefault="0035531B" w:rsidP="00454716">
      <w:pPr>
        <w:pStyle w:val="Odstavec1-2i"/>
      </w:pPr>
      <w:r>
        <w:t>atd.</w:t>
      </w:r>
    </w:p>
    <w:p w14:paraId="750D99C3" w14:textId="77777777" w:rsidR="0035531B" w:rsidRDefault="0035531B" w:rsidP="00454716">
      <w:pPr>
        <w:pStyle w:val="Textbezslovn"/>
        <w:ind w:left="0"/>
      </w:pPr>
    </w:p>
    <w:p w14:paraId="25D0C6D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588E7F75"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695A2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45B49C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CF330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347E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DBC898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4F54B6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5A61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A2FEC5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A263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BDDC0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1CBA9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88867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8B384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6FBA24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8CB85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6D6AE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B9B918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A2A72A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97E75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8A9E1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7AA6E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065494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8B80AF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06962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2BDFE73F"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7B71E46"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7113AB8"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6BA88C4" w14:textId="77777777" w:rsidR="0035531B" w:rsidRDefault="0035531B" w:rsidP="00454716">
      <w:pPr>
        <w:pStyle w:val="Textbezslovn"/>
        <w:ind w:left="0"/>
      </w:pPr>
    </w:p>
    <w:p w14:paraId="4D1DAF0E" w14:textId="77777777" w:rsidR="0035531B" w:rsidRDefault="0035531B" w:rsidP="00454716">
      <w:pPr>
        <w:pStyle w:val="Textbezslovn"/>
        <w:ind w:left="0"/>
      </w:pPr>
    </w:p>
    <w:p w14:paraId="06D17C7D"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DA17711"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t xml:space="preserve">nerozdílně; zároveň zadavatel požaduje, aby vybrané významné činnosti odpovídající požadavkům zadavatele na nejvýznamnější stavební práce dle čl. 8.5 Pokynů pro dodavatele </w:t>
      </w:r>
      <w:r w:rsidR="00C80752">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26618EBC" w14:textId="77777777" w:rsidR="0035531B" w:rsidRDefault="0035531B" w:rsidP="00454716">
      <w:pPr>
        <w:pStyle w:val="Textbezslovn"/>
        <w:ind w:left="0"/>
      </w:pPr>
    </w:p>
    <w:p w14:paraId="07AD87AF" w14:textId="77777777" w:rsidR="0035531B" w:rsidRDefault="0035531B" w:rsidP="00454716">
      <w:pPr>
        <w:pStyle w:val="Textbezslovn"/>
        <w:ind w:left="0"/>
      </w:pPr>
    </w:p>
    <w:p w14:paraId="273AFFB2"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D700F35" w14:textId="77777777" w:rsidR="0035531B" w:rsidRDefault="0035531B" w:rsidP="00454716">
      <w:pPr>
        <w:pStyle w:val="Textbezslovn"/>
        <w:ind w:left="0"/>
      </w:pPr>
    </w:p>
    <w:p w14:paraId="6F0418ED" w14:textId="77777777" w:rsidR="0035531B" w:rsidRDefault="0035531B" w:rsidP="00454716">
      <w:pPr>
        <w:pStyle w:val="Textbezslovn"/>
        <w:ind w:left="0"/>
      </w:pPr>
    </w:p>
    <w:p w14:paraId="0B3D308A" w14:textId="77777777" w:rsidR="00454716" w:rsidRDefault="00454716" w:rsidP="00454716">
      <w:pPr>
        <w:pStyle w:val="Textbezslovn"/>
        <w:ind w:left="0"/>
      </w:pPr>
      <w:r>
        <w:br w:type="page"/>
      </w:r>
    </w:p>
    <w:p w14:paraId="457BDC19" w14:textId="77777777" w:rsidR="0035531B" w:rsidRDefault="0035531B" w:rsidP="00FE4333">
      <w:pPr>
        <w:pStyle w:val="Nadpisbezsl1-1"/>
      </w:pPr>
      <w:r>
        <w:lastRenderedPageBreak/>
        <w:t>Příloha č. 4</w:t>
      </w:r>
    </w:p>
    <w:p w14:paraId="3BB78D3D" w14:textId="77777777" w:rsidR="0035531B" w:rsidRPr="00AD792A" w:rsidRDefault="0035531B" w:rsidP="00FE4333">
      <w:pPr>
        <w:pStyle w:val="Nadpisbezsl1-2"/>
      </w:pPr>
      <w:r w:rsidRPr="00AD792A">
        <w:t>Seznam stavebních prací</w:t>
      </w:r>
    </w:p>
    <w:p w14:paraId="0BB2350E"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5A59B36B"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AA1009"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6D35FAB7"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4AE0295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149E564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195FD42E"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5BB704" w14:textId="77777777" w:rsidR="00AD792A" w:rsidRPr="00AD792A" w:rsidRDefault="00C80752"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C80752">
              <w:rPr>
                <w:b/>
              </w:rPr>
              <w:t>Hodnoty</w:t>
            </w:r>
            <w:r w:rsidR="009E3041">
              <w:rPr>
                <w:b/>
              </w:rPr>
              <w:t xml:space="preserve"> </w:t>
            </w:r>
            <w:r w:rsidR="00AD792A" w:rsidRPr="00AD792A">
              <w:rPr>
                <w:b/>
              </w:rPr>
              <w:t>stavebních prací</w:t>
            </w:r>
            <w:r w:rsidR="009E3041" w:rsidRPr="00FF1BC8">
              <w:rPr>
                <w:b/>
              </w:rPr>
              <w:t xml:space="preserve"> požadovaných v čl. 8.</w:t>
            </w:r>
            <w:r w:rsidR="009E3041">
              <w:rPr>
                <w:b/>
              </w:rPr>
              <w:t>5 Pokynů</w:t>
            </w:r>
            <w:r w:rsidR="00AD792A" w:rsidRPr="00AD792A">
              <w:rPr>
                <w:b/>
              </w:rPr>
              <w:t xml:space="preserve">, které dodavatel poskytl** za posledních </w:t>
            </w:r>
            <w:r w:rsidR="00C33E97">
              <w:rPr>
                <w:b/>
              </w:rPr>
              <w:t>10</w:t>
            </w:r>
            <w:r w:rsidR="00AD792A" w:rsidRPr="00AD792A">
              <w:rPr>
                <w:b/>
              </w:rPr>
              <w:t xml:space="preserve"> let v Kč***</w:t>
            </w:r>
            <w:r w:rsidR="00EE3C5F">
              <w:rPr>
                <w:b/>
              </w:rPr>
              <w:t xml:space="preserve"> </w:t>
            </w:r>
            <w:r w:rsidR="00AD792A" w:rsidRPr="00AD792A">
              <w:rPr>
                <w:b/>
              </w:rPr>
              <w:t>bez DPH</w:t>
            </w:r>
          </w:p>
        </w:tc>
        <w:tc>
          <w:tcPr>
            <w:tcW w:w="1276" w:type="dxa"/>
          </w:tcPr>
          <w:p w14:paraId="3588C0D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75E34FFC"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E44F121" w14:textId="77777777" w:rsidR="00AD792A" w:rsidRPr="00AD792A" w:rsidRDefault="00AD792A" w:rsidP="00AD792A">
            <w:pPr>
              <w:rPr>
                <w:b/>
                <w:sz w:val="16"/>
                <w:szCs w:val="16"/>
              </w:rPr>
            </w:pPr>
            <w:r w:rsidRPr="00AD792A">
              <w:rPr>
                <w:b/>
                <w:sz w:val="16"/>
                <w:szCs w:val="16"/>
              </w:rPr>
              <w:t>A) v ČR</w:t>
            </w:r>
          </w:p>
        </w:tc>
      </w:tr>
      <w:tr w:rsidR="00AD792A" w:rsidRPr="00454716" w14:paraId="37DA959C"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C805DF3"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53A1003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2929FD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09DA3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060A4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1C662B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2C62DD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BED5395"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57AA542B"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3C6BCEF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EEE947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1C1A94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D88477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02B44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6F0B8C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1E9F7A0"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2AAC31E7"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B033C4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62CC6C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2058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A2BBC7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AEA6E7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E9C6C0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682E1AA5"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37CDAB36" w14:textId="77777777" w:rsidR="00AD792A" w:rsidRPr="00AD792A" w:rsidRDefault="00AD792A" w:rsidP="00AD792A">
            <w:pPr>
              <w:rPr>
                <w:b/>
                <w:sz w:val="16"/>
                <w:szCs w:val="16"/>
              </w:rPr>
            </w:pPr>
            <w:r w:rsidRPr="00AD792A">
              <w:rPr>
                <w:b/>
                <w:sz w:val="16"/>
                <w:szCs w:val="16"/>
              </w:rPr>
              <w:t>B) v zahraničí</w:t>
            </w:r>
          </w:p>
        </w:tc>
      </w:tr>
      <w:tr w:rsidR="00AD792A" w:rsidRPr="00454716" w14:paraId="027C9E3E"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4BC11896"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9D91AD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8E8917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D213B6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EF0A89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180C8D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4A53F5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C11F3E0"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1CF60B5"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BBDAB5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663F4B0"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3AEB0FD"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FC8B246"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16BD8F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16F0B5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C00B9D8"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47C59CDC"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031F7E84"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6A45323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BA464E3"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CBF4170"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03E51F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1DB0FF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2E67B65" w14:textId="77777777" w:rsidR="00AD792A" w:rsidRDefault="00AD792A" w:rsidP="00AD792A">
      <w:pPr>
        <w:pStyle w:val="Textbezslovn"/>
        <w:ind w:left="0"/>
      </w:pPr>
    </w:p>
    <w:p w14:paraId="1F18A923"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01D563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0816627"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F38CEC5"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16124E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56D244E7" w14:textId="77777777" w:rsidR="0035531B" w:rsidRDefault="0035531B" w:rsidP="00A11297">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BAA4395"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DEF9A0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5BF4AB6C" w14:textId="77777777" w:rsidR="0035531B" w:rsidRDefault="0035531B" w:rsidP="00EE3C5F">
      <w:pPr>
        <w:pStyle w:val="Textbezslovn"/>
      </w:pPr>
    </w:p>
    <w:p w14:paraId="546146DE"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2E89D6C" w14:textId="77777777" w:rsidR="0035531B" w:rsidRDefault="0035531B" w:rsidP="00EE3C5F">
      <w:pPr>
        <w:pStyle w:val="Textbezslovn"/>
      </w:pPr>
      <w:r>
        <w:t xml:space="preserve"> </w:t>
      </w:r>
    </w:p>
    <w:p w14:paraId="20EC0BDB" w14:textId="77777777" w:rsidR="00EE3C5F" w:rsidRDefault="00EE3C5F">
      <w:r>
        <w:br w:type="page"/>
      </w:r>
    </w:p>
    <w:p w14:paraId="1A8F9F50" w14:textId="77777777" w:rsidR="0035531B" w:rsidRDefault="0035531B" w:rsidP="00FE4333">
      <w:pPr>
        <w:pStyle w:val="Nadpisbezsl1-1"/>
      </w:pPr>
      <w:r>
        <w:lastRenderedPageBreak/>
        <w:t>Příloha č. 5</w:t>
      </w:r>
    </w:p>
    <w:p w14:paraId="12DF6FDF" w14:textId="77777777" w:rsidR="0035531B" w:rsidRPr="00EE3C5F" w:rsidRDefault="0035531B" w:rsidP="00FE4333">
      <w:pPr>
        <w:pStyle w:val="Nadpisbezsl1-2"/>
      </w:pPr>
      <w:r w:rsidRPr="00EE3C5F">
        <w:t>Seznam odborného personálu dodavatele</w:t>
      </w:r>
    </w:p>
    <w:p w14:paraId="20D36D25"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BEC247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A0EE195"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7F0F35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1B4EF4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254C7559" w14:textId="77777777" w:rsidR="00EE3C5F" w:rsidRPr="00EE3C5F" w:rsidRDefault="00EE3C5F" w:rsidP="004D1A7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w:t>
            </w:r>
            <w:r w:rsidR="009E3041">
              <w:rPr>
                <w:b/>
                <w:sz w:val="16"/>
                <w:szCs w:val="16"/>
              </w:rPr>
              <w:t xml:space="preserve"> stavby</w:t>
            </w:r>
            <w:r w:rsidRPr="00EE3C5F">
              <w:rPr>
                <w:b/>
                <w:sz w:val="16"/>
                <w:szCs w:val="16"/>
              </w:rPr>
              <w:t xml:space="preserve"> nebo </w:t>
            </w:r>
            <w:r w:rsidR="009E3041">
              <w:rPr>
                <w:b/>
                <w:sz w:val="16"/>
                <w:szCs w:val="16"/>
              </w:rPr>
              <w:t>zpracováním dokumentace</w:t>
            </w:r>
            <w:r w:rsidR="009E3041" w:rsidRPr="00EE3C5F">
              <w:rPr>
                <w:b/>
                <w:sz w:val="16"/>
                <w:szCs w:val="16"/>
              </w:rPr>
              <w:t xml:space="preserve">* </w:t>
            </w:r>
            <w:r w:rsidRPr="00EE3C5F">
              <w:rPr>
                <w:b/>
                <w:sz w:val="16"/>
                <w:szCs w:val="16"/>
              </w:rPr>
              <w:t xml:space="preserve"> (název stavby a cena bez DPH, další podrobnosti uvést v životopisu)</w:t>
            </w:r>
          </w:p>
        </w:tc>
        <w:tc>
          <w:tcPr>
            <w:tcW w:w="1268" w:type="dxa"/>
          </w:tcPr>
          <w:p w14:paraId="013EA92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554BA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D40E22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D2F97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5C96F5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C19D0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DB1B40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CE91ED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E8B416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F5957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8EDF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11F8C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26A8E7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A87A7D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64FDD6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0ED18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2C912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6CBB6B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02C9CC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A8EE7E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13F586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2FF53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8DFDC0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F08111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38398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F2B58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7639C6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372FAB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D08671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668A551"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9AEF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91E31B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32AEDD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50F3E76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800B27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DCBF9A5"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534E410"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6656B7B" w14:textId="77777777" w:rsidR="00EE3C5F" w:rsidRDefault="00EE3C5F" w:rsidP="00EE3C5F">
      <w:pPr>
        <w:pStyle w:val="Textbezslovn"/>
      </w:pPr>
    </w:p>
    <w:p w14:paraId="0BD92428"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9E3041">
        <w:t xml:space="preserve">stavby </w:t>
      </w:r>
      <w:r>
        <w:t xml:space="preserve">nebo </w:t>
      </w:r>
      <w:r w:rsidR="009E3041">
        <w:t>zpracováním dokumentace</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244CB72C" w14:textId="77777777" w:rsidR="00EE3C5F" w:rsidRDefault="00EE3C5F" w:rsidP="00EE3C5F">
      <w:pPr>
        <w:pStyle w:val="Textbezslovn"/>
      </w:pPr>
    </w:p>
    <w:p w14:paraId="2E1BE602" w14:textId="77777777" w:rsidR="0035531B" w:rsidRPr="00EE3C5F" w:rsidRDefault="0035531B" w:rsidP="00E22C30">
      <w:pPr>
        <w:pStyle w:val="Textbezslovn"/>
        <w:ind w:left="0"/>
        <w:rPr>
          <w:b/>
        </w:rPr>
      </w:pPr>
      <w:r w:rsidRPr="00EE3C5F">
        <w:rPr>
          <w:b/>
        </w:rPr>
        <w:t xml:space="preserve">Přílohy: </w:t>
      </w:r>
      <w:r w:rsidRPr="00EE3C5F">
        <w:rPr>
          <w:b/>
        </w:rPr>
        <w:tab/>
      </w:r>
    </w:p>
    <w:p w14:paraId="7F539817" w14:textId="77777777" w:rsidR="0035531B" w:rsidRDefault="0035531B" w:rsidP="00B61530">
      <w:pPr>
        <w:pStyle w:val="Odrka1-1"/>
        <w:tabs>
          <w:tab w:val="clear" w:pos="1077"/>
        </w:tabs>
        <w:ind w:left="426"/>
      </w:pPr>
      <w:r>
        <w:t>profesní životopisy každého člena odborného personálu dodavatele (viz Příloha č. 6 Pokynů)</w:t>
      </w:r>
    </w:p>
    <w:p w14:paraId="44FEA17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7786316B"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222BD1F" w14:textId="77777777" w:rsidR="0035531B" w:rsidRDefault="0035531B" w:rsidP="00EE3C5F">
      <w:pPr>
        <w:pStyle w:val="Textbezslovn"/>
      </w:pPr>
      <w:r>
        <w:t xml:space="preserve"> </w:t>
      </w:r>
    </w:p>
    <w:p w14:paraId="39BE33CA" w14:textId="77777777" w:rsidR="00EE3C5F" w:rsidRDefault="00EE3C5F">
      <w:r>
        <w:br w:type="page"/>
      </w:r>
    </w:p>
    <w:p w14:paraId="50D5AB04" w14:textId="77777777" w:rsidR="001D3488" w:rsidRPr="001D3488" w:rsidRDefault="001D3488" w:rsidP="001D3488">
      <w:pPr>
        <w:spacing w:before="240" w:after="120"/>
        <w:rPr>
          <w:rFonts w:ascii="Verdana" w:eastAsia="Verdana" w:hAnsi="Verdana" w:cs="Times New Roman"/>
          <w:b/>
          <w:caps/>
          <w:sz w:val="22"/>
        </w:rPr>
      </w:pPr>
      <w:r w:rsidRPr="001D3488">
        <w:rPr>
          <w:rFonts w:ascii="Verdana" w:eastAsia="Verdana" w:hAnsi="Verdana" w:cs="Times New Roman"/>
          <w:b/>
          <w:caps/>
          <w:sz w:val="22"/>
        </w:rPr>
        <w:lastRenderedPageBreak/>
        <w:t>Příloha č. 6</w:t>
      </w:r>
    </w:p>
    <w:p w14:paraId="300EA21A" w14:textId="77777777" w:rsidR="001D3488" w:rsidRPr="001D3488" w:rsidRDefault="001D3488" w:rsidP="001D3488">
      <w:pPr>
        <w:spacing w:before="120" w:after="120"/>
        <w:jc w:val="both"/>
        <w:rPr>
          <w:rFonts w:ascii="Verdana" w:eastAsia="Verdana" w:hAnsi="Verdana" w:cs="Times New Roman"/>
          <w:b/>
          <w:sz w:val="20"/>
          <w:szCs w:val="20"/>
        </w:rPr>
      </w:pPr>
      <w:r w:rsidRPr="001D3488">
        <w:rPr>
          <w:rFonts w:ascii="Verdana" w:eastAsia="Verdana" w:hAnsi="Verdana" w:cs="Times New Roman"/>
          <w:b/>
          <w:sz w:val="20"/>
          <w:szCs w:val="20"/>
        </w:rPr>
        <w:t>Vzor profesního životopisu</w:t>
      </w:r>
    </w:p>
    <w:p w14:paraId="3C6D9DA1" w14:textId="77777777" w:rsidR="001D3488" w:rsidRPr="001D3488" w:rsidRDefault="001D3488" w:rsidP="001D3488">
      <w:pPr>
        <w:spacing w:after="120"/>
        <w:jc w:val="both"/>
        <w:rPr>
          <w:rFonts w:ascii="Verdana" w:eastAsia="Verdana" w:hAnsi="Verdana" w:cs="Times New Roman"/>
        </w:rPr>
      </w:pPr>
    </w:p>
    <w:p w14:paraId="54450FB1" w14:textId="77777777" w:rsidR="001D3488" w:rsidRPr="001D3488" w:rsidRDefault="001D3488" w:rsidP="001D3488">
      <w:pPr>
        <w:spacing w:after="120"/>
        <w:jc w:val="both"/>
        <w:rPr>
          <w:rFonts w:ascii="Verdana" w:eastAsia="Verdana" w:hAnsi="Verdana" w:cs="Times New Roman"/>
        </w:rPr>
      </w:pPr>
      <w:r w:rsidRPr="001D3488">
        <w:rPr>
          <w:rFonts w:ascii="Verdana" w:eastAsia="Verdana" w:hAnsi="Verdana" w:cs="Times New Roman"/>
        </w:rPr>
        <w:t xml:space="preserve">Předpokládaná </w:t>
      </w:r>
      <w:r w:rsidRPr="001D3488">
        <w:rPr>
          <w:rFonts w:ascii="Verdana" w:eastAsia="Verdana" w:hAnsi="Verdana" w:cs="Times New Roman"/>
          <w:b/>
        </w:rPr>
        <w:t>funkce</w:t>
      </w:r>
      <w:r w:rsidRPr="001D3488">
        <w:rPr>
          <w:rFonts w:ascii="Verdana" w:eastAsia="Verdana" w:hAnsi="Verdana" w:cs="Times New Roman"/>
        </w:rPr>
        <w:t xml:space="preserve"> ze seznamu odborného personálu dodavatele: [</w:t>
      </w:r>
      <w:r w:rsidRPr="001D3488">
        <w:rPr>
          <w:rFonts w:ascii="Verdana" w:eastAsia="Verdana" w:hAnsi="Verdana" w:cs="Times New Roman"/>
          <w:b/>
          <w:highlight w:val="yellow"/>
        </w:rPr>
        <w:t>DOPLNÍ DODAVATEL</w:t>
      </w:r>
      <w:r w:rsidRPr="001D3488">
        <w:rPr>
          <w:rFonts w:ascii="Verdana" w:eastAsia="Verdana" w:hAnsi="Verdana" w:cs="Times New Roman"/>
        </w:rPr>
        <w:t>]</w:t>
      </w:r>
    </w:p>
    <w:p w14:paraId="7877C9D8" w14:textId="77777777" w:rsidR="001D3488" w:rsidRPr="001D3488" w:rsidRDefault="001D3488" w:rsidP="001D3488">
      <w:pPr>
        <w:spacing w:after="120"/>
        <w:jc w:val="both"/>
        <w:rPr>
          <w:rFonts w:ascii="Verdana" w:eastAsia="Verdana" w:hAnsi="Verdana" w:cs="Times New Roman"/>
        </w:rPr>
      </w:pPr>
    </w:p>
    <w:p w14:paraId="26876DCA" w14:textId="77777777" w:rsidR="001D3488" w:rsidRPr="004D1A7F" w:rsidRDefault="001D3488" w:rsidP="00A11297">
      <w:pPr>
        <w:pStyle w:val="Odstavec1-1a"/>
        <w:numPr>
          <w:ilvl w:val="0"/>
          <w:numId w:val="16"/>
        </w:numPr>
        <w:rPr>
          <w:rFonts w:ascii="Verdana" w:eastAsia="Verdana" w:hAnsi="Verdana" w:cs="Times New Roman"/>
        </w:rPr>
      </w:pPr>
      <w:r w:rsidRPr="004D1A7F">
        <w:rPr>
          <w:rFonts w:ascii="Verdana" w:eastAsia="Verdana" w:hAnsi="Verdana" w:cs="Times New Roman"/>
        </w:rPr>
        <w:t>Příjmení: [</w:t>
      </w:r>
      <w:r w:rsidRPr="004D1A7F">
        <w:rPr>
          <w:rFonts w:ascii="Verdana" w:eastAsia="Verdana" w:hAnsi="Verdana" w:cs="Times New Roman"/>
          <w:b/>
          <w:highlight w:val="yellow"/>
        </w:rPr>
        <w:t>DOPLNÍ DODAVATEL</w:t>
      </w:r>
      <w:r w:rsidRPr="004D1A7F">
        <w:rPr>
          <w:rFonts w:ascii="Verdana" w:eastAsia="Verdana" w:hAnsi="Verdana" w:cs="Times New Roman"/>
        </w:rPr>
        <w:t>]</w:t>
      </w:r>
    </w:p>
    <w:p w14:paraId="348B9DD9" w14:textId="77777777" w:rsidR="001D3488" w:rsidRPr="001D3488" w:rsidRDefault="001D3488" w:rsidP="001D3488">
      <w:pPr>
        <w:numPr>
          <w:ilvl w:val="0"/>
          <w:numId w:val="7"/>
        </w:numPr>
        <w:spacing w:after="120"/>
        <w:jc w:val="both"/>
        <w:rPr>
          <w:rFonts w:ascii="Verdana" w:eastAsia="Verdana" w:hAnsi="Verdana" w:cs="Times New Roman"/>
        </w:rPr>
      </w:pPr>
      <w:r w:rsidRPr="001D3488">
        <w:rPr>
          <w:rFonts w:ascii="Verdana" w:eastAsia="Verdana" w:hAnsi="Verdana" w:cs="Times New Roman"/>
        </w:rPr>
        <w:t>Jméno: [</w:t>
      </w:r>
      <w:r w:rsidRPr="001D3488">
        <w:rPr>
          <w:rFonts w:ascii="Verdana" w:eastAsia="Verdana" w:hAnsi="Verdana" w:cs="Times New Roman"/>
          <w:b/>
          <w:highlight w:val="yellow"/>
        </w:rPr>
        <w:t>DOPLNÍ DODAVATEL</w:t>
      </w:r>
      <w:r w:rsidRPr="001D3488">
        <w:rPr>
          <w:rFonts w:ascii="Verdana" w:eastAsia="Verdana" w:hAnsi="Verdana" w:cs="Times New Roman"/>
        </w:rPr>
        <w:t>]</w:t>
      </w:r>
    </w:p>
    <w:p w14:paraId="6B3361E6" w14:textId="77777777" w:rsidR="001D3488" w:rsidRPr="001D3488" w:rsidRDefault="001D3488" w:rsidP="001D3488">
      <w:pPr>
        <w:numPr>
          <w:ilvl w:val="0"/>
          <w:numId w:val="7"/>
        </w:numPr>
        <w:spacing w:after="120"/>
        <w:jc w:val="both"/>
        <w:rPr>
          <w:rFonts w:ascii="Verdana" w:eastAsia="Verdana" w:hAnsi="Verdana" w:cs="Times New Roman"/>
        </w:rPr>
      </w:pPr>
      <w:r w:rsidRPr="001D3488">
        <w:rPr>
          <w:rFonts w:ascii="Verdana" w:eastAsia="Verdana" w:hAnsi="Verdana" w:cs="Times New Roman"/>
        </w:rPr>
        <w:t>Datum narození: [</w:t>
      </w:r>
      <w:r w:rsidRPr="001D3488">
        <w:rPr>
          <w:rFonts w:ascii="Verdana" w:eastAsia="Verdana" w:hAnsi="Verdana" w:cs="Times New Roman"/>
          <w:highlight w:val="yellow"/>
        </w:rPr>
        <w:t>DOPLNÍ DODAVATEL</w:t>
      </w:r>
      <w:r w:rsidRPr="001D3488">
        <w:rPr>
          <w:rFonts w:ascii="Verdana" w:eastAsia="Verdana" w:hAnsi="Verdana" w:cs="Times New Roman"/>
        </w:rPr>
        <w:t>]</w:t>
      </w:r>
    </w:p>
    <w:p w14:paraId="2D3FAD1E" w14:textId="77777777" w:rsidR="001D3488" w:rsidRPr="001D3488" w:rsidRDefault="001D3488" w:rsidP="001D3488">
      <w:pPr>
        <w:numPr>
          <w:ilvl w:val="0"/>
          <w:numId w:val="7"/>
        </w:numPr>
        <w:spacing w:after="120"/>
        <w:jc w:val="both"/>
        <w:rPr>
          <w:rFonts w:ascii="Verdana" w:eastAsia="Verdana" w:hAnsi="Verdana" w:cs="Times New Roman"/>
        </w:rPr>
      </w:pPr>
      <w:r w:rsidRPr="001D3488">
        <w:rPr>
          <w:rFonts w:ascii="Verdana" w:eastAsia="Verdana" w:hAnsi="Verdana" w:cs="Times New Roman"/>
        </w:rPr>
        <w:t>Kontaktní pracovní adresa (včetně pracovní tel/e-mail): [</w:t>
      </w:r>
      <w:r w:rsidRPr="001D3488">
        <w:rPr>
          <w:rFonts w:ascii="Verdana" w:eastAsia="Verdana" w:hAnsi="Verdana" w:cs="Times New Roman"/>
          <w:highlight w:val="yellow"/>
        </w:rPr>
        <w:t>DOPLNÍ DODAVATEL</w:t>
      </w:r>
      <w:r w:rsidRPr="001D3488">
        <w:rPr>
          <w:rFonts w:ascii="Verdana" w:eastAsia="Verdana" w:hAnsi="Verdana" w:cs="Times New Roman"/>
        </w:rPr>
        <w:t>]</w:t>
      </w:r>
    </w:p>
    <w:p w14:paraId="7EE11569" w14:textId="77777777" w:rsidR="001D3488" w:rsidRPr="001D3488" w:rsidRDefault="001D3488" w:rsidP="001D3488">
      <w:pPr>
        <w:numPr>
          <w:ilvl w:val="0"/>
          <w:numId w:val="7"/>
        </w:numPr>
        <w:spacing w:after="120"/>
        <w:jc w:val="both"/>
        <w:rPr>
          <w:rFonts w:ascii="Verdana" w:eastAsia="Verdana" w:hAnsi="Verdana" w:cs="Times New Roman"/>
        </w:rPr>
      </w:pPr>
      <w:r w:rsidRPr="001D3488">
        <w:rPr>
          <w:rFonts w:ascii="Verdana" w:eastAsia="Verdana" w:hAnsi="Verdana" w:cs="Times New Roman"/>
        </w:rPr>
        <w:t xml:space="preserve">Nejvyšší dosažené </w:t>
      </w:r>
      <w:r w:rsidRPr="001D3488">
        <w:rPr>
          <w:rFonts w:ascii="Verdana" w:eastAsia="Verdana" w:hAnsi="Verdana" w:cs="Times New Roman"/>
          <w:b/>
        </w:rPr>
        <w:t>vzdělání</w:t>
      </w:r>
      <w:r w:rsidRPr="001D3488">
        <w:rPr>
          <w:rFonts w:ascii="Verdana" w:eastAsia="Verdana" w:hAnsi="Verdana" w:cs="Times New Roman"/>
        </w:rPr>
        <w:t>, resp. postačuje uvést požadované vzdělání k prokázání kvalifikace:</w:t>
      </w:r>
    </w:p>
    <w:tbl>
      <w:tblPr>
        <w:tblStyle w:val="Mkatabulky1"/>
        <w:tblW w:w="7654" w:type="dxa"/>
        <w:tblInd w:w="1072" w:type="dxa"/>
        <w:tblLayout w:type="fixed"/>
        <w:tblLook w:val="04E0" w:firstRow="1" w:lastRow="1" w:firstColumn="1" w:lastColumn="0" w:noHBand="0" w:noVBand="1"/>
      </w:tblPr>
      <w:tblGrid>
        <w:gridCol w:w="3260"/>
        <w:gridCol w:w="4394"/>
      </w:tblGrid>
      <w:tr w:rsidR="001D3488" w:rsidRPr="001D3488" w14:paraId="3B876FA5" w14:textId="77777777" w:rsidTr="00FD63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BFF6238" w14:textId="77777777" w:rsidR="001D3488" w:rsidRPr="001D3488" w:rsidRDefault="001D3488" w:rsidP="001D3488">
            <w:pPr>
              <w:rPr>
                <w:rFonts w:ascii="Verdana" w:eastAsia="Verdana" w:hAnsi="Verdana" w:cs="Times New Roman"/>
                <w:sz w:val="16"/>
                <w:szCs w:val="16"/>
              </w:rPr>
            </w:pPr>
            <w:r w:rsidRPr="001D3488">
              <w:rPr>
                <w:rFonts w:ascii="Verdana" w:eastAsia="Verdana" w:hAnsi="Verdana" w:cs="Times New Roman"/>
                <w:sz w:val="16"/>
                <w:szCs w:val="16"/>
              </w:rPr>
              <w:t>Instituce:</w:t>
            </w:r>
          </w:p>
        </w:tc>
        <w:tc>
          <w:tcPr>
            <w:tcW w:w="4394" w:type="dxa"/>
            <w:tcBorders>
              <w:bottom w:val="single" w:sz="2" w:space="0" w:color="auto"/>
            </w:tcBorders>
            <w:shd w:val="clear" w:color="auto" w:fill="auto"/>
          </w:tcPr>
          <w:p w14:paraId="2F67C899" w14:textId="77777777" w:rsidR="001D3488" w:rsidRPr="001D3488" w:rsidRDefault="001D3488" w:rsidP="001D3488">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1D3488">
              <w:rPr>
                <w:rFonts w:ascii="Verdana" w:eastAsia="Verdana" w:hAnsi="Verdana" w:cs="Times New Roman"/>
                <w:sz w:val="16"/>
                <w:szCs w:val="16"/>
                <w:highlight w:val="yellow"/>
              </w:rPr>
              <w:t>[DOPLNÍ DODAVATEL]</w:t>
            </w:r>
          </w:p>
        </w:tc>
      </w:tr>
      <w:tr w:rsidR="001D3488" w:rsidRPr="001D3488" w14:paraId="0F1D3FFB" w14:textId="77777777" w:rsidTr="00FD6302">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5D2F384" w14:textId="77777777" w:rsidR="001D3488" w:rsidRPr="001D3488" w:rsidRDefault="001D3488" w:rsidP="001D3488">
            <w:pPr>
              <w:rPr>
                <w:rFonts w:ascii="Verdana" w:eastAsia="Verdana" w:hAnsi="Verdana" w:cs="Times New Roman"/>
                <w:sz w:val="16"/>
                <w:szCs w:val="16"/>
              </w:rPr>
            </w:pPr>
            <w:r w:rsidRPr="001D3488">
              <w:rPr>
                <w:rFonts w:ascii="Verdana" w:eastAsia="Verdana" w:hAnsi="Verdana" w:cs="Times New Roman"/>
                <w:sz w:val="16"/>
                <w:szCs w:val="16"/>
              </w:rPr>
              <w:t>Délka:</w:t>
            </w:r>
          </w:p>
          <w:p w14:paraId="18D50258" w14:textId="77777777" w:rsidR="001D3488" w:rsidRPr="001D3488" w:rsidRDefault="001D3488" w:rsidP="001D3488">
            <w:pPr>
              <w:rPr>
                <w:rFonts w:ascii="Verdana" w:eastAsia="Verdana" w:hAnsi="Verdana" w:cs="Times New Roman"/>
                <w:sz w:val="16"/>
                <w:szCs w:val="16"/>
              </w:rPr>
            </w:pPr>
            <w:r w:rsidRPr="001D3488">
              <w:rPr>
                <w:rFonts w:ascii="Verdana" w:eastAsia="Verdana" w:hAnsi="Verdana" w:cs="Times New Roman"/>
                <w:sz w:val="16"/>
                <w:szCs w:val="16"/>
              </w:rPr>
              <w:t>Od (měsíc/rok) - do (měsíc/rok)</w:t>
            </w:r>
          </w:p>
        </w:tc>
        <w:tc>
          <w:tcPr>
            <w:tcW w:w="4394" w:type="dxa"/>
            <w:tcBorders>
              <w:top w:val="single" w:sz="2" w:space="0" w:color="auto"/>
            </w:tcBorders>
          </w:tcPr>
          <w:p w14:paraId="3EC7B951" w14:textId="77777777" w:rsidR="001D3488" w:rsidRPr="001D3488" w:rsidRDefault="001D3488" w:rsidP="001D3488">
            <w:pPr>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1D3488">
              <w:rPr>
                <w:rFonts w:ascii="Verdana" w:eastAsia="Verdana" w:hAnsi="Verdana" w:cs="Times New Roman"/>
                <w:sz w:val="16"/>
                <w:szCs w:val="16"/>
                <w:highlight w:val="yellow"/>
              </w:rPr>
              <w:t>[DOPLNÍ DODAVATEL]</w:t>
            </w:r>
          </w:p>
        </w:tc>
      </w:tr>
      <w:tr w:rsidR="001D3488" w:rsidRPr="001D3488" w14:paraId="6A9DAC08" w14:textId="77777777" w:rsidTr="00FD630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02C34B5" w14:textId="77777777" w:rsidR="001D3488" w:rsidRPr="001D3488" w:rsidRDefault="001D3488" w:rsidP="001D3488">
            <w:pPr>
              <w:rPr>
                <w:rFonts w:ascii="Verdana" w:eastAsia="Verdana" w:hAnsi="Verdana" w:cs="Times New Roman"/>
                <w:b w:val="0"/>
                <w:sz w:val="16"/>
                <w:szCs w:val="16"/>
              </w:rPr>
            </w:pPr>
            <w:r w:rsidRPr="001D3488">
              <w:rPr>
                <w:rFonts w:ascii="Verdana" w:eastAsia="Verdana" w:hAnsi="Verdana" w:cs="Times New Roman"/>
                <w:b w:val="0"/>
                <w:sz w:val="16"/>
                <w:szCs w:val="16"/>
              </w:rPr>
              <w:t>Stupeň:</w:t>
            </w:r>
          </w:p>
        </w:tc>
        <w:tc>
          <w:tcPr>
            <w:tcW w:w="4394" w:type="dxa"/>
            <w:tcBorders>
              <w:top w:val="single" w:sz="2" w:space="0" w:color="auto"/>
            </w:tcBorders>
            <w:shd w:val="clear" w:color="auto" w:fill="auto"/>
          </w:tcPr>
          <w:p w14:paraId="6AEEEA41" w14:textId="77777777" w:rsidR="001D3488" w:rsidRPr="001D3488" w:rsidRDefault="001D3488" w:rsidP="001D3488">
            <w:pPr>
              <w:jc w:val="center"/>
              <w:cnfStyle w:val="010000000000" w:firstRow="0" w:lastRow="1" w:firstColumn="0" w:lastColumn="0" w:oddVBand="0" w:evenVBand="0" w:oddHBand="0" w:evenHBand="0" w:firstRowFirstColumn="0" w:firstRowLastColumn="0" w:lastRowFirstColumn="0" w:lastRowLastColumn="0"/>
              <w:rPr>
                <w:rFonts w:ascii="Verdana" w:eastAsia="Verdana" w:hAnsi="Verdana" w:cs="Times New Roman"/>
                <w:b w:val="0"/>
                <w:sz w:val="16"/>
                <w:szCs w:val="16"/>
                <w:highlight w:val="yellow"/>
              </w:rPr>
            </w:pPr>
            <w:r w:rsidRPr="001D3488">
              <w:rPr>
                <w:rFonts w:ascii="Verdana" w:eastAsia="Verdana" w:hAnsi="Verdana" w:cs="Times New Roman"/>
                <w:b w:val="0"/>
                <w:sz w:val="16"/>
                <w:szCs w:val="16"/>
                <w:highlight w:val="yellow"/>
              </w:rPr>
              <w:t>[DOPLNÍ DODAVATEL]</w:t>
            </w:r>
          </w:p>
        </w:tc>
      </w:tr>
    </w:tbl>
    <w:p w14:paraId="3DDDA8D1" w14:textId="77777777" w:rsidR="001D3488" w:rsidRPr="001D3488" w:rsidRDefault="001D3488" w:rsidP="001D3488">
      <w:pPr>
        <w:spacing w:after="120"/>
        <w:jc w:val="both"/>
        <w:rPr>
          <w:rFonts w:ascii="Verdana" w:eastAsia="Verdana" w:hAnsi="Verdana" w:cs="Times New Roman"/>
        </w:rPr>
      </w:pPr>
    </w:p>
    <w:p w14:paraId="7BA221B4" w14:textId="77777777" w:rsidR="001D3488" w:rsidRPr="001D3488" w:rsidRDefault="001D3488" w:rsidP="004D1A7F">
      <w:pPr>
        <w:numPr>
          <w:ilvl w:val="0"/>
          <w:numId w:val="7"/>
        </w:numPr>
        <w:spacing w:after="120"/>
        <w:jc w:val="both"/>
        <w:rPr>
          <w:rFonts w:ascii="Verdana" w:eastAsia="Verdana" w:hAnsi="Verdana" w:cs="Times New Roman"/>
        </w:rPr>
      </w:pPr>
      <w:r w:rsidRPr="001D3488">
        <w:rPr>
          <w:rFonts w:ascii="Verdana" w:eastAsia="Verdana" w:hAnsi="Verdana" w:cs="Times New Roman"/>
        </w:rPr>
        <w:t>Členství v profesních organizacích: [</w:t>
      </w:r>
      <w:r w:rsidRPr="001D3488">
        <w:rPr>
          <w:rFonts w:ascii="Verdana" w:eastAsia="Verdana" w:hAnsi="Verdana" w:cs="Times New Roman"/>
          <w:highlight w:val="yellow"/>
        </w:rPr>
        <w:t>DOPLNÍ DODAVATEL</w:t>
      </w:r>
      <w:r w:rsidRPr="001D3488">
        <w:rPr>
          <w:rFonts w:ascii="Verdana" w:eastAsia="Verdana" w:hAnsi="Verdana" w:cs="Times New Roman"/>
        </w:rPr>
        <w:t>]</w:t>
      </w:r>
    </w:p>
    <w:p w14:paraId="15F3F70C" w14:textId="77777777" w:rsidR="001D3488" w:rsidRPr="001D3488" w:rsidRDefault="001D3488" w:rsidP="004D1A7F">
      <w:pPr>
        <w:numPr>
          <w:ilvl w:val="0"/>
          <w:numId w:val="7"/>
        </w:numPr>
        <w:spacing w:after="120"/>
        <w:jc w:val="both"/>
        <w:rPr>
          <w:rFonts w:ascii="Verdana" w:eastAsia="Verdana" w:hAnsi="Verdana" w:cs="Times New Roman"/>
        </w:rPr>
      </w:pPr>
      <w:r w:rsidRPr="001D3488">
        <w:rPr>
          <w:rFonts w:ascii="Verdana" w:eastAsia="Verdana" w:hAnsi="Verdana" w:cs="Times New Roman"/>
        </w:rPr>
        <w:t>Jiné znalosti (např. práce na PC apod.): [</w:t>
      </w:r>
      <w:r w:rsidRPr="001D3488">
        <w:rPr>
          <w:rFonts w:ascii="Verdana" w:eastAsia="Verdana" w:hAnsi="Verdana" w:cs="Times New Roman"/>
          <w:highlight w:val="yellow"/>
        </w:rPr>
        <w:t>DOPLNÍ DODAVATEL</w:t>
      </w:r>
      <w:r w:rsidRPr="001D3488">
        <w:rPr>
          <w:rFonts w:ascii="Verdana" w:eastAsia="Verdana" w:hAnsi="Verdana" w:cs="Times New Roman"/>
        </w:rPr>
        <w:t>]</w:t>
      </w:r>
      <w:r w:rsidRPr="001D3488">
        <w:rPr>
          <w:rFonts w:ascii="Verdana" w:eastAsia="Verdana" w:hAnsi="Verdana" w:cs="Times New Roman"/>
        </w:rPr>
        <w:tab/>
      </w:r>
    </w:p>
    <w:p w14:paraId="4B593630" w14:textId="77777777" w:rsidR="001D3488" w:rsidRPr="001D3488" w:rsidRDefault="001D3488" w:rsidP="004D1A7F">
      <w:pPr>
        <w:numPr>
          <w:ilvl w:val="0"/>
          <w:numId w:val="7"/>
        </w:numPr>
        <w:spacing w:after="120"/>
        <w:jc w:val="both"/>
        <w:rPr>
          <w:rFonts w:ascii="Verdana" w:eastAsia="Verdana" w:hAnsi="Verdana" w:cs="Times New Roman"/>
        </w:rPr>
      </w:pPr>
      <w:r w:rsidRPr="001D3488">
        <w:rPr>
          <w:rFonts w:ascii="Verdana" w:eastAsia="Verdana" w:hAnsi="Verdana" w:cs="Times New Roman"/>
        </w:rPr>
        <w:t>Současná funkce/pracovní pozice včetně zaměstnavatele a vztahu k zaměstnavateli, příp. uvést OSVČ či jinak dle skutečného stavu: [</w:t>
      </w:r>
      <w:r w:rsidRPr="001D3488">
        <w:rPr>
          <w:rFonts w:ascii="Verdana" w:eastAsia="Verdana" w:hAnsi="Verdana" w:cs="Times New Roman"/>
          <w:highlight w:val="yellow"/>
        </w:rPr>
        <w:t>DOPLNÍ DODAVATEL</w:t>
      </w:r>
      <w:r w:rsidRPr="001D3488">
        <w:rPr>
          <w:rFonts w:ascii="Verdana" w:eastAsia="Verdana" w:hAnsi="Verdana" w:cs="Times New Roman"/>
        </w:rPr>
        <w:t>]</w:t>
      </w:r>
    </w:p>
    <w:p w14:paraId="3880BD6F" w14:textId="77777777" w:rsidR="001D3488" w:rsidRPr="001D3488" w:rsidRDefault="001D3488" w:rsidP="001D3488">
      <w:pPr>
        <w:spacing w:after="0"/>
        <w:ind w:left="1077"/>
        <w:jc w:val="both"/>
        <w:rPr>
          <w:rFonts w:ascii="Verdana" w:eastAsia="Verdana" w:hAnsi="Verdana" w:cs="Times New Roman"/>
          <w:sz w:val="14"/>
          <w:szCs w:val="14"/>
        </w:rPr>
      </w:pPr>
      <w:r w:rsidRPr="001D3488">
        <w:rPr>
          <w:rFonts w:ascii="Verdana" w:eastAsia="Verdana" w:hAnsi="Verdana" w:cs="Times New Roman"/>
          <w:b/>
          <w:sz w:val="14"/>
          <w:szCs w:val="14"/>
        </w:rPr>
        <w:t>Pozn. zadavatele:</w:t>
      </w:r>
      <w:r w:rsidRPr="001D3488">
        <w:rPr>
          <w:rFonts w:ascii="Verdana" w:eastAsia="Verdana" w:hAnsi="Verdana" w:cs="Times New Roman"/>
          <w:sz w:val="14"/>
          <w:szCs w:val="14"/>
        </w:rPr>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14:paraId="3DF017AD" w14:textId="77777777" w:rsidR="001D3488" w:rsidRPr="001D3488" w:rsidRDefault="001D3488" w:rsidP="001D3488">
      <w:pPr>
        <w:spacing w:after="120"/>
        <w:jc w:val="both"/>
        <w:rPr>
          <w:rFonts w:ascii="Verdana" w:eastAsia="Verdana" w:hAnsi="Verdana" w:cs="Times New Roman"/>
        </w:rPr>
      </w:pPr>
    </w:p>
    <w:p w14:paraId="3EC92535" w14:textId="77777777" w:rsidR="001D3488" w:rsidRPr="001D3488" w:rsidRDefault="001D3488" w:rsidP="004D1A7F">
      <w:pPr>
        <w:numPr>
          <w:ilvl w:val="0"/>
          <w:numId w:val="7"/>
        </w:numPr>
        <w:spacing w:after="120"/>
        <w:jc w:val="both"/>
        <w:rPr>
          <w:rFonts w:ascii="Verdana" w:eastAsia="Verdana" w:hAnsi="Verdana" w:cs="Times New Roman"/>
        </w:rPr>
      </w:pPr>
      <w:r w:rsidRPr="001D3488">
        <w:rPr>
          <w:rFonts w:ascii="Verdana" w:eastAsia="Verdana" w:hAnsi="Verdana" w:cs="Times New Roman"/>
        </w:rPr>
        <w:t>Hlavní kvalifikace: [</w:t>
      </w:r>
      <w:r w:rsidRPr="001D3488">
        <w:rPr>
          <w:rFonts w:ascii="Verdana" w:eastAsia="Verdana" w:hAnsi="Verdana" w:cs="Times New Roman"/>
          <w:highlight w:val="yellow"/>
        </w:rPr>
        <w:t>DOPLNÍ DODAVATEL</w:t>
      </w:r>
      <w:r w:rsidRPr="001D3488">
        <w:rPr>
          <w:rFonts w:ascii="Verdana" w:eastAsia="Verdana" w:hAnsi="Verdana" w:cs="Times New Roman"/>
        </w:rPr>
        <w:t>]</w:t>
      </w:r>
    </w:p>
    <w:p w14:paraId="45A54888" w14:textId="77777777" w:rsidR="001D3488" w:rsidRPr="001D3488" w:rsidRDefault="001D3488" w:rsidP="004D1A7F">
      <w:pPr>
        <w:numPr>
          <w:ilvl w:val="0"/>
          <w:numId w:val="7"/>
        </w:numPr>
        <w:spacing w:after="120"/>
        <w:jc w:val="both"/>
        <w:rPr>
          <w:rFonts w:ascii="Verdana" w:eastAsia="Verdana" w:hAnsi="Verdana" w:cs="Times New Roman"/>
        </w:rPr>
      </w:pPr>
      <w:r w:rsidRPr="001D3488">
        <w:rPr>
          <w:rFonts w:ascii="Verdana" w:eastAsia="Verdana" w:hAnsi="Verdana" w:cs="Times New Roman"/>
          <w:b/>
        </w:rPr>
        <w:t>Praxe</w:t>
      </w:r>
      <w:r w:rsidRPr="001D3488">
        <w:rPr>
          <w:rFonts w:ascii="Verdana" w:eastAsia="Verdana" w:hAnsi="Verdana" w:cs="Times New Roman"/>
        </w:rPr>
        <w:t xml:space="preserve"> pro účely prokázání kvalifikace</w:t>
      </w:r>
      <w:r w:rsidRPr="001D3488">
        <w:rPr>
          <w:rFonts w:ascii="Verdana" w:eastAsia="Verdana" w:hAnsi="Verdana" w:cs="Times New Roman"/>
          <w:vertAlign w:val="superscript"/>
        </w:rPr>
        <w:footnoteReference w:id="4"/>
      </w:r>
      <w:r w:rsidRPr="001D3488">
        <w:rPr>
          <w:rFonts w:ascii="Verdana" w:eastAsia="Verdana" w:hAnsi="Verdana" w:cs="Times New Roman"/>
        </w:rPr>
        <w:t>:</w:t>
      </w:r>
    </w:p>
    <w:tbl>
      <w:tblPr>
        <w:tblStyle w:val="Mkatabulky1"/>
        <w:tblW w:w="7654" w:type="dxa"/>
        <w:tblInd w:w="1072" w:type="dxa"/>
        <w:tblLayout w:type="fixed"/>
        <w:tblLook w:val="04E0" w:firstRow="1" w:lastRow="1" w:firstColumn="1" w:lastColumn="0" w:noHBand="0" w:noVBand="1"/>
      </w:tblPr>
      <w:tblGrid>
        <w:gridCol w:w="4819"/>
        <w:gridCol w:w="2835"/>
      </w:tblGrid>
      <w:tr w:rsidR="001D3488" w:rsidRPr="001D3488" w14:paraId="149E29CE" w14:textId="77777777" w:rsidTr="00FD63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0DC60EB" w14:textId="77777777" w:rsidR="001D3488" w:rsidRPr="001D3488" w:rsidRDefault="001D3488" w:rsidP="001D3488">
            <w:pPr>
              <w:rPr>
                <w:rFonts w:ascii="Verdana" w:eastAsia="Verdana" w:hAnsi="Verdana" w:cs="Times New Roman"/>
                <w:sz w:val="16"/>
                <w:szCs w:val="16"/>
              </w:rPr>
            </w:pPr>
            <w:r w:rsidRPr="001D3488">
              <w:rPr>
                <w:rFonts w:ascii="Verdana" w:eastAsia="Verdana" w:hAnsi="Verdana" w:cs="Times New Roman"/>
                <w:sz w:val="16"/>
                <w:szCs w:val="16"/>
              </w:rPr>
              <w:t>Roky odborné praxe celkem</w:t>
            </w:r>
          </w:p>
        </w:tc>
        <w:tc>
          <w:tcPr>
            <w:tcW w:w="2835" w:type="dxa"/>
            <w:tcBorders>
              <w:bottom w:val="single" w:sz="2" w:space="0" w:color="auto"/>
            </w:tcBorders>
            <w:shd w:val="clear" w:color="auto" w:fill="auto"/>
          </w:tcPr>
          <w:p w14:paraId="517F1D91" w14:textId="77777777" w:rsidR="001D3488" w:rsidRPr="001D3488" w:rsidRDefault="001D3488" w:rsidP="001D34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1D3488">
              <w:rPr>
                <w:rFonts w:ascii="Verdana" w:eastAsia="Verdana" w:hAnsi="Verdana" w:cs="Times New Roman"/>
                <w:sz w:val="16"/>
                <w:szCs w:val="16"/>
                <w:highlight w:val="yellow"/>
              </w:rPr>
              <w:t>[DOPLNÍ DODAVATEL]</w:t>
            </w:r>
          </w:p>
        </w:tc>
      </w:tr>
      <w:tr w:rsidR="001D3488" w:rsidRPr="001D3488" w14:paraId="6502506E" w14:textId="77777777" w:rsidTr="00FD6302">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B68D6B" w14:textId="77777777" w:rsidR="001D3488" w:rsidRPr="001D3488" w:rsidRDefault="001D3488" w:rsidP="001D3488">
            <w:pPr>
              <w:rPr>
                <w:rFonts w:ascii="Verdana" w:eastAsia="Verdana" w:hAnsi="Verdana" w:cs="Times New Roman"/>
                <w:sz w:val="16"/>
                <w:szCs w:val="16"/>
              </w:rPr>
            </w:pPr>
            <w:r w:rsidRPr="001D3488">
              <w:rPr>
                <w:rFonts w:ascii="Verdana" w:eastAsia="Verdana" w:hAnsi="Verdana" w:cs="Times New Roman"/>
                <w:sz w:val="16"/>
                <w:szCs w:val="16"/>
              </w:rPr>
              <w:t>Délka od (měsíc/rok) do (měsíc/rok) včetně</w:t>
            </w:r>
          </w:p>
        </w:tc>
        <w:tc>
          <w:tcPr>
            <w:tcW w:w="2835" w:type="dxa"/>
            <w:tcBorders>
              <w:top w:val="single" w:sz="2" w:space="0" w:color="auto"/>
            </w:tcBorders>
          </w:tcPr>
          <w:p w14:paraId="005C0396" w14:textId="77777777" w:rsidR="001D3488" w:rsidRPr="001D3488" w:rsidRDefault="001D3488" w:rsidP="001D3488">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1D3488">
              <w:rPr>
                <w:rFonts w:ascii="Verdana" w:eastAsia="Verdana" w:hAnsi="Verdana" w:cs="Times New Roman"/>
                <w:sz w:val="16"/>
                <w:szCs w:val="16"/>
                <w:highlight w:val="yellow"/>
              </w:rPr>
              <w:t>[DOPLNÍ DODAVATEL]</w:t>
            </w:r>
          </w:p>
        </w:tc>
      </w:tr>
      <w:tr w:rsidR="001D3488" w:rsidRPr="001D3488" w14:paraId="08462AA4" w14:textId="77777777" w:rsidTr="00FD6302">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4D47BFB" w14:textId="77777777" w:rsidR="001D3488" w:rsidRPr="001D3488" w:rsidRDefault="001D3488" w:rsidP="001D3488">
            <w:pPr>
              <w:rPr>
                <w:rFonts w:ascii="Verdana" w:eastAsia="Verdana" w:hAnsi="Verdana" w:cs="Times New Roman"/>
                <w:sz w:val="16"/>
                <w:szCs w:val="16"/>
              </w:rPr>
            </w:pPr>
            <w:r w:rsidRPr="001D3488">
              <w:rPr>
                <w:rFonts w:ascii="Verdana" w:eastAsia="Verdana" w:hAnsi="Verdana" w:cs="Times New Roman"/>
                <w:sz w:val="16"/>
                <w:szCs w:val="16"/>
              </w:rPr>
              <w:t>Místo výkonu praxe</w:t>
            </w:r>
          </w:p>
        </w:tc>
        <w:tc>
          <w:tcPr>
            <w:tcW w:w="2835" w:type="dxa"/>
            <w:tcBorders>
              <w:top w:val="single" w:sz="2" w:space="0" w:color="auto"/>
            </w:tcBorders>
          </w:tcPr>
          <w:p w14:paraId="06A52341" w14:textId="77777777" w:rsidR="001D3488" w:rsidRPr="001D3488" w:rsidRDefault="001D3488" w:rsidP="001D3488">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1D3488">
              <w:rPr>
                <w:rFonts w:ascii="Verdana" w:eastAsia="Verdana" w:hAnsi="Verdana" w:cs="Times New Roman"/>
                <w:sz w:val="16"/>
                <w:szCs w:val="16"/>
                <w:highlight w:val="yellow"/>
              </w:rPr>
              <w:t>[DOPLNÍ DODAVATEL]</w:t>
            </w:r>
          </w:p>
        </w:tc>
      </w:tr>
      <w:tr w:rsidR="001D3488" w:rsidRPr="001D3488" w14:paraId="5DF5A2F1" w14:textId="77777777" w:rsidTr="00FD6302">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DE87A2" w14:textId="77777777" w:rsidR="001D3488" w:rsidRPr="001D3488" w:rsidRDefault="001D3488" w:rsidP="001D3488">
            <w:pPr>
              <w:rPr>
                <w:rFonts w:ascii="Verdana" w:eastAsia="Verdana" w:hAnsi="Verdana" w:cs="Times New Roman"/>
                <w:sz w:val="16"/>
                <w:szCs w:val="16"/>
              </w:rPr>
            </w:pPr>
            <w:r w:rsidRPr="001D3488">
              <w:rPr>
                <w:rFonts w:ascii="Verdana" w:eastAsia="Verdana" w:hAnsi="Verdana" w:cs="Times New Roman"/>
                <w:sz w:val="16"/>
                <w:szCs w:val="16"/>
              </w:rPr>
              <w:t>Zaměstnavatel (obch. firma/název a sídlo) / OSVČ</w:t>
            </w:r>
            <w:r w:rsidRPr="001D3488">
              <w:rPr>
                <w:rFonts w:ascii="Verdana" w:eastAsia="Verdana" w:hAnsi="Verdana" w:cs="Times New Roman"/>
                <w:sz w:val="16"/>
                <w:szCs w:val="16"/>
              </w:rPr>
              <w:tab/>
            </w:r>
          </w:p>
        </w:tc>
        <w:tc>
          <w:tcPr>
            <w:tcW w:w="2835" w:type="dxa"/>
            <w:tcBorders>
              <w:top w:val="single" w:sz="2" w:space="0" w:color="auto"/>
            </w:tcBorders>
          </w:tcPr>
          <w:p w14:paraId="22061238" w14:textId="77777777" w:rsidR="001D3488" w:rsidRPr="001D3488" w:rsidRDefault="001D3488" w:rsidP="001D3488">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1D3488">
              <w:rPr>
                <w:rFonts w:ascii="Verdana" w:eastAsia="Verdana" w:hAnsi="Verdana" w:cs="Times New Roman"/>
                <w:sz w:val="16"/>
                <w:szCs w:val="16"/>
                <w:highlight w:val="yellow"/>
              </w:rPr>
              <w:t>[DOPLNÍ DODAVATEL]</w:t>
            </w:r>
          </w:p>
        </w:tc>
      </w:tr>
      <w:tr w:rsidR="001D3488" w:rsidRPr="001D3488" w14:paraId="7BF427BD" w14:textId="77777777" w:rsidTr="00FD6302">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78E506" w14:textId="77777777" w:rsidR="001D3488" w:rsidRPr="001D3488" w:rsidRDefault="001D3488" w:rsidP="001D3488">
            <w:pPr>
              <w:rPr>
                <w:rFonts w:ascii="Verdana" w:eastAsia="Verdana" w:hAnsi="Verdana" w:cs="Times New Roman"/>
                <w:sz w:val="16"/>
                <w:szCs w:val="16"/>
              </w:rPr>
            </w:pPr>
            <w:r w:rsidRPr="001D3488">
              <w:rPr>
                <w:rFonts w:ascii="Verdana" w:eastAsia="Verdana" w:hAnsi="Verdana" w:cs="Times New Roman"/>
                <w:sz w:val="16"/>
                <w:szCs w:val="16"/>
              </w:rPr>
              <w:t>Funkce/pracovní pozice</w:t>
            </w:r>
          </w:p>
        </w:tc>
        <w:tc>
          <w:tcPr>
            <w:tcW w:w="2835" w:type="dxa"/>
            <w:tcBorders>
              <w:top w:val="single" w:sz="2" w:space="0" w:color="auto"/>
            </w:tcBorders>
          </w:tcPr>
          <w:p w14:paraId="3FF6D91E" w14:textId="77777777" w:rsidR="001D3488" w:rsidRPr="001D3488" w:rsidRDefault="001D3488" w:rsidP="001D3488">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1D3488">
              <w:rPr>
                <w:rFonts w:ascii="Verdana" w:eastAsia="Verdana" w:hAnsi="Verdana" w:cs="Times New Roman"/>
                <w:sz w:val="16"/>
                <w:szCs w:val="16"/>
                <w:highlight w:val="yellow"/>
              </w:rPr>
              <w:t>[DOPLNÍ DODAVATEL]</w:t>
            </w:r>
          </w:p>
        </w:tc>
      </w:tr>
      <w:tr w:rsidR="001D3488" w:rsidRPr="001D3488" w14:paraId="0CA177D1" w14:textId="77777777" w:rsidTr="00FD630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0A587AD" w14:textId="77777777" w:rsidR="001D3488" w:rsidRPr="001D3488" w:rsidRDefault="001D3488" w:rsidP="001D3488">
            <w:pPr>
              <w:rPr>
                <w:rFonts w:ascii="Verdana" w:eastAsia="Verdana" w:hAnsi="Verdana" w:cs="Times New Roman"/>
                <w:b w:val="0"/>
                <w:sz w:val="16"/>
                <w:szCs w:val="16"/>
              </w:rPr>
            </w:pPr>
            <w:r w:rsidRPr="001D3488">
              <w:rPr>
                <w:rFonts w:ascii="Verdana" w:eastAsia="Verdana" w:hAnsi="Verdana" w:cs="Times New Roman"/>
                <w:b w:val="0"/>
                <w:sz w:val="16"/>
                <w:szCs w:val="16"/>
              </w:rPr>
              <w:t>Popis pracovních činností/náplň praxe</w:t>
            </w:r>
          </w:p>
        </w:tc>
        <w:tc>
          <w:tcPr>
            <w:tcW w:w="2835" w:type="dxa"/>
            <w:tcBorders>
              <w:top w:val="single" w:sz="2" w:space="0" w:color="auto"/>
            </w:tcBorders>
            <w:shd w:val="clear" w:color="auto" w:fill="auto"/>
          </w:tcPr>
          <w:p w14:paraId="4952E82A" w14:textId="77777777" w:rsidR="001D3488" w:rsidRPr="001D3488" w:rsidRDefault="001D3488" w:rsidP="001D3488">
            <w:pPr>
              <w:cnfStyle w:val="010000000000" w:firstRow="0" w:lastRow="1" w:firstColumn="0" w:lastColumn="0" w:oddVBand="0" w:evenVBand="0" w:oddHBand="0" w:evenHBand="0" w:firstRowFirstColumn="0" w:firstRowLastColumn="0" w:lastRowFirstColumn="0" w:lastRowLastColumn="0"/>
              <w:rPr>
                <w:rFonts w:ascii="Verdana" w:eastAsia="Verdana" w:hAnsi="Verdana" w:cs="Times New Roman"/>
                <w:b w:val="0"/>
                <w:sz w:val="16"/>
                <w:szCs w:val="16"/>
                <w:highlight w:val="yellow"/>
              </w:rPr>
            </w:pPr>
            <w:r w:rsidRPr="001D3488">
              <w:rPr>
                <w:rFonts w:ascii="Verdana" w:eastAsia="Verdana" w:hAnsi="Verdana" w:cs="Times New Roman"/>
                <w:b w:val="0"/>
                <w:sz w:val="16"/>
                <w:szCs w:val="16"/>
                <w:highlight w:val="yellow"/>
              </w:rPr>
              <w:t>[DOPLNÍ DODAVATEL]</w:t>
            </w:r>
          </w:p>
        </w:tc>
      </w:tr>
    </w:tbl>
    <w:p w14:paraId="297E3743" w14:textId="77777777" w:rsidR="001D3488" w:rsidRPr="001D3488" w:rsidRDefault="001D3488" w:rsidP="001D3488">
      <w:pPr>
        <w:spacing w:after="120"/>
        <w:jc w:val="both"/>
        <w:rPr>
          <w:rFonts w:ascii="Verdana" w:eastAsia="Verdana" w:hAnsi="Verdana" w:cs="Times New Roman"/>
        </w:rPr>
      </w:pPr>
    </w:p>
    <w:p w14:paraId="6A1AD0DE" w14:textId="77777777" w:rsidR="001D3488" w:rsidRPr="001D3488" w:rsidRDefault="001D3488" w:rsidP="004D1A7F">
      <w:pPr>
        <w:numPr>
          <w:ilvl w:val="0"/>
          <w:numId w:val="7"/>
        </w:numPr>
        <w:spacing w:after="120"/>
        <w:jc w:val="both"/>
        <w:rPr>
          <w:rFonts w:ascii="Verdana" w:eastAsia="Verdana" w:hAnsi="Verdana" w:cs="Times New Roman"/>
        </w:rPr>
      </w:pPr>
      <w:r w:rsidRPr="001D3488">
        <w:rPr>
          <w:rFonts w:ascii="Verdana" w:eastAsia="Verdana" w:hAnsi="Verdana" w:cs="Times New Roman"/>
        </w:rPr>
        <w:t>Jazykové znalosti (včetně úrovně): [</w:t>
      </w:r>
      <w:r w:rsidRPr="001D3488">
        <w:rPr>
          <w:rFonts w:ascii="Verdana" w:eastAsia="Verdana" w:hAnsi="Verdana" w:cs="Times New Roman"/>
          <w:highlight w:val="yellow"/>
        </w:rPr>
        <w:t>DOPLNÍ DODAVATEL</w:t>
      </w:r>
      <w:r w:rsidRPr="001D3488">
        <w:rPr>
          <w:rFonts w:ascii="Verdana" w:eastAsia="Verdana" w:hAnsi="Verdana" w:cs="Times New Roman"/>
        </w:rPr>
        <w:t>]</w:t>
      </w:r>
    </w:p>
    <w:p w14:paraId="21CBB216" w14:textId="77777777" w:rsidR="001D3488" w:rsidRPr="001D3488" w:rsidRDefault="001D3488" w:rsidP="004D1A7F">
      <w:pPr>
        <w:numPr>
          <w:ilvl w:val="0"/>
          <w:numId w:val="7"/>
        </w:numPr>
        <w:spacing w:after="120"/>
        <w:jc w:val="both"/>
        <w:rPr>
          <w:rFonts w:ascii="Verdana" w:eastAsia="Verdana" w:hAnsi="Verdana" w:cs="Times New Roman"/>
        </w:rPr>
      </w:pPr>
      <w:r w:rsidRPr="001D3488">
        <w:rPr>
          <w:rFonts w:ascii="Verdana" w:eastAsia="Verdana" w:hAnsi="Verdana" w:cs="Times New Roman"/>
        </w:rPr>
        <w:t>Osoba je / není [</w:t>
      </w:r>
      <w:r w:rsidRPr="001D3488">
        <w:rPr>
          <w:rFonts w:ascii="Verdana" w:eastAsia="Verdana" w:hAnsi="Verdana" w:cs="Times New Roman"/>
          <w:highlight w:val="yellow"/>
        </w:rPr>
        <w:t>DOPLNÍ DODAVATEL</w:t>
      </w:r>
      <w:r w:rsidRPr="001D3488">
        <w:rPr>
          <w:rFonts w:ascii="Verdana" w:eastAsia="Verdana" w:hAnsi="Verdana" w:cs="Times New Roman"/>
        </w:rPr>
        <w:t>] současně zaměstnancem zadavatele.</w:t>
      </w:r>
    </w:p>
    <w:p w14:paraId="1E7BBCE0" w14:textId="77777777" w:rsidR="001D3488" w:rsidRPr="001D3488" w:rsidRDefault="001D3488" w:rsidP="004D1A7F">
      <w:pPr>
        <w:numPr>
          <w:ilvl w:val="0"/>
          <w:numId w:val="7"/>
        </w:numPr>
        <w:spacing w:after="120"/>
        <w:jc w:val="both"/>
        <w:rPr>
          <w:rFonts w:ascii="Verdana" w:eastAsia="Verdana" w:hAnsi="Verdana" w:cs="Times New Roman"/>
        </w:rPr>
      </w:pPr>
      <w:r w:rsidRPr="001D3488">
        <w:rPr>
          <w:rFonts w:ascii="Verdana" w:eastAsia="Verdana" w:hAnsi="Verdana" w:cs="Times New Roman"/>
        </w:rPr>
        <w:t>Publikace a školení: [</w:t>
      </w:r>
      <w:r w:rsidRPr="001D3488">
        <w:rPr>
          <w:rFonts w:ascii="Verdana" w:eastAsia="Verdana" w:hAnsi="Verdana" w:cs="Times New Roman"/>
          <w:highlight w:val="yellow"/>
        </w:rPr>
        <w:t>DOPLNÍ DODAVATEL</w:t>
      </w:r>
      <w:r w:rsidRPr="001D3488">
        <w:rPr>
          <w:rFonts w:ascii="Verdana" w:eastAsia="Verdana" w:hAnsi="Verdana" w:cs="Times New Roman"/>
        </w:rPr>
        <w:t>]</w:t>
      </w:r>
    </w:p>
    <w:p w14:paraId="0C09B0C6" w14:textId="77777777" w:rsidR="001D3488" w:rsidRPr="001D3488" w:rsidRDefault="001D3488" w:rsidP="004D1A7F">
      <w:pPr>
        <w:numPr>
          <w:ilvl w:val="0"/>
          <w:numId w:val="7"/>
        </w:numPr>
        <w:spacing w:after="120"/>
        <w:jc w:val="both"/>
        <w:rPr>
          <w:rFonts w:ascii="Verdana" w:eastAsia="Verdana" w:hAnsi="Verdana" w:cs="Times New Roman"/>
        </w:rPr>
      </w:pPr>
      <w:r w:rsidRPr="001D3488">
        <w:rPr>
          <w:rFonts w:ascii="Verdana" w:eastAsia="Verdana" w:hAnsi="Verdana" w:cs="Times New Roman"/>
          <w:b/>
        </w:rPr>
        <w:t>Zkušenosti</w:t>
      </w:r>
      <w:r w:rsidRPr="001D3488">
        <w:rPr>
          <w:rFonts w:ascii="Verdana" w:eastAsia="Verdana" w:hAnsi="Verdana" w:cs="Times New Roman"/>
        </w:rPr>
        <w:t xml:space="preserve"> s řízením realizace, realizací stavby nebo zpracováním dokumentace u těch členů odborného personálu, u kterých je taková zkušenost požadována (u ostatních osob se tabulka proškrtne nebo nevyplní)</w:t>
      </w:r>
      <w:r w:rsidRPr="001D3488">
        <w:rPr>
          <w:rFonts w:ascii="Verdana" w:eastAsia="Verdana" w:hAnsi="Verdana" w:cs="Times New Roman"/>
          <w:vertAlign w:val="superscript"/>
        </w:rPr>
        <w:footnoteReference w:id="5"/>
      </w:r>
      <w:r w:rsidRPr="001D3488">
        <w:rPr>
          <w:rFonts w:ascii="Verdana" w:eastAsia="Verdana" w:hAnsi="Verdana" w:cs="Times New Roman"/>
        </w:rPr>
        <w:t>:</w:t>
      </w:r>
    </w:p>
    <w:tbl>
      <w:tblPr>
        <w:tblStyle w:val="Mkatabulky1"/>
        <w:tblW w:w="7654" w:type="dxa"/>
        <w:tblInd w:w="1072" w:type="dxa"/>
        <w:tblLayout w:type="fixed"/>
        <w:tblLook w:val="04E0" w:firstRow="1" w:lastRow="1" w:firstColumn="1" w:lastColumn="0" w:noHBand="0" w:noVBand="1"/>
      </w:tblPr>
      <w:tblGrid>
        <w:gridCol w:w="4819"/>
        <w:gridCol w:w="2835"/>
      </w:tblGrid>
      <w:tr w:rsidR="001D3488" w:rsidRPr="001D3488" w14:paraId="2432D650" w14:textId="77777777" w:rsidTr="00FD63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ACF55C6" w14:textId="77777777" w:rsidR="001D3488" w:rsidRPr="001D3488" w:rsidRDefault="001D3488" w:rsidP="001D3488">
            <w:pPr>
              <w:rPr>
                <w:rFonts w:ascii="Verdana" w:eastAsia="Verdana" w:hAnsi="Verdana" w:cs="Times New Roman"/>
                <w:sz w:val="16"/>
                <w:szCs w:val="16"/>
              </w:rPr>
            </w:pPr>
            <w:r w:rsidRPr="001D3488">
              <w:rPr>
                <w:rFonts w:ascii="Verdana" w:eastAsia="Verdana" w:hAnsi="Verdana" w:cs="Times New Roman"/>
                <w:sz w:val="16"/>
                <w:szCs w:val="16"/>
              </w:rPr>
              <w:lastRenderedPageBreak/>
              <w:t>Název zakázky (stavby)</w:t>
            </w:r>
          </w:p>
        </w:tc>
        <w:tc>
          <w:tcPr>
            <w:tcW w:w="2835" w:type="dxa"/>
            <w:tcBorders>
              <w:bottom w:val="single" w:sz="2" w:space="0" w:color="auto"/>
            </w:tcBorders>
            <w:shd w:val="clear" w:color="auto" w:fill="auto"/>
          </w:tcPr>
          <w:p w14:paraId="2F1A6F76" w14:textId="77777777" w:rsidR="001D3488" w:rsidRPr="001D3488" w:rsidRDefault="001D3488" w:rsidP="001D34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1D3488">
              <w:rPr>
                <w:rFonts w:ascii="Verdana" w:eastAsia="Verdana" w:hAnsi="Verdana" w:cs="Times New Roman"/>
                <w:sz w:val="16"/>
                <w:szCs w:val="16"/>
                <w:highlight w:val="yellow"/>
              </w:rPr>
              <w:t>[DOPLNÍ DODAVATEL]</w:t>
            </w:r>
          </w:p>
        </w:tc>
      </w:tr>
      <w:tr w:rsidR="001D3488" w:rsidRPr="001D3488" w14:paraId="6B895F89" w14:textId="77777777" w:rsidTr="00FD6302">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D5489BD" w14:textId="77777777" w:rsidR="001D3488" w:rsidRPr="001D3488" w:rsidRDefault="001D3488" w:rsidP="001D3488">
            <w:pPr>
              <w:rPr>
                <w:rFonts w:ascii="Verdana" w:eastAsia="Verdana" w:hAnsi="Verdana" w:cs="Times New Roman"/>
                <w:sz w:val="16"/>
                <w:szCs w:val="16"/>
              </w:rPr>
            </w:pPr>
            <w:r w:rsidRPr="001D3488">
              <w:rPr>
                <w:rFonts w:ascii="Verdana" w:eastAsia="Verdana" w:hAnsi="Verdana" w:cs="Times New Roman"/>
                <w:sz w:val="16"/>
                <w:szCs w:val="16"/>
              </w:rPr>
              <w:t>Cena zakázky v Kč bez DPH</w:t>
            </w:r>
          </w:p>
        </w:tc>
        <w:tc>
          <w:tcPr>
            <w:tcW w:w="2835" w:type="dxa"/>
            <w:tcBorders>
              <w:top w:val="single" w:sz="2" w:space="0" w:color="auto"/>
            </w:tcBorders>
          </w:tcPr>
          <w:p w14:paraId="3F34E6DC" w14:textId="77777777" w:rsidR="001D3488" w:rsidRPr="001D3488" w:rsidRDefault="001D3488" w:rsidP="001D3488">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1D3488">
              <w:rPr>
                <w:rFonts w:ascii="Verdana" w:eastAsia="Verdana" w:hAnsi="Verdana" w:cs="Times New Roman"/>
                <w:sz w:val="16"/>
                <w:szCs w:val="16"/>
                <w:highlight w:val="yellow"/>
              </w:rPr>
              <w:t>[DOPLNÍ DODAVATEL]</w:t>
            </w:r>
          </w:p>
        </w:tc>
      </w:tr>
      <w:tr w:rsidR="001D3488" w:rsidRPr="001D3488" w14:paraId="4A8361AC" w14:textId="77777777" w:rsidTr="00FD6302">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22EDE7" w14:textId="77777777" w:rsidR="001D3488" w:rsidRPr="001D3488" w:rsidRDefault="001D3488" w:rsidP="001D3488">
            <w:pPr>
              <w:rPr>
                <w:rFonts w:ascii="Verdana" w:eastAsia="Verdana" w:hAnsi="Verdana" w:cs="Times New Roman"/>
                <w:sz w:val="16"/>
                <w:szCs w:val="16"/>
              </w:rPr>
            </w:pPr>
            <w:r w:rsidRPr="001D3488">
              <w:rPr>
                <w:rFonts w:ascii="Verdana" w:eastAsia="Verdana" w:hAnsi="Verdana" w:cs="Times New Roman"/>
                <w:sz w:val="16"/>
                <w:szCs w:val="16"/>
              </w:rPr>
              <w:t>Hodnoty požadovaných částí plnění u jednotlivých zakázek v Kč bez DPH, resp. v km/m/ks</w:t>
            </w:r>
          </w:p>
        </w:tc>
        <w:tc>
          <w:tcPr>
            <w:tcW w:w="2835" w:type="dxa"/>
            <w:tcBorders>
              <w:top w:val="single" w:sz="2" w:space="0" w:color="auto"/>
            </w:tcBorders>
          </w:tcPr>
          <w:p w14:paraId="270D7662" w14:textId="77777777" w:rsidR="001D3488" w:rsidRPr="001D3488" w:rsidRDefault="001D3488" w:rsidP="001D3488">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1D3488">
              <w:rPr>
                <w:rFonts w:ascii="Verdana" w:eastAsia="Verdana" w:hAnsi="Verdana" w:cs="Times New Roman"/>
                <w:sz w:val="16"/>
                <w:szCs w:val="16"/>
                <w:highlight w:val="yellow"/>
              </w:rPr>
              <w:t>[DOPLNÍ DODAVATEL]</w:t>
            </w:r>
          </w:p>
        </w:tc>
      </w:tr>
      <w:tr w:rsidR="001D3488" w:rsidRPr="001D3488" w14:paraId="03BD6933" w14:textId="77777777" w:rsidTr="00FD6302">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46D5AF" w14:textId="77777777" w:rsidR="001D3488" w:rsidRPr="001D3488" w:rsidRDefault="001D3488" w:rsidP="001D3488">
            <w:pPr>
              <w:rPr>
                <w:rFonts w:ascii="Verdana" w:eastAsia="Verdana" w:hAnsi="Verdana" w:cs="Times New Roman"/>
                <w:sz w:val="16"/>
                <w:szCs w:val="16"/>
              </w:rPr>
            </w:pPr>
            <w:r w:rsidRPr="001D3488">
              <w:rPr>
                <w:rFonts w:ascii="Verdana" w:eastAsia="Verdana" w:hAnsi="Verdana" w:cs="Times New Roman"/>
                <w:sz w:val="16"/>
                <w:szCs w:val="16"/>
              </w:rPr>
              <w:t>Popis předmětu plnění zakázky - v detailu potřebném pro ověření splnění požadavků</w:t>
            </w:r>
          </w:p>
        </w:tc>
        <w:tc>
          <w:tcPr>
            <w:tcW w:w="2835" w:type="dxa"/>
            <w:tcBorders>
              <w:top w:val="single" w:sz="2" w:space="0" w:color="auto"/>
            </w:tcBorders>
          </w:tcPr>
          <w:p w14:paraId="11805805" w14:textId="77777777" w:rsidR="001D3488" w:rsidRPr="001D3488" w:rsidRDefault="001D3488" w:rsidP="001D3488">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1D3488">
              <w:rPr>
                <w:rFonts w:ascii="Verdana" w:eastAsia="Verdana" w:hAnsi="Verdana" w:cs="Times New Roman"/>
                <w:sz w:val="16"/>
                <w:szCs w:val="16"/>
                <w:highlight w:val="yellow"/>
              </w:rPr>
              <w:t>[DOPLNÍ DODAVATEL]</w:t>
            </w:r>
          </w:p>
        </w:tc>
      </w:tr>
      <w:tr w:rsidR="001D3488" w:rsidRPr="001D3488" w14:paraId="7B2B2662" w14:textId="77777777" w:rsidTr="00FD6302">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479718B" w14:textId="77777777" w:rsidR="001D3488" w:rsidRPr="001D3488" w:rsidRDefault="001D3488" w:rsidP="001D3488">
            <w:pPr>
              <w:rPr>
                <w:rFonts w:ascii="Verdana" w:eastAsia="Verdana" w:hAnsi="Verdana" w:cs="Times New Roman"/>
                <w:sz w:val="16"/>
                <w:szCs w:val="16"/>
              </w:rPr>
            </w:pPr>
            <w:r w:rsidRPr="001D3488">
              <w:rPr>
                <w:rFonts w:ascii="Verdana" w:eastAsia="Verdana" w:hAnsi="Verdana" w:cs="Times New Roman"/>
                <w:sz w:val="16"/>
                <w:szCs w:val="16"/>
              </w:rPr>
              <w:t>Termín dokončení zakázky</w:t>
            </w:r>
          </w:p>
        </w:tc>
        <w:tc>
          <w:tcPr>
            <w:tcW w:w="2835" w:type="dxa"/>
            <w:tcBorders>
              <w:top w:val="single" w:sz="2" w:space="0" w:color="auto"/>
            </w:tcBorders>
          </w:tcPr>
          <w:p w14:paraId="120594D3" w14:textId="77777777" w:rsidR="001D3488" w:rsidRPr="001D3488" w:rsidRDefault="001D3488" w:rsidP="001D3488">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1D3488">
              <w:rPr>
                <w:rFonts w:ascii="Verdana" w:eastAsia="Verdana" w:hAnsi="Verdana" w:cs="Times New Roman"/>
                <w:sz w:val="16"/>
                <w:szCs w:val="16"/>
                <w:highlight w:val="yellow"/>
              </w:rPr>
              <w:t>[DOPLNÍ DODAVATEL]</w:t>
            </w:r>
          </w:p>
        </w:tc>
      </w:tr>
      <w:tr w:rsidR="001D3488" w:rsidRPr="001D3488" w14:paraId="7C344E1D" w14:textId="77777777" w:rsidTr="00FD6302">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6C8599" w14:textId="77777777" w:rsidR="001D3488" w:rsidRPr="001D3488" w:rsidRDefault="001D3488" w:rsidP="001D3488">
            <w:pPr>
              <w:rPr>
                <w:rFonts w:ascii="Verdana" w:eastAsia="Verdana" w:hAnsi="Verdana" w:cs="Times New Roman"/>
                <w:sz w:val="16"/>
                <w:szCs w:val="16"/>
              </w:rPr>
            </w:pPr>
            <w:r w:rsidRPr="001D3488">
              <w:rPr>
                <w:rFonts w:ascii="Verdana" w:eastAsia="Verdana" w:hAnsi="Verdana" w:cs="Times New Roman"/>
                <w:sz w:val="16"/>
                <w:szCs w:val="16"/>
              </w:rPr>
              <w:t>Doba trvání zkušenosti - délka celkem + od (měsíc/rok) do (měsíc/rok) včetně</w:t>
            </w:r>
          </w:p>
        </w:tc>
        <w:tc>
          <w:tcPr>
            <w:tcW w:w="2835" w:type="dxa"/>
            <w:tcBorders>
              <w:top w:val="single" w:sz="2" w:space="0" w:color="auto"/>
            </w:tcBorders>
          </w:tcPr>
          <w:p w14:paraId="7B4E0C21" w14:textId="77777777" w:rsidR="001D3488" w:rsidRPr="001D3488" w:rsidRDefault="001D3488" w:rsidP="001D3488">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1D3488">
              <w:rPr>
                <w:rFonts w:ascii="Verdana" w:eastAsia="Verdana" w:hAnsi="Verdana" w:cs="Times New Roman"/>
                <w:sz w:val="16"/>
                <w:szCs w:val="16"/>
                <w:highlight w:val="yellow"/>
              </w:rPr>
              <w:t>[DOPLNÍ DODAVATEL]</w:t>
            </w:r>
          </w:p>
        </w:tc>
      </w:tr>
      <w:tr w:rsidR="001D3488" w:rsidRPr="001D3488" w14:paraId="37EF6E15" w14:textId="77777777" w:rsidTr="00FD6302">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A59FC0" w14:textId="77777777" w:rsidR="001D3488" w:rsidRPr="001D3488" w:rsidRDefault="001D3488" w:rsidP="001D3488">
            <w:pPr>
              <w:rPr>
                <w:rFonts w:ascii="Verdana" w:eastAsia="Verdana" w:hAnsi="Verdana" w:cs="Times New Roman"/>
                <w:sz w:val="16"/>
                <w:szCs w:val="16"/>
              </w:rPr>
            </w:pPr>
            <w:r w:rsidRPr="001D3488">
              <w:rPr>
                <w:rFonts w:ascii="Verdana" w:eastAsia="Verdana" w:hAnsi="Verdana" w:cs="Times New Roman"/>
                <w:sz w:val="16"/>
                <w:szCs w:val="16"/>
              </w:rPr>
              <w:t>Objednatel zakázky (obch. firma/název a sídlo a kontaktní osoba objednatele - jméno, tel., email)</w:t>
            </w:r>
          </w:p>
        </w:tc>
        <w:tc>
          <w:tcPr>
            <w:tcW w:w="2835" w:type="dxa"/>
            <w:tcBorders>
              <w:top w:val="single" w:sz="2" w:space="0" w:color="auto"/>
            </w:tcBorders>
          </w:tcPr>
          <w:p w14:paraId="55EE7445" w14:textId="77777777" w:rsidR="001D3488" w:rsidRPr="001D3488" w:rsidRDefault="001D3488" w:rsidP="001D3488">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rPr>
            </w:pPr>
            <w:r w:rsidRPr="001D3488">
              <w:rPr>
                <w:rFonts w:ascii="Verdana" w:eastAsia="Verdana" w:hAnsi="Verdana" w:cs="Times New Roman"/>
                <w:sz w:val="16"/>
                <w:szCs w:val="16"/>
                <w:highlight w:val="yellow"/>
              </w:rPr>
              <w:t>[DOPLNÍ DODAVATEL]</w:t>
            </w:r>
          </w:p>
        </w:tc>
      </w:tr>
      <w:tr w:rsidR="001D3488" w:rsidRPr="001D3488" w14:paraId="17906857" w14:textId="77777777" w:rsidTr="00FD6302">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EEE7F" w14:textId="77777777" w:rsidR="001D3488" w:rsidRPr="001D3488" w:rsidRDefault="001D3488" w:rsidP="001D3488">
            <w:pPr>
              <w:rPr>
                <w:rFonts w:ascii="Verdana" w:eastAsia="Verdana" w:hAnsi="Verdana" w:cs="Times New Roman"/>
                <w:sz w:val="16"/>
                <w:szCs w:val="16"/>
              </w:rPr>
            </w:pPr>
            <w:r w:rsidRPr="001D3488">
              <w:rPr>
                <w:rFonts w:ascii="Verdana" w:eastAsia="Verdana" w:hAnsi="Verdana" w:cs="Times New Roman"/>
                <w:sz w:val="16"/>
                <w:szCs w:val="16"/>
              </w:rPr>
              <w:t>Označení zastávané pozice při plnění zakázky</w:t>
            </w:r>
          </w:p>
        </w:tc>
        <w:tc>
          <w:tcPr>
            <w:tcW w:w="2835" w:type="dxa"/>
            <w:tcBorders>
              <w:top w:val="single" w:sz="2" w:space="0" w:color="auto"/>
            </w:tcBorders>
          </w:tcPr>
          <w:p w14:paraId="0FF07A4C" w14:textId="77777777" w:rsidR="001D3488" w:rsidRPr="001D3488" w:rsidRDefault="001D3488" w:rsidP="001D3488">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6"/>
                <w:szCs w:val="16"/>
                <w:highlight w:val="yellow"/>
              </w:rPr>
            </w:pPr>
            <w:r w:rsidRPr="001D3488">
              <w:rPr>
                <w:rFonts w:ascii="Verdana" w:eastAsia="Verdana" w:hAnsi="Verdana" w:cs="Times New Roman"/>
                <w:sz w:val="16"/>
                <w:szCs w:val="16"/>
                <w:highlight w:val="yellow"/>
              </w:rPr>
              <w:t>[DOPLNÍ DODAVATEL]</w:t>
            </w:r>
          </w:p>
        </w:tc>
      </w:tr>
      <w:tr w:rsidR="001D3488" w:rsidRPr="001D3488" w14:paraId="223F5701" w14:textId="77777777" w:rsidTr="00FD630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9FF83F6" w14:textId="77777777" w:rsidR="001D3488" w:rsidRPr="001D3488" w:rsidRDefault="001D3488" w:rsidP="001D3488">
            <w:pPr>
              <w:rPr>
                <w:rFonts w:ascii="Verdana" w:eastAsia="Verdana" w:hAnsi="Verdana" w:cs="Times New Roman"/>
                <w:b w:val="0"/>
                <w:sz w:val="16"/>
                <w:szCs w:val="16"/>
              </w:rPr>
            </w:pPr>
            <w:r w:rsidRPr="001D3488">
              <w:rPr>
                <w:rFonts w:ascii="Verdana" w:eastAsia="Verdana" w:hAnsi="Verdana" w:cs="Times New Roman"/>
                <w:b w:val="0"/>
                <w:sz w:val="16"/>
                <w:szCs w:val="16"/>
              </w:rPr>
              <w:t>Popis vykonávaných pracovních činností – v detailu potřebném pro ověření splnění požadavků</w:t>
            </w:r>
          </w:p>
        </w:tc>
        <w:tc>
          <w:tcPr>
            <w:tcW w:w="2835" w:type="dxa"/>
            <w:tcBorders>
              <w:top w:val="single" w:sz="2" w:space="0" w:color="auto"/>
            </w:tcBorders>
            <w:shd w:val="clear" w:color="auto" w:fill="auto"/>
          </w:tcPr>
          <w:p w14:paraId="7A762A3D" w14:textId="77777777" w:rsidR="001D3488" w:rsidRPr="001D3488" w:rsidRDefault="001D3488" w:rsidP="001D3488">
            <w:pPr>
              <w:cnfStyle w:val="010000000000" w:firstRow="0" w:lastRow="1" w:firstColumn="0" w:lastColumn="0" w:oddVBand="0" w:evenVBand="0" w:oddHBand="0" w:evenHBand="0" w:firstRowFirstColumn="0" w:firstRowLastColumn="0" w:lastRowFirstColumn="0" w:lastRowLastColumn="0"/>
              <w:rPr>
                <w:rFonts w:ascii="Verdana" w:eastAsia="Verdana" w:hAnsi="Verdana" w:cs="Times New Roman"/>
                <w:b w:val="0"/>
                <w:sz w:val="16"/>
                <w:szCs w:val="16"/>
                <w:highlight w:val="yellow"/>
              </w:rPr>
            </w:pPr>
            <w:r w:rsidRPr="001D3488">
              <w:rPr>
                <w:rFonts w:ascii="Verdana" w:eastAsia="Verdana" w:hAnsi="Verdana" w:cs="Times New Roman"/>
                <w:b w:val="0"/>
                <w:sz w:val="16"/>
                <w:szCs w:val="16"/>
                <w:highlight w:val="yellow"/>
              </w:rPr>
              <w:t>[DOPLNÍ DODAVATEL]</w:t>
            </w:r>
          </w:p>
        </w:tc>
      </w:tr>
    </w:tbl>
    <w:p w14:paraId="72F98A1E" w14:textId="77777777" w:rsidR="001D3488" w:rsidRPr="001D3488" w:rsidRDefault="001D3488" w:rsidP="001D3488">
      <w:pPr>
        <w:spacing w:after="120"/>
        <w:jc w:val="both"/>
        <w:rPr>
          <w:rFonts w:ascii="Verdana" w:eastAsia="Verdana" w:hAnsi="Verdana" w:cs="Times New Roman"/>
        </w:rPr>
      </w:pPr>
    </w:p>
    <w:p w14:paraId="6A34890C" w14:textId="77777777" w:rsidR="001D3488" w:rsidRPr="001D3488" w:rsidRDefault="001D3488" w:rsidP="004D1A7F">
      <w:pPr>
        <w:numPr>
          <w:ilvl w:val="0"/>
          <w:numId w:val="7"/>
        </w:numPr>
        <w:spacing w:after="120"/>
        <w:jc w:val="both"/>
        <w:rPr>
          <w:rFonts w:ascii="Verdana" w:eastAsia="Verdana" w:hAnsi="Verdana" w:cs="Times New Roman"/>
        </w:rPr>
      </w:pPr>
      <w:r w:rsidRPr="001D3488">
        <w:rPr>
          <w:rFonts w:ascii="Verdana" w:eastAsia="Verdana" w:hAnsi="Verdana" w:cs="Times New Roman"/>
          <w:b/>
        </w:rPr>
        <w:t>Odborná způsobilost</w:t>
      </w:r>
      <w:r w:rsidRPr="001D3488">
        <w:rPr>
          <w:rFonts w:ascii="Verdana" w:eastAsia="Verdana" w:hAnsi="Verdana" w:cs="Times New Roman"/>
        </w:rPr>
        <w:t xml:space="preserve"> podle zvláštních právních předpisů: oprávnění k výkonu vybraných činností ve výstavbě / zeměměřické oprávnění či jiná odborná způsobilost: </w:t>
      </w:r>
      <w:r w:rsidRPr="001D3488">
        <w:rPr>
          <w:rFonts w:ascii="Verdana" w:eastAsia="Verdana" w:hAnsi="Verdana" w:cs="Times New Roman"/>
          <w:highlight w:val="yellow"/>
        </w:rPr>
        <w:t>[informace DOPLNÍ DODAVATEL u těch osob, u kterých je odborná způsobilost požadována]</w:t>
      </w:r>
    </w:p>
    <w:p w14:paraId="7C7A7DC7" w14:textId="77777777" w:rsidR="001D3488" w:rsidRPr="001D3488" w:rsidRDefault="001D3488" w:rsidP="001D3488">
      <w:pPr>
        <w:spacing w:after="120"/>
        <w:ind w:left="1077"/>
        <w:jc w:val="both"/>
        <w:rPr>
          <w:rFonts w:ascii="Verdana" w:eastAsia="Verdana" w:hAnsi="Verdana" w:cs="Times New Roman"/>
        </w:rPr>
      </w:pPr>
      <w:r w:rsidRPr="001D3488">
        <w:rPr>
          <w:rFonts w:ascii="Verdana" w:eastAsia="Verdana" w:hAnsi="Verdana" w:cs="Times New Roman"/>
        </w:rPr>
        <w:t>(vlastní doklady budou tvořit přílohu Seznamu odborného personálu zhotovitele, tj. Přílohy č. 5 těchto Pokynů)</w:t>
      </w:r>
    </w:p>
    <w:p w14:paraId="02383521" w14:textId="77777777" w:rsidR="001D3488" w:rsidRPr="004D1A7F" w:rsidRDefault="001D3488" w:rsidP="004D1A7F">
      <w:pPr>
        <w:numPr>
          <w:ilvl w:val="0"/>
          <w:numId w:val="7"/>
        </w:numPr>
        <w:spacing w:after="120"/>
        <w:jc w:val="both"/>
        <w:rPr>
          <w:rFonts w:ascii="Verdana" w:eastAsia="Verdana" w:hAnsi="Verdana" w:cs="Times New Roman"/>
        </w:rPr>
      </w:pPr>
      <w:r w:rsidRPr="004D1A7F">
        <w:rPr>
          <w:rFonts w:ascii="Verdana" w:eastAsia="Verdana" w:hAnsi="Verdana" w:cs="Times New Roman"/>
        </w:rPr>
        <w:t>Jiné</w:t>
      </w:r>
      <w:r w:rsidRPr="001D3488">
        <w:rPr>
          <w:rFonts w:ascii="Verdana" w:eastAsia="Verdana" w:hAnsi="Verdana" w:cs="Times New Roman"/>
          <w:b/>
          <w:caps/>
        </w:rPr>
        <w:t xml:space="preserve"> </w:t>
      </w:r>
      <w:r w:rsidRPr="004D1A7F">
        <w:rPr>
          <w:rFonts w:ascii="Verdana" w:eastAsia="Verdana" w:hAnsi="Verdana" w:cs="Times New Roman"/>
        </w:rPr>
        <w:t>informace (dle uvážení dodavatele): [</w:t>
      </w:r>
      <w:r w:rsidRPr="004D1A7F">
        <w:rPr>
          <w:rFonts w:ascii="Verdana" w:eastAsia="Verdana" w:hAnsi="Verdana" w:cs="Times New Roman"/>
          <w:highlight w:val="yellow"/>
        </w:rPr>
        <w:t>DOPLNÍ DODAVATEL</w:t>
      </w:r>
      <w:r w:rsidRPr="004D1A7F">
        <w:rPr>
          <w:rFonts w:ascii="Verdana" w:eastAsia="Verdana" w:hAnsi="Verdana" w:cs="Times New Roman"/>
        </w:rPr>
        <w:t>]</w:t>
      </w:r>
    </w:p>
    <w:p w14:paraId="415AF3F4" w14:textId="77777777" w:rsidR="0035531B" w:rsidRDefault="0035531B" w:rsidP="004D1A7F">
      <w:pPr>
        <w:pStyle w:val="Odstavec1-1a"/>
        <w:numPr>
          <w:ilvl w:val="0"/>
          <w:numId w:val="0"/>
        </w:numPr>
        <w:ind w:left="1077"/>
      </w:pPr>
    </w:p>
    <w:p w14:paraId="594D9DA0" w14:textId="77777777" w:rsidR="0035531B" w:rsidRDefault="0035531B" w:rsidP="00474F4D">
      <w:pPr>
        <w:pStyle w:val="Textbezslovn"/>
        <w:ind w:left="0"/>
      </w:pPr>
    </w:p>
    <w:p w14:paraId="11A4E6A2" w14:textId="77777777" w:rsidR="0035531B" w:rsidRDefault="0035531B" w:rsidP="00474F4D">
      <w:pPr>
        <w:pStyle w:val="Textbezslovn"/>
        <w:ind w:left="0"/>
      </w:pPr>
      <w:r>
        <w:t xml:space="preserve"> </w:t>
      </w:r>
    </w:p>
    <w:p w14:paraId="7E3090B7" w14:textId="77777777" w:rsidR="00EE3C5F" w:rsidRDefault="00EE3C5F" w:rsidP="00474F4D">
      <w:r>
        <w:br w:type="page"/>
      </w:r>
    </w:p>
    <w:p w14:paraId="282CC1B4" w14:textId="77777777" w:rsidR="0035531B" w:rsidRDefault="0035531B" w:rsidP="00FE4333">
      <w:pPr>
        <w:pStyle w:val="Nadpisbezsl1-1"/>
      </w:pPr>
      <w:r>
        <w:lastRenderedPageBreak/>
        <w:t>Příloha č. 7</w:t>
      </w:r>
    </w:p>
    <w:p w14:paraId="580FEEBB"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6465BB0" w14:textId="77777777" w:rsidR="00AB1063" w:rsidRDefault="00AB1063" w:rsidP="00452F69">
      <w:pPr>
        <w:pStyle w:val="Textbezslovn"/>
      </w:pPr>
    </w:p>
    <w:p w14:paraId="04387464" w14:textId="77777777" w:rsidR="0035531B" w:rsidRPr="00833899" w:rsidRDefault="0035531B" w:rsidP="00452F69">
      <w:pPr>
        <w:pStyle w:val="Textbezslovn"/>
        <w:ind w:left="0"/>
        <w:rPr>
          <w:rStyle w:val="Tun9b"/>
          <w:b w:val="0"/>
        </w:rPr>
      </w:pPr>
      <w:r w:rsidRPr="00452F69">
        <w:rPr>
          <w:rStyle w:val="Tun9b"/>
        </w:rPr>
        <w:t>Čestné prohlášení</w:t>
      </w:r>
    </w:p>
    <w:p w14:paraId="04D5C0C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1751385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1EBDF6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0E5BB1E"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486C27"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D69F08E"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43E5000" w14:textId="77777777" w:rsidR="0035531B" w:rsidRDefault="0035531B" w:rsidP="00452F69">
      <w:pPr>
        <w:pStyle w:val="Textbezslovn"/>
        <w:ind w:left="0"/>
      </w:pPr>
      <w:r w:rsidRPr="00307641">
        <w:rPr>
          <w:b/>
        </w:rPr>
        <w:t>čestně prohlašuje</w:t>
      </w:r>
      <w:r>
        <w:t>, že:</w:t>
      </w:r>
    </w:p>
    <w:p w14:paraId="158FF6B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4EF9189C"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531E6BF"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266E1191" w14:textId="77777777" w:rsidR="00D139AC" w:rsidRPr="00D139AC" w:rsidRDefault="00D139AC" w:rsidP="00307641">
      <w:pPr>
        <w:pStyle w:val="Doplujcdaje"/>
        <w:jc w:val="both"/>
      </w:pPr>
    </w:p>
    <w:p w14:paraId="67A4BBE5"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35C92053" w14:textId="77777777" w:rsidR="0035531B" w:rsidRDefault="0035531B" w:rsidP="00307641">
      <w:pPr>
        <w:pStyle w:val="Textbezslovn"/>
        <w:ind w:left="0"/>
      </w:pPr>
    </w:p>
    <w:p w14:paraId="7FE9EBB6" w14:textId="77777777" w:rsidR="00307641" w:rsidRDefault="00307641" w:rsidP="00307641">
      <w:pPr>
        <w:pStyle w:val="Textbezslovn"/>
        <w:ind w:left="0"/>
      </w:pPr>
    </w:p>
    <w:p w14:paraId="4C04A3F8"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9134EDD" w14:textId="77777777" w:rsidR="0035531B" w:rsidRDefault="0035531B" w:rsidP="00307641">
      <w:pPr>
        <w:pStyle w:val="Textbezslovn"/>
        <w:ind w:left="0"/>
      </w:pPr>
    </w:p>
    <w:p w14:paraId="24C55219" w14:textId="77777777" w:rsidR="0035531B" w:rsidRDefault="0035531B" w:rsidP="00307641">
      <w:pPr>
        <w:pStyle w:val="Textbezslovn"/>
        <w:ind w:left="0"/>
      </w:pPr>
      <w:r>
        <w:t>Podpis osoby oprávněné jednat za dodavatele:</w:t>
      </w:r>
    </w:p>
    <w:p w14:paraId="40EB4C71" w14:textId="77777777" w:rsidR="0035531B" w:rsidRDefault="0035531B" w:rsidP="00307641">
      <w:pPr>
        <w:pStyle w:val="Textbezslovn"/>
        <w:ind w:left="0"/>
      </w:pPr>
    </w:p>
    <w:p w14:paraId="1DE07035" w14:textId="77777777" w:rsidR="00307641" w:rsidRDefault="00307641" w:rsidP="00307641">
      <w:pPr>
        <w:pStyle w:val="Textbezslovn"/>
        <w:ind w:left="0"/>
      </w:pPr>
    </w:p>
    <w:p w14:paraId="463D5CF9" w14:textId="77777777" w:rsidR="00307641" w:rsidRDefault="0035531B" w:rsidP="00307641">
      <w:pPr>
        <w:pStyle w:val="Textbezslovn"/>
        <w:ind w:left="0"/>
      </w:pPr>
      <w:r>
        <w:t>Jméno</w:t>
      </w:r>
      <w:r w:rsidR="00307641">
        <w:t>: ______________________</w:t>
      </w:r>
    </w:p>
    <w:p w14:paraId="3B248D61" w14:textId="77777777" w:rsidR="0035531B" w:rsidRDefault="0035531B" w:rsidP="00307641">
      <w:pPr>
        <w:pStyle w:val="Textbezslovn"/>
        <w:ind w:left="0"/>
      </w:pPr>
      <w:r>
        <w:tab/>
      </w:r>
    </w:p>
    <w:p w14:paraId="0450A2AD" w14:textId="77777777" w:rsidR="00307641" w:rsidRDefault="00307641" w:rsidP="00307641">
      <w:pPr>
        <w:pStyle w:val="Textbezslovn"/>
        <w:ind w:left="0"/>
      </w:pPr>
    </w:p>
    <w:p w14:paraId="247D718F" w14:textId="77777777" w:rsidR="0035531B" w:rsidRDefault="0035531B" w:rsidP="00307641">
      <w:pPr>
        <w:pStyle w:val="Textbezslovn"/>
        <w:ind w:left="0"/>
      </w:pPr>
      <w:r>
        <w:t>Podp</w:t>
      </w:r>
      <w:r w:rsidR="00307641">
        <w:t>is: ______________________</w:t>
      </w:r>
    </w:p>
    <w:p w14:paraId="7B7A42F4" w14:textId="77777777" w:rsidR="0035531B" w:rsidRDefault="0035531B" w:rsidP="00307641">
      <w:pPr>
        <w:pStyle w:val="Textbezslovn"/>
        <w:ind w:left="0"/>
      </w:pPr>
      <w:r>
        <w:t xml:space="preserve"> </w:t>
      </w:r>
    </w:p>
    <w:p w14:paraId="1C6779D6" w14:textId="77777777" w:rsidR="00EE3C5F" w:rsidRDefault="00EE3C5F" w:rsidP="00452F69">
      <w:pPr>
        <w:pStyle w:val="Textbezslovn"/>
      </w:pPr>
      <w:r>
        <w:br w:type="page"/>
      </w:r>
    </w:p>
    <w:p w14:paraId="48B9CF7F" w14:textId="77777777" w:rsidR="0035531B" w:rsidRDefault="0035531B" w:rsidP="00FE4333">
      <w:pPr>
        <w:pStyle w:val="Nadpisbezsl1-1"/>
      </w:pPr>
      <w:r>
        <w:lastRenderedPageBreak/>
        <w:t>Příloha č. 8</w:t>
      </w:r>
    </w:p>
    <w:p w14:paraId="1B5A234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C0893CA" w14:textId="77777777" w:rsidR="00AB1063" w:rsidRDefault="00AB1063" w:rsidP="00307641">
      <w:pPr>
        <w:pStyle w:val="Textbezslovn"/>
      </w:pPr>
    </w:p>
    <w:p w14:paraId="201A9848" w14:textId="77777777" w:rsidR="0035531B" w:rsidRPr="00307641" w:rsidRDefault="0035531B" w:rsidP="00307641">
      <w:pPr>
        <w:pStyle w:val="Textbezslovn"/>
        <w:ind w:left="0"/>
        <w:rPr>
          <w:b/>
        </w:rPr>
      </w:pPr>
      <w:r w:rsidRPr="00307641">
        <w:rPr>
          <w:b/>
        </w:rPr>
        <w:t>Čestné prohlášení</w:t>
      </w:r>
    </w:p>
    <w:p w14:paraId="3750CB36"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190B447"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760E39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B079228"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7F1039"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19E591C"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2CD7180"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6E87E54F"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E74EF2C"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08655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3824AC46"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1F1C1F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62AACD9C"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D9ED261" w14:textId="77777777" w:rsidR="0035531B" w:rsidRDefault="0035531B" w:rsidP="00307641">
      <w:pPr>
        <w:pStyle w:val="Textbezslovn"/>
        <w:ind w:left="0"/>
      </w:pPr>
    </w:p>
    <w:p w14:paraId="60F9C4FA" w14:textId="77777777" w:rsidR="00DE6A35" w:rsidRDefault="00DE6A35">
      <w:pPr>
        <w:rPr>
          <w:rFonts w:asciiTheme="majorHAnsi" w:hAnsiTheme="majorHAnsi"/>
          <w:b/>
          <w:caps/>
          <w:sz w:val="22"/>
        </w:rPr>
      </w:pPr>
      <w:r>
        <w:br w:type="page"/>
      </w:r>
    </w:p>
    <w:p w14:paraId="6906A0AE" w14:textId="77777777" w:rsidR="0035531B" w:rsidRDefault="0035531B" w:rsidP="001E651D">
      <w:pPr>
        <w:pStyle w:val="Nadpisbezsl1-1"/>
      </w:pPr>
      <w:r>
        <w:lastRenderedPageBreak/>
        <w:t>Příloha č. 9</w:t>
      </w:r>
    </w:p>
    <w:p w14:paraId="3E4F28B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DD92DAB" w14:textId="77777777" w:rsidR="00AB1063" w:rsidRDefault="00AB1063" w:rsidP="00307641">
      <w:pPr>
        <w:pStyle w:val="Textbezslovn"/>
      </w:pPr>
    </w:p>
    <w:p w14:paraId="0FBA06BD"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EA13FD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F6E37A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B1A6036"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DE9DA7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8902A4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25A0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9C12F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670B9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B2C7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E9C4DF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49FC72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346F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9545B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8923A1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A82F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2AD09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C294F5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CB00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2D1F82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08955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D5F44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8433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6D002C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56E39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6599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F5419E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075DA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6A126A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C31D1ED"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873635B"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DB74DD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E4F3A00" w14:textId="77777777" w:rsidR="0035531B" w:rsidRPr="00833899" w:rsidRDefault="0035531B" w:rsidP="00307641">
      <w:pPr>
        <w:pStyle w:val="Textbezslovn"/>
      </w:pPr>
    </w:p>
    <w:p w14:paraId="70710816" w14:textId="77777777" w:rsidR="0035531B" w:rsidRDefault="0035531B" w:rsidP="00307641">
      <w:pPr>
        <w:pStyle w:val="Textbezslovn"/>
      </w:pPr>
    </w:p>
    <w:p w14:paraId="3B501806" w14:textId="77777777" w:rsidR="00307641" w:rsidRDefault="00307641">
      <w:r>
        <w:br w:type="page"/>
      </w:r>
    </w:p>
    <w:p w14:paraId="0AB6648A" w14:textId="77777777" w:rsidR="0035531B" w:rsidRDefault="0035531B" w:rsidP="001E651D">
      <w:pPr>
        <w:pStyle w:val="Nadpisbezsl1-1"/>
      </w:pPr>
      <w:r>
        <w:lastRenderedPageBreak/>
        <w:t>Příloha č. 10</w:t>
      </w:r>
    </w:p>
    <w:p w14:paraId="123BCB1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AEBEE3B" w14:textId="77777777" w:rsidR="00AB1063" w:rsidRDefault="00AB1063" w:rsidP="00307641">
      <w:pPr>
        <w:pStyle w:val="Textbezslovn"/>
        <w:ind w:left="0"/>
        <w:rPr>
          <w:b/>
        </w:rPr>
      </w:pPr>
    </w:p>
    <w:p w14:paraId="681F06FA" w14:textId="77777777" w:rsidR="0035531B" w:rsidRPr="00307641" w:rsidRDefault="0035531B" w:rsidP="00307641">
      <w:pPr>
        <w:pStyle w:val="Textbezslovn"/>
        <w:ind w:left="0"/>
        <w:rPr>
          <w:b/>
        </w:rPr>
      </w:pPr>
      <w:r w:rsidRPr="00307641">
        <w:rPr>
          <w:b/>
        </w:rPr>
        <w:t>Čestné prohlášení</w:t>
      </w:r>
    </w:p>
    <w:p w14:paraId="095B91D8"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18F6C9F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EAEA89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D85F0D0"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41422"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E353B8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B38DE4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4FB4A495"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02E293D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1AD0F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7FCEFEE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15AAB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31436E13"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433FC671"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94E56C7"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D63E88F"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CDDA5B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3E2C442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012AC57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0ACA5F6"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7A6777B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E68FE9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CFC2BD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7D862D4"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0E6A22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0AE77AE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D63A35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27E719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3B3220B7"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35448F6"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037FFF6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076CE6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8D8AB5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D1DECD7" w14:textId="77777777" w:rsidR="0035531B" w:rsidRDefault="0035531B" w:rsidP="00307641">
      <w:pPr>
        <w:pStyle w:val="Textbezslovn"/>
        <w:ind w:left="0"/>
      </w:pPr>
    </w:p>
    <w:p w14:paraId="5013BE35" w14:textId="77777777" w:rsidR="0035531B" w:rsidRDefault="0035531B" w:rsidP="00307641">
      <w:pPr>
        <w:pStyle w:val="Textbezslovn"/>
        <w:ind w:left="0"/>
      </w:pPr>
      <w:r>
        <w:t>Roční obrat odpovídá [</w:t>
      </w:r>
      <w:r w:rsidRPr="00833899">
        <w:rPr>
          <w:highlight w:val="yellow"/>
        </w:rPr>
        <w:t>DODAVATEL UPRAVÍ DLE POTŘEBY</w:t>
      </w:r>
      <w:r>
        <w:t>]</w:t>
      </w:r>
    </w:p>
    <w:p w14:paraId="2074E9B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40380CD8"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415186B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6FAB23C7"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138873B2"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524F25F" w15:done="0"/>
  <w15:commentEx w15:paraId="6572EAEB" w15:done="0"/>
  <w15:commentEx w15:paraId="36DDF8CF" w15:done="0"/>
  <w15:commentEx w15:paraId="7202A128" w15:done="0"/>
  <w15:commentEx w15:paraId="69ED64CE" w15:done="0"/>
  <w15:commentEx w15:paraId="5341149E" w15:done="0"/>
  <w15:commentEx w15:paraId="02C0CCD1" w15:done="0"/>
  <w15:commentEx w15:paraId="397E121E" w15:done="0"/>
  <w15:commentEx w15:paraId="3489D87A" w15:done="0"/>
  <w15:commentEx w15:paraId="2742870E" w15:done="0"/>
  <w15:commentEx w15:paraId="3E43E98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89430" w14:textId="77777777" w:rsidR="006C16BD" w:rsidRDefault="006C16BD" w:rsidP="00962258">
      <w:pPr>
        <w:spacing w:after="0" w:line="240" w:lineRule="auto"/>
      </w:pPr>
      <w:r>
        <w:separator/>
      </w:r>
    </w:p>
  </w:endnote>
  <w:endnote w:type="continuationSeparator" w:id="0">
    <w:p w14:paraId="4DA63989" w14:textId="77777777" w:rsidR="006C16BD" w:rsidRDefault="006C16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6302" w14:paraId="4FE81AA1" w14:textId="77777777" w:rsidTr="00EB46E5">
      <w:tc>
        <w:tcPr>
          <w:tcW w:w="1361" w:type="dxa"/>
          <w:tcMar>
            <w:left w:w="0" w:type="dxa"/>
            <w:right w:w="0" w:type="dxa"/>
          </w:tcMar>
          <w:vAlign w:val="bottom"/>
        </w:tcPr>
        <w:p w14:paraId="160A2F15" w14:textId="77777777" w:rsidR="00FD6302" w:rsidRPr="00B8518B" w:rsidRDefault="00FD630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2AFC">
            <w:rPr>
              <w:rStyle w:val="slostrnky"/>
              <w:noProof/>
            </w:rPr>
            <w:t>2</w:t>
          </w:r>
          <w:r w:rsidRPr="00B8518B">
            <w:rPr>
              <w:rStyle w:val="slostrnky"/>
            </w:rPr>
            <w:fldChar w:fldCharType="end"/>
          </w:r>
          <w:r w:rsidRPr="00B8518B">
            <w:rPr>
              <w:rStyle w:val="slostrnky"/>
            </w:rPr>
            <w:t>/</w:t>
          </w:r>
          <w:r w:rsidR="00BA2AFC">
            <w:fldChar w:fldCharType="begin"/>
          </w:r>
          <w:r w:rsidR="00BA2AFC">
            <w:instrText xml:space="preserve"> NUMPAGES   \* MERGEFORMAT </w:instrText>
          </w:r>
          <w:r w:rsidR="00BA2AFC">
            <w:fldChar w:fldCharType="separate"/>
          </w:r>
          <w:r w:rsidR="00BA2AFC" w:rsidRPr="00BA2AFC">
            <w:rPr>
              <w:rStyle w:val="slostrnky"/>
              <w:noProof/>
            </w:rPr>
            <w:t>45</w:t>
          </w:r>
          <w:r w:rsidR="00BA2AFC">
            <w:rPr>
              <w:rStyle w:val="slostrnky"/>
              <w:noProof/>
            </w:rPr>
            <w:fldChar w:fldCharType="end"/>
          </w:r>
        </w:p>
      </w:tc>
      <w:tc>
        <w:tcPr>
          <w:tcW w:w="284" w:type="dxa"/>
          <w:shd w:val="clear" w:color="auto" w:fill="auto"/>
          <w:tcMar>
            <w:left w:w="0" w:type="dxa"/>
            <w:right w:w="0" w:type="dxa"/>
          </w:tcMar>
        </w:tcPr>
        <w:p w14:paraId="1FBCF938" w14:textId="77777777" w:rsidR="00FD6302" w:rsidRDefault="00FD6302" w:rsidP="00B8518B">
          <w:pPr>
            <w:pStyle w:val="Zpat"/>
          </w:pPr>
        </w:p>
      </w:tc>
      <w:tc>
        <w:tcPr>
          <w:tcW w:w="425" w:type="dxa"/>
          <w:shd w:val="clear" w:color="auto" w:fill="auto"/>
          <w:tcMar>
            <w:left w:w="0" w:type="dxa"/>
            <w:right w:w="0" w:type="dxa"/>
          </w:tcMar>
        </w:tcPr>
        <w:p w14:paraId="2FB1A2DA" w14:textId="77777777" w:rsidR="00FD6302" w:rsidRDefault="00FD6302" w:rsidP="00B8518B">
          <w:pPr>
            <w:pStyle w:val="Zpat"/>
          </w:pPr>
        </w:p>
      </w:tc>
      <w:tc>
        <w:tcPr>
          <w:tcW w:w="8505" w:type="dxa"/>
        </w:tcPr>
        <w:p w14:paraId="4CC13FF0" w14:textId="77777777" w:rsidR="00FD6302" w:rsidRPr="00996FD6" w:rsidRDefault="00FD6302" w:rsidP="00EB46E5">
          <w:pPr>
            <w:pStyle w:val="Zpat0"/>
          </w:pPr>
          <w:r w:rsidRPr="00996FD6">
            <w:t>„Zvýšení trakčního výkonu TNS Čebín“</w:t>
          </w:r>
        </w:p>
        <w:p w14:paraId="2CBEC39D" w14:textId="77777777" w:rsidR="00FD6302" w:rsidRDefault="00FD6302" w:rsidP="00EB46E5">
          <w:pPr>
            <w:pStyle w:val="Zpat0"/>
          </w:pPr>
          <w:r w:rsidRPr="00996FD6">
            <w:t xml:space="preserve">Díl 1 – </w:t>
          </w:r>
          <w:r w:rsidRPr="00996FD6">
            <w:rPr>
              <w:caps/>
            </w:rPr>
            <w:t>Požadavky a podmínky pro zpracování nabídky</w:t>
          </w:r>
        </w:p>
        <w:p w14:paraId="2D632751" w14:textId="77777777" w:rsidR="00FD6302" w:rsidRDefault="00FD6302" w:rsidP="0035531B">
          <w:pPr>
            <w:pStyle w:val="Zpat0"/>
          </w:pPr>
          <w:r>
            <w:t xml:space="preserve">Část 2 – </w:t>
          </w:r>
          <w:r w:rsidRPr="0035531B">
            <w:rPr>
              <w:caps/>
            </w:rPr>
            <w:t>Pokyny pro dodavatele</w:t>
          </w:r>
          <w:r>
            <w:t xml:space="preserve"> – Zhotovení stavby</w:t>
          </w:r>
        </w:p>
      </w:tc>
    </w:tr>
  </w:tbl>
  <w:p w14:paraId="165261EA" w14:textId="77777777" w:rsidR="00FD6302" w:rsidRPr="00B8518B" w:rsidRDefault="00FD6302"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349E5" w14:textId="77777777" w:rsidR="00FD6302" w:rsidRPr="00B8518B" w:rsidRDefault="00FD6302" w:rsidP="00EA7370">
    <w:pPr>
      <w:pStyle w:val="Zpat"/>
      <w:jc w:val="center"/>
      <w:rPr>
        <w:sz w:val="2"/>
        <w:szCs w:val="2"/>
      </w:rPr>
    </w:pPr>
    <w:r>
      <w:rPr>
        <w:noProof/>
        <w:sz w:val="2"/>
        <w:szCs w:val="2"/>
        <w:lang w:eastAsia="cs-CZ"/>
      </w:rPr>
      <w:drawing>
        <wp:inline distT="0" distB="0" distL="0" distR="0" wp14:anchorId="410F4D43" wp14:editId="0313CC40">
          <wp:extent cx="4274665" cy="2343150"/>
          <wp:effectExtent l="0" t="0" r="0" b="0"/>
          <wp:docPr id="3" name="Obrázek 3" descr="C:\Users\klimesj\Desktop\logo-oppik-e14896797112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imesj\Desktop\logo-oppik-e148967971129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79229" cy="2345652"/>
                  </a:xfrm>
                  <a:prstGeom prst="rect">
                    <a:avLst/>
                  </a:prstGeom>
                  <a:noFill/>
                  <a:ln>
                    <a:noFill/>
                  </a:ln>
                </pic:spPr>
              </pic:pic>
            </a:graphicData>
          </a:graphic>
        </wp:inline>
      </w:drawing>
    </w:r>
  </w:p>
  <w:p w14:paraId="7CC690B5" w14:textId="77777777" w:rsidR="00FD6302" w:rsidRPr="00460660" w:rsidRDefault="00FD630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C245F" w14:textId="77777777" w:rsidR="006C16BD" w:rsidRDefault="006C16BD" w:rsidP="00962258">
      <w:pPr>
        <w:spacing w:after="0" w:line="240" w:lineRule="auto"/>
      </w:pPr>
      <w:r>
        <w:separator/>
      </w:r>
    </w:p>
  </w:footnote>
  <w:footnote w:type="continuationSeparator" w:id="0">
    <w:p w14:paraId="0A86EA70" w14:textId="77777777" w:rsidR="006C16BD" w:rsidRDefault="006C16BD" w:rsidP="00962258">
      <w:pPr>
        <w:spacing w:after="0" w:line="240" w:lineRule="auto"/>
      </w:pPr>
      <w:r>
        <w:continuationSeparator/>
      </w:r>
    </w:p>
  </w:footnote>
  <w:footnote w:id="1">
    <w:p w14:paraId="298F5C9D" w14:textId="77777777" w:rsidR="00FD6302" w:rsidRDefault="00FD6302">
      <w:pPr>
        <w:pStyle w:val="Textpoznpodarou"/>
      </w:pPr>
      <w:r>
        <w:rPr>
          <w:rStyle w:val="Znakapoznpodarou"/>
        </w:rPr>
        <w:footnoteRef/>
      </w:r>
      <w:r>
        <w:t xml:space="preserve"> </w:t>
      </w:r>
      <w:r w:rsidRPr="002C04EE">
        <w:t>Zákon č. 563/1991 Sb., o účetnictví, ve znění pozdějších předpisů.</w:t>
      </w:r>
    </w:p>
  </w:footnote>
  <w:footnote w:id="2">
    <w:p w14:paraId="7BE0B0B3" w14:textId="77777777" w:rsidR="00FD6302" w:rsidRDefault="00FD6302"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5E7C6AC" w14:textId="77777777" w:rsidR="00FD6302" w:rsidRDefault="00FD6302"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57BDBA3B" w14:textId="77777777" w:rsidR="00FD6302" w:rsidRDefault="00FD6302" w:rsidP="001D348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249E4C1E" w14:textId="77777777" w:rsidR="00FD6302" w:rsidRDefault="00FD6302" w:rsidP="001D348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67DAD6D7" w14:textId="77777777" w:rsidR="00FD6302" w:rsidRDefault="00FD630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5170DBEF" w14:textId="77777777" w:rsidR="00FD6302" w:rsidRDefault="00FD630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1B233E4" w14:textId="77777777" w:rsidR="00FD6302" w:rsidRDefault="00FD6302">
      <w:pPr>
        <w:pStyle w:val="Textpoznpodarou"/>
      </w:pPr>
      <w:r>
        <w:rPr>
          <w:rStyle w:val="Znakapoznpodarou"/>
        </w:rPr>
        <w:footnoteRef/>
      </w:r>
      <w:r>
        <w:t xml:space="preserve"> </w:t>
      </w:r>
      <w:r w:rsidRPr="007E2234">
        <w:t>Identifikační údaje doplní dodavatel dle skutečnosti, zda se jedná o fyzickou či právnickou osobu.</w:t>
      </w:r>
    </w:p>
    <w:p w14:paraId="5C7DAA63" w14:textId="77777777" w:rsidR="00FD6302" w:rsidRDefault="00FD6302">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6302" w14:paraId="08FB01BA" w14:textId="77777777" w:rsidTr="00C02D0A">
      <w:trPr>
        <w:trHeight w:hRule="exact" w:val="454"/>
      </w:trPr>
      <w:tc>
        <w:tcPr>
          <w:tcW w:w="1361" w:type="dxa"/>
          <w:tcMar>
            <w:top w:w="57" w:type="dxa"/>
            <w:left w:w="0" w:type="dxa"/>
            <w:right w:w="0" w:type="dxa"/>
          </w:tcMar>
        </w:tcPr>
        <w:p w14:paraId="7B711285" w14:textId="77777777" w:rsidR="00FD6302" w:rsidRPr="00B8518B" w:rsidRDefault="00FD6302" w:rsidP="00523EA7">
          <w:pPr>
            <w:pStyle w:val="Zpat"/>
            <w:rPr>
              <w:rStyle w:val="slostrnky"/>
            </w:rPr>
          </w:pPr>
        </w:p>
      </w:tc>
      <w:tc>
        <w:tcPr>
          <w:tcW w:w="3458" w:type="dxa"/>
          <w:shd w:val="clear" w:color="auto" w:fill="auto"/>
          <w:tcMar>
            <w:top w:w="57" w:type="dxa"/>
            <w:left w:w="0" w:type="dxa"/>
            <w:right w:w="0" w:type="dxa"/>
          </w:tcMar>
        </w:tcPr>
        <w:p w14:paraId="3BE065A3" w14:textId="77777777" w:rsidR="00FD6302" w:rsidRDefault="00FD6302" w:rsidP="00523EA7">
          <w:pPr>
            <w:pStyle w:val="Zpat"/>
          </w:pPr>
        </w:p>
      </w:tc>
      <w:tc>
        <w:tcPr>
          <w:tcW w:w="5698" w:type="dxa"/>
          <w:shd w:val="clear" w:color="auto" w:fill="auto"/>
          <w:tcMar>
            <w:top w:w="57" w:type="dxa"/>
            <w:left w:w="0" w:type="dxa"/>
            <w:right w:w="0" w:type="dxa"/>
          </w:tcMar>
        </w:tcPr>
        <w:p w14:paraId="2AA7F8A8" w14:textId="77777777" w:rsidR="00FD6302" w:rsidRPr="00D6163D" w:rsidRDefault="00FD6302" w:rsidP="00D6163D">
          <w:pPr>
            <w:pStyle w:val="Druhdokumentu"/>
          </w:pPr>
        </w:p>
      </w:tc>
    </w:tr>
  </w:tbl>
  <w:p w14:paraId="207DF4FE" w14:textId="77777777" w:rsidR="00FD6302" w:rsidRPr="00D6163D" w:rsidRDefault="00FD630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D6302" w14:paraId="11566E8F" w14:textId="77777777" w:rsidTr="00B22106">
      <w:trPr>
        <w:trHeight w:hRule="exact" w:val="936"/>
      </w:trPr>
      <w:tc>
        <w:tcPr>
          <w:tcW w:w="1361" w:type="dxa"/>
          <w:tcMar>
            <w:left w:w="0" w:type="dxa"/>
            <w:right w:w="0" w:type="dxa"/>
          </w:tcMar>
        </w:tcPr>
        <w:p w14:paraId="4CF62006" w14:textId="77777777" w:rsidR="00FD6302" w:rsidRPr="00B8518B" w:rsidRDefault="00FD6302" w:rsidP="00FC6389">
          <w:pPr>
            <w:pStyle w:val="Zpat"/>
            <w:rPr>
              <w:rStyle w:val="slostrnky"/>
            </w:rPr>
          </w:pPr>
        </w:p>
      </w:tc>
      <w:tc>
        <w:tcPr>
          <w:tcW w:w="3458" w:type="dxa"/>
          <w:shd w:val="clear" w:color="auto" w:fill="auto"/>
          <w:tcMar>
            <w:left w:w="0" w:type="dxa"/>
            <w:right w:w="0" w:type="dxa"/>
          </w:tcMar>
        </w:tcPr>
        <w:p w14:paraId="19376D35" w14:textId="77777777" w:rsidR="00FD6302" w:rsidRDefault="00FD6302" w:rsidP="00FC6389">
          <w:pPr>
            <w:pStyle w:val="Zpat"/>
          </w:pPr>
        </w:p>
      </w:tc>
      <w:tc>
        <w:tcPr>
          <w:tcW w:w="5756" w:type="dxa"/>
          <w:shd w:val="clear" w:color="auto" w:fill="auto"/>
          <w:tcMar>
            <w:left w:w="0" w:type="dxa"/>
            <w:right w:w="0" w:type="dxa"/>
          </w:tcMar>
        </w:tcPr>
        <w:p w14:paraId="7E655AB9" w14:textId="77777777" w:rsidR="00FD6302" w:rsidRPr="00D6163D" w:rsidRDefault="00FD6302" w:rsidP="00FC6389">
          <w:pPr>
            <w:pStyle w:val="Druhdokumentu"/>
          </w:pPr>
        </w:p>
      </w:tc>
    </w:tr>
    <w:tr w:rsidR="00FD6302" w14:paraId="2068E420" w14:textId="77777777" w:rsidTr="00B22106">
      <w:trPr>
        <w:trHeight w:hRule="exact" w:val="936"/>
      </w:trPr>
      <w:tc>
        <w:tcPr>
          <w:tcW w:w="1361" w:type="dxa"/>
          <w:tcMar>
            <w:left w:w="0" w:type="dxa"/>
            <w:right w:w="0" w:type="dxa"/>
          </w:tcMar>
        </w:tcPr>
        <w:p w14:paraId="3BDC2776" w14:textId="77777777" w:rsidR="00FD6302" w:rsidRPr="00B8518B" w:rsidRDefault="00FD6302" w:rsidP="00FC6389">
          <w:pPr>
            <w:pStyle w:val="Zpat"/>
            <w:rPr>
              <w:rStyle w:val="slostrnky"/>
            </w:rPr>
          </w:pPr>
        </w:p>
      </w:tc>
      <w:tc>
        <w:tcPr>
          <w:tcW w:w="3458" w:type="dxa"/>
          <w:shd w:val="clear" w:color="auto" w:fill="auto"/>
          <w:tcMar>
            <w:left w:w="0" w:type="dxa"/>
            <w:right w:w="0" w:type="dxa"/>
          </w:tcMar>
        </w:tcPr>
        <w:p w14:paraId="07E2A699" w14:textId="77777777" w:rsidR="00FD6302" w:rsidRDefault="00FD6302" w:rsidP="00FC6389">
          <w:pPr>
            <w:pStyle w:val="Zpat"/>
          </w:pPr>
        </w:p>
      </w:tc>
      <w:tc>
        <w:tcPr>
          <w:tcW w:w="5756" w:type="dxa"/>
          <w:shd w:val="clear" w:color="auto" w:fill="auto"/>
          <w:tcMar>
            <w:left w:w="0" w:type="dxa"/>
            <w:right w:w="0" w:type="dxa"/>
          </w:tcMar>
        </w:tcPr>
        <w:p w14:paraId="1D1DEF0F" w14:textId="77777777" w:rsidR="00FD6302" w:rsidRPr="00D6163D" w:rsidRDefault="00FD6302" w:rsidP="00FC6389">
          <w:pPr>
            <w:pStyle w:val="Druhdokumentu"/>
          </w:pPr>
        </w:p>
      </w:tc>
    </w:tr>
  </w:tbl>
  <w:p w14:paraId="730452A6" w14:textId="77777777" w:rsidR="00FD6302" w:rsidRPr="00D6163D" w:rsidRDefault="00FD6302" w:rsidP="00FC6389">
    <w:pPr>
      <w:pStyle w:val="Zhlav"/>
      <w:rPr>
        <w:sz w:val="8"/>
        <w:szCs w:val="8"/>
      </w:rPr>
    </w:pPr>
    <w:r>
      <w:rPr>
        <w:noProof/>
        <w:lang w:eastAsia="cs-CZ"/>
      </w:rPr>
      <w:drawing>
        <wp:anchor distT="0" distB="0" distL="114300" distR="114300" simplePos="0" relativeHeight="251672576" behindDoc="0" locked="1" layoutInCell="1" allowOverlap="1" wp14:anchorId="1391F701" wp14:editId="61BD952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7E39EE6" w14:textId="77777777" w:rsidR="00FD6302" w:rsidRPr="00460660" w:rsidRDefault="00FD630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0E32611"/>
    <w:multiLevelType w:val="hybridMultilevel"/>
    <w:tmpl w:val="37BED67A"/>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6"/>
  </w:num>
  <w:num w:numId="10">
    <w:abstractNumId w:val="10"/>
  </w:num>
  <w:num w:numId="11">
    <w:abstractNumId w:val="8"/>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lk Bronislav, Ing.">
    <w15:presenceInfo w15:providerId="AD" w15:userId="S-1-5-21-3656830906-3839017365-80349702-179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024A"/>
    <w:rsid w:val="00013D9E"/>
    <w:rsid w:val="00014D08"/>
    <w:rsid w:val="000174E8"/>
    <w:rsid w:val="0001766D"/>
    <w:rsid w:val="00017F3C"/>
    <w:rsid w:val="00020D8C"/>
    <w:rsid w:val="000338E9"/>
    <w:rsid w:val="00041EC8"/>
    <w:rsid w:val="00044DBB"/>
    <w:rsid w:val="000466BC"/>
    <w:rsid w:val="0006499F"/>
    <w:rsid w:val="0006588D"/>
    <w:rsid w:val="00067A5E"/>
    <w:rsid w:val="00067EE3"/>
    <w:rsid w:val="000719BB"/>
    <w:rsid w:val="00072A65"/>
    <w:rsid w:val="00072C1E"/>
    <w:rsid w:val="000839DD"/>
    <w:rsid w:val="00092CC9"/>
    <w:rsid w:val="000A7A9C"/>
    <w:rsid w:val="000B4EB8"/>
    <w:rsid w:val="000B5D24"/>
    <w:rsid w:val="000B67A7"/>
    <w:rsid w:val="000C106F"/>
    <w:rsid w:val="000C41F2"/>
    <w:rsid w:val="000D22C4"/>
    <w:rsid w:val="000D27D1"/>
    <w:rsid w:val="000D5E72"/>
    <w:rsid w:val="000E1A7F"/>
    <w:rsid w:val="000E63E1"/>
    <w:rsid w:val="00106A0E"/>
    <w:rsid w:val="0011040C"/>
    <w:rsid w:val="00112864"/>
    <w:rsid w:val="00114472"/>
    <w:rsid w:val="00114988"/>
    <w:rsid w:val="00115069"/>
    <w:rsid w:val="001150F2"/>
    <w:rsid w:val="00146BCB"/>
    <w:rsid w:val="001656A2"/>
    <w:rsid w:val="00170EC5"/>
    <w:rsid w:val="001747C1"/>
    <w:rsid w:val="00177D6B"/>
    <w:rsid w:val="00191F90"/>
    <w:rsid w:val="00193AFC"/>
    <w:rsid w:val="00193D8F"/>
    <w:rsid w:val="001950C2"/>
    <w:rsid w:val="001966EA"/>
    <w:rsid w:val="001B102A"/>
    <w:rsid w:val="001B23A1"/>
    <w:rsid w:val="001B2EC3"/>
    <w:rsid w:val="001B4E74"/>
    <w:rsid w:val="001B707E"/>
    <w:rsid w:val="001C232C"/>
    <w:rsid w:val="001C645F"/>
    <w:rsid w:val="001D3488"/>
    <w:rsid w:val="001E651D"/>
    <w:rsid w:val="001E678E"/>
    <w:rsid w:val="00202C5F"/>
    <w:rsid w:val="002038F7"/>
    <w:rsid w:val="002071BB"/>
    <w:rsid w:val="00207DF5"/>
    <w:rsid w:val="00233A53"/>
    <w:rsid w:val="00240B81"/>
    <w:rsid w:val="00247D01"/>
    <w:rsid w:val="00250254"/>
    <w:rsid w:val="0025030F"/>
    <w:rsid w:val="00254130"/>
    <w:rsid w:val="00261A5B"/>
    <w:rsid w:val="00262E5B"/>
    <w:rsid w:val="0026385B"/>
    <w:rsid w:val="00276AFE"/>
    <w:rsid w:val="002924B8"/>
    <w:rsid w:val="002A3B57"/>
    <w:rsid w:val="002B0735"/>
    <w:rsid w:val="002C04EE"/>
    <w:rsid w:val="002C31BF"/>
    <w:rsid w:val="002C4575"/>
    <w:rsid w:val="002C752C"/>
    <w:rsid w:val="002D3686"/>
    <w:rsid w:val="002D7FD6"/>
    <w:rsid w:val="002E0CD7"/>
    <w:rsid w:val="002E0CFB"/>
    <w:rsid w:val="002E5C7B"/>
    <w:rsid w:val="002F4333"/>
    <w:rsid w:val="00307641"/>
    <w:rsid w:val="00311F11"/>
    <w:rsid w:val="00325FF5"/>
    <w:rsid w:val="00327EEF"/>
    <w:rsid w:val="00327F28"/>
    <w:rsid w:val="0033239F"/>
    <w:rsid w:val="00333C1C"/>
    <w:rsid w:val="0034274B"/>
    <w:rsid w:val="0034719F"/>
    <w:rsid w:val="00350A35"/>
    <w:rsid w:val="003518C8"/>
    <w:rsid w:val="00353C9A"/>
    <w:rsid w:val="0035410B"/>
    <w:rsid w:val="0035531B"/>
    <w:rsid w:val="003571D8"/>
    <w:rsid w:val="00357BC6"/>
    <w:rsid w:val="00361422"/>
    <w:rsid w:val="0036288F"/>
    <w:rsid w:val="00363A1E"/>
    <w:rsid w:val="00367CFB"/>
    <w:rsid w:val="003717A3"/>
    <w:rsid w:val="003719BB"/>
    <w:rsid w:val="003723AE"/>
    <w:rsid w:val="00372C06"/>
    <w:rsid w:val="003750CD"/>
    <w:rsid w:val="0037545D"/>
    <w:rsid w:val="00386FF1"/>
    <w:rsid w:val="00392EB6"/>
    <w:rsid w:val="00394D03"/>
    <w:rsid w:val="003956C6"/>
    <w:rsid w:val="00397AEE"/>
    <w:rsid w:val="003A4513"/>
    <w:rsid w:val="003A473A"/>
    <w:rsid w:val="003C33F2"/>
    <w:rsid w:val="003D756E"/>
    <w:rsid w:val="003E3CE3"/>
    <w:rsid w:val="003E420D"/>
    <w:rsid w:val="003E4C13"/>
    <w:rsid w:val="003E79F5"/>
    <w:rsid w:val="003F1CFD"/>
    <w:rsid w:val="00404BA2"/>
    <w:rsid w:val="004078F3"/>
    <w:rsid w:val="00412F8D"/>
    <w:rsid w:val="00414FA8"/>
    <w:rsid w:val="00427794"/>
    <w:rsid w:val="00433557"/>
    <w:rsid w:val="00445ECB"/>
    <w:rsid w:val="00450F07"/>
    <w:rsid w:val="00452F69"/>
    <w:rsid w:val="004530A1"/>
    <w:rsid w:val="00453CD3"/>
    <w:rsid w:val="00454716"/>
    <w:rsid w:val="00454BB9"/>
    <w:rsid w:val="00460660"/>
    <w:rsid w:val="00464BA9"/>
    <w:rsid w:val="00474F4D"/>
    <w:rsid w:val="00483969"/>
    <w:rsid w:val="00486107"/>
    <w:rsid w:val="00491827"/>
    <w:rsid w:val="004B34E9"/>
    <w:rsid w:val="004C4399"/>
    <w:rsid w:val="004C6480"/>
    <w:rsid w:val="004C787C"/>
    <w:rsid w:val="004D1A7F"/>
    <w:rsid w:val="004D5285"/>
    <w:rsid w:val="004E7A1F"/>
    <w:rsid w:val="004F1D17"/>
    <w:rsid w:val="004F4597"/>
    <w:rsid w:val="004F4B9B"/>
    <w:rsid w:val="004F5F42"/>
    <w:rsid w:val="00501B32"/>
    <w:rsid w:val="005021DA"/>
    <w:rsid w:val="0050666E"/>
    <w:rsid w:val="00511AB9"/>
    <w:rsid w:val="00511F6D"/>
    <w:rsid w:val="00517640"/>
    <w:rsid w:val="005210B3"/>
    <w:rsid w:val="00523096"/>
    <w:rsid w:val="00523BB5"/>
    <w:rsid w:val="00523EA7"/>
    <w:rsid w:val="005406EB"/>
    <w:rsid w:val="00540C01"/>
    <w:rsid w:val="00542AEE"/>
    <w:rsid w:val="005434A6"/>
    <w:rsid w:val="00553375"/>
    <w:rsid w:val="00555884"/>
    <w:rsid w:val="00564DDD"/>
    <w:rsid w:val="005736B7"/>
    <w:rsid w:val="00575E5A"/>
    <w:rsid w:val="00577A3C"/>
    <w:rsid w:val="00580245"/>
    <w:rsid w:val="005A1F44"/>
    <w:rsid w:val="005A3D2F"/>
    <w:rsid w:val="005B0FF5"/>
    <w:rsid w:val="005D3C39"/>
    <w:rsid w:val="005D5F25"/>
    <w:rsid w:val="005F41DD"/>
    <w:rsid w:val="0060115D"/>
    <w:rsid w:val="00601A8C"/>
    <w:rsid w:val="0061068E"/>
    <w:rsid w:val="00610698"/>
    <w:rsid w:val="006115D3"/>
    <w:rsid w:val="00611794"/>
    <w:rsid w:val="00615158"/>
    <w:rsid w:val="00625493"/>
    <w:rsid w:val="00640B30"/>
    <w:rsid w:val="0064190C"/>
    <w:rsid w:val="006431DA"/>
    <w:rsid w:val="00655976"/>
    <w:rsid w:val="0065610E"/>
    <w:rsid w:val="00660AD3"/>
    <w:rsid w:val="006776B6"/>
    <w:rsid w:val="0068211C"/>
    <w:rsid w:val="00693150"/>
    <w:rsid w:val="006A0C58"/>
    <w:rsid w:val="006A5570"/>
    <w:rsid w:val="006A689C"/>
    <w:rsid w:val="006B3D79"/>
    <w:rsid w:val="006B6FE4"/>
    <w:rsid w:val="006B7D93"/>
    <w:rsid w:val="006C16BD"/>
    <w:rsid w:val="006C2343"/>
    <w:rsid w:val="006C442A"/>
    <w:rsid w:val="006C4639"/>
    <w:rsid w:val="006C5D5C"/>
    <w:rsid w:val="006E0578"/>
    <w:rsid w:val="006E1025"/>
    <w:rsid w:val="006E314D"/>
    <w:rsid w:val="006F2530"/>
    <w:rsid w:val="006F6B09"/>
    <w:rsid w:val="0070255F"/>
    <w:rsid w:val="007038DC"/>
    <w:rsid w:val="00706F4C"/>
    <w:rsid w:val="0070752A"/>
    <w:rsid w:val="00710723"/>
    <w:rsid w:val="007134F3"/>
    <w:rsid w:val="00723ED1"/>
    <w:rsid w:val="007344D1"/>
    <w:rsid w:val="007356BD"/>
    <w:rsid w:val="00740AF5"/>
    <w:rsid w:val="007433C7"/>
    <w:rsid w:val="00743525"/>
    <w:rsid w:val="00744F6A"/>
    <w:rsid w:val="00745555"/>
    <w:rsid w:val="007541A2"/>
    <w:rsid w:val="00755818"/>
    <w:rsid w:val="0076286B"/>
    <w:rsid w:val="007629BE"/>
    <w:rsid w:val="00766846"/>
    <w:rsid w:val="0076790E"/>
    <w:rsid w:val="00773DC0"/>
    <w:rsid w:val="0077673A"/>
    <w:rsid w:val="007846E1"/>
    <w:rsid w:val="007847D6"/>
    <w:rsid w:val="00786641"/>
    <w:rsid w:val="007929A0"/>
    <w:rsid w:val="00796DC1"/>
    <w:rsid w:val="007A2107"/>
    <w:rsid w:val="007A5172"/>
    <w:rsid w:val="007A67A0"/>
    <w:rsid w:val="007B570C"/>
    <w:rsid w:val="007D5A8D"/>
    <w:rsid w:val="007E2234"/>
    <w:rsid w:val="007E4A6E"/>
    <w:rsid w:val="007F3581"/>
    <w:rsid w:val="007F56A7"/>
    <w:rsid w:val="00800851"/>
    <w:rsid w:val="00803601"/>
    <w:rsid w:val="00807DD0"/>
    <w:rsid w:val="00815C1B"/>
    <w:rsid w:val="00821D01"/>
    <w:rsid w:val="00822B88"/>
    <w:rsid w:val="00826B7B"/>
    <w:rsid w:val="00831DE9"/>
    <w:rsid w:val="00833899"/>
    <w:rsid w:val="0084414D"/>
    <w:rsid w:val="00845C50"/>
    <w:rsid w:val="00846789"/>
    <w:rsid w:val="008569A3"/>
    <w:rsid w:val="00861914"/>
    <w:rsid w:val="00872044"/>
    <w:rsid w:val="00876D73"/>
    <w:rsid w:val="0087780E"/>
    <w:rsid w:val="00887491"/>
    <w:rsid w:val="00887F36"/>
    <w:rsid w:val="0089554E"/>
    <w:rsid w:val="008A3568"/>
    <w:rsid w:val="008A749C"/>
    <w:rsid w:val="008B2021"/>
    <w:rsid w:val="008C0335"/>
    <w:rsid w:val="008C50F3"/>
    <w:rsid w:val="008C65BC"/>
    <w:rsid w:val="008C7EFE"/>
    <w:rsid w:val="008D03B9"/>
    <w:rsid w:val="008D30C7"/>
    <w:rsid w:val="008D552B"/>
    <w:rsid w:val="008E1138"/>
    <w:rsid w:val="008F18D6"/>
    <w:rsid w:val="008F2C9B"/>
    <w:rsid w:val="008F797B"/>
    <w:rsid w:val="00904780"/>
    <w:rsid w:val="0090635B"/>
    <w:rsid w:val="00920DEB"/>
    <w:rsid w:val="00922385"/>
    <w:rsid w:val="009223DF"/>
    <w:rsid w:val="00923CE9"/>
    <w:rsid w:val="00930B79"/>
    <w:rsid w:val="00931962"/>
    <w:rsid w:val="00936091"/>
    <w:rsid w:val="009366AE"/>
    <w:rsid w:val="00940D8A"/>
    <w:rsid w:val="00943B58"/>
    <w:rsid w:val="00957DBB"/>
    <w:rsid w:val="00962258"/>
    <w:rsid w:val="00964860"/>
    <w:rsid w:val="009678B7"/>
    <w:rsid w:val="0097678D"/>
    <w:rsid w:val="00992D9C"/>
    <w:rsid w:val="00996CB8"/>
    <w:rsid w:val="00996FD6"/>
    <w:rsid w:val="009A7815"/>
    <w:rsid w:val="009B2E97"/>
    <w:rsid w:val="009B46AF"/>
    <w:rsid w:val="009B5146"/>
    <w:rsid w:val="009C0F4D"/>
    <w:rsid w:val="009C418E"/>
    <w:rsid w:val="009C442C"/>
    <w:rsid w:val="009C7925"/>
    <w:rsid w:val="009D20A1"/>
    <w:rsid w:val="009D2906"/>
    <w:rsid w:val="009D6935"/>
    <w:rsid w:val="009E07F4"/>
    <w:rsid w:val="009E3041"/>
    <w:rsid w:val="009E7EBB"/>
    <w:rsid w:val="009F309B"/>
    <w:rsid w:val="009F392E"/>
    <w:rsid w:val="009F53C5"/>
    <w:rsid w:val="00A025F5"/>
    <w:rsid w:val="00A05A41"/>
    <w:rsid w:val="00A0740E"/>
    <w:rsid w:val="00A11297"/>
    <w:rsid w:val="00A12463"/>
    <w:rsid w:val="00A4050F"/>
    <w:rsid w:val="00A42AA3"/>
    <w:rsid w:val="00A50641"/>
    <w:rsid w:val="00A530BF"/>
    <w:rsid w:val="00A6177B"/>
    <w:rsid w:val="00A66136"/>
    <w:rsid w:val="00A67B7B"/>
    <w:rsid w:val="00A71189"/>
    <w:rsid w:val="00A72842"/>
    <w:rsid w:val="00A7364A"/>
    <w:rsid w:val="00A74DCC"/>
    <w:rsid w:val="00A753ED"/>
    <w:rsid w:val="00A76938"/>
    <w:rsid w:val="00A77512"/>
    <w:rsid w:val="00A85604"/>
    <w:rsid w:val="00A85D4F"/>
    <w:rsid w:val="00A94C2F"/>
    <w:rsid w:val="00A95C0A"/>
    <w:rsid w:val="00AA3E17"/>
    <w:rsid w:val="00AA4CBB"/>
    <w:rsid w:val="00AA65FA"/>
    <w:rsid w:val="00AA6D60"/>
    <w:rsid w:val="00AA7351"/>
    <w:rsid w:val="00AB1063"/>
    <w:rsid w:val="00AD056F"/>
    <w:rsid w:val="00AD0C7B"/>
    <w:rsid w:val="00AD1771"/>
    <w:rsid w:val="00AD1786"/>
    <w:rsid w:val="00AD55A9"/>
    <w:rsid w:val="00AD5F1A"/>
    <w:rsid w:val="00AD6731"/>
    <w:rsid w:val="00AD792A"/>
    <w:rsid w:val="00AE1D4A"/>
    <w:rsid w:val="00AE3BB4"/>
    <w:rsid w:val="00B008D5"/>
    <w:rsid w:val="00B02F73"/>
    <w:rsid w:val="00B0619F"/>
    <w:rsid w:val="00B13A26"/>
    <w:rsid w:val="00B15D0D"/>
    <w:rsid w:val="00B20A30"/>
    <w:rsid w:val="00B22106"/>
    <w:rsid w:val="00B26CAC"/>
    <w:rsid w:val="00B41480"/>
    <w:rsid w:val="00B429CF"/>
    <w:rsid w:val="00B44635"/>
    <w:rsid w:val="00B448FF"/>
    <w:rsid w:val="00B5431A"/>
    <w:rsid w:val="00B60046"/>
    <w:rsid w:val="00B61530"/>
    <w:rsid w:val="00B645BC"/>
    <w:rsid w:val="00B70267"/>
    <w:rsid w:val="00B75E2D"/>
    <w:rsid w:val="00B75EE1"/>
    <w:rsid w:val="00B77481"/>
    <w:rsid w:val="00B77C6D"/>
    <w:rsid w:val="00B80E53"/>
    <w:rsid w:val="00B82A36"/>
    <w:rsid w:val="00B8518B"/>
    <w:rsid w:val="00B91757"/>
    <w:rsid w:val="00B93E84"/>
    <w:rsid w:val="00B97CC3"/>
    <w:rsid w:val="00BA2AFC"/>
    <w:rsid w:val="00BB4AF2"/>
    <w:rsid w:val="00BC06C4"/>
    <w:rsid w:val="00BC663E"/>
    <w:rsid w:val="00BC685E"/>
    <w:rsid w:val="00BC6D2B"/>
    <w:rsid w:val="00BD7E91"/>
    <w:rsid w:val="00BD7F0D"/>
    <w:rsid w:val="00BE49F4"/>
    <w:rsid w:val="00BF4E40"/>
    <w:rsid w:val="00C02D0A"/>
    <w:rsid w:val="00C03A6E"/>
    <w:rsid w:val="00C17A1D"/>
    <w:rsid w:val="00C226C0"/>
    <w:rsid w:val="00C30F06"/>
    <w:rsid w:val="00C33E97"/>
    <w:rsid w:val="00C35A8A"/>
    <w:rsid w:val="00C42FE6"/>
    <w:rsid w:val="00C44F6A"/>
    <w:rsid w:val="00C57268"/>
    <w:rsid w:val="00C575FE"/>
    <w:rsid w:val="00C600A9"/>
    <w:rsid w:val="00C6152F"/>
    <w:rsid w:val="00C6198E"/>
    <w:rsid w:val="00C708EA"/>
    <w:rsid w:val="00C7216F"/>
    <w:rsid w:val="00C776E5"/>
    <w:rsid w:val="00C778A5"/>
    <w:rsid w:val="00C80752"/>
    <w:rsid w:val="00C93433"/>
    <w:rsid w:val="00C95162"/>
    <w:rsid w:val="00C958D5"/>
    <w:rsid w:val="00CB3151"/>
    <w:rsid w:val="00CB6A37"/>
    <w:rsid w:val="00CB7684"/>
    <w:rsid w:val="00CC24B4"/>
    <w:rsid w:val="00CC4380"/>
    <w:rsid w:val="00CC639C"/>
    <w:rsid w:val="00CC7C8F"/>
    <w:rsid w:val="00CD1FC4"/>
    <w:rsid w:val="00CD38E0"/>
    <w:rsid w:val="00CE22D6"/>
    <w:rsid w:val="00CF27D1"/>
    <w:rsid w:val="00CF4237"/>
    <w:rsid w:val="00D034A0"/>
    <w:rsid w:val="00D10A2D"/>
    <w:rsid w:val="00D139AC"/>
    <w:rsid w:val="00D145E1"/>
    <w:rsid w:val="00D21061"/>
    <w:rsid w:val="00D3137D"/>
    <w:rsid w:val="00D37B14"/>
    <w:rsid w:val="00D4108E"/>
    <w:rsid w:val="00D57BFB"/>
    <w:rsid w:val="00D6163D"/>
    <w:rsid w:val="00D6259C"/>
    <w:rsid w:val="00D831A3"/>
    <w:rsid w:val="00D97BE3"/>
    <w:rsid w:val="00DA3711"/>
    <w:rsid w:val="00DB49D3"/>
    <w:rsid w:val="00DB619A"/>
    <w:rsid w:val="00DD46F3"/>
    <w:rsid w:val="00DE51A5"/>
    <w:rsid w:val="00DE56F2"/>
    <w:rsid w:val="00DE5ED5"/>
    <w:rsid w:val="00DE6A35"/>
    <w:rsid w:val="00DF0715"/>
    <w:rsid w:val="00DF116D"/>
    <w:rsid w:val="00E01EA1"/>
    <w:rsid w:val="00E16FF7"/>
    <w:rsid w:val="00E22C30"/>
    <w:rsid w:val="00E26D68"/>
    <w:rsid w:val="00E318D0"/>
    <w:rsid w:val="00E437B0"/>
    <w:rsid w:val="00E44045"/>
    <w:rsid w:val="00E4520D"/>
    <w:rsid w:val="00E470A7"/>
    <w:rsid w:val="00E618C4"/>
    <w:rsid w:val="00E7218A"/>
    <w:rsid w:val="00E724EA"/>
    <w:rsid w:val="00E878EE"/>
    <w:rsid w:val="00EA6EC7"/>
    <w:rsid w:val="00EA7370"/>
    <w:rsid w:val="00EB0647"/>
    <w:rsid w:val="00EB104F"/>
    <w:rsid w:val="00EB46E5"/>
    <w:rsid w:val="00EB5D4D"/>
    <w:rsid w:val="00EB670F"/>
    <w:rsid w:val="00EC10AE"/>
    <w:rsid w:val="00EC3628"/>
    <w:rsid w:val="00ED0703"/>
    <w:rsid w:val="00ED14BD"/>
    <w:rsid w:val="00ED6360"/>
    <w:rsid w:val="00ED78D2"/>
    <w:rsid w:val="00EE2244"/>
    <w:rsid w:val="00EE3C5F"/>
    <w:rsid w:val="00EE7882"/>
    <w:rsid w:val="00EF579E"/>
    <w:rsid w:val="00F016C7"/>
    <w:rsid w:val="00F02620"/>
    <w:rsid w:val="00F12DEC"/>
    <w:rsid w:val="00F1715C"/>
    <w:rsid w:val="00F17E8A"/>
    <w:rsid w:val="00F20DE3"/>
    <w:rsid w:val="00F310F8"/>
    <w:rsid w:val="00F35939"/>
    <w:rsid w:val="00F408BC"/>
    <w:rsid w:val="00F4375D"/>
    <w:rsid w:val="00F45607"/>
    <w:rsid w:val="00F45B1E"/>
    <w:rsid w:val="00F46000"/>
    <w:rsid w:val="00F4722B"/>
    <w:rsid w:val="00F52440"/>
    <w:rsid w:val="00F54432"/>
    <w:rsid w:val="00F569C6"/>
    <w:rsid w:val="00F659EB"/>
    <w:rsid w:val="00F857C0"/>
    <w:rsid w:val="00F86BA6"/>
    <w:rsid w:val="00F93E20"/>
    <w:rsid w:val="00FB135C"/>
    <w:rsid w:val="00FB6342"/>
    <w:rsid w:val="00FC169F"/>
    <w:rsid w:val="00FC6389"/>
    <w:rsid w:val="00FD6302"/>
    <w:rsid w:val="00FE4333"/>
    <w:rsid w:val="00FE63E9"/>
    <w:rsid w:val="00FE6AEC"/>
    <w:rsid w:val="00FF15D2"/>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C9D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1"/>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9"/>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8"/>
      </w:numPr>
      <w:spacing w:after="120"/>
      <w:jc w:val="both"/>
    </w:pPr>
  </w:style>
  <w:style w:type="paragraph" w:customStyle="1" w:styleId="Odstavec1-2i">
    <w:name w:val="_Odstavec_1-2_(i)"/>
    <w:basedOn w:val="Normln"/>
    <w:qFormat/>
    <w:rsid w:val="00CB3151"/>
    <w:pPr>
      <w:numPr>
        <w:ilvl w:val="1"/>
        <w:numId w:val="8"/>
      </w:numPr>
      <w:spacing w:after="60"/>
      <w:jc w:val="both"/>
    </w:pPr>
  </w:style>
  <w:style w:type="paragraph" w:customStyle="1" w:styleId="Odstavec1-31">
    <w:name w:val="_Odstavec_1-3_1)"/>
    <w:qFormat/>
    <w:rsid w:val="00CB3151"/>
    <w:pPr>
      <w:numPr>
        <w:ilvl w:val="2"/>
        <w:numId w:val="8"/>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1"/>
      </w:numPr>
      <w:spacing w:after="40"/>
      <w:ind w:left="1247" w:hanging="510"/>
      <w:jc w:val="both"/>
    </w:pPr>
    <w:rPr>
      <w:sz w:val="16"/>
    </w:rPr>
  </w:style>
  <w:style w:type="paragraph" w:customStyle="1" w:styleId="TPSeznam1slovan">
    <w:name w:val="TP_Seznam_[1]_číslovaný"/>
    <w:basedOn w:val="Normln"/>
    <w:rsid w:val="00E44045"/>
    <w:pPr>
      <w:numPr>
        <w:numId w:val="10"/>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table" w:customStyle="1" w:styleId="Mkatabulky1">
    <w:name w:val="Mřížka tabulky1"/>
    <w:basedOn w:val="Normlntabulka"/>
    <w:next w:val="Mkatabulky"/>
    <w:uiPriority w:val="39"/>
    <w:rsid w:val="001D348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1"/>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9"/>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8"/>
      </w:numPr>
      <w:spacing w:after="120"/>
      <w:jc w:val="both"/>
    </w:pPr>
  </w:style>
  <w:style w:type="paragraph" w:customStyle="1" w:styleId="Odstavec1-2i">
    <w:name w:val="_Odstavec_1-2_(i)"/>
    <w:basedOn w:val="Normln"/>
    <w:qFormat/>
    <w:rsid w:val="00CB3151"/>
    <w:pPr>
      <w:numPr>
        <w:ilvl w:val="1"/>
        <w:numId w:val="8"/>
      </w:numPr>
      <w:spacing w:after="60"/>
      <w:jc w:val="both"/>
    </w:pPr>
  </w:style>
  <w:style w:type="paragraph" w:customStyle="1" w:styleId="Odstavec1-31">
    <w:name w:val="_Odstavec_1-3_1)"/>
    <w:qFormat/>
    <w:rsid w:val="00CB3151"/>
    <w:pPr>
      <w:numPr>
        <w:ilvl w:val="2"/>
        <w:numId w:val="8"/>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1"/>
      </w:numPr>
      <w:spacing w:after="40"/>
      <w:ind w:left="1247" w:hanging="510"/>
      <w:jc w:val="both"/>
    </w:pPr>
    <w:rPr>
      <w:sz w:val="16"/>
    </w:rPr>
  </w:style>
  <w:style w:type="paragraph" w:customStyle="1" w:styleId="TPSeznam1slovan">
    <w:name w:val="TP_Seznam_[1]_číslovaný"/>
    <w:basedOn w:val="Normln"/>
    <w:rsid w:val="00E44045"/>
    <w:pPr>
      <w:numPr>
        <w:numId w:val="10"/>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table" w:customStyle="1" w:styleId="Mkatabulky1">
    <w:name w:val="Mřížka tabulky1"/>
    <w:basedOn w:val="Normlntabulka"/>
    <w:next w:val="Mkatabulky"/>
    <w:uiPriority w:val="39"/>
    <w:rsid w:val="001D348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1.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32"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zdc.cz/"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xc4.cz"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www.w3.org/XML/1998/namespace"/>
    <ds:schemaRef ds:uri="http://purl.org/dc/terms/"/>
    <ds:schemaRef ds:uri="http://schemas.microsoft.com/office/2006/metadata/properties"/>
    <ds:schemaRef ds:uri="http://schemas.microsoft.com/office/2006/documentManagement/types"/>
    <ds:schemaRef ds:uri="http://schemas.microsoft.com/sharepoint/v3"/>
    <ds:schemaRef ds:uri="http://purl.org/dc/elements/1.1/"/>
    <ds:schemaRef ds:uri="http://schemas.openxmlformats.org/package/2006/metadata/core-properties"/>
    <ds:schemaRef ds:uri="http://schemas.microsoft.com/sharepoint/v3/fields"/>
    <ds:schemaRef ds:uri="http://purl.org/dc/dcmitype/"/>
  </ds:schemaRefs>
</ds:datastoreItem>
</file>

<file path=customXml/itemProps4.xml><?xml version="1.0" encoding="utf-8"?>
<ds:datastoreItem xmlns:ds="http://schemas.openxmlformats.org/officeDocument/2006/customXml" ds:itemID="{E4F8858B-F517-4BBB-B4CF-6152C0103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TotalTime>
  <Pages>45</Pages>
  <Words>19322</Words>
  <Characters>114003</Characters>
  <Application>Microsoft Office Word</Application>
  <DocSecurity>0</DocSecurity>
  <Lines>950</Lines>
  <Paragraphs>266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133059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7</cp:revision>
  <cp:lastPrinted>2019-07-29T14:57:00Z</cp:lastPrinted>
  <dcterms:created xsi:type="dcterms:W3CDTF">2020-10-23T13:21:00Z</dcterms:created>
  <dcterms:modified xsi:type="dcterms:W3CDTF">2020-10-23T13:31:00Z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