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25F1A2F" wp14:editId="657C499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Pr="00162F61"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537899" w:rsidTr="00F862D6">
        <w:tc>
          <w:tcPr>
            <w:tcW w:w="1020" w:type="dxa"/>
          </w:tcPr>
          <w:p w:rsidR="00537899" w:rsidRPr="00373440" w:rsidRDefault="00537899" w:rsidP="007D311A">
            <w:r w:rsidRPr="00373440">
              <w:t>Naše zn.</w:t>
            </w:r>
          </w:p>
        </w:tc>
        <w:tc>
          <w:tcPr>
            <w:tcW w:w="2552" w:type="dxa"/>
          </w:tcPr>
          <w:p w:rsidR="00537899" w:rsidRPr="00162F61" w:rsidRDefault="00162F61" w:rsidP="007D311A">
            <w:r w:rsidRPr="00162F61">
              <w:rPr>
                <w:rFonts w:ascii="Helvetica" w:hAnsi="Helvetica"/>
              </w:rPr>
              <w:t>11525</w:t>
            </w:r>
            <w:r w:rsidR="00537899" w:rsidRPr="00162F61">
              <w:rPr>
                <w:rFonts w:ascii="Helvetica" w:hAnsi="Helvetica"/>
              </w:rPr>
              <w:t>/2020-SŽDC-SSV-Ú3</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923FEF" w:rsidRDefault="00537899" w:rsidP="007D311A">
            <w:r w:rsidRPr="00923FEF">
              <w:t>Listů/příloh</w:t>
            </w:r>
          </w:p>
        </w:tc>
        <w:tc>
          <w:tcPr>
            <w:tcW w:w="2552" w:type="dxa"/>
          </w:tcPr>
          <w:p w:rsidR="00537899" w:rsidRPr="00162F61" w:rsidRDefault="00162F61" w:rsidP="007D311A">
            <w:r w:rsidRPr="00162F61">
              <w:t>10/15</w:t>
            </w:r>
          </w:p>
        </w:tc>
        <w:tc>
          <w:tcPr>
            <w:tcW w:w="823" w:type="dxa"/>
          </w:tcPr>
          <w:p w:rsidR="00537899" w:rsidRDefault="00537899" w:rsidP="0077673A"/>
        </w:tc>
        <w:tc>
          <w:tcPr>
            <w:tcW w:w="3685" w:type="dxa"/>
            <w:vMerge/>
          </w:tcPr>
          <w:p w:rsidR="00537899" w:rsidRDefault="00537899" w:rsidP="0077673A">
            <w:pPr>
              <w:rPr>
                <w:noProof/>
              </w:rPr>
            </w:pPr>
          </w:p>
        </w:tc>
      </w:tr>
      <w:tr w:rsidR="00537899" w:rsidTr="00B23CA3">
        <w:trPr>
          <w:trHeight w:val="77"/>
        </w:trPr>
        <w:tc>
          <w:tcPr>
            <w:tcW w:w="1020" w:type="dxa"/>
          </w:tcPr>
          <w:p w:rsidR="00537899" w:rsidRPr="00A70EE1" w:rsidRDefault="00537899" w:rsidP="007D311A"/>
        </w:tc>
        <w:tc>
          <w:tcPr>
            <w:tcW w:w="2552" w:type="dxa"/>
          </w:tcPr>
          <w:p w:rsidR="00537899" w:rsidRPr="00162F61" w:rsidRDefault="00537899" w:rsidP="007D311A"/>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r w:rsidRPr="00A70EE1">
              <w:t>Vyřizuje</w:t>
            </w:r>
          </w:p>
        </w:tc>
        <w:tc>
          <w:tcPr>
            <w:tcW w:w="2552" w:type="dxa"/>
          </w:tcPr>
          <w:p w:rsidR="00537899" w:rsidRPr="00A70EE1" w:rsidRDefault="00537899" w:rsidP="007D311A">
            <w:r w:rsidRPr="00A70EE1">
              <w:t>JUDr. Jaroslav Klimeš</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tc>
        <w:tc>
          <w:tcPr>
            <w:tcW w:w="2552" w:type="dxa"/>
          </w:tcPr>
          <w:p w:rsidR="00537899" w:rsidRPr="00A70EE1" w:rsidRDefault="00537899" w:rsidP="007D311A"/>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Mobil</w:t>
            </w:r>
          </w:p>
        </w:tc>
        <w:tc>
          <w:tcPr>
            <w:tcW w:w="2552" w:type="dxa"/>
          </w:tcPr>
          <w:p w:rsidR="00537899" w:rsidRPr="003E6B9A" w:rsidRDefault="00537899" w:rsidP="007D311A">
            <w:r>
              <w:t>+420 722 819 305</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E-mail</w:t>
            </w:r>
          </w:p>
        </w:tc>
        <w:tc>
          <w:tcPr>
            <w:tcW w:w="2552" w:type="dxa"/>
          </w:tcPr>
          <w:p w:rsidR="00537899" w:rsidRPr="003E6B9A" w:rsidRDefault="00537899" w:rsidP="007D311A">
            <w:r>
              <w:t>Klimesja@spravazeleznic.cz</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tc>
        <w:tc>
          <w:tcPr>
            <w:tcW w:w="2552" w:type="dxa"/>
          </w:tcPr>
          <w:p w:rsidR="00537899" w:rsidRPr="003E6B9A" w:rsidRDefault="00537899" w:rsidP="007D311A"/>
        </w:tc>
        <w:tc>
          <w:tcPr>
            <w:tcW w:w="823" w:type="dxa"/>
          </w:tcPr>
          <w:p w:rsidR="00537899" w:rsidRDefault="00537899" w:rsidP="009A7568"/>
        </w:tc>
        <w:tc>
          <w:tcPr>
            <w:tcW w:w="3685" w:type="dxa"/>
          </w:tcPr>
          <w:p w:rsidR="00537899" w:rsidRDefault="00537899" w:rsidP="009A7568"/>
        </w:tc>
      </w:tr>
      <w:tr w:rsidR="00537899" w:rsidTr="00F862D6">
        <w:tc>
          <w:tcPr>
            <w:tcW w:w="1020" w:type="dxa"/>
          </w:tcPr>
          <w:p w:rsidR="00537899" w:rsidRDefault="00537899" w:rsidP="007D311A">
            <w:r>
              <w:t>Datum</w:t>
            </w:r>
          </w:p>
        </w:tc>
        <w:bookmarkStart w:id="0" w:name="Datum"/>
        <w:tc>
          <w:tcPr>
            <w:tcW w:w="2552" w:type="dxa"/>
          </w:tcPr>
          <w:p w:rsidR="00537899" w:rsidRPr="003E6B9A" w:rsidRDefault="00537899" w:rsidP="007D311A">
            <w:r w:rsidRPr="003E6B9A">
              <w:fldChar w:fldCharType="begin"/>
            </w:r>
            <w:r w:rsidRPr="003E6B9A">
              <w:instrText xml:space="preserve"> DATE  \@ "d. MMMM yyyy"  \* MERGEFORMAT </w:instrText>
            </w:r>
            <w:r w:rsidRPr="003E6B9A">
              <w:fldChar w:fldCharType="separate"/>
            </w:r>
            <w:r w:rsidR="00B010D2">
              <w:rPr>
                <w:noProof/>
              </w:rPr>
              <w:t>23. října 2020</w:t>
            </w:r>
            <w:r w:rsidRPr="003E6B9A">
              <w:fldChar w:fldCharType="end"/>
            </w:r>
            <w:r w:rsidRPr="003E6B9A">
              <w:t xml:space="preserve"> </w:t>
            </w:r>
            <w:bookmarkEnd w:id="0"/>
          </w:p>
        </w:tc>
        <w:tc>
          <w:tcPr>
            <w:tcW w:w="823" w:type="dxa"/>
          </w:tcPr>
          <w:p w:rsidR="00537899" w:rsidRDefault="00537899" w:rsidP="009A7568"/>
        </w:tc>
        <w:tc>
          <w:tcPr>
            <w:tcW w:w="3685" w:type="dxa"/>
          </w:tcPr>
          <w:p w:rsidR="00537899" w:rsidRDefault="00537899"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bl>
    <w:p w:rsidR="00537899" w:rsidRDefault="00537899" w:rsidP="003E418E">
      <w:pPr>
        <w:spacing w:after="0" w:line="240" w:lineRule="auto"/>
        <w:rPr>
          <w:rFonts w:ascii="Verdana" w:eastAsia="Calibri" w:hAnsi="Verdana" w:cs="Times New Roman"/>
          <w:lang w:eastAsia="cs-CZ"/>
        </w:rPr>
      </w:pP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 xml:space="preserve">Věc: </w:t>
      </w:r>
      <w:r w:rsidRPr="003E418E">
        <w:rPr>
          <w:rFonts w:ascii="Verdana" w:eastAsia="Calibri" w:hAnsi="Verdana" w:cs="Times New Roman"/>
          <w:b/>
          <w:lang w:eastAsia="cs-CZ"/>
        </w:rPr>
        <w:t>Výstavba odbočky Rajhrad</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Vysvětlení/ změna/ do</w:t>
      </w:r>
      <w:r w:rsidR="00A03264">
        <w:rPr>
          <w:rFonts w:ascii="Verdana" w:eastAsia="Calibri" w:hAnsi="Verdana" w:cs="Times New Roman"/>
          <w:lang w:eastAsia="cs-CZ"/>
        </w:rPr>
        <w:t>plnění zadávací dokumentace č. 3</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ve smyslu § 98 a § 99 zákona</w:t>
      </w:r>
      <w:r w:rsidRPr="003E418E">
        <w:rPr>
          <w:rFonts w:ascii="Verdana" w:eastAsia="Times New Roman" w:hAnsi="Verdana" w:cs="Times New Roman"/>
          <w:lang w:eastAsia="cs-CZ"/>
        </w:rPr>
        <w:t xml:space="preserve"> č. 134/2016 Sb., o zadávání veřejných zakázek, ve znění pozdějších předpisů (dále jen „ZZVZ“)</w:t>
      </w:r>
    </w:p>
    <w:p w:rsidR="003E418E" w:rsidRPr="003E418E" w:rsidRDefault="003E418E" w:rsidP="003E418E">
      <w:pPr>
        <w:spacing w:after="0" w:line="240" w:lineRule="auto"/>
        <w:ind w:left="709"/>
        <w:rPr>
          <w:rFonts w:ascii="Verdana" w:eastAsia="Calibri" w:hAnsi="Verdana" w:cs="Times New Roman"/>
          <w:color w:val="FF0000"/>
          <w:lang w:eastAsia="cs-CZ"/>
        </w:rPr>
      </w:pPr>
    </w:p>
    <w:p w:rsidR="003E418E" w:rsidRDefault="003E418E" w:rsidP="003E418E">
      <w:pPr>
        <w:spacing w:after="0" w:line="240" w:lineRule="auto"/>
        <w:rPr>
          <w:rFonts w:ascii="Verdana" w:eastAsia="Calibri" w:hAnsi="Verdana" w:cs="Times New Roman"/>
          <w:b/>
          <w:lang w:eastAsia="cs-CZ"/>
        </w:rPr>
      </w:pPr>
    </w:p>
    <w:p w:rsidR="00A03264" w:rsidRPr="008A7796" w:rsidRDefault="00A03264" w:rsidP="00A03264">
      <w:pPr>
        <w:spacing w:after="0" w:line="240" w:lineRule="auto"/>
        <w:jc w:val="both"/>
        <w:rPr>
          <w:rFonts w:eastAsia="Calibri" w:cs="Times New Roman"/>
          <w:b/>
          <w:lang w:eastAsia="cs-CZ"/>
        </w:rPr>
      </w:pPr>
      <w:r w:rsidRPr="008A7796">
        <w:rPr>
          <w:rFonts w:eastAsia="Calibri" w:cs="Times New Roman"/>
          <w:b/>
          <w:lang w:eastAsia="cs-CZ"/>
        </w:rPr>
        <w:t>Dotaz č. 1</w:t>
      </w:r>
      <w:r>
        <w:rPr>
          <w:rFonts w:eastAsia="Calibri" w:cs="Times New Roman"/>
          <w:b/>
          <w:lang w:eastAsia="cs-CZ"/>
        </w:rPr>
        <w:t>7</w:t>
      </w:r>
      <w:r w:rsidRPr="008A7796">
        <w:rPr>
          <w:rFonts w:eastAsia="Calibri" w:cs="Times New Roman"/>
          <w:b/>
          <w:lang w:eastAsia="cs-CZ"/>
        </w:rPr>
        <w:t>:</w:t>
      </w:r>
    </w:p>
    <w:p w:rsidR="00A03264" w:rsidRPr="008A7796" w:rsidRDefault="00A03264" w:rsidP="00A03264">
      <w:pPr>
        <w:spacing w:after="0" w:line="240" w:lineRule="auto"/>
        <w:jc w:val="both"/>
        <w:rPr>
          <w:rFonts w:cs="Tahoma"/>
          <w:color w:val="000000"/>
          <w:shd w:val="clear" w:color="auto" w:fill="FFFFFF"/>
        </w:rPr>
      </w:pPr>
    </w:p>
    <w:p w:rsidR="00A03264" w:rsidRPr="0038636F" w:rsidRDefault="00A03264" w:rsidP="00A03264">
      <w:pPr>
        <w:spacing w:after="200" w:line="276" w:lineRule="auto"/>
        <w:contextualSpacing/>
        <w:rPr>
          <w:rFonts w:ascii="Calibri" w:eastAsia="Calibri" w:hAnsi="Calibri" w:cs="Times New Roman"/>
          <w:sz w:val="22"/>
          <w:szCs w:val="22"/>
        </w:rPr>
      </w:pPr>
      <w:r w:rsidRPr="0038636F">
        <w:rPr>
          <w:rFonts w:ascii="Calibri" w:eastAsia="Calibri" w:hAnsi="Calibri" w:cs="Times New Roman"/>
          <w:sz w:val="22"/>
          <w:szCs w:val="22"/>
        </w:rPr>
        <w:t>PS 01-21-01 „</w:t>
      </w:r>
      <w:proofErr w:type="spellStart"/>
      <w:r w:rsidRPr="0038636F">
        <w:rPr>
          <w:rFonts w:ascii="Calibri" w:eastAsia="Calibri" w:hAnsi="Calibri" w:cs="Times New Roman"/>
          <w:sz w:val="22"/>
          <w:szCs w:val="22"/>
        </w:rPr>
        <w:t>Odb</w:t>
      </w:r>
      <w:proofErr w:type="spellEnd"/>
      <w:r w:rsidRPr="0038636F">
        <w:rPr>
          <w:rFonts w:ascii="Calibri" w:eastAsia="Calibri" w:hAnsi="Calibri" w:cs="Times New Roman"/>
          <w:sz w:val="22"/>
          <w:szCs w:val="22"/>
        </w:rPr>
        <w:t>. Rajhrad, SZZ“. Byl nalezen nesoulad mezi kabelovou dokumentací a výkazem výměr:</w:t>
      </w:r>
    </w:p>
    <w:tbl>
      <w:tblPr>
        <w:tblW w:w="9531" w:type="dxa"/>
        <w:jc w:val="center"/>
        <w:tblInd w:w="55" w:type="dxa"/>
        <w:tblCellMar>
          <w:left w:w="70" w:type="dxa"/>
          <w:right w:w="70" w:type="dxa"/>
        </w:tblCellMar>
        <w:tblLook w:val="04A0" w:firstRow="1" w:lastRow="0" w:firstColumn="1" w:lastColumn="0" w:noHBand="0" w:noVBand="1"/>
      </w:tblPr>
      <w:tblGrid>
        <w:gridCol w:w="582"/>
        <w:gridCol w:w="825"/>
        <w:gridCol w:w="5696"/>
        <w:gridCol w:w="811"/>
        <w:gridCol w:w="753"/>
        <w:gridCol w:w="864"/>
      </w:tblGrid>
      <w:tr w:rsidR="00A03264" w:rsidRPr="0038636F" w:rsidTr="00237416">
        <w:trPr>
          <w:trHeight w:val="300"/>
          <w:jc w:val="center"/>
        </w:trPr>
        <w:tc>
          <w:tcPr>
            <w:tcW w:w="582" w:type="dxa"/>
            <w:tcBorders>
              <w:top w:val="nil"/>
              <w:left w:val="nil"/>
              <w:bottom w:val="nil"/>
              <w:right w:val="nil"/>
            </w:tcBorders>
            <w:shd w:val="clear" w:color="auto" w:fill="auto"/>
            <w:noWrap/>
            <w:vAlign w:val="bottom"/>
            <w:hideMark/>
          </w:tcPr>
          <w:p w:rsidR="00A03264" w:rsidRPr="0038636F" w:rsidRDefault="00A03264" w:rsidP="00237416">
            <w:pPr>
              <w:spacing w:after="0" w:line="240" w:lineRule="auto"/>
              <w:rPr>
                <w:rFonts w:ascii="Calibri" w:eastAsia="Times New Roman" w:hAnsi="Calibri" w:cs="Times New Roman"/>
                <w:color w:val="000000"/>
                <w:sz w:val="22"/>
                <w:szCs w:val="22"/>
                <w:lang w:eastAsia="cs-CZ"/>
              </w:rPr>
            </w:pPr>
          </w:p>
        </w:tc>
        <w:tc>
          <w:tcPr>
            <w:tcW w:w="825" w:type="dxa"/>
            <w:tcBorders>
              <w:top w:val="nil"/>
              <w:left w:val="nil"/>
              <w:bottom w:val="nil"/>
              <w:right w:val="nil"/>
            </w:tcBorders>
            <w:shd w:val="clear" w:color="auto" w:fill="auto"/>
            <w:noWrap/>
            <w:vAlign w:val="bottom"/>
            <w:hideMark/>
          </w:tcPr>
          <w:p w:rsidR="00A03264" w:rsidRPr="0038636F" w:rsidRDefault="00A03264" w:rsidP="00237416">
            <w:pPr>
              <w:spacing w:after="0" w:line="240" w:lineRule="auto"/>
              <w:rPr>
                <w:rFonts w:ascii="Calibri" w:eastAsia="Times New Roman" w:hAnsi="Calibri" w:cs="Times New Roman"/>
                <w:color w:val="000000"/>
                <w:sz w:val="22"/>
                <w:szCs w:val="22"/>
                <w:lang w:eastAsia="cs-CZ"/>
              </w:rPr>
            </w:pPr>
          </w:p>
        </w:tc>
        <w:tc>
          <w:tcPr>
            <w:tcW w:w="5696" w:type="dxa"/>
            <w:tcBorders>
              <w:top w:val="nil"/>
              <w:left w:val="nil"/>
              <w:bottom w:val="nil"/>
              <w:right w:val="nil"/>
            </w:tcBorders>
            <w:shd w:val="clear" w:color="auto" w:fill="auto"/>
            <w:noWrap/>
            <w:vAlign w:val="bottom"/>
            <w:hideMark/>
          </w:tcPr>
          <w:p w:rsidR="00A03264" w:rsidRPr="0038636F" w:rsidRDefault="00A03264" w:rsidP="00237416">
            <w:pPr>
              <w:spacing w:after="0" w:line="240" w:lineRule="auto"/>
              <w:rPr>
                <w:rFonts w:ascii="Calibri" w:eastAsia="Times New Roman" w:hAnsi="Calibri" w:cs="Times New Roman"/>
                <w:color w:val="000000"/>
                <w:sz w:val="22"/>
                <w:szCs w:val="22"/>
                <w:lang w:eastAsia="cs-CZ"/>
              </w:rPr>
            </w:pPr>
          </w:p>
        </w:tc>
        <w:tc>
          <w:tcPr>
            <w:tcW w:w="811" w:type="dxa"/>
            <w:tcBorders>
              <w:top w:val="nil"/>
              <w:left w:val="nil"/>
              <w:bottom w:val="nil"/>
              <w:right w:val="nil"/>
            </w:tcBorders>
            <w:shd w:val="clear" w:color="auto" w:fill="auto"/>
            <w:noWrap/>
            <w:vAlign w:val="bottom"/>
            <w:hideMark/>
          </w:tcPr>
          <w:p w:rsidR="00A03264" w:rsidRPr="0038636F" w:rsidRDefault="00A03264" w:rsidP="00237416">
            <w:pPr>
              <w:spacing w:after="0" w:line="240" w:lineRule="auto"/>
              <w:rPr>
                <w:rFonts w:ascii="Calibri" w:eastAsia="Times New Roman" w:hAnsi="Calibri" w:cs="Times New Roman"/>
                <w:color w:val="000000"/>
                <w:sz w:val="22"/>
                <w:szCs w:val="22"/>
                <w:lang w:eastAsia="cs-CZ"/>
              </w:rPr>
            </w:pP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264" w:rsidRPr="0038636F" w:rsidRDefault="00A03264" w:rsidP="00237416">
            <w:pPr>
              <w:spacing w:after="0" w:line="240" w:lineRule="auto"/>
              <w:jc w:val="center"/>
              <w:rPr>
                <w:rFonts w:ascii="Calibri" w:eastAsia="Times New Roman" w:hAnsi="Calibri" w:cs="Times New Roman"/>
                <w:b/>
                <w:bCs/>
                <w:color w:val="000000"/>
                <w:sz w:val="22"/>
                <w:szCs w:val="22"/>
                <w:lang w:eastAsia="cs-CZ"/>
              </w:rPr>
            </w:pPr>
            <w:r w:rsidRPr="0038636F">
              <w:rPr>
                <w:rFonts w:ascii="Calibri" w:eastAsia="Times New Roman" w:hAnsi="Calibri" w:cs="Times New Roman"/>
                <w:b/>
                <w:bCs/>
                <w:color w:val="000000"/>
                <w:sz w:val="22"/>
                <w:szCs w:val="22"/>
                <w:lang w:eastAsia="cs-CZ"/>
              </w:rPr>
              <w:t>výkaz</w:t>
            </w:r>
          </w:p>
        </w:tc>
        <w:tc>
          <w:tcPr>
            <w:tcW w:w="864" w:type="dxa"/>
            <w:tcBorders>
              <w:top w:val="single" w:sz="4" w:space="0" w:color="auto"/>
              <w:left w:val="nil"/>
              <w:bottom w:val="single" w:sz="4" w:space="0" w:color="auto"/>
              <w:right w:val="single" w:sz="4" w:space="0" w:color="auto"/>
            </w:tcBorders>
            <w:shd w:val="clear" w:color="auto" w:fill="auto"/>
            <w:noWrap/>
            <w:vAlign w:val="bottom"/>
            <w:hideMark/>
          </w:tcPr>
          <w:p w:rsidR="00A03264" w:rsidRPr="0038636F" w:rsidRDefault="00A03264" w:rsidP="00237416">
            <w:pPr>
              <w:spacing w:after="0" w:line="240" w:lineRule="auto"/>
              <w:jc w:val="center"/>
              <w:rPr>
                <w:rFonts w:ascii="Calibri" w:eastAsia="Times New Roman" w:hAnsi="Calibri" w:cs="Times New Roman"/>
                <w:b/>
                <w:bCs/>
                <w:color w:val="000000"/>
                <w:sz w:val="22"/>
                <w:szCs w:val="22"/>
                <w:lang w:eastAsia="cs-CZ"/>
              </w:rPr>
            </w:pPr>
            <w:r w:rsidRPr="0038636F">
              <w:rPr>
                <w:rFonts w:ascii="Calibri" w:eastAsia="Times New Roman" w:hAnsi="Calibri" w:cs="Times New Roman"/>
                <w:b/>
                <w:bCs/>
                <w:color w:val="000000"/>
                <w:sz w:val="22"/>
                <w:szCs w:val="22"/>
                <w:lang w:eastAsia="cs-CZ"/>
              </w:rPr>
              <w:t>výpočet</w:t>
            </w:r>
          </w:p>
        </w:tc>
      </w:tr>
      <w:tr w:rsidR="00A03264" w:rsidRPr="0038636F" w:rsidTr="00237416">
        <w:trPr>
          <w:trHeight w:val="300"/>
          <w:jc w:val="center"/>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4</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75A151</w:t>
            </w:r>
          </w:p>
        </w:tc>
        <w:tc>
          <w:tcPr>
            <w:tcW w:w="5696" w:type="dxa"/>
            <w:tcBorders>
              <w:top w:val="single" w:sz="4" w:space="0" w:color="auto"/>
              <w:left w:val="nil"/>
              <w:bottom w:val="single" w:sz="4" w:space="0" w:color="auto"/>
              <w:right w:val="single" w:sz="4" w:space="0" w:color="auto"/>
            </w:tcBorders>
            <w:shd w:val="clear" w:color="auto" w:fill="auto"/>
            <w:vAlign w:val="center"/>
            <w:hideMark/>
          </w:tcPr>
          <w:p w:rsidR="00A03264" w:rsidRPr="0038636F" w:rsidRDefault="00A03264" w:rsidP="00237416">
            <w:pPr>
              <w:spacing w:after="0" w:line="240" w:lineRule="auto"/>
              <w:rPr>
                <w:rFonts w:ascii="Calibri" w:eastAsia="Times New Roman" w:hAnsi="Calibri" w:cs="Times New Roman"/>
                <w:b/>
                <w:bCs/>
                <w:sz w:val="22"/>
                <w:szCs w:val="22"/>
                <w:lang w:eastAsia="cs-CZ"/>
              </w:rPr>
            </w:pPr>
            <w:r w:rsidRPr="0038636F">
              <w:rPr>
                <w:rFonts w:ascii="Calibri" w:eastAsia="Times New Roman" w:hAnsi="Calibri" w:cs="Times New Roman"/>
                <w:b/>
                <w:bCs/>
                <w:sz w:val="22"/>
                <w:szCs w:val="22"/>
                <w:lang w:eastAsia="cs-CZ"/>
              </w:rPr>
              <w:t>KABEL METALICKÝ SE STÍNĚNÍM DO 12 PÁRŮ - DODÁVKA</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KMPÁR</w:t>
            </w:r>
          </w:p>
        </w:tc>
        <w:tc>
          <w:tcPr>
            <w:tcW w:w="753"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8,520</w:t>
            </w:r>
          </w:p>
        </w:tc>
        <w:tc>
          <w:tcPr>
            <w:tcW w:w="864" w:type="dxa"/>
            <w:tcBorders>
              <w:top w:val="nil"/>
              <w:left w:val="nil"/>
              <w:bottom w:val="single" w:sz="4" w:space="0" w:color="auto"/>
              <w:right w:val="single" w:sz="4" w:space="0" w:color="auto"/>
            </w:tcBorders>
            <w:shd w:val="clear" w:color="auto" w:fill="auto"/>
            <w:noWrap/>
            <w:vAlign w:val="bottom"/>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46,707</w:t>
            </w:r>
          </w:p>
        </w:tc>
      </w:tr>
      <w:tr w:rsidR="00A03264" w:rsidRPr="0038636F" w:rsidTr="00237416">
        <w:trPr>
          <w:trHeight w:val="300"/>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5</w:t>
            </w:r>
          </w:p>
        </w:tc>
        <w:tc>
          <w:tcPr>
            <w:tcW w:w="825"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75A161</w:t>
            </w:r>
          </w:p>
        </w:tc>
        <w:tc>
          <w:tcPr>
            <w:tcW w:w="5696" w:type="dxa"/>
            <w:tcBorders>
              <w:top w:val="nil"/>
              <w:left w:val="nil"/>
              <w:bottom w:val="single" w:sz="4" w:space="0" w:color="auto"/>
              <w:right w:val="single" w:sz="4" w:space="0" w:color="auto"/>
            </w:tcBorders>
            <w:shd w:val="clear" w:color="auto" w:fill="auto"/>
            <w:vAlign w:val="center"/>
            <w:hideMark/>
          </w:tcPr>
          <w:p w:rsidR="00A03264" w:rsidRPr="0038636F" w:rsidRDefault="00A03264" w:rsidP="00237416">
            <w:pPr>
              <w:spacing w:after="0" w:line="240" w:lineRule="auto"/>
              <w:rPr>
                <w:rFonts w:ascii="Calibri" w:eastAsia="Times New Roman" w:hAnsi="Calibri" w:cs="Times New Roman"/>
                <w:b/>
                <w:bCs/>
                <w:sz w:val="22"/>
                <w:szCs w:val="22"/>
                <w:lang w:eastAsia="cs-CZ"/>
              </w:rPr>
            </w:pPr>
            <w:r w:rsidRPr="0038636F">
              <w:rPr>
                <w:rFonts w:ascii="Calibri" w:eastAsia="Times New Roman" w:hAnsi="Calibri" w:cs="Times New Roman"/>
                <w:b/>
                <w:bCs/>
                <w:sz w:val="22"/>
                <w:szCs w:val="22"/>
                <w:lang w:eastAsia="cs-CZ"/>
              </w:rPr>
              <w:t>KABEL METALICKÝ SE STÍNĚNÍM PŘES 12 PÁRŮ - DODÁVKA</w:t>
            </w:r>
          </w:p>
        </w:tc>
        <w:tc>
          <w:tcPr>
            <w:tcW w:w="811"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KMPÁR</w:t>
            </w:r>
          </w:p>
        </w:tc>
        <w:tc>
          <w:tcPr>
            <w:tcW w:w="753"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1,490</w:t>
            </w:r>
          </w:p>
        </w:tc>
        <w:tc>
          <w:tcPr>
            <w:tcW w:w="864" w:type="dxa"/>
            <w:tcBorders>
              <w:top w:val="nil"/>
              <w:left w:val="nil"/>
              <w:bottom w:val="single" w:sz="4" w:space="0" w:color="auto"/>
              <w:right w:val="single" w:sz="4" w:space="0" w:color="auto"/>
            </w:tcBorders>
            <w:shd w:val="clear" w:color="auto" w:fill="auto"/>
            <w:noWrap/>
            <w:vAlign w:val="bottom"/>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23,84</w:t>
            </w:r>
          </w:p>
        </w:tc>
      </w:tr>
      <w:tr w:rsidR="00A03264" w:rsidRPr="0038636F" w:rsidTr="00237416">
        <w:trPr>
          <w:trHeight w:val="300"/>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6</w:t>
            </w:r>
          </w:p>
        </w:tc>
        <w:tc>
          <w:tcPr>
            <w:tcW w:w="825"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75A217</w:t>
            </w:r>
          </w:p>
        </w:tc>
        <w:tc>
          <w:tcPr>
            <w:tcW w:w="5696" w:type="dxa"/>
            <w:tcBorders>
              <w:top w:val="nil"/>
              <w:left w:val="nil"/>
              <w:bottom w:val="single" w:sz="4" w:space="0" w:color="auto"/>
              <w:right w:val="single" w:sz="4" w:space="0" w:color="auto"/>
            </w:tcBorders>
            <w:shd w:val="clear" w:color="auto" w:fill="auto"/>
            <w:vAlign w:val="center"/>
            <w:hideMark/>
          </w:tcPr>
          <w:p w:rsidR="00A03264" w:rsidRPr="0038636F" w:rsidRDefault="00A03264" w:rsidP="00237416">
            <w:pPr>
              <w:spacing w:after="0" w:line="240" w:lineRule="auto"/>
              <w:rPr>
                <w:rFonts w:ascii="Calibri" w:eastAsia="Times New Roman" w:hAnsi="Calibri" w:cs="Times New Roman"/>
                <w:b/>
                <w:bCs/>
                <w:sz w:val="22"/>
                <w:szCs w:val="22"/>
                <w:lang w:eastAsia="cs-CZ"/>
              </w:rPr>
            </w:pPr>
            <w:r w:rsidRPr="0038636F">
              <w:rPr>
                <w:rFonts w:ascii="Calibri" w:eastAsia="Times New Roman" w:hAnsi="Calibri" w:cs="Times New Roman"/>
                <w:b/>
                <w:bCs/>
                <w:sz w:val="22"/>
                <w:szCs w:val="22"/>
                <w:lang w:eastAsia="cs-CZ"/>
              </w:rPr>
              <w:t>ZATAŽENÍ A SPOJKOVÁNÍ KABELŮ DO 12 PÁRŮ - MONTÁŽ</w:t>
            </w:r>
          </w:p>
        </w:tc>
        <w:tc>
          <w:tcPr>
            <w:tcW w:w="811"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KMPÁR</w:t>
            </w:r>
          </w:p>
        </w:tc>
        <w:tc>
          <w:tcPr>
            <w:tcW w:w="753"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8,520</w:t>
            </w:r>
          </w:p>
        </w:tc>
        <w:tc>
          <w:tcPr>
            <w:tcW w:w="864" w:type="dxa"/>
            <w:tcBorders>
              <w:top w:val="nil"/>
              <w:left w:val="nil"/>
              <w:bottom w:val="single" w:sz="4" w:space="0" w:color="auto"/>
              <w:right w:val="single" w:sz="4" w:space="0" w:color="auto"/>
            </w:tcBorders>
            <w:shd w:val="clear" w:color="auto" w:fill="auto"/>
            <w:noWrap/>
            <w:vAlign w:val="bottom"/>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46,707</w:t>
            </w:r>
          </w:p>
        </w:tc>
      </w:tr>
      <w:tr w:rsidR="00A03264" w:rsidRPr="0038636F" w:rsidTr="00237416">
        <w:trPr>
          <w:trHeight w:val="300"/>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7</w:t>
            </w:r>
          </w:p>
        </w:tc>
        <w:tc>
          <w:tcPr>
            <w:tcW w:w="825"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75A227</w:t>
            </w:r>
          </w:p>
        </w:tc>
        <w:tc>
          <w:tcPr>
            <w:tcW w:w="5696" w:type="dxa"/>
            <w:tcBorders>
              <w:top w:val="nil"/>
              <w:left w:val="nil"/>
              <w:bottom w:val="single" w:sz="4" w:space="0" w:color="auto"/>
              <w:right w:val="single" w:sz="4" w:space="0" w:color="auto"/>
            </w:tcBorders>
            <w:shd w:val="clear" w:color="auto" w:fill="auto"/>
            <w:vAlign w:val="center"/>
            <w:hideMark/>
          </w:tcPr>
          <w:p w:rsidR="00A03264" w:rsidRPr="0038636F" w:rsidRDefault="00A03264" w:rsidP="00237416">
            <w:pPr>
              <w:spacing w:after="0" w:line="240" w:lineRule="auto"/>
              <w:rPr>
                <w:rFonts w:ascii="Calibri" w:eastAsia="Times New Roman" w:hAnsi="Calibri" w:cs="Times New Roman"/>
                <w:b/>
                <w:bCs/>
                <w:sz w:val="22"/>
                <w:szCs w:val="22"/>
                <w:lang w:eastAsia="cs-CZ"/>
              </w:rPr>
            </w:pPr>
            <w:r w:rsidRPr="0038636F">
              <w:rPr>
                <w:rFonts w:ascii="Calibri" w:eastAsia="Times New Roman" w:hAnsi="Calibri" w:cs="Times New Roman"/>
                <w:b/>
                <w:bCs/>
                <w:sz w:val="22"/>
                <w:szCs w:val="22"/>
                <w:lang w:eastAsia="cs-CZ"/>
              </w:rPr>
              <w:t>ZATAŽENÍ A SPOJKOVÁNÍ KABELŮ PŘES 12 PÁRŮ - MONTÁŽ</w:t>
            </w:r>
          </w:p>
        </w:tc>
        <w:tc>
          <w:tcPr>
            <w:tcW w:w="811"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KMPÁR</w:t>
            </w:r>
          </w:p>
        </w:tc>
        <w:tc>
          <w:tcPr>
            <w:tcW w:w="753"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1,490</w:t>
            </w:r>
          </w:p>
        </w:tc>
        <w:tc>
          <w:tcPr>
            <w:tcW w:w="864" w:type="dxa"/>
            <w:tcBorders>
              <w:top w:val="nil"/>
              <w:left w:val="nil"/>
              <w:bottom w:val="single" w:sz="4" w:space="0" w:color="auto"/>
              <w:right w:val="single" w:sz="4" w:space="0" w:color="auto"/>
            </w:tcBorders>
            <w:shd w:val="clear" w:color="auto" w:fill="auto"/>
            <w:noWrap/>
            <w:vAlign w:val="bottom"/>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23,84</w:t>
            </w:r>
          </w:p>
        </w:tc>
      </w:tr>
      <w:tr w:rsidR="00A03264" w:rsidRPr="0038636F" w:rsidTr="00237416">
        <w:trPr>
          <w:trHeight w:val="600"/>
          <w:jc w:val="center"/>
        </w:trPr>
        <w:tc>
          <w:tcPr>
            <w:tcW w:w="582" w:type="dxa"/>
            <w:tcBorders>
              <w:top w:val="nil"/>
              <w:left w:val="single" w:sz="4" w:space="0" w:color="auto"/>
              <w:bottom w:val="single" w:sz="4" w:space="0" w:color="auto"/>
              <w:right w:val="single" w:sz="4" w:space="0" w:color="auto"/>
            </w:tcBorders>
            <w:shd w:val="clear" w:color="000000" w:fill="FFFFFF"/>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8</w:t>
            </w:r>
          </w:p>
        </w:tc>
        <w:tc>
          <w:tcPr>
            <w:tcW w:w="825"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75A311</w:t>
            </w:r>
          </w:p>
        </w:tc>
        <w:tc>
          <w:tcPr>
            <w:tcW w:w="5696" w:type="dxa"/>
            <w:tcBorders>
              <w:top w:val="nil"/>
              <w:left w:val="nil"/>
              <w:bottom w:val="single" w:sz="4" w:space="0" w:color="auto"/>
              <w:right w:val="single" w:sz="4" w:space="0" w:color="auto"/>
            </w:tcBorders>
            <w:shd w:val="clear" w:color="auto" w:fill="auto"/>
            <w:vAlign w:val="center"/>
            <w:hideMark/>
          </w:tcPr>
          <w:p w:rsidR="00A03264" w:rsidRPr="0038636F" w:rsidRDefault="00A03264" w:rsidP="00237416">
            <w:pPr>
              <w:spacing w:after="0" w:line="240" w:lineRule="auto"/>
              <w:rPr>
                <w:rFonts w:ascii="Calibri" w:eastAsia="Times New Roman" w:hAnsi="Calibri" w:cs="Times New Roman"/>
                <w:b/>
                <w:bCs/>
                <w:sz w:val="22"/>
                <w:szCs w:val="22"/>
                <w:lang w:eastAsia="cs-CZ"/>
              </w:rPr>
            </w:pPr>
            <w:r w:rsidRPr="0038636F">
              <w:rPr>
                <w:rFonts w:ascii="Calibri" w:eastAsia="Times New Roman" w:hAnsi="Calibri" w:cs="Times New Roman"/>
                <w:b/>
                <w:bCs/>
                <w:sz w:val="22"/>
                <w:szCs w:val="22"/>
                <w:lang w:eastAsia="cs-CZ"/>
              </w:rPr>
              <w:t>KABELOVÁ FORMA (UKONČENÍ KABELŮ) PRO KABELY ZABEZPEČOVACÍ DO 12 PÁRŮ</w:t>
            </w:r>
          </w:p>
        </w:tc>
        <w:tc>
          <w:tcPr>
            <w:tcW w:w="811"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KUS</w:t>
            </w:r>
          </w:p>
        </w:tc>
        <w:tc>
          <w:tcPr>
            <w:tcW w:w="753"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48,000</w:t>
            </w:r>
          </w:p>
        </w:tc>
        <w:tc>
          <w:tcPr>
            <w:tcW w:w="864" w:type="dxa"/>
            <w:tcBorders>
              <w:top w:val="nil"/>
              <w:left w:val="nil"/>
              <w:bottom w:val="single" w:sz="4" w:space="0" w:color="auto"/>
              <w:right w:val="single" w:sz="4" w:space="0" w:color="auto"/>
            </w:tcBorders>
            <w:shd w:val="clear" w:color="auto" w:fill="auto"/>
            <w:noWrap/>
            <w:vAlign w:val="center"/>
            <w:hideMark/>
          </w:tcPr>
          <w:p w:rsidR="00A03264" w:rsidRPr="0038636F" w:rsidRDefault="00A03264" w:rsidP="00237416">
            <w:pPr>
              <w:spacing w:after="0" w:line="240" w:lineRule="auto"/>
              <w:jc w:val="center"/>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52,000</w:t>
            </w:r>
          </w:p>
        </w:tc>
      </w:tr>
    </w:tbl>
    <w:p w:rsidR="00A03264" w:rsidRPr="0038636F" w:rsidRDefault="00A03264" w:rsidP="00A03264">
      <w:pPr>
        <w:spacing w:after="200" w:line="276" w:lineRule="auto"/>
        <w:contextualSpacing/>
        <w:rPr>
          <w:rFonts w:ascii="Calibri" w:eastAsia="Times New Roman" w:hAnsi="Calibri" w:cs="Times New Roman"/>
          <w:color w:val="000000"/>
          <w:sz w:val="22"/>
          <w:szCs w:val="22"/>
          <w:lang w:eastAsia="cs-CZ"/>
        </w:rPr>
      </w:pPr>
      <w:r w:rsidRPr="0038636F">
        <w:rPr>
          <w:rFonts w:ascii="Calibri" w:eastAsia="Times New Roman" w:hAnsi="Calibri" w:cs="Times New Roman"/>
          <w:color w:val="000000"/>
          <w:sz w:val="22"/>
          <w:szCs w:val="22"/>
          <w:lang w:eastAsia="cs-CZ"/>
        </w:rPr>
        <w:t>Žádáme zadavatele o prověření.</w:t>
      </w:r>
    </w:p>
    <w:p w:rsidR="00A03264"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Nesoulad údajů vznikl při dodatečné úpravě PD na počítače náprav. Údaje udávané v dotazu jako výpočet jsou správné. Soupis prací byl upraven a je přílohou k této odpovědi, soubor PS 01-21-01_SP_rev1 a </w:t>
      </w:r>
      <w:r w:rsidRPr="00A34D58">
        <w:t>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18:</w:t>
      </w:r>
    </w:p>
    <w:p w:rsidR="00A03264" w:rsidRPr="00A34D58" w:rsidRDefault="00A03264" w:rsidP="00A03264">
      <w:pPr>
        <w:spacing w:after="200" w:line="276" w:lineRule="auto"/>
        <w:contextualSpacing/>
        <w:rPr>
          <w:rFonts w:ascii="Calibri" w:eastAsia="Calibri" w:hAnsi="Calibri" w:cs="Times New Roman"/>
          <w:sz w:val="22"/>
          <w:szCs w:val="22"/>
        </w:rPr>
      </w:pPr>
      <w:r w:rsidRPr="00A34D58">
        <w:rPr>
          <w:rFonts w:ascii="Calibri" w:eastAsia="Calibri" w:hAnsi="Calibri" w:cs="Times New Roman"/>
          <w:sz w:val="22"/>
          <w:szCs w:val="22"/>
        </w:rPr>
        <w:t xml:space="preserve">PS 01-21-01. Ve výkazu výměr se vyskytuje položka „KABELOVÝ ZÁVĚR - MONTÁŽ“ v množství 8 ks. K této položce schází buď položka </w:t>
      </w:r>
      <w:proofErr w:type="gramStart"/>
      <w:r w:rsidRPr="00A34D58">
        <w:rPr>
          <w:rFonts w:ascii="Calibri" w:eastAsia="Calibri" w:hAnsi="Calibri" w:cs="Times New Roman"/>
          <w:sz w:val="22"/>
          <w:szCs w:val="22"/>
        </w:rPr>
        <w:t>dodávky nebo</w:t>
      </w:r>
      <w:proofErr w:type="gramEnd"/>
      <w:r w:rsidRPr="00A34D58">
        <w:rPr>
          <w:rFonts w:ascii="Calibri" w:eastAsia="Calibri" w:hAnsi="Calibri" w:cs="Times New Roman"/>
          <w:sz w:val="22"/>
          <w:szCs w:val="22"/>
        </w:rPr>
        <w:t xml:space="preserve"> demontáže. Z dokumentace není zřejmé, zda se mají vybudovat nové kabelové závěry anebo pouze demontovat a namontovat zpět. Podle toho je třeba doplnit odpovídající položku do výkazu výměr. </w:t>
      </w:r>
      <w:r w:rsidRPr="00A34D58">
        <w:rPr>
          <w:rFonts w:ascii="Calibri" w:eastAsia="Times New Roman" w:hAnsi="Calibri" w:cs="Times New Roman"/>
          <w:sz w:val="22"/>
          <w:szCs w:val="22"/>
          <w:lang w:eastAsia="cs-CZ"/>
        </w:rPr>
        <w:t>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Položka </w:t>
      </w:r>
      <w:r w:rsidRPr="00A34D58">
        <w:rPr>
          <w:rFonts w:ascii="Calibri" w:eastAsia="Calibri" w:hAnsi="Calibri" w:cs="Times New Roman"/>
          <w:sz w:val="22"/>
          <w:szCs w:val="22"/>
        </w:rPr>
        <w:t xml:space="preserve">„KABELOVÝ ZÁVĚR - MONTÁŽ“ </w:t>
      </w:r>
      <w:r w:rsidRPr="00A34D58">
        <w:rPr>
          <w:rFonts w:eastAsia="Calibri" w:cs="Times New Roman"/>
          <w:lang w:eastAsia="cs-CZ"/>
        </w:rPr>
        <w:t>byla v Soupisu prací nahrazena položkou 75IH21 UKONČENÍ KABELU CELOPLASTOVÝHO S PANCÍŘEM DO 40 ŽIL ve stejném počtu kusů.</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19:</w:t>
      </w:r>
    </w:p>
    <w:p w:rsidR="00A03264" w:rsidRPr="00A34D58" w:rsidRDefault="00A03264" w:rsidP="00A03264">
      <w:pPr>
        <w:spacing w:after="200" w:line="276" w:lineRule="auto"/>
        <w:contextualSpacing/>
        <w:rPr>
          <w:rFonts w:ascii="Calibri" w:eastAsia="Calibri" w:hAnsi="Calibri" w:cs="Times New Roman"/>
          <w:sz w:val="22"/>
          <w:szCs w:val="22"/>
        </w:rPr>
      </w:pPr>
      <w:r w:rsidRPr="00A34D58">
        <w:rPr>
          <w:rFonts w:ascii="Calibri" w:eastAsia="Calibri" w:hAnsi="Calibri" w:cs="Times New Roman"/>
          <w:sz w:val="22"/>
          <w:szCs w:val="22"/>
        </w:rPr>
        <w:t>PS 01-21-12 „Rajhrad - Modřice, TZZ“. Byl nalezen nesoulad mezi tabulkou kabelů a schématem kabelů:</w:t>
      </w:r>
    </w:p>
    <w:tbl>
      <w:tblPr>
        <w:tblW w:w="3403" w:type="dxa"/>
        <w:jc w:val="center"/>
        <w:tblInd w:w="55" w:type="dxa"/>
        <w:tblCellMar>
          <w:left w:w="70" w:type="dxa"/>
          <w:right w:w="70" w:type="dxa"/>
        </w:tblCellMar>
        <w:tblLook w:val="04A0" w:firstRow="1" w:lastRow="0" w:firstColumn="1" w:lastColumn="0" w:noHBand="0" w:noVBand="1"/>
      </w:tblPr>
      <w:tblGrid>
        <w:gridCol w:w="1120"/>
        <w:gridCol w:w="960"/>
        <w:gridCol w:w="1323"/>
      </w:tblGrid>
      <w:tr w:rsidR="00A34D58" w:rsidRPr="00A34D58" w:rsidTr="00237416">
        <w:trPr>
          <w:trHeight w:val="300"/>
          <w:jc w:val="center"/>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b/>
                <w:bCs/>
                <w:sz w:val="22"/>
                <w:szCs w:val="22"/>
                <w:lang w:eastAsia="cs-CZ"/>
              </w:rPr>
            </w:pPr>
            <w:proofErr w:type="spellStart"/>
            <w:proofErr w:type="gramStart"/>
            <w:r w:rsidRPr="00A34D58">
              <w:rPr>
                <w:rFonts w:ascii="Calibri" w:eastAsia="Times New Roman" w:hAnsi="Calibri" w:cs="Times New Roman"/>
                <w:b/>
                <w:bCs/>
                <w:sz w:val="22"/>
                <w:szCs w:val="22"/>
                <w:lang w:eastAsia="cs-CZ"/>
              </w:rPr>
              <w:t>kabel</w:t>
            </w:r>
            <w:proofErr w:type="gramEnd"/>
            <w:r w:rsidRPr="00A34D58">
              <w:rPr>
                <w:rFonts w:ascii="Calibri" w:eastAsia="Times New Roman" w:hAnsi="Calibri" w:cs="Times New Roman"/>
                <w:b/>
                <w:bCs/>
                <w:sz w:val="22"/>
                <w:szCs w:val="22"/>
                <w:lang w:eastAsia="cs-CZ"/>
              </w:rPr>
              <w:t>.</w:t>
            </w:r>
            <w:proofErr w:type="gramStart"/>
            <w:r w:rsidRPr="00A34D58">
              <w:rPr>
                <w:rFonts w:ascii="Calibri" w:eastAsia="Times New Roman" w:hAnsi="Calibri" w:cs="Times New Roman"/>
                <w:b/>
                <w:bCs/>
                <w:sz w:val="22"/>
                <w:szCs w:val="22"/>
                <w:lang w:eastAsia="cs-CZ"/>
              </w:rPr>
              <w:t>č</w:t>
            </w:r>
            <w:proofErr w:type="spellEnd"/>
            <w:r w:rsidRPr="00A34D58">
              <w:rPr>
                <w:rFonts w:ascii="Calibri" w:eastAsia="Times New Roman" w:hAnsi="Calibri" w:cs="Times New Roman"/>
                <w:b/>
                <w:bCs/>
                <w:sz w:val="22"/>
                <w:szCs w:val="22"/>
                <w:lang w:eastAsia="cs-CZ"/>
              </w:rPr>
              <w:t>.</w:t>
            </w:r>
            <w:proofErr w:type="gram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b/>
                <w:bCs/>
                <w:sz w:val="22"/>
                <w:szCs w:val="22"/>
                <w:lang w:eastAsia="cs-CZ"/>
              </w:rPr>
            </w:pPr>
            <w:r w:rsidRPr="00A34D58">
              <w:rPr>
                <w:rFonts w:ascii="Calibri" w:eastAsia="Times New Roman" w:hAnsi="Calibri" w:cs="Times New Roman"/>
                <w:b/>
                <w:bCs/>
                <w:sz w:val="22"/>
                <w:szCs w:val="22"/>
                <w:lang w:eastAsia="cs-CZ"/>
              </w:rPr>
              <w:t>tabulka</w:t>
            </w:r>
          </w:p>
        </w:tc>
        <w:tc>
          <w:tcPr>
            <w:tcW w:w="1323" w:type="dxa"/>
            <w:tcBorders>
              <w:top w:val="single" w:sz="4" w:space="0" w:color="auto"/>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b/>
                <w:bCs/>
                <w:sz w:val="22"/>
                <w:szCs w:val="22"/>
                <w:lang w:eastAsia="cs-CZ"/>
              </w:rPr>
            </w:pPr>
            <w:r w:rsidRPr="00A34D58">
              <w:rPr>
                <w:rFonts w:ascii="Calibri" w:eastAsia="Times New Roman" w:hAnsi="Calibri" w:cs="Times New Roman"/>
                <w:b/>
                <w:bCs/>
                <w:sz w:val="22"/>
                <w:szCs w:val="22"/>
                <w:lang w:eastAsia="cs-CZ"/>
              </w:rPr>
              <w:t>schéma</w:t>
            </w:r>
          </w:p>
        </w:tc>
      </w:tr>
      <w:tr w:rsidR="00A34D58" w:rsidRPr="00A34D58" w:rsidTr="00237416">
        <w:trPr>
          <w:trHeight w:val="300"/>
          <w:jc w:val="center"/>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4913</w:t>
            </w:r>
          </w:p>
        </w:tc>
        <w:tc>
          <w:tcPr>
            <w:tcW w:w="960" w:type="dxa"/>
            <w:tcBorders>
              <w:top w:val="nil"/>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5005 m</w:t>
            </w:r>
          </w:p>
        </w:tc>
        <w:tc>
          <w:tcPr>
            <w:tcW w:w="1323" w:type="dxa"/>
            <w:tcBorders>
              <w:top w:val="nil"/>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3845 m</w:t>
            </w:r>
          </w:p>
        </w:tc>
      </w:tr>
      <w:tr w:rsidR="00A34D58" w:rsidRPr="00A34D58" w:rsidTr="00237416">
        <w:trPr>
          <w:trHeight w:val="300"/>
          <w:jc w:val="center"/>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4917</w:t>
            </w:r>
          </w:p>
        </w:tc>
        <w:tc>
          <w:tcPr>
            <w:tcW w:w="960" w:type="dxa"/>
            <w:tcBorders>
              <w:top w:val="nil"/>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6200 m</w:t>
            </w:r>
          </w:p>
        </w:tc>
        <w:tc>
          <w:tcPr>
            <w:tcW w:w="1323" w:type="dxa"/>
            <w:tcBorders>
              <w:top w:val="nil"/>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5040 m</w:t>
            </w:r>
          </w:p>
        </w:tc>
      </w:tr>
    </w:tbl>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lastRenderedPageBreak/>
        <w:t>Kabel č. 4905 je ve schématu označen jako stávající, ačkoliv je v tabulce kabelů jako nový. Jeho délka neodpovídá tabulce kabelů. 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Kabelové schéma i tabulka kabelů jsou v pořádku. Kabely č. 4913, 4917 i kabel č. 4905 jsou stávající, které je potřeba příslušně zkrátit nebo prodloužit </w:t>
      </w:r>
      <w:proofErr w:type="spellStart"/>
      <w:r w:rsidRPr="00A34D58">
        <w:rPr>
          <w:rFonts w:eastAsia="Calibri" w:cs="Times New Roman"/>
          <w:lang w:eastAsia="cs-CZ"/>
        </w:rPr>
        <w:t>naspojkováním</w:t>
      </w:r>
      <w:proofErr w:type="spellEnd"/>
      <w:r w:rsidRPr="00A34D58">
        <w:rPr>
          <w:rFonts w:eastAsia="Calibri" w:cs="Times New Roman"/>
          <w:lang w:eastAsia="cs-CZ"/>
        </w:rPr>
        <w:t xml:space="preserve"> (100 m u kabelu č. 4905). V tabulce kabelů je udávaná celková délka kabelů po úpravě, na které bude provedeno závěrečné měření.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20:</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PS 01-21-12. V kabelové dokumentaci se vyskytují také kabely EY do 12P (21,63 KMPÁR), pro které chybí položky ve VV. U položky „KABEL METALICKÝ SE STÍNĚNÍM DO 12 PÁRŮ – DODÁVKA“ je ve výkazu výměr ve vztahu k dokumentaci minimální množství. Položka „ZATAŽENÍ A SPOJKOVÁNÍ KABELŮ DO 12 PÁRŮ – MONTÁŽ“ se vztahuje k nestíněným kabelům. V návaznosti na odpověď pro předchozí dotaz a na kabelovou dokumentaci žádáme zadavatele o úpravy/doplnění správných položek nebo jejich množství pro dodávky kabelů, včetně zatažení, </w:t>
      </w:r>
      <w:proofErr w:type="spellStart"/>
      <w:r w:rsidRPr="00A34D58">
        <w:rPr>
          <w:rFonts w:ascii="Calibri" w:eastAsia="Calibri" w:hAnsi="Calibri" w:cs="Times New Roman"/>
          <w:sz w:val="22"/>
          <w:szCs w:val="22"/>
        </w:rPr>
        <w:t>spojkování</w:t>
      </w:r>
      <w:proofErr w:type="spellEnd"/>
      <w:r w:rsidRPr="00A34D58">
        <w:rPr>
          <w:rFonts w:ascii="Calibri" w:eastAsia="Calibri" w:hAnsi="Calibri" w:cs="Times New Roman"/>
          <w:sz w:val="22"/>
          <w:szCs w:val="22"/>
        </w:rPr>
        <w:t>.</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Správná položka je 75A131 KABEL METALICKÝ DVOUPLÁŠŤOVÝ DO 12 PÁRŮ – DODÁVKA. Soupis prací byl opraven. Minimální množství se vztahuje jenom na doplňované kabely v kabelovém schématu vyznačené rudou barvou. V tabulce kabelů je udávaná celková délka kabelů po úpravě, na které bude provedeno závěrečné měření. Pro prodloužení kabelu č. 4905 (kabel č.4905a) je možné použít kabely ze zkrácení kabelů č. 4913 resp. 4917, proto není uváděn v Soupise prací. Opravený soupis prací přílohou, soubor PS_01-21-12_SP_rev1 a </w:t>
      </w:r>
      <w:r w:rsidRPr="00A34D58">
        <w:t>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21:</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PS 01-21-12. Domníváme se, že položka „SPOJKA ROVNÁ PRO PLASTOVÉ KABELY S JÁDRY O PRŮMĚRU 1 MM2 DO 12 PÁRŮ“ má být pro kabely </w:t>
      </w:r>
      <w:proofErr w:type="gramStart"/>
      <w:r w:rsidRPr="00A34D58">
        <w:rPr>
          <w:rFonts w:ascii="Calibri" w:eastAsia="Calibri" w:hAnsi="Calibri" w:cs="Times New Roman"/>
          <w:sz w:val="22"/>
          <w:szCs w:val="22"/>
        </w:rPr>
        <w:t>ZE</w:t>
      </w:r>
      <w:proofErr w:type="gramEnd"/>
      <w:r w:rsidRPr="00A34D58">
        <w:rPr>
          <w:rFonts w:ascii="Calibri" w:eastAsia="Calibri" w:hAnsi="Calibri" w:cs="Times New Roman"/>
          <w:sz w:val="22"/>
          <w:szCs w:val="22"/>
        </w:rPr>
        <w:t xml:space="preserve"> do 12 párů, čili „SPOJKA ROVNÁ PRO PLASTOVÉ KABELY SE STÍNĚNÍM S JÁDRY O PRŮMĚRU 1 MM2 DO 12 PÁRŮ“ a její množství má být 3 ks (pro kabely: 4905a, 4913, 4917). </w:t>
      </w:r>
      <w:r w:rsidRPr="00A34D58">
        <w:rPr>
          <w:rFonts w:ascii="Calibri" w:eastAsia="Times New Roman" w:hAnsi="Calibri" w:cs="Times New Roman"/>
          <w:sz w:val="22"/>
          <w:szCs w:val="22"/>
          <w:lang w:eastAsia="cs-CZ"/>
        </w:rPr>
        <w:t>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Typ spojky byl v Soupisu prací opraven. Počet je správný (1 ks) protože kabely č. 4913 a 4917 budou zkrácený nikoliv </w:t>
      </w:r>
      <w:proofErr w:type="spellStart"/>
      <w:r w:rsidRPr="00A34D58">
        <w:rPr>
          <w:rFonts w:eastAsia="Calibri" w:cs="Times New Roman"/>
          <w:lang w:eastAsia="cs-CZ"/>
        </w:rPr>
        <w:t>naspojkováním</w:t>
      </w:r>
      <w:proofErr w:type="spellEnd"/>
      <w:r w:rsidRPr="00A34D58">
        <w:rPr>
          <w:rFonts w:eastAsia="Calibri" w:cs="Times New Roman"/>
          <w:lang w:eastAsia="cs-CZ"/>
        </w:rPr>
        <w:t xml:space="preserve"> prodlouženy – viz tabulka kabelů sloupec Poznámka. Opravený soupis prací přílohou, soubor PS_01-21-12_SP_rev1 a </w:t>
      </w:r>
      <w:r w:rsidRPr="00A34D58">
        <w:t>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22:</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PS 01-21-12. Dle kabelové dokumentace se mají demontovat některé kabely:</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EY-3P-410 m, EY-12P-182 m, ZE-12P-9 609 m. Ve výkazu výměr se nevyskytují položky pro demontáže kabelů. </w:t>
      </w:r>
      <w:r w:rsidRPr="00A34D58">
        <w:rPr>
          <w:rFonts w:ascii="Calibri" w:eastAsia="Times New Roman" w:hAnsi="Calibri" w:cs="Times New Roman"/>
          <w:sz w:val="22"/>
          <w:szCs w:val="22"/>
          <w:lang w:eastAsia="cs-CZ"/>
        </w:rPr>
        <w:t>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Kabely č. 4913 a 4917 nebudou demontovány, jenom zkráceny. Kabelové schéma udává zeleným jejich původní délku a rudě novou délku po zkrácení. Ostatní kabely nebudou demontovány, ale ponechány v zemi bez využití.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23:</w:t>
      </w:r>
    </w:p>
    <w:p w:rsidR="00A03264" w:rsidRPr="00A34D58" w:rsidRDefault="00A03264" w:rsidP="00A03264">
      <w:pPr>
        <w:spacing w:after="200" w:line="276" w:lineRule="auto"/>
        <w:contextualSpacing/>
        <w:rPr>
          <w:rFonts w:ascii="Calibri" w:eastAsia="Calibri" w:hAnsi="Calibri" w:cs="Times New Roman"/>
          <w:sz w:val="22"/>
          <w:szCs w:val="22"/>
        </w:rPr>
      </w:pPr>
      <w:r w:rsidRPr="00A34D58">
        <w:rPr>
          <w:rFonts w:ascii="Calibri" w:eastAsia="Calibri" w:hAnsi="Calibri" w:cs="Times New Roman"/>
          <w:sz w:val="22"/>
          <w:szCs w:val="22"/>
        </w:rPr>
        <w:t>PS 01-21-11 „Hrušovany u Brna - Rajhrad, TZZ“. Byl nalezen nesoulad mezi tabulkou kabelů a schématem kabelů:</w:t>
      </w:r>
    </w:p>
    <w:tbl>
      <w:tblPr>
        <w:tblW w:w="3403" w:type="dxa"/>
        <w:jc w:val="center"/>
        <w:tblInd w:w="55" w:type="dxa"/>
        <w:tblCellMar>
          <w:left w:w="70" w:type="dxa"/>
          <w:right w:w="70" w:type="dxa"/>
        </w:tblCellMar>
        <w:tblLook w:val="04A0" w:firstRow="1" w:lastRow="0" w:firstColumn="1" w:lastColumn="0" w:noHBand="0" w:noVBand="1"/>
      </w:tblPr>
      <w:tblGrid>
        <w:gridCol w:w="1120"/>
        <w:gridCol w:w="960"/>
        <w:gridCol w:w="1323"/>
      </w:tblGrid>
      <w:tr w:rsidR="00A34D58" w:rsidRPr="00A34D58" w:rsidTr="00237416">
        <w:trPr>
          <w:trHeight w:val="300"/>
          <w:jc w:val="center"/>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b/>
                <w:bCs/>
                <w:sz w:val="22"/>
                <w:szCs w:val="22"/>
                <w:lang w:eastAsia="cs-CZ"/>
              </w:rPr>
            </w:pPr>
            <w:proofErr w:type="spellStart"/>
            <w:proofErr w:type="gramStart"/>
            <w:r w:rsidRPr="00A34D58">
              <w:rPr>
                <w:rFonts w:ascii="Calibri" w:eastAsia="Times New Roman" w:hAnsi="Calibri" w:cs="Times New Roman"/>
                <w:b/>
                <w:bCs/>
                <w:sz w:val="22"/>
                <w:szCs w:val="22"/>
                <w:lang w:eastAsia="cs-CZ"/>
              </w:rPr>
              <w:t>kabel</w:t>
            </w:r>
            <w:proofErr w:type="gramEnd"/>
            <w:r w:rsidRPr="00A34D58">
              <w:rPr>
                <w:rFonts w:ascii="Calibri" w:eastAsia="Times New Roman" w:hAnsi="Calibri" w:cs="Times New Roman"/>
                <w:b/>
                <w:bCs/>
                <w:sz w:val="22"/>
                <w:szCs w:val="22"/>
                <w:lang w:eastAsia="cs-CZ"/>
              </w:rPr>
              <w:t>.</w:t>
            </w:r>
            <w:proofErr w:type="gramStart"/>
            <w:r w:rsidRPr="00A34D58">
              <w:rPr>
                <w:rFonts w:ascii="Calibri" w:eastAsia="Times New Roman" w:hAnsi="Calibri" w:cs="Times New Roman"/>
                <w:b/>
                <w:bCs/>
                <w:sz w:val="22"/>
                <w:szCs w:val="22"/>
                <w:lang w:eastAsia="cs-CZ"/>
              </w:rPr>
              <w:t>č</w:t>
            </w:r>
            <w:proofErr w:type="spellEnd"/>
            <w:r w:rsidRPr="00A34D58">
              <w:rPr>
                <w:rFonts w:ascii="Calibri" w:eastAsia="Times New Roman" w:hAnsi="Calibri" w:cs="Times New Roman"/>
                <w:b/>
                <w:bCs/>
                <w:sz w:val="22"/>
                <w:szCs w:val="22"/>
                <w:lang w:eastAsia="cs-CZ"/>
              </w:rPr>
              <w:t>.</w:t>
            </w:r>
            <w:proofErr w:type="gram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b/>
                <w:bCs/>
                <w:sz w:val="22"/>
                <w:szCs w:val="22"/>
                <w:lang w:eastAsia="cs-CZ"/>
              </w:rPr>
            </w:pPr>
            <w:r w:rsidRPr="00A34D58">
              <w:rPr>
                <w:rFonts w:ascii="Calibri" w:eastAsia="Times New Roman" w:hAnsi="Calibri" w:cs="Times New Roman"/>
                <w:b/>
                <w:bCs/>
                <w:sz w:val="22"/>
                <w:szCs w:val="22"/>
                <w:lang w:eastAsia="cs-CZ"/>
              </w:rPr>
              <w:t>tabulka</w:t>
            </w:r>
          </w:p>
        </w:tc>
        <w:tc>
          <w:tcPr>
            <w:tcW w:w="1323" w:type="dxa"/>
            <w:tcBorders>
              <w:top w:val="single" w:sz="4" w:space="0" w:color="auto"/>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b/>
                <w:bCs/>
                <w:sz w:val="22"/>
                <w:szCs w:val="22"/>
                <w:lang w:eastAsia="cs-CZ"/>
              </w:rPr>
            </w:pPr>
            <w:r w:rsidRPr="00A34D58">
              <w:rPr>
                <w:rFonts w:ascii="Calibri" w:eastAsia="Times New Roman" w:hAnsi="Calibri" w:cs="Times New Roman"/>
                <w:b/>
                <w:bCs/>
                <w:sz w:val="22"/>
                <w:szCs w:val="22"/>
                <w:lang w:eastAsia="cs-CZ"/>
              </w:rPr>
              <w:t>schéma</w:t>
            </w:r>
          </w:p>
        </w:tc>
      </w:tr>
      <w:tr w:rsidR="00A34D58" w:rsidRPr="00A34D58" w:rsidTr="00237416">
        <w:trPr>
          <w:trHeight w:val="300"/>
          <w:jc w:val="center"/>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4918</w:t>
            </w:r>
          </w:p>
        </w:tc>
        <w:tc>
          <w:tcPr>
            <w:tcW w:w="960" w:type="dxa"/>
            <w:tcBorders>
              <w:top w:val="nil"/>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5546 m</w:t>
            </w:r>
          </w:p>
        </w:tc>
        <w:tc>
          <w:tcPr>
            <w:tcW w:w="1323" w:type="dxa"/>
            <w:tcBorders>
              <w:top w:val="nil"/>
              <w:left w:val="nil"/>
              <w:bottom w:val="single" w:sz="4" w:space="0" w:color="auto"/>
              <w:right w:val="single" w:sz="4" w:space="0" w:color="auto"/>
            </w:tcBorders>
            <w:shd w:val="clear" w:color="auto" w:fill="auto"/>
            <w:noWrap/>
            <w:vAlign w:val="bottom"/>
            <w:hideMark/>
          </w:tcPr>
          <w:p w:rsidR="00A03264" w:rsidRPr="00A34D58" w:rsidRDefault="00A03264" w:rsidP="00237416">
            <w:pPr>
              <w:spacing w:after="0" w:line="240" w:lineRule="auto"/>
              <w:jc w:val="center"/>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4466 m</w:t>
            </w:r>
          </w:p>
        </w:tc>
      </w:tr>
    </w:tbl>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Kabel č. 4910 je ve schématu označen jako stávající, ačkoliv je v tabulce kabelů jako nový. 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lastRenderedPageBreak/>
        <w:t xml:space="preserve">Odpověď: </w:t>
      </w:r>
      <w:r w:rsidRPr="00A34D58">
        <w:rPr>
          <w:rFonts w:eastAsia="Calibri" w:cs="Times New Roman"/>
          <w:lang w:eastAsia="cs-CZ"/>
        </w:rPr>
        <w:t xml:space="preserve">Kabelové schéma i tabulka kabelů jsou v pořádku. Kabely č. 4910 a č. 4918 jsou stávající, které je potřeba příslušně zkrátit nebo prodloužit </w:t>
      </w:r>
      <w:proofErr w:type="spellStart"/>
      <w:r w:rsidRPr="00A34D58">
        <w:rPr>
          <w:rFonts w:eastAsia="Calibri" w:cs="Times New Roman"/>
          <w:lang w:eastAsia="cs-CZ"/>
        </w:rPr>
        <w:t>naspojkováním</w:t>
      </w:r>
      <w:proofErr w:type="spellEnd"/>
      <w:r w:rsidRPr="00A34D58">
        <w:rPr>
          <w:rFonts w:eastAsia="Calibri" w:cs="Times New Roman"/>
          <w:lang w:eastAsia="cs-CZ"/>
        </w:rPr>
        <w:t xml:space="preserve"> (310 m u kabelu č. 4910). V tabulce kabelů je udávaná celková délka kabelů po úpravě, na které bude provedeno závěrečné měření.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24:</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PS 01-21-11. V kabelové dokumentaci se vyskytují také kabely EY do 12P, pro které chybí položka ve VV. </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U položky „KABEL METALICKÝ SE STÍNĚNÍM DO 12 PÁRŮ – DODÁVKA“ je ve výkazu výměr ve vztahu k dokumentaci minimální množství. Položka „ZATAŽENÍ A SPOJKOVÁNÍ KABELŮ DO 12 PÁRŮ – MONTÁŽ“ se vztahuje k nestíněným kabelům. V návaznosti na odpověď pro předchozí dotaz a na kabelovou dokumentaci žádáme zadavatele o úpravy/doplnění správných položek nebo jejich množství pro dodávky kabelů, včetně zatažení, </w:t>
      </w:r>
      <w:proofErr w:type="spellStart"/>
      <w:r w:rsidRPr="00A34D58">
        <w:rPr>
          <w:rFonts w:ascii="Calibri" w:eastAsia="Calibri" w:hAnsi="Calibri" w:cs="Times New Roman"/>
          <w:sz w:val="22"/>
          <w:szCs w:val="22"/>
        </w:rPr>
        <w:t>spojkování</w:t>
      </w:r>
      <w:proofErr w:type="spellEnd"/>
      <w:r w:rsidRPr="00A34D58">
        <w:rPr>
          <w:rFonts w:ascii="Calibri" w:eastAsia="Calibri" w:hAnsi="Calibri" w:cs="Times New Roman"/>
          <w:sz w:val="22"/>
          <w:szCs w:val="22"/>
        </w:rPr>
        <w:t>.</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Správná položka je 75A131 KABEL METALICKÝ DVOUPLÁŠŤOVÝ DO 12 PÁRŮ – DODÁVKA. Soupis prací byl opraven. Minimální množství se vztahuje jenom na doplňované kabely v kabelovém schématu vyznačené rudou barvou. V tabulce kabelů je udávaná celková délka kabelů po úpravě, na které bude provedeno závěrečné měření. Pro prodloužení kabelu č. 4910 (kabel č.4910a) je možné použít kabely ze zkrácení kabelu č. 4917 PS 01-21-12, proto není uváděn v Soupise prací. Opravený soupis prací přílohou, soubor PS_01-21-11_SP_rev1 a </w:t>
      </w:r>
      <w:r w:rsidRPr="00A34D58">
        <w:t>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25:</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PS 01-21-11. Domníváme se, že u položky „SPOJKA ROVNÁ PRO PLASTOVÉ KABELY S JÁDRY O PRŮMĚRU 1 MM2 DO 12 PÁRŮ“ má být množství 2 ks (pro kabely: 4910a, 4918). </w:t>
      </w:r>
      <w:r w:rsidRPr="00A34D58">
        <w:rPr>
          <w:rFonts w:ascii="Calibri" w:eastAsia="Times New Roman" w:hAnsi="Calibri" w:cs="Times New Roman"/>
          <w:sz w:val="22"/>
          <w:szCs w:val="22"/>
          <w:lang w:eastAsia="cs-CZ"/>
        </w:rPr>
        <w:t>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Počet je správný (1 ks) protože kabel č. 4918 bude zkrácen nikoliv </w:t>
      </w:r>
      <w:proofErr w:type="spellStart"/>
      <w:r w:rsidRPr="00A34D58">
        <w:rPr>
          <w:rFonts w:eastAsia="Calibri" w:cs="Times New Roman"/>
          <w:lang w:eastAsia="cs-CZ"/>
        </w:rPr>
        <w:t>naspojkováním</w:t>
      </w:r>
      <w:proofErr w:type="spellEnd"/>
      <w:r w:rsidRPr="00A34D58">
        <w:rPr>
          <w:rFonts w:eastAsia="Calibri" w:cs="Times New Roman"/>
          <w:lang w:eastAsia="cs-CZ"/>
        </w:rPr>
        <w:t xml:space="preserve"> prodloužen – viz tabulka kabelů sloupec Poznámka.</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26:</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PS 01-21-11. Dle kabelové dokumentace se mají demontovat některé kabely:</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Calibri" w:hAnsi="Calibri" w:cs="Times New Roman"/>
          <w:sz w:val="22"/>
          <w:szCs w:val="22"/>
        </w:rPr>
        <w:t xml:space="preserve">EY-3P-130 m, EY-12P-49 m, ZE-12P-4 747 m. Ve výkazu výměr se nevyskytují položky pro demontáže kabelů. </w:t>
      </w:r>
      <w:r w:rsidRPr="00A34D58">
        <w:rPr>
          <w:rFonts w:ascii="Calibri" w:eastAsia="Times New Roman" w:hAnsi="Calibri" w:cs="Times New Roman"/>
          <w:sz w:val="22"/>
          <w:szCs w:val="22"/>
          <w:lang w:eastAsia="cs-CZ"/>
        </w:rPr>
        <w:t>Žádáme zadavatele o prověření.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Kabel č. 4918 nebude demontován, jenom zkrácen. Kabelové schéma udává zeleným jeho původní délku a rudě novou délku po zkrácení. Ostatní kabely nebudou demontovány, ale ponechány v zemi bez využití.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27:</w:t>
      </w:r>
    </w:p>
    <w:p w:rsidR="00A03264" w:rsidRPr="00A34D58" w:rsidRDefault="00A03264" w:rsidP="00A03264">
      <w:pPr>
        <w:spacing w:after="200" w:line="276" w:lineRule="auto"/>
        <w:contextualSpacing/>
        <w:rPr>
          <w:rFonts w:ascii="Calibri" w:eastAsia="Calibri" w:hAnsi="Calibri" w:cs="Times New Roman"/>
          <w:sz w:val="22"/>
          <w:szCs w:val="22"/>
        </w:rPr>
      </w:pPr>
      <w:r w:rsidRPr="00A34D58">
        <w:rPr>
          <w:rFonts w:ascii="Calibri" w:eastAsia="Calibri" w:hAnsi="Calibri" w:cs="Times New Roman"/>
          <w:sz w:val="22"/>
          <w:szCs w:val="22"/>
        </w:rPr>
        <w:t xml:space="preserve">U PS 01-21-11 „Hrušovany u Brna - Rajhrad, TZZ“ se v zadávací dokumentaci vyskytují </w:t>
      </w:r>
      <w:proofErr w:type="gramStart"/>
      <w:r w:rsidRPr="00A34D58">
        <w:rPr>
          <w:rFonts w:ascii="Calibri" w:eastAsia="Calibri" w:hAnsi="Calibri" w:cs="Times New Roman"/>
          <w:sz w:val="22"/>
          <w:szCs w:val="22"/>
        </w:rPr>
        <w:t>dvě  verze</w:t>
      </w:r>
      <w:proofErr w:type="gramEnd"/>
      <w:r w:rsidRPr="00A34D58">
        <w:rPr>
          <w:rFonts w:ascii="Calibri" w:eastAsia="Calibri" w:hAnsi="Calibri" w:cs="Times New Roman"/>
          <w:sz w:val="22"/>
          <w:szCs w:val="22"/>
        </w:rPr>
        <w:t xml:space="preserve"> kabelového schématu. Žádáme zadavatele o informaci, kterou verzi má uchazeč uvažovat.</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Správné kabelové schéma je po dodatečné úpravě vyvolané MD ČR na počítače náprav. Správné kabelové schéma přikládáme k odpovědi na dotaz uchazeče, viz přiložený soubor D_1_1_2_1_2 </w:t>
      </w:r>
      <w:proofErr w:type="spellStart"/>
      <w:r w:rsidRPr="00A34D58">
        <w:rPr>
          <w:rFonts w:eastAsia="Calibri" w:cs="Times New Roman"/>
          <w:lang w:eastAsia="cs-CZ"/>
        </w:rPr>
        <w:t>Kabelove</w:t>
      </w:r>
      <w:proofErr w:type="spellEnd"/>
      <w:r w:rsidRPr="00A34D58">
        <w:rPr>
          <w:rFonts w:eastAsia="Calibri" w:cs="Times New Roman"/>
          <w:lang w:eastAsia="cs-CZ"/>
        </w:rPr>
        <w:t xml:space="preserve"> </w:t>
      </w:r>
      <w:proofErr w:type="spellStart"/>
      <w:r w:rsidRPr="00A34D58">
        <w:rPr>
          <w:rFonts w:eastAsia="Calibri" w:cs="Times New Roman"/>
          <w:lang w:eastAsia="cs-CZ"/>
        </w:rPr>
        <w:t>schema</w:t>
      </w:r>
      <w:proofErr w:type="spellEnd"/>
      <w:r w:rsidRPr="00A34D58">
        <w:rPr>
          <w:rFonts w:eastAsia="Calibri" w:cs="Times New Roman"/>
          <w:lang w:eastAsia="cs-CZ"/>
        </w:rPr>
        <w:t>.</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28:</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 xml:space="preserve">SO 01-26-03, SO 01-26-04, SO 01-26-05. Každý z těchto stavebních objektů má výkaz výměr, který obsahuje dva rozdílné výkazy výměr (ve dvou listech). Žádáme zadavatele o prověření, které výkazy výměr/listy </w:t>
      </w:r>
      <w:proofErr w:type="spellStart"/>
      <w:r w:rsidRPr="00A34D58">
        <w:rPr>
          <w:rFonts w:ascii="Calibri" w:eastAsia="Times New Roman" w:hAnsi="Calibri" w:cs="Times New Roman"/>
          <w:sz w:val="22"/>
          <w:szCs w:val="22"/>
          <w:lang w:eastAsia="cs-CZ"/>
        </w:rPr>
        <w:t>excelu</w:t>
      </w:r>
      <w:proofErr w:type="spellEnd"/>
      <w:r w:rsidRPr="00A34D58">
        <w:rPr>
          <w:rFonts w:ascii="Calibri" w:eastAsia="Times New Roman" w:hAnsi="Calibri" w:cs="Times New Roman"/>
          <w:sz w:val="22"/>
          <w:szCs w:val="22"/>
          <w:lang w:eastAsia="cs-CZ"/>
        </w:rPr>
        <w:t xml:space="preserve"> má uchazeč uvažovat. Případně žádáme o vydání nových výkazů výměr s jedinou verzí.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Na tuto otázku bylo odpověděno již v dotazu </w:t>
      </w:r>
      <w:proofErr w:type="gramStart"/>
      <w:r w:rsidRPr="00A34D58">
        <w:rPr>
          <w:rFonts w:eastAsia="Calibri" w:cs="Times New Roman"/>
          <w:lang w:eastAsia="cs-CZ"/>
        </w:rPr>
        <w:t>č.14</w:t>
      </w:r>
      <w:proofErr w:type="gramEnd"/>
      <w:r w:rsidRPr="00A34D58">
        <w:rPr>
          <w:rFonts w:eastAsia="Calibri" w:cs="Times New Roman"/>
          <w:lang w:eastAsia="cs-CZ"/>
        </w:rPr>
        <w:t>, a to následovně:</w:t>
      </w:r>
    </w:p>
    <w:p w:rsidR="00A03264" w:rsidRPr="00A34D58" w:rsidRDefault="00A03264" w:rsidP="00A03264">
      <w:pPr>
        <w:spacing w:after="0" w:line="240" w:lineRule="auto"/>
        <w:jc w:val="both"/>
        <w:rPr>
          <w:rFonts w:eastAsia="Times New Roman" w:cs="Times New Roman"/>
          <w:lang w:eastAsia="cs-CZ"/>
        </w:rPr>
      </w:pPr>
      <w:r w:rsidRPr="00A34D58">
        <w:rPr>
          <w:rFonts w:eastAsia="Calibri" w:cs="Times New Roman"/>
          <w:lang w:eastAsia="cs-CZ"/>
        </w:rPr>
        <w:lastRenderedPageBreak/>
        <w:t>„Ano, uchazeč má v tomto případě pravdu. Ve výkazech výměr SO 01-26-03, SO 01-26-04 a SO 01-26-05 zůstala i složka s pracovní verzí výkazu výměr. Připojujeme upravené výkazy výměr těchto objektů. Soubory SO 01-26-03_SP_rev01, SO 01-26-04_SP_rev01, SO 01-26-05_SP_rev01“.</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29:</w:t>
      </w:r>
    </w:p>
    <w:p w:rsidR="00A03264" w:rsidRPr="00A34D58" w:rsidRDefault="00A03264" w:rsidP="00A03264">
      <w:pPr>
        <w:spacing w:after="200" w:line="276" w:lineRule="auto"/>
        <w:contextualSpacing/>
        <w:rPr>
          <w:rFonts w:ascii="Calibri" w:eastAsia="Times New Roman" w:hAnsi="Calibri" w:cs="Times New Roman"/>
          <w:sz w:val="22"/>
          <w:szCs w:val="22"/>
          <w:lang w:eastAsia="cs-CZ"/>
        </w:rPr>
      </w:pPr>
      <w:r w:rsidRPr="00A34D58">
        <w:rPr>
          <w:rFonts w:ascii="Calibri" w:eastAsia="Times New Roman" w:hAnsi="Calibri" w:cs="Times New Roman"/>
          <w:sz w:val="22"/>
          <w:szCs w:val="22"/>
          <w:lang w:eastAsia="cs-CZ"/>
        </w:rPr>
        <w:t xml:space="preserve">U SO 01-26-05 je ve výkazu výměr v druhém listu u položky „STOŽÁR (SLOUP) DŘEVĚNÝ JEDNODUCHÝ PATKOVANÝ“ vyplněna jednotková cena a není uvedena měrná jednotka, ani množství. Žádáme zadavatele o prověření.    </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Dotaz zodpovězený v rámci dotazu č. 13 a 14. V rámci těchto dotazů byl opraven i výkaz výměr SO 01-26-05, soubor SO 01-26-05_SP_rev01.</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30:</w:t>
      </w:r>
    </w:p>
    <w:p w:rsidR="00A03264" w:rsidRPr="00A34D58" w:rsidRDefault="00A03264" w:rsidP="00A0326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contextualSpacing/>
        <w:jc w:val="both"/>
        <w:rPr>
          <w:rFonts w:eastAsia="Calibri" w:cs="Arial"/>
        </w:rPr>
      </w:pPr>
      <w:r w:rsidRPr="00A34D58">
        <w:rPr>
          <w:rFonts w:eastAsia="Calibri" w:cs="Arial"/>
        </w:rPr>
        <w:t>Při kontrole železničního svršku a spodku SO 01-33-10 a SO 01-33-11 byla zjištěna nesrovnalost:</w:t>
      </w:r>
    </w:p>
    <w:p w:rsidR="00A03264" w:rsidRPr="00A34D58" w:rsidRDefault="00A03264" w:rsidP="00A0326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contextualSpacing/>
        <w:jc w:val="both"/>
        <w:rPr>
          <w:rFonts w:eastAsia="Calibri" w:cs="Arial"/>
        </w:rPr>
      </w:pPr>
      <w:r w:rsidRPr="00A34D58">
        <w:rPr>
          <w:rFonts w:eastAsia="Calibri" w:cs="Arial"/>
        </w:rPr>
        <w:t>V D.2.1.1_SO 01-33-10_10_vykaz vymer.pdf je uvedeno 6 kusů zajišťovacích značek konzolových na sloupu trakčního vedení.</w:t>
      </w:r>
    </w:p>
    <w:p w:rsidR="00A03264" w:rsidRPr="00A34D58" w:rsidRDefault="00A03264" w:rsidP="00A0326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contextualSpacing/>
        <w:jc w:val="both"/>
        <w:rPr>
          <w:rFonts w:eastAsia="Calibri" w:cs="Arial"/>
        </w:rPr>
      </w:pPr>
      <w:r w:rsidRPr="00A34D58">
        <w:rPr>
          <w:rFonts w:eastAsia="Calibri" w:cs="Arial"/>
        </w:rPr>
        <w:t>V D.2.1.1_SO_01-33-10_09_seznam_souradnic.pdf je místo seznamu souřadnic též výkaz výměr, kde je uvedeno 30 kusů zajišťovacích značek konzolových na sloupu trakčního vedení.</w:t>
      </w:r>
    </w:p>
    <w:p w:rsidR="00A03264" w:rsidRPr="00A34D58" w:rsidRDefault="00A03264" w:rsidP="00A03264">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contextualSpacing/>
        <w:jc w:val="both"/>
        <w:rPr>
          <w:rFonts w:eastAsia="Calibri" w:cs="Arial"/>
        </w:rPr>
      </w:pPr>
      <w:r w:rsidRPr="00A34D58">
        <w:rPr>
          <w:rFonts w:eastAsia="Calibri" w:cs="Arial"/>
        </w:rPr>
        <w:t>Opraví zadavatel tuto nesrovnalost? Dodá zadavatel seznam souřadnic vytyčovaných bodů?</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lang w:eastAsia="cs-CZ"/>
        </w:rPr>
        <w:t xml:space="preserve">Správný počet zajišťovacích značek konzolových na sloupech trakčního vedení je 6 ks. Seznam souřadnic přikládáme k této odpovědi, soubor D.2.1.1_SO_01-33-09_seznam </w:t>
      </w:r>
      <w:proofErr w:type="spellStart"/>
      <w:r w:rsidRPr="00A34D58">
        <w:rPr>
          <w:rFonts w:eastAsia="Calibri" w:cs="Times New Roman"/>
          <w:lang w:eastAsia="cs-CZ"/>
        </w:rPr>
        <w:t>souradnic</w:t>
      </w:r>
      <w:proofErr w:type="spellEnd"/>
      <w:r w:rsidRPr="00A34D58">
        <w:rPr>
          <w:rFonts w:eastAsia="Calibri" w:cs="Times New Roman"/>
          <w:lang w:eastAsia="cs-CZ"/>
        </w:rPr>
        <w:t>.</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31:</w:t>
      </w:r>
    </w:p>
    <w:p w:rsidR="00A03264" w:rsidRPr="00A34D58" w:rsidRDefault="00A03264" w:rsidP="00A03264">
      <w:pPr>
        <w:spacing w:after="0" w:line="240" w:lineRule="auto"/>
        <w:jc w:val="both"/>
        <w:rPr>
          <w:rFonts w:eastAsia="Calibri" w:cs="Times New Roman"/>
          <w:b/>
          <w:lang w:eastAsia="cs-CZ"/>
        </w:rPr>
      </w:pPr>
      <w:r w:rsidRPr="00A34D58">
        <w:rPr>
          <w:rFonts w:eastAsia="Calibri" w:cs="Arial"/>
        </w:rPr>
        <w:t xml:space="preserve">Při </w:t>
      </w:r>
      <w:proofErr w:type="gramStart"/>
      <w:r w:rsidRPr="00A34D58">
        <w:rPr>
          <w:rFonts w:eastAsia="Calibri" w:cs="Arial"/>
        </w:rPr>
        <w:t>kontrole  železničního</w:t>
      </w:r>
      <w:proofErr w:type="gramEnd"/>
      <w:r w:rsidRPr="00A34D58">
        <w:rPr>
          <w:rFonts w:eastAsia="Calibri" w:cs="Arial"/>
        </w:rPr>
        <w:t xml:space="preserve"> spodku SO 01-33-11 nebyl nalezen seznam chrániček vedoucí napříč kolejí. Znamená to, že v rámci železničního spodku nebudou tyto chráničky osazeny? Pokud budou, dodá zadavatel seznam těchto chrániček?</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lang w:eastAsia="cs-CZ"/>
        </w:rPr>
        <w:t xml:space="preserve">Chráničky budou do železničního spodku osazeny. Seznam chrániček přikládáme k této odpovědi, soubor D.2.1.1_SO_01-33-10_13_tabulka </w:t>
      </w:r>
      <w:proofErr w:type="spellStart"/>
      <w:r w:rsidRPr="00A34D58">
        <w:rPr>
          <w:rFonts w:eastAsia="Calibri" w:cs="Times New Roman"/>
          <w:lang w:eastAsia="cs-CZ"/>
        </w:rPr>
        <w:t>chranicek</w:t>
      </w:r>
      <w:proofErr w:type="spellEnd"/>
      <w:r w:rsidRPr="00A34D58">
        <w:rPr>
          <w:rFonts w:eastAsia="Calibri" w:cs="Times New Roman"/>
          <w:lang w:eastAsia="cs-CZ"/>
        </w:rPr>
        <w:t>.</w:t>
      </w:r>
    </w:p>
    <w:p w:rsidR="00A03264" w:rsidRPr="00A34D58" w:rsidRDefault="00A03264" w:rsidP="003E418E">
      <w:pPr>
        <w:spacing w:after="0" w:line="240" w:lineRule="auto"/>
        <w:rPr>
          <w:rFonts w:ascii="Verdana" w:eastAsia="Calibri" w:hAnsi="Verdana"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32:</w:t>
      </w:r>
    </w:p>
    <w:p w:rsidR="00A03264" w:rsidRPr="00A34D58" w:rsidRDefault="00A03264" w:rsidP="00A03264">
      <w:pPr>
        <w:spacing w:after="200" w:line="276" w:lineRule="auto"/>
      </w:pPr>
      <w:r w:rsidRPr="00A34D58">
        <w:t>V zadávací dokumentaci se nevyskytuje explicitní požadavek na provedení světelných návěstidel. Chápeme správně, že zadavatel požaduje standardní žárovkové provedení návěstidel? Žádáme zadavatele o prověření.</w:t>
      </w: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Projektová dokumentace nespecifikuje typ světelných návěstidel. Po dodatečném dotazu na správce zabezpečovacího zařízení Správy železnic uchazeči ocení návěstidla výhradně v LED provedení.</w:t>
      </w:r>
      <w:r w:rsidRPr="00A34D58">
        <w:rPr>
          <w:rFonts w:eastAsia="Calibri" w:cs="Times New Roman"/>
          <w:b/>
          <w:lang w:eastAsia="cs-CZ"/>
        </w:rPr>
        <w:t xml:space="preserve"> </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33:</w:t>
      </w:r>
    </w:p>
    <w:p w:rsidR="00A03264" w:rsidRPr="00A34D58" w:rsidRDefault="00A03264" w:rsidP="00A03264">
      <w:pPr>
        <w:spacing w:after="200" w:line="276" w:lineRule="auto"/>
      </w:pPr>
      <w:r w:rsidRPr="00A34D58">
        <w:t>PS 01-21-01. Ve výkazu výměr se vyskytuje položka „VNITŘNÍ KABELOVÉ ROZVODY PŘES 50 KABELŮ – MONTÁŽ“, která má měrnou jednotku KUS, ačkoliv dle třídníku OTSKP má mít MJ „M“. Žádáme zadavatele o opravu měrné jednotky.</w:t>
      </w: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Měrná jednotka výkazu výměr PS 01-21-01 u položky „</w:t>
      </w:r>
      <w:r w:rsidRPr="00A34D58">
        <w:t>VNITŘNÍ KABELOVÉ ROZVODY PŘES 50 KABELŮ – MONTÁŽ“ byla opravena. Opravený výkaz výměr přiložen k odpovědi, viz soubor PS_01-21-01_SP_rev01 a 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34:</w:t>
      </w:r>
    </w:p>
    <w:p w:rsidR="00A03264" w:rsidRPr="00A34D58" w:rsidRDefault="00A03264" w:rsidP="00A03264">
      <w:pPr>
        <w:spacing w:after="200" w:line="276" w:lineRule="auto"/>
      </w:pPr>
      <w:r w:rsidRPr="00A34D58">
        <w:t>PS 01-21-01. Ve výkazu výměr postrádáme položku pro dodávku vnitřních kabelových rozvodů s MJ „M“. Žádáme zadavatele o doplnění.</w:t>
      </w: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lastRenderedPageBreak/>
        <w:t xml:space="preserve">Odpověď: </w:t>
      </w:r>
      <w:r w:rsidRPr="00A34D58">
        <w:rPr>
          <w:rFonts w:eastAsia="Calibri" w:cs="Times New Roman"/>
          <w:lang w:eastAsia="cs-CZ"/>
        </w:rPr>
        <w:t>Výkaz výměr PS 01-21-01 byl doplněn o položku pro dodávku vnitřních kabelových rozvodů s MJ „M“</w:t>
      </w:r>
      <w:r w:rsidRPr="00A34D58">
        <w:t>. Opravený výkaz výměr přiložen k odpovědi, viz soubor PS_01-21-01_SP_rev01, číslo položky 61, a 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35:</w:t>
      </w:r>
    </w:p>
    <w:p w:rsidR="00A03264" w:rsidRPr="00A34D58" w:rsidRDefault="00A03264" w:rsidP="00A03264">
      <w:pPr>
        <w:spacing w:after="200" w:line="276" w:lineRule="auto"/>
      </w:pPr>
      <w:r w:rsidRPr="00A34D58">
        <w:t>PS 01-21-01, PS 01-21-11, PS 01-21-12. Ve výkazech výměr těchto PS zadavatel uvádí u zemních prací typ TŘ III. Chápeme správně, že se jedná o třídu těžitelnosti 3 dle starší ČSN 73 3050?</w:t>
      </w:r>
    </w:p>
    <w:p w:rsidR="00A03264" w:rsidRPr="00A34D58" w:rsidRDefault="00A03264" w:rsidP="00A03264">
      <w:pPr>
        <w:pStyle w:val="Odstavecseseznamem"/>
        <w:jc w:val="center"/>
      </w:pPr>
      <w:r w:rsidRPr="00A34D58">
        <w:rPr>
          <w:noProof/>
          <w:lang w:eastAsia="cs-CZ"/>
        </w:rPr>
        <w:drawing>
          <wp:inline distT="0" distB="0" distL="0" distR="0" wp14:anchorId="041A52A2" wp14:editId="00E0BD37">
            <wp:extent cx="4651375" cy="2194560"/>
            <wp:effectExtent l="0" t="0" r="0" b="0"/>
            <wp:docPr id="5" name="Obrázek 5" descr="cid:image001.png@01D62F79.3F1CA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2F79.3F1CAB0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651375" cy="2194560"/>
                    </a:xfrm>
                    <a:prstGeom prst="rect">
                      <a:avLst/>
                    </a:prstGeom>
                    <a:noFill/>
                    <a:ln>
                      <a:noFill/>
                    </a:ln>
                  </pic:spPr>
                </pic:pic>
              </a:graphicData>
            </a:graphic>
          </wp:inline>
        </w:drawing>
      </w:r>
    </w:p>
    <w:p w:rsidR="00A03264" w:rsidRPr="00A34D58" w:rsidRDefault="00A03264" w:rsidP="00A03264">
      <w:pPr>
        <w:spacing w:after="200" w:line="276" w:lineRule="auto"/>
      </w:pPr>
      <w:r w:rsidRPr="00A34D58">
        <w:rPr>
          <w:rFonts w:eastAsia="Calibri" w:cs="Times New Roman"/>
          <w:b/>
          <w:lang w:eastAsia="cs-CZ"/>
        </w:rPr>
        <w:t xml:space="preserve">Odpověď: </w:t>
      </w:r>
      <w:r w:rsidRPr="00A34D58">
        <w:rPr>
          <w:rFonts w:eastAsia="Calibri" w:cs="Times New Roman"/>
          <w:lang w:eastAsia="cs-CZ"/>
        </w:rPr>
        <w:t xml:space="preserve">Ano, jedná se o třídu těžitelnosti 3 </w:t>
      </w:r>
      <w:r w:rsidRPr="00A34D58">
        <w:t>dle starší ČSN 73 3050.</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36:</w:t>
      </w:r>
    </w:p>
    <w:p w:rsidR="00A03264" w:rsidRPr="00A34D58" w:rsidRDefault="00A03264" w:rsidP="00A03264">
      <w:pPr>
        <w:spacing w:after="200" w:line="276" w:lineRule="auto"/>
      </w:pPr>
      <w:r w:rsidRPr="00A34D58">
        <w:t xml:space="preserve">PS 01-21-01. Dle TZ se ve výpravní budově požaduje vybavit místnosti stavědlové ústředny klimatizací. </w:t>
      </w:r>
    </w:p>
    <w:p w:rsidR="00A03264" w:rsidRPr="00A34D58" w:rsidRDefault="00A03264" w:rsidP="00A03264">
      <w:pPr>
        <w:pStyle w:val="Odstavecseseznamem"/>
        <w:numPr>
          <w:ilvl w:val="0"/>
          <w:numId w:val="8"/>
        </w:numPr>
        <w:spacing w:after="200" w:line="276" w:lineRule="auto"/>
      </w:pPr>
      <w:r w:rsidRPr="00A34D58">
        <w:t>V zadávací dokumentaci postrádáme návrh řešení klimatizací pro jednotlivé místnosti. Žádáme zadavatele o doplnění dokumentace.</w:t>
      </w:r>
    </w:p>
    <w:p w:rsidR="00A03264" w:rsidRPr="00A34D58" w:rsidRDefault="00A03264" w:rsidP="00A03264">
      <w:pPr>
        <w:pStyle w:val="Odstavecseseznamem"/>
        <w:numPr>
          <w:ilvl w:val="0"/>
          <w:numId w:val="8"/>
        </w:numPr>
        <w:spacing w:after="200" w:line="276" w:lineRule="auto"/>
      </w:pPr>
      <w:r w:rsidRPr="00A34D58">
        <w:t>Nemá být klimatizována také místnost zdrojů, případně sdělovací místnost? Žádáme zadavatele o prověření.</w:t>
      </w:r>
    </w:p>
    <w:p w:rsidR="00A03264" w:rsidRPr="00A34D58" w:rsidRDefault="00A03264" w:rsidP="00A03264">
      <w:pPr>
        <w:pStyle w:val="Odstavecseseznamem"/>
        <w:numPr>
          <w:ilvl w:val="0"/>
          <w:numId w:val="8"/>
        </w:numPr>
        <w:spacing w:after="200" w:line="276" w:lineRule="auto"/>
      </w:pPr>
      <w:r w:rsidRPr="00A34D58">
        <w:t>Ve výkazech výměr stavby jsme nenalezli položky pro ocenění klimatizací jednotlivých místností. Žádáme zadavatele o prověření.</w:t>
      </w:r>
    </w:p>
    <w:p w:rsidR="00A03264" w:rsidRPr="00A34D58" w:rsidRDefault="00A03264" w:rsidP="00A03264">
      <w:pPr>
        <w:pStyle w:val="Odstavecseseznamem"/>
        <w:spacing w:after="200" w:line="276" w:lineRule="auto"/>
        <w:ind w:left="1080"/>
      </w:pP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Klimatizace je součástí objektu SO 01-40-02.</w:t>
      </w:r>
    </w:p>
    <w:p w:rsidR="00A03264" w:rsidRDefault="00A03264" w:rsidP="00A03264">
      <w:pPr>
        <w:spacing w:after="0" w:line="240" w:lineRule="auto"/>
        <w:jc w:val="both"/>
        <w:rPr>
          <w:rFonts w:eastAsia="Calibri" w:cs="Times New Roman"/>
          <w:b/>
          <w:lang w:eastAsia="cs-CZ"/>
        </w:rPr>
      </w:pPr>
    </w:p>
    <w:p w:rsidR="007E34F7" w:rsidRPr="00A34D58" w:rsidRDefault="007E34F7"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37:</w:t>
      </w:r>
    </w:p>
    <w:p w:rsidR="00A03264" w:rsidRPr="00A34D58" w:rsidRDefault="00A03264" w:rsidP="00A03264">
      <w:pPr>
        <w:spacing w:after="200" w:line="276" w:lineRule="auto"/>
      </w:pPr>
      <w:r w:rsidRPr="00A34D58">
        <w:t xml:space="preserve">PS 01-21-01. Vjezdová návěstidla 1L, 2L, 1S, 2S mají být </w:t>
      </w:r>
      <w:proofErr w:type="gramStart"/>
      <w:r w:rsidRPr="00A34D58">
        <w:t>dle</w:t>
      </w:r>
      <w:proofErr w:type="gramEnd"/>
      <w:r w:rsidRPr="00A34D58">
        <w:t xml:space="preserve"> SS </w:t>
      </w:r>
      <w:proofErr w:type="gramStart"/>
      <w:r w:rsidRPr="00A34D58">
        <w:t>vybavena</w:t>
      </w:r>
      <w:proofErr w:type="gramEnd"/>
      <w:r w:rsidRPr="00A34D58">
        <w:t xml:space="preserve"> doplňkovými rychlostními pruhy. Ve výkazu výměr se nevyskytují odpovídající položky. Má se jednat o proměnné ukazatele rychlosti? Žádáme zadavatele o prověření.</w:t>
      </w: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Vyhotovení doplňkových pruhů není v PD specifikováno. Uchazeč si řešení může zvolit. Z toho důvodu jsou světelné pruhy zahrnuty do položky STOŽÁROVÉ NÁVĚSTIDLO OD ČTYŘ SVĚTEL, kterou je nutno </w:t>
      </w:r>
      <w:proofErr w:type="spellStart"/>
      <w:r w:rsidRPr="00A34D58">
        <w:rPr>
          <w:rFonts w:eastAsia="Calibri" w:cs="Times New Roman"/>
          <w:lang w:eastAsia="cs-CZ"/>
        </w:rPr>
        <w:t>nacenit</w:t>
      </w:r>
      <w:proofErr w:type="spellEnd"/>
      <w:r w:rsidRPr="00A34D58">
        <w:rPr>
          <w:rFonts w:eastAsia="Calibri" w:cs="Times New Roman"/>
          <w:lang w:eastAsia="cs-CZ"/>
        </w:rPr>
        <w:t xml:space="preserve"> i se světelnými pruhy. </w:t>
      </w:r>
    </w:p>
    <w:p w:rsidR="00A03264" w:rsidRDefault="00A03264"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7E34F7" w:rsidRPr="00A34D58" w:rsidRDefault="007E34F7"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lastRenderedPageBreak/>
        <w:t>Dotaz č. 38:</w:t>
      </w:r>
    </w:p>
    <w:p w:rsidR="00A03264" w:rsidRPr="00A34D58" w:rsidRDefault="00A03264" w:rsidP="00A03264">
      <w:pPr>
        <w:spacing w:after="200" w:line="276" w:lineRule="auto"/>
      </w:pPr>
      <w:r w:rsidRPr="00A34D58">
        <w:t xml:space="preserve">PS 01-21-01. V SS současného stavu je v dotčeném úseku označeno žlutou barvou 16 </w:t>
      </w:r>
      <w:proofErr w:type="spellStart"/>
      <w:r w:rsidRPr="00A34D58">
        <w:t>balízových</w:t>
      </w:r>
      <w:proofErr w:type="spellEnd"/>
      <w:r w:rsidRPr="00A34D58">
        <w:t xml:space="preserve"> skupin (32 </w:t>
      </w:r>
      <w:proofErr w:type="spellStart"/>
      <w:r w:rsidRPr="00A34D58">
        <w:t>balíz</w:t>
      </w:r>
      <w:proofErr w:type="spellEnd"/>
      <w:r w:rsidRPr="00A34D58">
        <w:t xml:space="preserve">). V SS navrhovaného stavu je červeně označeno 20 </w:t>
      </w:r>
      <w:proofErr w:type="spellStart"/>
      <w:r w:rsidRPr="00A34D58">
        <w:t>balízových</w:t>
      </w:r>
      <w:proofErr w:type="spellEnd"/>
      <w:r w:rsidRPr="00A34D58">
        <w:t xml:space="preserve"> skupin (40 </w:t>
      </w:r>
      <w:proofErr w:type="spellStart"/>
      <w:r w:rsidRPr="00A34D58">
        <w:t>balíz</w:t>
      </w:r>
      <w:proofErr w:type="spellEnd"/>
      <w:r w:rsidRPr="00A34D58">
        <w:t xml:space="preserve">). V TZ se na str. 5 říká, že přeprogramování stávajících </w:t>
      </w:r>
      <w:proofErr w:type="spellStart"/>
      <w:r w:rsidRPr="00A34D58">
        <w:t>balíz</w:t>
      </w:r>
      <w:proofErr w:type="spellEnd"/>
      <w:r w:rsidRPr="00A34D58">
        <w:t xml:space="preserve"> a nově doplňovaných </w:t>
      </w:r>
      <w:proofErr w:type="spellStart"/>
      <w:r w:rsidRPr="00A34D58">
        <w:t>balíz</w:t>
      </w:r>
      <w:proofErr w:type="spellEnd"/>
      <w:r w:rsidRPr="00A34D58">
        <w:t xml:space="preserve"> bude součásti dodávky nového zařízení.</w:t>
      </w:r>
    </w:p>
    <w:p w:rsidR="00A03264" w:rsidRPr="00A34D58" w:rsidRDefault="00A03264" w:rsidP="00A03264">
      <w:pPr>
        <w:pStyle w:val="Odstavecseseznamem"/>
      </w:pPr>
      <w:r w:rsidRPr="00A34D58">
        <w:t>Ve výkazech výměr se vyskytují položky:</w:t>
      </w:r>
    </w:p>
    <w:tbl>
      <w:tblPr>
        <w:tblW w:w="9298" w:type="dxa"/>
        <w:tblInd w:w="55" w:type="dxa"/>
        <w:tblCellMar>
          <w:left w:w="70" w:type="dxa"/>
          <w:right w:w="70" w:type="dxa"/>
        </w:tblCellMar>
        <w:tblLook w:val="04A0" w:firstRow="1" w:lastRow="0" w:firstColumn="1" w:lastColumn="0" w:noHBand="0" w:noVBand="1"/>
      </w:tblPr>
      <w:tblGrid>
        <w:gridCol w:w="1149"/>
        <w:gridCol w:w="426"/>
        <w:gridCol w:w="891"/>
        <w:gridCol w:w="5487"/>
        <w:gridCol w:w="623"/>
        <w:gridCol w:w="722"/>
      </w:tblGrid>
      <w:tr w:rsidR="00A34D58" w:rsidRPr="00A34D58" w:rsidTr="00237416">
        <w:trPr>
          <w:trHeight w:val="315"/>
        </w:trPr>
        <w:tc>
          <w:tcPr>
            <w:tcW w:w="1149" w:type="dxa"/>
            <w:tcBorders>
              <w:top w:val="nil"/>
              <w:left w:val="nil"/>
              <w:bottom w:val="nil"/>
              <w:right w:val="nil"/>
            </w:tcBorders>
            <w:shd w:val="clear" w:color="auto" w:fill="auto"/>
            <w:noWrap/>
            <w:vAlign w:val="bottom"/>
            <w:hideMark/>
          </w:tcPr>
          <w:p w:rsidR="00A03264" w:rsidRPr="00A34D58" w:rsidRDefault="00A03264" w:rsidP="00237416">
            <w:pPr>
              <w:spacing w:after="0" w:line="240" w:lineRule="auto"/>
              <w:rPr>
                <w:rFonts w:eastAsia="Times New Roman" w:cs="Times New Roman"/>
                <w:sz w:val="20"/>
                <w:szCs w:val="20"/>
                <w:lang w:eastAsia="cs-CZ"/>
              </w:rPr>
            </w:pPr>
            <w:r w:rsidRPr="00A34D58">
              <w:rPr>
                <w:rFonts w:eastAsia="Times New Roman" w:cs="Times New Roman"/>
                <w:sz w:val="20"/>
                <w:szCs w:val="20"/>
                <w:lang w:eastAsia="cs-CZ"/>
              </w:rPr>
              <w:t>PS 01-21-01</w:t>
            </w:r>
          </w:p>
        </w:tc>
        <w:tc>
          <w:tcPr>
            <w:tcW w:w="426"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54</w:t>
            </w:r>
          </w:p>
        </w:tc>
        <w:tc>
          <w:tcPr>
            <w:tcW w:w="891"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75F211</w:t>
            </w:r>
          </w:p>
        </w:tc>
        <w:tc>
          <w:tcPr>
            <w:tcW w:w="5487"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rPr>
                <w:rFonts w:eastAsia="Times New Roman" w:cs="Arial"/>
                <w:bCs/>
                <w:sz w:val="20"/>
                <w:szCs w:val="20"/>
                <w:lang w:eastAsia="cs-CZ"/>
              </w:rPr>
            </w:pPr>
            <w:r w:rsidRPr="00A34D58">
              <w:rPr>
                <w:rFonts w:eastAsia="Times New Roman" w:cs="Arial"/>
                <w:bCs/>
                <w:sz w:val="20"/>
                <w:szCs w:val="20"/>
                <w:lang w:eastAsia="cs-CZ"/>
              </w:rPr>
              <w:t>BALÍZA NEPROMĚNNÁ TYP EUROBALISE VČ. ZPRACOVÁNÍ DAT A UPEVŇOVACÍ SADY - DODÁVKA</w:t>
            </w:r>
          </w:p>
        </w:tc>
        <w:tc>
          <w:tcPr>
            <w:tcW w:w="623"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KUS</w:t>
            </w:r>
          </w:p>
        </w:tc>
        <w:tc>
          <w:tcPr>
            <w:tcW w:w="722"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4,000</w:t>
            </w:r>
          </w:p>
        </w:tc>
      </w:tr>
      <w:tr w:rsidR="00A34D58" w:rsidRPr="00A34D58" w:rsidTr="00237416">
        <w:trPr>
          <w:trHeight w:val="315"/>
        </w:trPr>
        <w:tc>
          <w:tcPr>
            <w:tcW w:w="1149" w:type="dxa"/>
            <w:tcBorders>
              <w:top w:val="nil"/>
              <w:left w:val="nil"/>
              <w:bottom w:val="nil"/>
              <w:right w:val="nil"/>
            </w:tcBorders>
            <w:shd w:val="clear" w:color="auto" w:fill="auto"/>
            <w:noWrap/>
            <w:vAlign w:val="bottom"/>
            <w:hideMark/>
          </w:tcPr>
          <w:p w:rsidR="00A03264" w:rsidRPr="00A34D58" w:rsidRDefault="00A03264" w:rsidP="00237416">
            <w:pPr>
              <w:spacing w:after="0" w:line="240" w:lineRule="auto"/>
              <w:rPr>
                <w:rFonts w:eastAsia="Times New Roman" w:cs="Times New Roman"/>
                <w:sz w:val="20"/>
                <w:szCs w:val="20"/>
                <w:lang w:eastAsia="cs-CZ"/>
              </w:rPr>
            </w:pPr>
            <w:r w:rsidRPr="00A34D58">
              <w:rPr>
                <w:rFonts w:eastAsia="Times New Roman" w:cs="Times New Roman"/>
                <w:sz w:val="20"/>
                <w:szCs w:val="20"/>
                <w:lang w:eastAsia="cs-CZ"/>
              </w:rPr>
              <w:t>PS 01-21-01</w:t>
            </w:r>
          </w:p>
        </w:tc>
        <w:tc>
          <w:tcPr>
            <w:tcW w:w="426"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55</w:t>
            </w:r>
          </w:p>
        </w:tc>
        <w:tc>
          <w:tcPr>
            <w:tcW w:w="891"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75F217</w:t>
            </w:r>
          </w:p>
        </w:tc>
        <w:tc>
          <w:tcPr>
            <w:tcW w:w="5487"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rPr>
                <w:rFonts w:eastAsia="Times New Roman" w:cs="Arial"/>
                <w:bCs/>
                <w:sz w:val="20"/>
                <w:szCs w:val="20"/>
                <w:lang w:eastAsia="cs-CZ"/>
              </w:rPr>
            </w:pPr>
            <w:r w:rsidRPr="00A34D58">
              <w:rPr>
                <w:rFonts w:eastAsia="Times New Roman" w:cs="Arial"/>
                <w:bCs/>
                <w:sz w:val="20"/>
                <w:szCs w:val="20"/>
                <w:lang w:eastAsia="cs-CZ"/>
              </w:rPr>
              <w:t>BALÍZA NEPROMĚNNÁ TYP EUROBALISE - MONTÁŽ</w:t>
            </w:r>
          </w:p>
        </w:tc>
        <w:tc>
          <w:tcPr>
            <w:tcW w:w="623"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KUS</w:t>
            </w:r>
          </w:p>
        </w:tc>
        <w:tc>
          <w:tcPr>
            <w:tcW w:w="722"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4,000</w:t>
            </w:r>
          </w:p>
        </w:tc>
      </w:tr>
      <w:tr w:rsidR="00A34D58" w:rsidRPr="00A34D58" w:rsidTr="00237416">
        <w:trPr>
          <w:trHeight w:val="315"/>
        </w:trPr>
        <w:tc>
          <w:tcPr>
            <w:tcW w:w="1149" w:type="dxa"/>
            <w:tcBorders>
              <w:top w:val="nil"/>
              <w:left w:val="nil"/>
              <w:bottom w:val="nil"/>
              <w:right w:val="nil"/>
            </w:tcBorders>
            <w:shd w:val="clear" w:color="auto" w:fill="auto"/>
            <w:noWrap/>
            <w:vAlign w:val="bottom"/>
            <w:hideMark/>
          </w:tcPr>
          <w:p w:rsidR="00A03264" w:rsidRPr="00A34D58" w:rsidRDefault="00A03264" w:rsidP="00237416">
            <w:pPr>
              <w:spacing w:after="0" w:line="240" w:lineRule="auto"/>
              <w:rPr>
                <w:rFonts w:eastAsia="Times New Roman" w:cs="Times New Roman"/>
                <w:sz w:val="20"/>
                <w:szCs w:val="20"/>
                <w:lang w:eastAsia="cs-CZ"/>
              </w:rPr>
            </w:pPr>
            <w:r w:rsidRPr="00A34D58">
              <w:rPr>
                <w:rFonts w:eastAsia="Times New Roman" w:cs="Times New Roman"/>
                <w:sz w:val="20"/>
                <w:szCs w:val="20"/>
                <w:lang w:eastAsia="cs-CZ"/>
              </w:rPr>
              <w:t>PS 02-21-41</w:t>
            </w:r>
          </w:p>
        </w:tc>
        <w:tc>
          <w:tcPr>
            <w:tcW w:w="426"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4</w:t>
            </w:r>
          </w:p>
        </w:tc>
        <w:tc>
          <w:tcPr>
            <w:tcW w:w="891"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75F211</w:t>
            </w:r>
          </w:p>
        </w:tc>
        <w:tc>
          <w:tcPr>
            <w:tcW w:w="5487"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rPr>
                <w:rFonts w:eastAsia="Times New Roman" w:cs="Arial"/>
                <w:bCs/>
                <w:sz w:val="20"/>
                <w:szCs w:val="20"/>
                <w:lang w:eastAsia="cs-CZ"/>
              </w:rPr>
            </w:pPr>
            <w:r w:rsidRPr="00A34D58">
              <w:rPr>
                <w:rFonts w:eastAsia="Times New Roman" w:cs="Arial"/>
                <w:bCs/>
                <w:sz w:val="20"/>
                <w:szCs w:val="20"/>
                <w:lang w:eastAsia="cs-CZ"/>
              </w:rPr>
              <w:t>BALÍZA NEPROMĚNNÁ TYP EUROBALISE VČ. ZPRACOVÁNÍ DAT A UPEVŇOVACÍ SADY - DODÁVKA</w:t>
            </w:r>
          </w:p>
        </w:tc>
        <w:tc>
          <w:tcPr>
            <w:tcW w:w="623"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KUS</w:t>
            </w:r>
          </w:p>
        </w:tc>
        <w:tc>
          <w:tcPr>
            <w:tcW w:w="722"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6,000</w:t>
            </w:r>
          </w:p>
        </w:tc>
      </w:tr>
      <w:tr w:rsidR="00A34D58" w:rsidRPr="00A34D58" w:rsidTr="00237416">
        <w:trPr>
          <w:trHeight w:val="315"/>
        </w:trPr>
        <w:tc>
          <w:tcPr>
            <w:tcW w:w="1149" w:type="dxa"/>
            <w:tcBorders>
              <w:top w:val="nil"/>
              <w:left w:val="nil"/>
              <w:bottom w:val="nil"/>
              <w:right w:val="nil"/>
            </w:tcBorders>
            <w:shd w:val="clear" w:color="auto" w:fill="auto"/>
            <w:noWrap/>
            <w:vAlign w:val="bottom"/>
            <w:hideMark/>
          </w:tcPr>
          <w:p w:rsidR="00A03264" w:rsidRPr="00A34D58" w:rsidRDefault="00A03264" w:rsidP="00237416">
            <w:pPr>
              <w:spacing w:after="0" w:line="240" w:lineRule="auto"/>
              <w:rPr>
                <w:rFonts w:eastAsia="Times New Roman" w:cs="Times New Roman"/>
                <w:sz w:val="20"/>
                <w:szCs w:val="20"/>
                <w:lang w:eastAsia="cs-CZ"/>
              </w:rPr>
            </w:pPr>
            <w:r w:rsidRPr="00A34D58">
              <w:rPr>
                <w:rFonts w:eastAsia="Times New Roman" w:cs="Times New Roman"/>
                <w:sz w:val="20"/>
                <w:szCs w:val="20"/>
                <w:lang w:eastAsia="cs-CZ"/>
              </w:rPr>
              <w:t>PS 02-21-41</w:t>
            </w:r>
          </w:p>
        </w:tc>
        <w:tc>
          <w:tcPr>
            <w:tcW w:w="426"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5</w:t>
            </w:r>
          </w:p>
        </w:tc>
        <w:tc>
          <w:tcPr>
            <w:tcW w:w="891"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75F217</w:t>
            </w:r>
          </w:p>
        </w:tc>
        <w:tc>
          <w:tcPr>
            <w:tcW w:w="5487"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rPr>
                <w:rFonts w:eastAsia="Times New Roman" w:cs="Arial"/>
                <w:bCs/>
                <w:sz w:val="20"/>
                <w:szCs w:val="20"/>
                <w:lang w:eastAsia="cs-CZ"/>
              </w:rPr>
            </w:pPr>
            <w:r w:rsidRPr="00A34D58">
              <w:rPr>
                <w:rFonts w:eastAsia="Times New Roman" w:cs="Arial"/>
                <w:bCs/>
                <w:sz w:val="20"/>
                <w:szCs w:val="20"/>
                <w:lang w:eastAsia="cs-CZ"/>
              </w:rPr>
              <w:t>BALÍZA NEPROMĚNNÁ TYP EUROBALISE - MONTÁŽ</w:t>
            </w:r>
          </w:p>
        </w:tc>
        <w:tc>
          <w:tcPr>
            <w:tcW w:w="623"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KUS</w:t>
            </w:r>
          </w:p>
        </w:tc>
        <w:tc>
          <w:tcPr>
            <w:tcW w:w="722"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6,000</w:t>
            </w:r>
          </w:p>
        </w:tc>
      </w:tr>
      <w:tr w:rsidR="00A34D58" w:rsidRPr="00A34D58" w:rsidTr="00237416">
        <w:trPr>
          <w:trHeight w:val="315"/>
        </w:trPr>
        <w:tc>
          <w:tcPr>
            <w:tcW w:w="1149" w:type="dxa"/>
            <w:tcBorders>
              <w:top w:val="nil"/>
              <w:left w:val="nil"/>
              <w:bottom w:val="nil"/>
              <w:right w:val="nil"/>
            </w:tcBorders>
            <w:shd w:val="clear" w:color="auto" w:fill="auto"/>
            <w:noWrap/>
            <w:vAlign w:val="bottom"/>
            <w:hideMark/>
          </w:tcPr>
          <w:p w:rsidR="00A03264" w:rsidRPr="00A34D58" w:rsidRDefault="00A03264" w:rsidP="00237416">
            <w:pPr>
              <w:spacing w:after="0" w:line="240" w:lineRule="auto"/>
              <w:rPr>
                <w:rFonts w:eastAsia="Times New Roman" w:cs="Times New Roman"/>
                <w:sz w:val="20"/>
                <w:szCs w:val="20"/>
                <w:lang w:eastAsia="cs-CZ"/>
              </w:rPr>
            </w:pPr>
            <w:r w:rsidRPr="00A34D58">
              <w:rPr>
                <w:rFonts w:eastAsia="Times New Roman" w:cs="Times New Roman"/>
                <w:sz w:val="20"/>
                <w:szCs w:val="20"/>
                <w:lang w:eastAsia="cs-CZ"/>
              </w:rPr>
              <w:t>PS 02-21-41</w:t>
            </w:r>
          </w:p>
        </w:tc>
        <w:tc>
          <w:tcPr>
            <w:tcW w:w="426" w:type="dxa"/>
            <w:tcBorders>
              <w:top w:val="single" w:sz="8" w:space="0" w:color="auto"/>
              <w:left w:val="single" w:sz="12" w:space="0" w:color="auto"/>
              <w:bottom w:val="single" w:sz="8" w:space="0" w:color="auto"/>
              <w:right w:val="single" w:sz="4" w:space="0" w:color="auto"/>
            </w:tcBorders>
            <w:shd w:val="clear" w:color="000000" w:fill="FFFFFF"/>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6</w:t>
            </w:r>
          </w:p>
        </w:tc>
        <w:tc>
          <w:tcPr>
            <w:tcW w:w="891"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75F218</w:t>
            </w:r>
          </w:p>
        </w:tc>
        <w:tc>
          <w:tcPr>
            <w:tcW w:w="5487"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rPr>
                <w:rFonts w:eastAsia="Times New Roman" w:cs="Arial"/>
                <w:bCs/>
                <w:sz w:val="20"/>
                <w:szCs w:val="20"/>
                <w:lang w:eastAsia="cs-CZ"/>
              </w:rPr>
            </w:pPr>
            <w:r w:rsidRPr="00A34D58">
              <w:rPr>
                <w:rFonts w:eastAsia="Times New Roman" w:cs="Arial"/>
                <w:bCs/>
                <w:sz w:val="20"/>
                <w:szCs w:val="20"/>
                <w:lang w:eastAsia="cs-CZ"/>
              </w:rPr>
              <w:t>BALÍZA NEPROMĚNNÁ TYP EUROBALISE - DEMONTÁŽ</w:t>
            </w:r>
          </w:p>
        </w:tc>
        <w:tc>
          <w:tcPr>
            <w:tcW w:w="623"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KUS</w:t>
            </w:r>
          </w:p>
        </w:tc>
        <w:tc>
          <w:tcPr>
            <w:tcW w:w="722" w:type="dxa"/>
            <w:tcBorders>
              <w:top w:val="single" w:sz="8" w:space="0" w:color="auto"/>
              <w:left w:val="nil"/>
              <w:bottom w:val="single" w:sz="8" w:space="0" w:color="auto"/>
              <w:right w:val="single" w:sz="4" w:space="0" w:color="auto"/>
            </w:tcBorders>
            <w:shd w:val="clear" w:color="auto" w:fill="auto"/>
            <w:noWrap/>
            <w:vAlign w:val="center"/>
            <w:hideMark/>
          </w:tcPr>
          <w:p w:rsidR="00A03264" w:rsidRPr="00A34D58" w:rsidRDefault="00A03264" w:rsidP="00237416">
            <w:pPr>
              <w:spacing w:after="0" w:line="240" w:lineRule="auto"/>
              <w:jc w:val="center"/>
              <w:rPr>
                <w:rFonts w:eastAsia="Times New Roman" w:cs="Arial"/>
                <w:sz w:val="20"/>
                <w:szCs w:val="20"/>
                <w:lang w:eastAsia="cs-CZ"/>
              </w:rPr>
            </w:pPr>
            <w:r w:rsidRPr="00A34D58">
              <w:rPr>
                <w:rFonts w:eastAsia="Times New Roman" w:cs="Arial"/>
                <w:sz w:val="20"/>
                <w:szCs w:val="20"/>
                <w:lang w:eastAsia="cs-CZ"/>
              </w:rPr>
              <w:t>6,000</w:t>
            </w:r>
          </w:p>
        </w:tc>
      </w:tr>
    </w:tbl>
    <w:p w:rsidR="00A03264" w:rsidRPr="00A34D58" w:rsidRDefault="00A03264" w:rsidP="00A03264">
      <w:pPr>
        <w:pStyle w:val="Odstavecseseznamem"/>
      </w:pPr>
      <w:r w:rsidRPr="00A34D58">
        <w:t xml:space="preserve">Domníváme se, že výše uvedená množství nekorespondují se SS. Výkazy neobsahují např. položky pro </w:t>
      </w:r>
      <w:proofErr w:type="spellStart"/>
      <w:r w:rsidRPr="00A34D58">
        <w:t>reinženýring</w:t>
      </w:r>
      <w:proofErr w:type="spellEnd"/>
      <w:r w:rsidRPr="00A34D58">
        <w:t xml:space="preserve"> </w:t>
      </w:r>
      <w:proofErr w:type="spellStart"/>
      <w:r w:rsidRPr="00A34D58">
        <w:t>balíz</w:t>
      </w:r>
      <w:proofErr w:type="spellEnd"/>
      <w:r w:rsidRPr="00A34D58">
        <w:t>. Žádáme zadavatele o prověření.</w:t>
      </w:r>
    </w:p>
    <w:p w:rsidR="00A03264" w:rsidRPr="00A34D58" w:rsidRDefault="00A03264" w:rsidP="00A03264"/>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Výkaz výměr PS 01-21-01 obsahuje 4 ks </w:t>
      </w:r>
      <w:proofErr w:type="spellStart"/>
      <w:r w:rsidRPr="00A34D58">
        <w:rPr>
          <w:rFonts w:eastAsia="Calibri" w:cs="Times New Roman"/>
          <w:lang w:eastAsia="cs-CZ"/>
        </w:rPr>
        <w:t>balízových</w:t>
      </w:r>
      <w:proofErr w:type="spellEnd"/>
      <w:r w:rsidRPr="00A34D58">
        <w:rPr>
          <w:rFonts w:eastAsia="Calibri" w:cs="Times New Roman"/>
          <w:lang w:eastAsia="cs-CZ"/>
        </w:rPr>
        <w:t xml:space="preserve"> skupin při vjezdových návěstidlech (</w:t>
      </w:r>
      <w:proofErr w:type="spellStart"/>
      <w:r w:rsidRPr="00A34D58">
        <w:rPr>
          <w:rFonts w:eastAsia="Calibri" w:cs="Times New Roman"/>
          <w:lang w:eastAsia="cs-CZ"/>
        </w:rPr>
        <w:t>dodávka+montáž</w:t>
      </w:r>
      <w:proofErr w:type="spellEnd"/>
      <w:r w:rsidRPr="00A34D58">
        <w:rPr>
          <w:rFonts w:eastAsia="Calibri" w:cs="Times New Roman"/>
          <w:lang w:eastAsia="cs-CZ"/>
        </w:rPr>
        <w:t xml:space="preserve">), což je v pořádku. Ve výkazu výměr PS 02-21-41 je zřejmě překlep, správně má být uvedeno 16 ks </w:t>
      </w:r>
      <w:proofErr w:type="spellStart"/>
      <w:r w:rsidRPr="00A34D58">
        <w:rPr>
          <w:rFonts w:eastAsia="Calibri" w:cs="Times New Roman"/>
          <w:lang w:eastAsia="cs-CZ"/>
        </w:rPr>
        <w:t>balízových</w:t>
      </w:r>
      <w:proofErr w:type="spellEnd"/>
      <w:r w:rsidRPr="00A34D58">
        <w:rPr>
          <w:rFonts w:eastAsia="Calibri" w:cs="Times New Roman"/>
          <w:lang w:eastAsia="cs-CZ"/>
        </w:rPr>
        <w:t xml:space="preserve"> skupin. Soupis prací byl opraven. Přeprogramováni </w:t>
      </w:r>
      <w:proofErr w:type="spellStart"/>
      <w:r w:rsidRPr="00A34D58">
        <w:rPr>
          <w:rFonts w:eastAsia="Calibri" w:cs="Times New Roman"/>
          <w:lang w:eastAsia="cs-CZ"/>
        </w:rPr>
        <w:t>balízy</w:t>
      </w:r>
      <w:proofErr w:type="spellEnd"/>
      <w:r w:rsidRPr="00A34D58">
        <w:rPr>
          <w:rFonts w:eastAsia="Calibri" w:cs="Times New Roman"/>
          <w:lang w:eastAsia="cs-CZ"/>
        </w:rPr>
        <w:t xml:space="preserve"> je zahrnuto v položce BALÍZA NEPROMĚNNÁ TYP EUROBALISE VČ. ZPRACOVÁNÍ DAT A UPEVŇOVACÍ SADY – DODÁVKA. Přílohou opravený výkaz výměr, soubor PS_02-21-41_PS_rev1 a </w:t>
      </w:r>
      <w:r w:rsidRPr="00A34D58">
        <w:t>soubor 118092-SP_komplet_změna 23102020b.</w:t>
      </w:r>
    </w:p>
    <w:p w:rsidR="00A03264" w:rsidRPr="00A34D58" w:rsidRDefault="00A03264" w:rsidP="00A03264"/>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39:</w:t>
      </w:r>
    </w:p>
    <w:p w:rsidR="00A03264" w:rsidRPr="00A34D58" w:rsidRDefault="00A03264" w:rsidP="00A03264">
      <w:pPr>
        <w:spacing w:after="200" w:line="276" w:lineRule="auto"/>
      </w:pPr>
      <w:r w:rsidRPr="00A34D58">
        <w:t>V návaznosti na odpověď na dotaz č. 12 se dále tážeme. Dle zadavatele jsou technické zprávy s názvem obsahující “</w:t>
      </w:r>
      <w:proofErr w:type="spellStart"/>
      <w:r w:rsidRPr="00A34D58">
        <w:t>rev_CCT</w:t>
      </w:r>
      <w:proofErr w:type="spellEnd"/>
      <w:r w:rsidRPr="00A34D58">
        <w:t>“ pracovní verze, tudíž neplatné pro soutěž. U PS 01-21-12 a PS 02-21-41 se však v ZD vyskytují jediné TZ s názvem obsahující “</w:t>
      </w:r>
      <w:proofErr w:type="spellStart"/>
      <w:r w:rsidRPr="00A34D58">
        <w:t>rev_CCT</w:t>
      </w:r>
      <w:proofErr w:type="spellEnd"/>
      <w:r w:rsidRPr="00A34D58">
        <w:t>“, tudíž neplatné. Žádáme zadavatele o zveřejnění platných TZ pro zmíněné PS.</w:t>
      </w: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Na výzvu uchazeče připojujeme platné Technické zprávy u PS 01-21-12 a PS 02-21-41, viz přiložené soubory D_1_1_2_2 Technická zpráva.pdf a D_1_1_5 Technická zpráva.pdf.</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40:</w:t>
      </w:r>
    </w:p>
    <w:p w:rsidR="00A03264" w:rsidRPr="00A34D58" w:rsidRDefault="00A03264" w:rsidP="00A03264">
      <w:pPr>
        <w:spacing w:after="200" w:line="276" w:lineRule="auto"/>
      </w:pPr>
      <w:r w:rsidRPr="00A34D58">
        <w:t>PS 01-21-12. Dle SS se má v dotčeném úseku demontovat celkem 10 ks stykových transformátorů. Ve výkazu výměr je 12 ks. Žádáme zadavatele o prověření.</w:t>
      </w: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Demontováno </w:t>
      </w:r>
      <w:proofErr w:type="gramStart"/>
      <w:r w:rsidRPr="00A34D58">
        <w:rPr>
          <w:rFonts w:eastAsia="Calibri" w:cs="Times New Roman"/>
          <w:lang w:eastAsia="cs-CZ"/>
        </w:rPr>
        <w:t>bude</w:t>
      </w:r>
      <w:proofErr w:type="gramEnd"/>
      <w:r w:rsidRPr="00A34D58">
        <w:rPr>
          <w:rFonts w:eastAsia="Calibri" w:cs="Times New Roman"/>
          <w:lang w:eastAsia="cs-CZ"/>
        </w:rPr>
        <w:t xml:space="preserve"> 6 páru stykových bodů </w:t>
      </w:r>
      <w:proofErr w:type="gramStart"/>
      <w:r w:rsidRPr="00A34D58">
        <w:rPr>
          <w:rFonts w:eastAsia="Calibri" w:cs="Times New Roman"/>
          <w:lang w:eastAsia="cs-CZ"/>
        </w:rPr>
        <w:t>tzn.</w:t>
      </w:r>
      <w:proofErr w:type="gramEnd"/>
      <w:r w:rsidRPr="00A34D58">
        <w:rPr>
          <w:rFonts w:eastAsia="Calibri" w:cs="Times New Roman"/>
          <w:lang w:eastAsia="cs-CZ"/>
        </w:rPr>
        <w:t xml:space="preserve"> 12 stykových transformátorů. Ve výkazu výměr je tedy uveden správný počet stykových transformátorů.</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41:</w:t>
      </w:r>
    </w:p>
    <w:p w:rsidR="00A03264" w:rsidRPr="00A34D58" w:rsidRDefault="00A03264" w:rsidP="00A03264">
      <w:pPr>
        <w:spacing w:after="200" w:line="276" w:lineRule="auto"/>
      </w:pPr>
      <w:r w:rsidRPr="00A34D58">
        <w:t xml:space="preserve">V ZTP je uvedeno, že pro přesnou identifikaci podzemních sítí, metalických a optických kabelů, kanalizace, vody a plynu budou použity RFID </w:t>
      </w:r>
      <w:proofErr w:type="spellStart"/>
      <w:r w:rsidRPr="00A34D58">
        <w:t>markery</w:t>
      </w:r>
      <w:proofErr w:type="spellEnd"/>
      <w:r w:rsidRPr="00A34D58">
        <w:t xml:space="preserve">. Ve výkazech výměr pro </w:t>
      </w:r>
      <w:proofErr w:type="spellStart"/>
      <w:r w:rsidRPr="00A34D58">
        <w:t>zab</w:t>
      </w:r>
      <w:proofErr w:type="spellEnd"/>
      <w:r w:rsidRPr="00A34D58">
        <w:t xml:space="preserve">. </w:t>
      </w:r>
      <w:proofErr w:type="gramStart"/>
      <w:r w:rsidRPr="00A34D58">
        <w:t>zař</w:t>
      </w:r>
      <w:proofErr w:type="gramEnd"/>
      <w:r w:rsidRPr="00A34D58">
        <w:t xml:space="preserve">. se nevyskytují odpovídající položky. Žádáme zadavatele o prověření. </w:t>
      </w: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Trasa kabelů pro zabezpečovací zařízení je společná s trasou sdělovacích kabelů, označovací </w:t>
      </w:r>
      <w:proofErr w:type="spellStart"/>
      <w:r w:rsidRPr="00A34D58">
        <w:rPr>
          <w:rFonts w:eastAsia="Calibri" w:cs="Times New Roman"/>
          <w:lang w:eastAsia="cs-CZ"/>
        </w:rPr>
        <w:t>markery</w:t>
      </w:r>
      <w:proofErr w:type="spellEnd"/>
      <w:r w:rsidRPr="00A34D58">
        <w:rPr>
          <w:rFonts w:eastAsia="Calibri" w:cs="Times New Roman"/>
          <w:lang w:eastAsia="cs-CZ"/>
        </w:rPr>
        <w:t xml:space="preserve"> jsou součástí PS 01-22-02.</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lastRenderedPageBreak/>
        <w:t>Dotaz č. 42:</w:t>
      </w:r>
    </w:p>
    <w:p w:rsidR="00A03264" w:rsidRPr="00A34D58" w:rsidRDefault="00A03264" w:rsidP="00A03264">
      <w:pPr>
        <w:spacing w:after="200" w:line="276" w:lineRule="auto"/>
      </w:pPr>
      <w:r w:rsidRPr="00A34D58">
        <w:t xml:space="preserve">V ZD se vyskytují požadavky na zřízení provizorních stavů. V dokumentu ZOV je uveden popis provizorních stavů pro jednotlivé stavební postupy. V technických zprávách pro </w:t>
      </w:r>
      <w:proofErr w:type="spellStart"/>
      <w:r w:rsidRPr="00A34D58">
        <w:t>zab</w:t>
      </w:r>
      <w:proofErr w:type="spellEnd"/>
      <w:r w:rsidRPr="00A34D58">
        <w:t xml:space="preserve">. </w:t>
      </w:r>
      <w:proofErr w:type="gramStart"/>
      <w:r w:rsidRPr="00A34D58">
        <w:t>zař</w:t>
      </w:r>
      <w:proofErr w:type="gramEnd"/>
      <w:r w:rsidRPr="00A34D58">
        <w:t xml:space="preserve">. se nevyskytuje popis technického řešení </w:t>
      </w:r>
      <w:proofErr w:type="spellStart"/>
      <w:r w:rsidRPr="00A34D58">
        <w:t>proviz</w:t>
      </w:r>
      <w:proofErr w:type="spellEnd"/>
      <w:r w:rsidRPr="00A34D58">
        <w:t>. stavů. Žádáme zadavatele o doplnění zadávací dokumentace o provizorní stavy. Dále žádáme zadavatele o vysvětlení, jakým způsobem má zohledněny stavební postupy v soupisech prací.</w:t>
      </w: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Provizorní stavy není třeba řešit. V úseku se nenachází žádná dopravna. Stavební postupy v jednotlivých kolejích probíhají s úplnou výlukou dopravy a po jejich ukončení je možné v příslušné koleji aktivovat nové zařízení.</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43:</w:t>
      </w:r>
    </w:p>
    <w:p w:rsidR="00A03264" w:rsidRPr="00A34D58" w:rsidRDefault="00A03264" w:rsidP="00A03264">
      <w:pPr>
        <w:spacing w:after="200" w:line="276" w:lineRule="auto"/>
      </w:pPr>
      <w:r w:rsidRPr="00A34D58">
        <w:t xml:space="preserve">V TZ PS 01-21-01 se píše, že nebudou instalována žádná nová neproměnná návěstidla. </w:t>
      </w:r>
      <w:proofErr w:type="gramStart"/>
      <w:r w:rsidRPr="00A34D58">
        <w:t>V SS jsou</w:t>
      </w:r>
      <w:proofErr w:type="gramEnd"/>
      <w:r w:rsidRPr="00A34D58">
        <w:t xml:space="preserve"> však označeny jako nové prvky vzdálenostní upozorňovadla ke všem vjezdovým návěstidlům do odbočky Rajhrad. TZ pro obě TZZ se o těchto prvcích nezmiňují. V žádném výkazu výměr pro </w:t>
      </w:r>
      <w:proofErr w:type="spellStart"/>
      <w:r w:rsidRPr="00A34D58">
        <w:t>zab</w:t>
      </w:r>
      <w:proofErr w:type="spellEnd"/>
      <w:r w:rsidRPr="00A34D58">
        <w:t xml:space="preserve">. </w:t>
      </w:r>
      <w:proofErr w:type="gramStart"/>
      <w:r w:rsidRPr="00A34D58">
        <w:t>zař</w:t>
      </w:r>
      <w:proofErr w:type="gramEnd"/>
      <w:r w:rsidRPr="00A34D58">
        <w:t xml:space="preserve">. se nevyskytují odpovídající položky. Žádáme zadavatele o prověření.   </w:t>
      </w: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Na upozornění uchazeče byl výkaz výměr PS 01-21-01 doplněn, viz přiložený soubor PS_01-21-01_SP_rev01 a </w:t>
      </w:r>
      <w:r w:rsidRPr="00A34D58">
        <w:t>soubor 118092-SP_komplet_změna 23102020b.</w:t>
      </w:r>
    </w:p>
    <w:p w:rsidR="00A03264" w:rsidRPr="00A34D58" w:rsidRDefault="00A03264" w:rsidP="00A03264">
      <w:pPr>
        <w:spacing w:after="0" w:line="240" w:lineRule="auto"/>
        <w:rPr>
          <w:rFonts w:eastAsia="Calibri" w:cs="Times New Roman"/>
          <w:b/>
          <w:lang w:eastAsia="cs-CZ"/>
        </w:rPr>
      </w:pPr>
      <w:r w:rsidRPr="00A34D58">
        <w:rPr>
          <w:rFonts w:eastAsia="Calibri" w:cs="Times New Roman"/>
          <w:lang w:eastAsia="cs-CZ"/>
        </w:rPr>
        <w:t>Upravena byla i Technická zpráva, viz přiložený soubor D_1_1_1_Technická zpráva.pdf.</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44:</w:t>
      </w:r>
    </w:p>
    <w:p w:rsidR="00A03264" w:rsidRPr="00A34D58" w:rsidRDefault="00A03264" w:rsidP="00A03264">
      <w:pPr>
        <w:spacing w:after="200" w:line="276" w:lineRule="auto"/>
      </w:pPr>
      <w:r w:rsidRPr="00A34D58">
        <w:t>PS 01-21-01. Ve výkazu výměr postrádáme položky pro ocenění snímačů polohy jazyka v množství 8 ks (viz situační schéma). Žádáme zadavatele o prověření.</w:t>
      </w:r>
    </w:p>
    <w:p w:rsidR="00A03264" w:rsidRPr="00A34D58" w:rsidRDefault="00A03264" w:rsidP="00A03264">
      <w:pPr>
        <w:spacing w:after="0" w:line="240" w:lineRule="auto"/>
        <w:jc w:val="both"/>
        <w:rPr>
          <w:rFonts w:eastAsia="Calibri" w:cs="Times New Roman"/>
          <w:lang w:eastAsia="cs-CZ"/>
        </w:rPr>
      </w:pPr>
      <w:r w:rsidRPr="00A34D58">
        <w:rPr>
          <w:rFonts w:eastAsia="Calibri" w:cs="Times New Roman"/>
          <w:b/>
          <w:lang w:eastAsia="cs-CZ"/>
        </w:rPr>
        <w:t xml:space="preserve">Odpověď: </w:t>
      </w:r>
      <w:r w:rsidRPr="00A34D58">
        <w:rPr>
          <w:rFonts w:eastAsia="Calibri" w:cs="Times New Roman"/>
          <w:lang w:eastAsia="cs-CZ"/>
        </w:rPr>
        <w:t xml:space="preserve">Na upozornění uchazeče byl výkaz výměr PS 01-21-01 doplněn, viz přiložený soubor PS_01-21-01_SP_rev01 a </w:t>
      </w:r>
      <w:r w:rsidRPr="00A34D58">
        <w:t>soubor 118092-SP_komplet_změna 23102020b.</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200" w:line="276" w:lineRule="auto"/>
      </w:pPr>
      <w:r w:rsidRPr="00A34D58">
        <w:rPr>
          <w:rFonts w:eastAsia="Calibri" w:cs="Times New Roman"/>
          <w:b/>
          <w:lang w:eastAsia="cs-CZ"/>
        </w:rPr>
        <w:t>Dotaz č. 45:</w:t>
      </w:r>
    </w:p>
    <w:p w:rsidR="00A03264" w:rsidRPr="00A34D58" w:rsidRDefault="00A03264" w:rsidP="00A03264">
      <w:pPr>
        <w:spacing w:after="200" w:line="276" w:lineRule="auto"/>
      </w:pPr>
      <w:r w:rsidRPr="00A34D58">
        <w:t xml:space="preserve">Ve výkazech výměr pro </w:t>
      </w:r>
      <w:proofErr w:type="spellStart"/>
      <w:r w:rsidRPr="00A34D58">
        <w:t>zab</w:t>
      </w:r>
      <w:proofErr w:type="spellEnd"/>
      <w:r w:rsidRPr="00A34D58">
        <w:t xml:space="preserve">. </w:t>
      </w:r>
      <w:proofErr w:type="gramStart"/>
      <w:r w:rsidRPr="00A34D58">
        <w:t>zař</w:t>
      </w:r>
      <w:proofErr w:type="gramEnd"/>
      <w:r w:rsidRPr="00A34D58">
        <w:t>. se nevyskytují položky pro ocenění venkovních kabelových žlabů, výstražných fólií, hloubení a záhozu jam (např. pro návěstidla). Žádáme zadavatele o prověření.</w:t>
      </w: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Trasa kabelů pro zabezpečovací zařízení je společná s trasou sdělovacích kabelů, hloubení a zásyp kabelových rýh, fólie a žlaby jsou součástí PS 01-22-02. Hloubení a zásyp jam pro návěstidla je započítán v položce na hloubení a zásyp jam a rýh. </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pPr>
      <w:r w:rsidRPr="00A34D58">
        <w:rPr>
          <w:rFonts w:eastAsia="Calibri" w:cs="Times New Roman"/>
          <w:b/>
          <w:lang w:eastAsia="cs-CZ"/>
        </w:rPr>
        <w:t>Dotaz č. 46:</w:t>
      </w:r>
    </w:p>
    <w:p w:rsidR="00A03264" w:rsidRPr="00A34D58" w:rsidRDefault="00A03264" w:rsidP="00A03264">
      <w:pPr>
        <w:spacing w:after="0" w:line="240" w:lineRule="auto"/>
        <w:jc w:val="both"/>
      </w:pPr>
      <w:r w:rsidRPr="00A34D58">
        <w:t>Vzhledem k množství dotazů i nutné lhůty k jejich zodpovězení a zapracování, vzhledem k tomu, že obvykle vyvstanou další dotazy na zadavatele, vzhledem k aktuálnímu termínu odevzdání nabídek a především lhůtě pro podání dotazů žádáme zadavatele o posun lhůty odevzdání nabídek alespoň o 10 pracovních dní.</w:t>
      </w:r>
    </w:p>
    <w:p w:rsidR="00A03264" w:rsidRPr="00A34D58" w:rsidRDefault="00A03264" w:rsidP="00A03264">
      <w:pPr>
        <w:spacing w:after="0" w:line="240" w:lineRule="auto"/>
        <w:jc w:val="both"/>
      </w:pPr>
    </w:p>
    <w:p w:rsidR="00A03264" w:rsidRPr="00A34D58" w:rsidRDefault="00A03264" w:rsidP="00A03264">
      <w:pPr>
        <w:rPr>
          <w:rFonts w:eastAsia="Calibri" w:cs="Times New Roman"/>
          <w:b/>
          <w:lang w:eastAsia="cs-CZ"/>
        </w:rPr>
      </w:pPr>
      <w:r w:rsidRPr="00A34D58">
        <w:rPr>
          <w:rFonts w:eastAsia="Calibri" w:cs="Times New Roman"/>
          <w:b/>
          <w:lang w:eastAsia="cs-CZ"/>
        </w:rPr>
        <w:t xml:space="preserve">Odpověď: </w:t>
      </w:r>
    </w:p>
    <w:p w:rsidR="00A03264" w:rsidRPr="00A34D58" w:rsidRDefault="00A03264" w:rsidP="00A03264">
      <w:pPr>
        <w:rPr>
          <w:rFonts w:ascii="Verdana" w:hAnsi="Verdana"/>
          <w:sz w:val="20"/>
          <w:szCs w:val="20"/>
        </w:rPr>
      </w:pPr>
      <w:r w:rsidRPr="00A34D58">
        <w:rPr>
          <w:rFonts w:ascii="Verdana" w:hAnsi="Verdana"/>
          <w:szCs w:val="20"/>
        </w:rPr>
        <w:t>Vzhledem k současné situaci, spojené s onemocněním COVID 19, částečně vyhovujeme Vaší žádosti a prodlužujeme lhůtu pro podání nabídek o 5 pracovní</w:t>
      </w:r>
      <w:r w:rsidR="00B87E63">
        <w:rPr>
          <w:rFonts w:ascii="Verdana" w:hAnsi="Verdana"/>
          <w:szCs w:val="20"/>
        </w:rPr>
        <w:t>ch dní</w:t>
      </w:r>
      <w:r w:rsidRPr="00A34D58">
        <w:rPr>
          <w:rFonts w:ascii="Verdana" w:hAnsi="Verdana"/>
          <w:szCs w:val="20"/>
        </w:rPr>
        <w:t>. V rámci dalších dotazů budeme prodlužovat adekvátně k povaze případné změny ZD.</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47:</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uppressAutoHyphens/>
        <w:autoSpaceDN w:val="0"/>
        <w:spacing w:after="0" w:line="240" w:lineRule="auto"/>
        <w:contextualSpacing/>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 xml:space="preserve">Množství 359 hodin provozu tažných lokomotiv k pracovním plošinám uvedených ve VV v položkách </w:t>
      </w:r>
      <w:r w:rsidRPr="00A34D58">
        <w:rPr>
          <w:rFonts w:ascii="Times New Roman" w:eastAsia="Times New Roman" w:hAnsi="Times New Roman" w:cs="Times New Roman"/>
          <w:sz w:val="22"/>
          <w:szCs w:val="22"/>
          <w:lang w:eastAsia="cs-CZ"/>
        </w:rPr>
        <w:br/>
        <w:t xml:space="preserve">č. 7, 16, 57 a 75 v objektu SO 01-60-01 </w:t>
      </w:r>
      <w:proofErr w:type="spellStart"/>
      <w:r w:rsidRPr="00A34D58">
        <w:rPr>
          <w:rFonts w:ascii="Times New Roman" w:eastAsia="Times New Roman" w:hAnsi="Times New Roman" w:cs="Times New Roman"/>
          <w:sz w:val="22"/>
          <w:szCs w:val="22"/>
          <w:lang w:eastAsia="cs-CZ"/>
        </w:rPr>
        <w:t>Odb</w:t>
      </w:r>
      <w:proofErr w:type="spellEnd"/>
      <w:r w:rsidRPr="00A34D58">
        <w:rPr>
          <w:rFonts w:ascii="Times New Roman" w:eastAsia="Times New Roman" w:hAnsi="Times New Roman" w:cs="Times New Roman"/>
          <w:sz w:val="22"/>
          <w:szCs w:val="22"/>
          <w:lang w:eastAsia="cs-CZ"/>
        </w:rPr>
        <w:t xml:space="preserve">. Rajhrad, trakční vedení je dle uchazeče výrazně </w:t>
      </w:r>
      <w:r w:rsidRPr="00A34D58">
        <w:rPr>
          <w:rFonts w:ascii="Times New Roman" w:eastAsia="Times New Roman" w:hAnsi="Times New Roman" w:cs="Times New Roman"/>
          <w:sz w:val="22"/>
          <w:szCs w:val="22"/>
          <w:lang w:eastAsia="cs-CZ"/>
        </w:rPr>
        <w:lastRenderedPageBreak/>
        <w:t>poddimenzováno. Dle technologických postupů užitých při realizaci daného rozsahu prací, jež jsou v souladu s BOZP se jedná o 820 hodin. Prosíme zadavatele o přepočet hodin tažných lokomotiv.</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Po konzultaci s dalšími projektanty a zhotoviteli obdobných staveb bylo upraveno množství provozu tažných lokomotiv celkově na 760hod. Přílohou upravený výkaz výměr SO 01-60-01, soubor SO 01-60-01_SP_rev01.xlsm a 118092-SP_komplet_zmena 23102020b.xml.  </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eastAsia="Calibri" w:cs="Times New Roman"/>
          <w:b/>
          <w:lang w:eastAsia="cs-CZ"/>
        </w:rPr>
        <w:t>Dotaz č. 48:</w:t>
      </w:r>
    </w:p>
    <w:p w:rsidR="00A03264" w:rsidRPr="00A34D58" w:rsidRDefault="00A03264" w:rsidP="00A03264">
      <w:pPr>
        <w:suppressAutoHyphens/>
        <w:autoSpaceDN w:val="0"/>
        <w:spacing w:after="0" w:line="240" w:lineRule="auto"/>
        <w:contextualSpacing/>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 xml:space="preserve">V objektu SO 01-60-01 </w:t>
      </w:r>
      <w:proofErr w:type="spellStart"/>
      <w:r w:rsidRPr="00A34D58">
        <w:rPr>
          <w:rFonts w:ascii="Times New Roman" w:eastAsia="Times New Roman" w:hAnsi="Times New Roman" w:cs="Times New Roman"/>
          <w:sz w:val="22"/>
          <w:szCs w:val="22"/>
          <w:lang w:eastAsia="cs-CZ"/>
        </w:rPr>
        <w:t>Odb</w:t>
      </w:r>
      <w:proofErr w:type="spellEnd"/>
      <w:r w:rsidRPr="00A34D58">
        <w:rPr>
          <w:rFonts w:ascii="Times New Roman" w:eastAsia="Times New Roman" w:hAnsi="Times New Roman" w:cs="Times New Roman"/>
          <w:sz w:val="22"/>
          <w:szCs w:val="22"/>
          <w:lang w:eastAsia="cs-CZ"/>
        </w:rPr>
        <w:t xml:space="preserve">. Rajhrad, trakční vedení byl nalezen rozpor mezi projektovou dokumentací a výkazem výměr, viz tabulka, žádáme zadavatele o prověření. </w:t>
      </w:r>
    </w:p>
    <w:tbl>
      <w:tblPr>
        <w:tblW w:w="9201" w:type="dxa"/>
        <w:tblInd w:w="55" w:type="dxa"/>
        <w:tblCellMar>
          <w:left w:w="70" w:type="dxa"/>
          <w:right w:w="70" w:type="dxa"/>
        </w:tblCellMar>
        <w:tblLook w:val="04A0" w:firstRow="1" w:lastRow="0" w:firstColumn="1" w:lastColumn="0" w:noHBand="0" w:noVBand="1"/>
      </w:tblPr>
      <w:tblGrid>
        <w:gridCol w:w="369"/>
        <w:gridCol w:w="849"/>
        <w:gridCol w:w="1387"/>
        <w:gridCol w:w="4542"/>
        <w:gridCol w:w="581"/>
        <w:gridCol w:w="709"/>
        <w:gridCol w:w="764"/>
      </w:tblGrid>
      <w:tr w:rsidR="00A34D58" w:rsidRPr="00A34D58" w:rsidTr="00237416">
        <w:trPr>
          <w:trHeight w:val="300"/>
        </w:trPr>
        <w:tc>
          <w:tcPr>
            <w:tcW w:w="369" w:type="dxa"/>
            <w:tcBorders>
              <w:top w:val="nil"/>
              <w:left w:val="nil"/>
              <w:bottom w:val="nil"/>
              <w:right w:val="nil"/>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p>
        </w:tc>
        <w:tc>
          <w:tcPr>
            <w:tcW w:w="849" w:type="dxa"/>
            <w:tcBorders>
              <w:top w:val="nil"/>
              <w:left w:val="nil"/>
              <w:bottom w:val="nil"/>
              <w:right w:val="nil"/>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p>
        </w:tc>
        <w:tc>
          <w:tcPr>
            <w:tcW w:w="1387" w:type="dxa"/>
            <w:tcBorders>
              <w:top w:val="nil"/>
              <w:left w:val="nil"/>
              <w:bottom w:val="nil"/>
              <w:right w:val="nil"/>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p>
        </w:tc>
        <w:tc>
          <w:tcPr>
            <w:tcW w:w="4542" w:type="dxa"/>
            <w:tcBorders>
              <w:top w:val="nil"/>
              <w:left w:val="nil"/>
              <w:bottom w:val="nil"/>
              <w:right w:val="nil"/>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p>
        </w:tc>
        <w:tc>
          <w:tcPr>
            <w:tcW w:w="581" w:type="dxa"/>
            <w:tcBorders>
              <w:top w:val="nil"/>
              <w:left w:val="nil"/>
              <w:bottom w:val="nil"/>
              <w:right w:val="nil"/>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VV</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projekt</w:t>
            </w:r>
          </w:p>
        </w:tc>
      </w:tr>
      <w:tr w:rsidR="00A34D58" w:rsidRPr="00A34D58" w:rsidTr="00237416">
        <w:trPr>
          <w:trHeight w:val="300"/>
        </w:trPr>
        <w:tc>
          <w:tcPr>
            <w:tcW w:w="3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39</w:t>
            </w:r>
          </w:p>
        </w:tc>
        <w:tc>
          <w:tcPr>
            <w:tcW w:w="849" w:type="dxa"/>
            <w:tcBorders>
              <w:top w:val="single" w:sz="4" w:space="0" w:color="auto"/>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74C721</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OTSKP 2019</w:t>
            </w:r>
          </w:p>
        </w:tc>
        <w:tc>
          <w:tcPr>
            <w:tcW w:w="4542" w:type="dxa"/>
            <w:tcBorders>
              <w:top w:val="single" w:sz="4" w:space="0" w:color="auto"/>
              <w:left w:val="nil"/>
              <w:bottom w:val="single" w:sz="4" w:space="0" w:color="auto"/>
              <w:right w:val="single" w:sz="4" w:space="0" w:color="auto"/>
            </w:tcBorders>
            <w:shd w:val="clear" w:color="auto" w:fill="auto"/>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KOTVENÍ SVODU Z ODPOJOVAČE S PŘIPOJENÍM NA TV</w:t>
            </w:r>
          </w:p>
        </w:tc>
        <w:tc>
          <w:tcPr>
            <w:tcW w:w="581" w:type="dxa"/>
            <w:tcBorders>
              <w:top w:val="single" w:sz="4" w:space="0" w:color="auto"/>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KUS</w:t>
            </w:r>
          </w:p>
        </w:tc>
        <w:tc>
          <w:tcPr>
            <w:tcW w:w="709" w:type="dxa"/>
            <w:tcBorders>
              <w:top w:val="nil"/>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2,000</w:t>
            </w:r>
          </w:p>
        </w:tc>
        <w:tc>
          <w:tcPr>
            <w:tcW w:w="764" w:type="dxa"/>
            <w:tcBorders>
              <w:top w:val="nil"/>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4,000</w:t>
            </w:r>
          </w:p>
        </w:tc>
      </w:tr>
      <w:tr w:rsidR="00A34D58" w:rsidRPr="00A34D58" w:rsidTr="00237416">
        <w:trPr>
          <w:trHeight w:val="300"/>
        </w:trPr>
        <w:tc>
          <w:tcPr>
            <w:tcW w:w="369" w:type="dxa"/>
            <w:tcBorders>
              <w:top w:val="nil"/>
              <w:left w:val="single" w:sz="4" w:space="0" w:color="auto"/>
              <w:bottom w:val="single" w:sz="4" w:space="0" w:color="auto"/>
              <w:right w:val="single" w:sz="4" w:space="0" w:color="auto"/>
            </w:tcBorders>
            <w:shd w:val="clear" w:color="000000" w:fill="FFFFFF"/>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41</w:t>
            </w:r>
          </w:p>
        </w:tc>
        <w:tc>
          <w:tcPr>
            <w:tcW w:w="849" w:type="dxa"/>
            <w:tcBorders>
              <w:top w:val="nil"/>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74C723</w:t>
            </w:r>
          </w:p>
        </w:tc>
        <w:tc>
          <w:tcPr>
            <w:tcW w:w="1387" w:type="dxa"/>
            <w:tcBorders>
              <w:top w:val="nil"/>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OTSKP 2019</w:t>
            </w:r>
          </w:p>
        </w:tc>
        <w:tc>
          <w:tcPr>
            <w:tcW w:w="4542" w:type="dxa"/>
            <w:tcBorders>
              <w:top w:val="nil"/>
              <w:left w:val="nil"/>
              <w:bottom w:val="single" w:sz="4" w:space="0" w:color="auto"/>
              <w:right w:val="single" w:sz="4" w:space="0" w:color="auto"/>
            </w:tcBorders>
            <w:shd w:val="clear" w:color="auto" w:fill="auto"/>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SVOD Z NAPÁJECÍHO PŘEVĚSU NA TV LANEM 120 CU</w:t>
            </w:r>
          </w:p>
        </w:tc>
        <w:tc>
          <w:tcPr>
            <w:tcW w:w="581" w:type="dxa"/>
            <w:tcBorders>
              <w:top w:val="nil"/>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KUS</w:t>
            </w:r>
          </w:p>
        </w:tc>
        <w:tc>
          <w:tcPr>
            <w:tcW w:w="709" w:type="dxa"/>
            <w:tcBorders>
              <w:top w:val="nil"/>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6,000</w:t>
            </w:r>
          </w:p>
        </w:tc>
        <w:tc>
          <w:tcPr>
            <w:tcW w:w="764" w:type="dxa"/>
            <w:tcBorders>
              <w:top w:val="single" w:sz="4" w:space="0" w:color="auto"/>
              <w:left w:val="nil"/>
              <w:bottom w:val="single" w:sz="4" w:space="0" w:color="auto"/>
              <w:right w:val="single" w:sz="4" w:space="0" w:color="auto"/>
            </w:tcBorders>
            <w:shd w:val="clear" w:color="auto" w:fill="auto"/>
            <w:noWrap/>
            <w:vAlign w:val="center"/>
            <w:hideMark/>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10,000</w:t>
            </w:r>
          </w:p>
        </w:tc>
      </w:tr>
      <w:tr w:rsidR="00A34D58" w:rsidRPr="00A34D58" w:rsidTr="00237416">
        <w:trPr>
          <w:trHeight w:val="300"/>
        </w:trPr>
        <w:tc>
          <w:tcPr>
            <w:tcW w:w="369" w:type="dxa"/>
            <w:tcBorders>
              <w:top w:val="nil"/>
              <w:left w:val="single" w:sz="4" w:space="0" w:color="auto"/>
              <w:bottom w:val="single" w:sz="4" w:space="0" w:color="auto"/>
              <w:right w:val="single" w:sz="4" w:space="0" w:color="auto"/>
            </w:tcBorders>
            <w:shd w:val="clear" w:color="000000" w:fill="FFFFFF"/>
            <w:noWrap/>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43</w:t>
            </w:r>
          </w:p>
        </w:tc>
        <w:tc>
          <w:tcPr>
            <w:tcW w:w="849" w:type="dxa"/>
            <w:tcBorders>
              <w:top w:val="nil"/>
              <w:left w:val="nil"/>
              <w:bottom w:val="single" w:sz="4" w:space="0" w:color="auto"/>
              <w:right w:val="single" w:sz="4" w:space="0" w:color="auto"/>
            </w:tcBorders>
            <w:shd w:val="clear" w:color="auto" w:fill="auto"/>
            <w:noWrap/>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74C745</w:t>
            </w:r>
          </w:p>
        </w:tc>
        <w:tc>
          <w:tcPr>
            <w:tcW w:w="1387" w:type="dxa"/>
            <w:tcBorders>
              <w:top w:val="nil"/>
              <w:left w:val="nil"/>
              <w:bottom w:val="single" w:sz="4" w:space="0" w:color="auto"/>
              <w:right w:val="single" w:sz="4" w:space="0" w:color="auto"/>
            </w:tcBorders>
            <w:shd w:val="clear" w:color="auto" w:fill="auto"/>
            <w:noWrap/>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OTSKP 2019</w:t>
            </w:r>
          </w:p>
        </w:tc>
        <w:tc>
          <w:tcPr>
            <w:tcW w:w="4542" w:type="dxa"/>
            <w:tcBorders>
              <w:top w:val="nil"/>
              <w:left w:val="nil"/>
              <w:bottom w:val="single" w:sz="4" w:space="0" w:color="auto"/>
              <w:right w:val="single" w:sz="4" w:space="0" w:color="auto"/>
            </w:tcBorders>
            <w:shd w:val="clear" w:color="auto" w:fill="auto"/>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KOTVENÍ LANA NAPÁJECÍHO PŘEVĚSU - 120 MM2 CU S IZOLACÍ</w:t>
            </w:r>
          </w:p>
        </w:tc>
        <w:tc>
          <w:tcPr>
            <w:tcW w:w="581" w:type="dxa"/>
            <w:tcBorders>
              <w:top w:val="nil"/>
              <w:left w:val="nil"/>
              <w:bottom w:val="single" w:sz="4" w:space="0" w:color="auto"/>
              <w:right w:val="single" w:sz="4" w:space="0" w:color="auto"/>
            </w:tcBorders>
            <w:shd w:val="clear" w:color="auto" w:fill="auto"/>
            <w:noWrap/>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KUS</w:t>
            </w:r>
          </w:p>
        </w:tc>
        <w:tc>
          <w:tcPr>
            <w:tcW w:w="709" w:type="dxa"/>
            <w:tcBorders>
              <w:top w:val="nil"/>
              <w:left w:val="nil"/>
              <w:bottom w:val="single" w:sz="4" w:space="0" w:color="auto"/>
              <w:right w:val="single" w:sz="4" w:space="0" w:color="auto"/>
            </w:tcBorders>
            <w:shd w:val="clear" w:color="auto" w:fill="auto"/>
            <w:noWrap/>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6,000</w:t>
            </w:r>
          </w:p>
        </w:tc>
        <w:tc>
          <w:tcPr>
            <w:tcW w:w="764" w:type="dxa"/>
            <w:tcBorders>
              <w:top w:val="single" w:sz="4" w:space="0" w:color="auto"/>
              <w:left w:val="nil"/>
              <w:bottom w:val="single" w:sz="4" w:space="0" w:color="auto"/>
              <w:right w:val="single" w:sz="4" w:space="0" w:color="auto"/>
            </w:tcBorders>
            <w:shd w:val="clear" w:color="auto" w:fill="auto"/>
            <w:noWrap/>
            <w:vAlign w:val="center"/>
          </w:tcPr>
          <w:p w:rsidR="00A03264" w:rsidRPr="00A34D58" w:rsidRDefault="00A03264" w:rsidP="00237416">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16,000</w:t>
            </w:r>
          </w:p>
        </w:tc>
      </w:tr>
    </w:tbl>
    <w:p w:rsidR="00A03264" w:rsidRPr="00A34D58" w:rsidRDefault="00A03264" w:rsidP="00A03264">
      <w:pPr>
        <w:spacing w:after="0" w:line="240" w:lineRule="auto"/>
        <w:ind w:left="405"/>
        <w:rPr>
          <w:rFonts w:ascii="Arial" w:eastAsia="Times New Roman" w:hAnsi="Arial" w:cs="Arial"/>
          <w:sz w:val="22"/>
          <w:szCs w:val="22"/>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Rozpor vznikl při finalizaci projektu a kompletování VV. Správné množství uvedených položek je uvedeno v projektu. Přílohou upravený výkaz výměr SO 01-60-01, soubor SO 01-60-01_SP_rev01.xlsm a 118092-SP_komplet_zmena 23102020b.xml.  </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eastAsia="Calibri" w:cs="Times New Roman"/>
          <w:b/>
          <w:lang w:eastAsia="cs-CZ"/>
        </w:rPr>
        <w:t>Dotaz č. 49:</w:t>
      </w:r>
    </w:p>
    <w:p w:rsidR="00A03264" w:rsidRPr="00A34D58" w:rsidRDefault="00A03264" w:rsidP="00A03264">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 xml:space="preserve">V objektu SO 01-60-01 </w:t>
      </w:r>
      <w:proofErr w:type="spellStart"/>
      <w:r w:rsidRPr="00A34D58">
        <w:rPr>
          <w:rFonts w:ascii="Times New Roman" w:eastAsia="Times New Roman" w:hAnsi="Times New Roman" w:cs="Times New Roman"/>
          <w:sz w:val="22"/>
          <w:szCs w:val="22"/>
          <w:lang w:eastAsia="cs-CZ"/>
        </w:rPr>
        <w:t>Odb</w:t>
      </w:r>
      <w:proofErr w:type="spellEnd"/>
      <w:r w:rsidRPr="00A34D58">
        <w:rPr>
          <w:rFonts w:ascii="Times New Roman" w:eastAsia="Times New Roman" w:hAnsi="Times New Roman" w:cs="Times New Roman"/>
          <w:sz w:val="22"/>
          <w:szCs w:val="22"/>
          <w:lang w:eastAsia="cs-CZ"/>
        </w:rPr>
        <w:t>. Rajhrad, trakční vedení, se domníváme, že položka</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
        <w:gridCol w:w="901"/>
        <w:gridCol w:w="1387"/>
        <w:gridCol w:w="5069"/>
        <w:gridCol w:w="708"/>
        <w:gridCol w:w="709"/>
      </w:tblGrid>
      <w:tr w:rsidR="00A34D58" w:rsidRPr="00A34D58" w:rsidTr="00237416">
        <w:trPr>
          <w:trHeight w:val="300"/>
        </w:trPr>
        <w:tc>
          <w:tcPr>
            <w:tcW w:w="380" w:type="dxa"/>
            <w:shd w:val="clear" w:color="000000" w:fill="FFFFFF"/>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42</w:t>
            </w:r>
          </w:p>
        </w:tc>
        <w:tc>
          <w:tcPr>
            <w:tcW w:w="901"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74C741</w:t>
            </w:r>
          </w:p>
        </w:tc>
        <w:tc>
          <w:tcPr>
            <w:tcW w:w="1387"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OTSKP 2019</w:t>
            </w:r>
          </w:p>
        </w:tc>
        <w:tc>
          <w:tcPr>
            <w:tcW w:w="5069" w:type="dxa"/>
            <w:shd w:val="clear" w:color="auto" w:fill="auto"/>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PŘIPEVNĚNÍ KOTEVNÍ LIŠTY NAPÁJECÍHO PŘEVĚSU S 1 TŘMENEM NA STOŽÁR TV</w:t>
            </w:r>
          </w:p>
        </w:tc>
        <w:tc>
          <w:tcPr>
            <w:tcW w:w="708"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KUS</w:t>
            </w:r>
          </w:p>
        </w:tc>
        <w:tc>
          <w:tcPr>
            <w:tcW w:w="709"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6,000</w:t>
            </w:r>
          </w:p>
        </w:tc>
      </w:tr>
    </w:tbl>
    <w:p w:rsidR="00A03264" w:rsidRPr="00A34D58" w:rsidRDefault="00A03264" w:rsidP="00A03264">
      <w:pPr>
        <w:spacing w:after="0" w:line="240" w:lineRule="auto"/>
        <w:ind w:left="405"/>
        <w:rPr>
          <w:rFonts w:ascii="Times New Roman" w:eastAsia="Times New Roman" w:hAnsi="Times New Roman" w:cs="Times New Roman"/>
          <w:sz w:val="22"/>
          <w:szCs w:val="22"/>
          <w:lang w:eastAsia="cs-CZ"/>
        </w:rPr>
      </w:pPr>
      <w:proofErr w:type="gramStart"/>
      <w:r w:rsidRPr="00A34D58">
        <w:rPr>
          <w:rFonts w:ascii="Times New Roman" w:eastAsia="Times New Roman" w:hAnsi="Times New Roman" w:cs="Times New Roman"/>
          <w:sz w:val="22"/>
          <w:szCs w:val="22"/>
          <w:lang w:eastAsia="cs-CZ"/>
        </w:rPr>
        <w:t>by</w:t>
      </w:r>
      <w:proofErr w:type="gramEnd"/>
      <w:r w:rsidRPr="00A34D58">
        <w:rPr>
          <w:rFonts w:ascii="Times New Roman" w:eastAsia="Times New Roman" w:hAnsi="Times New Roman" w:cs="Times New Roman"/>
          <w:sz w:val="22"/>
          <w:szCs w:val="22"/>
          <w:lang w:eastAsia="cs-CZ"/>
        </w:rPr>
        <w:t xml:space="preserve"> podle projektu </w:t>
      </w:r>
      <w:proofErr w:type="gramStart"/>
      <w:r w:rsidRPr="00A34D58">
        <w:rPr>
          <w:rFonts w:ascii="Times New Roman" w:eastAsia="Times New Roman" w:hAnsi="Times New Roman" w:cs="Times New Roman"/>
          <w:sz w:val="22"/>
          <w:szCs w:val="22"/>
          <w:lang w:eastAsia="cs-CZ"/>
        </w:rPr>
        <w:t>měla</w:t>
      </w:r>
      <w:proofErr w:type="gramEnd"/>
      <w:r w:rsidRPr="00A34D58">
        <w:rPr>
          <w:rFonts w:ascii="Times New Roman" w:eastAsia="Times New Roman" w:hAnsi="Times New Roman" w:cs="Times New Roman"/>
          <w:sz w:val="22"/>
          <w:szCs w:val="22"/>
          <w:lang w:eastAsia="cs-CZ"/>
        </w:rPr>
        <w:t xml:space="preserve"> být nahrazena položkou</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0"/>
        <w:gridCol w:w="901"/>
        <w:gridCol w:w="1387"/>
        <w:gridCol w:w="5069"/>
        <w:gridCol w:w="708"/>
        <w:gridCol w:w="709"/>
      </w:tblGrid>
      <w:tr w:rsidR="00A34D58" w:rsidRPr="00A34D58" w:rsidTr="00237416">
        <w:trPr>
          <w:trHeight w:val="300"/>
        </w:trPr>
        <w:tc>
          <w:tcPr>
            <w:tcW w:w="380" w:type="dxa"/>
            <w:shd w:val="clear" w:color="000000" w:fill="FFFFFF"/>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42</w:t>
            </w:r>
          </w:p>
        </w:tc>
        <w:tc>
          <w:tcPr>
            <w:tcW w:w="901"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74C742</w:t>
            </w:r>
          </w:p>
        </w:tc>
        <w:tc>
          <w:tcPr>
            <w:tcW w:w="1387"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OTSKP 2019</w:t>
            </w:r>
          </w:p>
        </w:tc>
        <w:tc>
          <w:tcPr>
            <w:tcW w:w="5069" w:type="dxa"/>
            <w:shd w:val="clear" w:color="auto" w:fill="auto"/>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PŘIPEVNĚNÍ KOTEVNÍ LIŠTY NAPÁJECÍHO PŘEVĚSU S 2-4 TŘMENY NA STOŽÁR TV</w:t>
            </w:r>
          </w:p>
        </w:tc>
        <w:tc>
          <w:tcPr>
            <w:tcW w:w="708"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KUS</w:t>
            </w:r>
          </w:p>
        </w:tc>
        <w:tc>
          <w:tcPr>
            <w:tcW w:w="709"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6,000</w:t>
            </w:r>
          </w:p>
        </w:tc>
      </w:tr>
    </w:tbl>
    <w:p w:rsidR="00A03264" w:rsidRPr="00A34D58" w:rsidRDefault="00A03264" w:rsidP="00A03264">
      <w:pPr>
        <w:spacing w:after="0" w:line="240" w:lineRule="auto"/>
        <w:ind w:left="405"/>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Žádáme zadavatele o prověření.</w:t>
      </w:r>
    </w:p>
    <w:p w:rsidR="00A03264" w:rsidRPr="00A34D58" w:rsidRDefault="00A03264" w:rsidP="00A03264">
      <w:pPr>
        <w:spacing w:after="0" w:line="240" w:lineRule="auto"/>
        <w:ind w:left="405"/>
        <w:rPr>
          <w:rFonts w:ascii="Arial" w:eastAsia="Times New Roman" w:hAnsi="Arial" w:cs="Arial"/>
          <w:sz w:val="22"/>
          <w:szCs w:val="22"/>
          <w:lang w:eastAsia="cs-CZ"/>
        </w:rPr>
      </w:pPr>
    </w:p>
    <w:p w:rsidR="00A03264" w:rsidRPr="00A34D58" w:rsidRDefault="00A03264" w:rsidP="00A03264">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Správná položka je lišta s 2-4 třmeny, v projektu jsou použity lišty se 2 a 3 třmeny. Chyba vznikla při kompletování VV. Přílohou upravený výkaz výměr SO 01-60-01, soubor SO 01-60-01_SP_rev01.xlsm a 118092-SP_komplet_zmena 23102020b.xml.  </w:t>
      </w:r>
    </w:p>
    <w:p w:rsidR="00A03264" w:rsidRDefault="00A03264" w:rsidP="00A03264">
      <w:pPr>
        <w:spacing w:after="0" w:line="240" w:lineRule="auto"/>
        <w:jc w:val="both"/>
        <w:rPr>
          <w:rFonts w:eastAsia="Calibri" w:cs="Times New Roman"/>
          <w:b/>
          <w:lang w:eastAsia="cs-CZ"/>
        </w:rPr>
      </w:pPr>
    </w:p>
    <w:p w:rsidR="007E34F7" w:rsidRPr="00A34D58" w:rsidRDefault="007E34F7" w:rsidP="00A03264">
      <w:pPr>
        <w:spacing w:after="0" w:line="240" w:lineRule="auto"/>
        <w:jc w:val="both"/>
        <w:rPr>
          <w:rFonts w:eastAsia="Calibri" w:cs="Times New Roman"/>
          <w:b/>
          <w:lang w:eastAsia="cs-CZ"/>
        </w:rPr>
      </w:pPr>
    </w:p>
    <w:p w:rsidR="00A03264" w:rsidRPr="00A34D58" w:rsidRDefault="00A03264" w:rsidP="00A03264">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eastAsia="Calibri" w:cs="Times New Roman"/>
          <w:b/>
          <w:lang w:eastAsia="cs-CZ"/>
        </w:rPr>
        <w:t>Dotaz č. 50:</w:t>
      </w:r>
    </w:p>
    <w:p w:rsidR="00A03264" w:rsidRPr="00A34D58" w:rsidRDefault="00A03264" w:rsidP="00A03264">
      <w:pPr>
        <w:suppressAutoHyphens/>
        <w:autoSpaceDN w:val="0"/>
        <w:spacing w:after="0" w:line="240" w:lineRule="auto"/>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 xml:space="preserve">V objektu SO 01-60-01 </w:t>
      </w:r>
      <w:proofErr w:type="spellStart"/>
      <w:r w:rsidRPr="00A34D58">
        <w:rPr>
          <w:rFonts w:ascii="Times New Roman" w:eastAsia="Times New Roman" w:hAnsi="Times New Roman" w:cs="Times New Roman"/>
          <w:sz w:val="22"/>
          <w:szCs w:val="22"/>
          <w:lang w:eastAsia="cs-CZ"/>
        </w:rPr>
        <w:t>Odb</w:t>
      </w:r>
      <w:proofErr w:type="spellEnd"/>
      <w:r w:rsidRPr="00A34D58">
        <w:rPr>
          <w:rFonts w:ascii="Times New Roman" w:eastAsia="Times New Roman" w:hAnsi="Times New Roman" w:cs="Times New Roman"/>
          <w:sz w:val="22"/>
          <w:szCs w:val="22"/>
          <w:lang w:eastAsia="cs-CZ"/>
        </w:rPr>
        <w:t xml:space="preserve">. Rajhrad, trakční vedení, položka č. 51 - PŘÍMÉ UKOLEJNĚNÍ KONSTRUKCE VŠECH TYPŮ (VČETNĚ VÝZTUŽNÝCH DVOJIC) - 1 VODIČ není na soupisu sestavení. Patří do výkazu výměr tohoto objektu, přestože se </w:t>
      </w:r>
      <w:proofErr w:type="spellStart"/>
      <w:r w:rsidRPr="00A34D58">
        <w:rPr>
          <w:rFonts w:ascii="Times New Roman" w:eastAsia="Times New Roman" w:hAnsi="Times New Roman" w:cs="Times New Roman"/>
          <w:sz w:val="22"/>
          <w:szCs w:val="22"/>
          <w:lang w:eastAsia="cs-CZ"/>
        </w:rPr>
        <w:t>ukolejnění</w:t>
      </w:r>
      <w:proofErr w:type="spellEnd"/>
      <w:r w:rsidRPr="00A34D58">
        <w:rPr>
          <w:rFonts w:ascii="Times New Roman" w:eastAsia="Times New Roman" w:hAnsi="Times New Roman" w:cs="Times New Roman"/>
          <w:sz w:val="22"/>
          <w:szCs w:val="22"/>
          <w:lang w:eastAsia="cs-CZ"/>
        </w:rPr>
        <w:t xml:space="preserve"> řeší samostatně v SO 01-61-01 </w:t>
      </w:r>
      <w:proofErr w:type="spellStart"/>
      <w:r w:rsidRPr="00A34D58">
        <w:rPr>
          <w:rFonts w:ascii="Times New Roman" w:eastAsia="Times New Roman" w:hAnsi="Times New Roman" w:cs="Times New Roman"/>
          <w:sz w:val="22"/>
          <w:szCs w:val="22"/>
          <w:lang w:eastAsia="cs-CZ"/>
        </w:rPr>
        <w:t>Odb</w:t>
      </w:r>
      <w:proofErr w:type="spellEnd"/>
      <w:r w:rsidRPr="00A34D58">
        <w:rPr>
          <w:rFonts w:ascii="Times New Roman" w:eastAsia="Times New Roman" w:hAnsi="Times New Roman" w:cs="Times New Roman"/>
          <w:sz w:val="22"/>
          <w:szCs w:val="22"/>
          <w:lang w:eastAsia="cs-CZ"/>
        </w:rPr>
        <w:t xml:space="preserve">. Rajhrad, </w:t>
      </w:r>
      <w:proofErr w:type="spellStart"/>
      <w:r w:rsidRPr="00A34D58">
        <w:rPr>
          <w:rFonts w:ascii="Times New Roman" w:eastAsia="Times New Roman" w:hAnsi="Times New Roman" w:cs="Times New Roman"/>
          <w:sz w:val="22"/>
          <w:szCs w:val="22"/>
          <w:lang w:eastAsia="cs-CZ"/>
        </w:rPr>
        <w:t>ukolejnění</w:t>
      </w:r>
      <w:proofErr w:type="spellEnd"/>
      <w:r w:rsidRPr="00A34D58">
        <w:rPr>
          <w:rFonts w:ascii="Times New Roman" w:eastAsia="Times New Roman" w:hAnsi="Times New Roman" w:cs="Times New Roman"/>
          <w:sz w:val="22"/>
          <w:szCs w:val="22"/>
          <w:lang w:eastAsia="cs-CZ"/>
        </w:rPr>
        <w:t xml:space="preserve"> kovových konstrukcí?</w:t>
      </w:r>
    </w:p>
    <w:p w:rsidR="00A03264" w:rsidRPr="00A34D58" w:rsidRDefault="00A03264" w:rsidP="00A03264">
      <w:pPr>
        <w:spacing w:after="0" w:line="240" w:lineRule="auto"/>
        <w:ind w:left="45"/>
        <w:rPr>
          <w:rFonts w:ascii="Times New Roman" w:eastAsia="Times New Roman" w:hAnsi="Times New Roman" w:cs="Times New Roman"/>
          <w:sz w:val="22"/>
          <w:szCs w:val="22"/>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Jedná se </w:t>
      </w:r>
      <w:proofErr w:type="spellStart"/>
      <w:r w:rsidRPr="00A34D58">
        <w:rPr>
          <w:rFonts w:eastAsia="Calibri" w:cs="Times New Roman"/>
          <w:lang w:eastAsia="cs-CZ"/>
        </w:rPr>
        <w:t>ukolejnění</w:t>
      </w:r>
      <w:proofErr w:type="spellEnd"/>
      <w:r w:rsidRPr="00A34D58">
        <w:rPr>
          <w:rFonts w:eastAsia="Calibri" w:cs="Times New Roman"/>
          <w:lang w:eastAsia="cs-CZ"/>
        </w:rPr>
        <w:t xml:space="preserve"> izolovaného svodu ve středové části neutrálního pole. Položka je platná a množství je správné.</w:t>
      </w:r>
    </w:p>
    <w:p w:rsidR="00A03264" w:rsidRDefault="00A03264" w:rsidP="00A03264">
      <w:pPr>
        <w:spacing w:after="0" w:line="240" w:lineRule="auto"/>
        <w:jc w:val="both"/>
        <w:rPr>
          <w:rFonts w:eastAsia="Calibri" w:cs="Times New Roman"/>
          <w:b/>
          <w:lang w:eastAsia="cs-CZ"/>
        </w:rPr>
      </w:pPr>
    </w:p>
    <w:p w:rsidR="007E34F7" w:rsidRPr="00A34D58" w:rsidRDefault="007E34F7" w:rsidP="00A03264">
      <w:pPr>
        <w:spacing w:after="0" w:line="240" w:lineRule="auto"/>
        <w:jc w:val="both"/>
        <w:rPr>
          <w:rFonts w:eastAsia="Calibri" w:cs="Times New Roman"/>
          <w:b/>
          <w:lang w:eastAsia="cs-CZ"/>
        </w:rPr>
      </w:pPr>
    </w:p>
    <w:p w:rsidR="00A03264" w:rsidRPr="00A34D58" w:rsidRDefault="00A03264" w:rsidP="00A03264">
      <w:pPr>
        <w:spacing w:after="0" w:line="240" w:lineRule="auto"/>
        <w:ind w:left="45"/>
        <w:rPr>
          <w:rFonts w:ascii="Times New Roman" w:eastAsia="Times New Roman" w:hAnsi="Times New Roman" w:cs="Times New Roman"/>
          <w:sz w:val="22"/>
          <w:szCs w:val="22"/>
          <w:lang w:eastAsia="cs-CZ"/>
        </w:rPr>
      </w:pPr>
      <w:r w:rsidRPr="00A34D58">
        <w:rPr>
          <w:rFonts w:eastAsia="Calibri" w:cs="Times New Roman"/>
          <w:b/>
          <w:lang w:eastAsia="cs-CZ"/>
        </w:rPr>
        <w:t>Dotaz č. 51:</w:t>
      </w:r>
    </w:p>
    <w:p w:rsidR="00A03264" w:rsidRPr="00A34D58" w:rsidRDefault="00A03264" w:rsidP="00A03264">
      <w:pPr>
        <w:suppressAutoHyphens/>
        <w:autoSpaceDN w:val="0"/>
        <w:spacing w:after="0" w:line="240" w:lineRule="auto"/>
        <w:contextualSpacing/>
        <w:jc w:val="both"/>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 xml:space="preserve">Uchazeč se domnívá, že ve výkazu výměr v objektu SO 01-60-01 </w:t>
      </w:r>
      <w:proofErr w:type="spellStart"/>
      <w:r w:rsidRPr="00A34D58">
        <w:rPr>
          <w:rFonts w:ascii="Times New Roman" w:eastAsia="Times New Roman" w:hAnsi="Times New Roman" w:cs="Times New Roman"/>
          <w:sz w:val="22"/>
          <w:szCs w:val="22"/>
          <w:lang w:eastAsia="cs-CZ"/>
        </w:rPr>
        <w:t>Odb</w:t>
      </w:r>
      <w:proofErr w:type="spellEnd"/>
      <w:r w:rsidRPr="00A34D58">
        <w:rPr>
          <w:rFonts w:ascii="Times New Roman" w:eastAsia="Times New Roman" w:hAnsi="Times New Roman" w:cs="Times New Roman"/>
          <w:sz w:val="22"/>
          <w:szCs w:val="22"/>
          <w:lang w:eastAsia="cs-CZ"/>
        </w:rPr>
        <w:t xml:space="preserve">. Rajhrad, trakční vedení, chybí položka pro realizaci </w:t>
      </w:r>
      <w:proofErr w:type="spellStart"/>
      <w:r w:rsidRPr="00A34D58">
        <w:rPr>
          <w:rFonts w:ascii="Times New Roman" w:eastAsia="Times New Roman" w:hAnsi="Times New Roman" w:cs="Times New Roman"/>
          <w:sz w:val="22"/>
          <w:szCs w:val="22"/>
          <w:lang w:eastAsia="cs-CZ"/>
        </w:rPr>
        <w:t>obcházecího</w:t>
      </w:r>
      <w:proofErr w:type="spellEnd"/>
      <w:r w:rsidRPr="00A34D58">
        <w:rPr>
          <w:rFonts w:ascii="Times New Roman" w:eastAsia="Times New Roman" w:hAnsi="Times New Roman" w:cs="Times New Roman"/>
          <w:sz w:val="22"/>
          <w:szCs w:val="22"/>
          <w:lang w:eastAsia="cs-CZ"/>
        </w:rPr>
        <w:t xml:space="preserve"> vedení. Žádáme zadavatele o prověření a doplnění.</w:t>
      </w:r>
    </w:p>
    <w:tbl>
      <w:tblPr>
        <w:tblW w:w="915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1"/>
        <w:gridCol w:w="1387"/>
        <w:gridCol w:w="5449"/>
        <w:gridCol w:w="562"/>
        <w:gridCol w:w="855"/>
      </w:tblGrid>
      <w:tr w:rsidR="00A34D58" w:rsidRPr="00A34D58" w:rsidTr="00237416">
        <w:trPr>
          <w:trHeight w:val="300"/>
        </w:trPr>
        <w:tc>
          <w:tcPr>
            <w:tcW w:w="901"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7425B3</w:t>
            </w:r>
          </w:p>
        </w:tc>
        <w:tc>
          <w:tcPr>
            <w:tcW w:w="1387"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OTSKP 2019</w:t>
            </w:r>
          </w:p>
        </w:tc>
        <w:tc>
          <w:tcPr>
            <w:tcW w:w="5449" w:type="dxa"/>
            <w:shd w:val="clear" w:color="auto" w:fill="auto"/>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KABEL VN - JEDNOŽÍLOVÝ, 50-AXEKVCE(Y) OD 185 DO 300 MM2</w:t>
            </w:r>
          </w:p>
        </w:tc>
        <w:tc>
          <w:tcPr>
            <w:tcW w:w="562"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M</w:t>
            </w:r>
          </w:p>
        </w:tc>
        <w:tc>
          <w:tcPr>
            <w:tcW w:w="855" w:type="dxa"/>
            <w:shd w:val="clear" w:color="auto" w:fill="auto"/>
            <w:noWrap/>
            <w:vAlign w:val="center"/>
            <w:hideMark/>
          </w:tcPr>
          <w:p w:rsidR="00A03264" w:rsidRPr="00A34D58" w:rsidRDefault="00A03264" w:rsidP="00237416">
            <w:pPr>
              <w:suppressAutoHyphens/>
              <w:autoSpaceDN w:val="0"/>
              <w:spacing w:after="0" w:line="240" w:lineRule="auto"/>
              <w:textAlignment w:val="baseline"/>
              <w:rPr>
                <w:rFonts w:ascii="Times New Roman" w:eastAsia="Times New Roman" w:hAnsi="Times New Roman" w:cs="Times New Roman"/>
                <w:sz w:val="22"/>
                <w:szCs w:val="22"/>
                <w:lang w:eastAsia="cs-CZ"/>
              </w:rPr>
            </w:pPr>
            <w:r w:rsidRPr="00A34D58">
              <w:rPr>
                <w:rFonts w:ascii="Times New Roman" w:eastAsia="Times New Roman" w:hAnsi="Times New Roman" w:cs="Times New Roman"/>
                <w:sz w:val="22"/>
                <w:szCs w:val="22"/>
                <w:lang w:eastAsia="cs-CZ"/>
              </w:rPr>
              <w:t>290,000</w:t>
            </w:r>
          </w:p>
        </w:tc>
      </w:tr>
    </w:tbl>
    <w:p w:rsidR="00A03264" w:rsidRPr="00A34D58" w:rsidRDefault="00A03264" w:rsidP="00A03264">
      <w:pPr>
        <w:spacing w:after="0" w:line="240" w:lineRule="auto"/>
        <w:ind w:left="405"/>
        <w:contextualSpacing/>
        <w:rPr>
          <w:rFonts w:ascii="Times New Roman" w:eastAsia="Times New Roman" w:hAnsi="Times New Roman" w:cs="Times New Roman"/>
          <w:sz w:val="22"/>
          <w:szCs w:val="22"/>
          <w:lang w:eastAsia="cs-CZ"/>
        </w:rPr>
      </w:pPr>
    </w:p>
    <w:p w:rsidR="00A03264" w:rsidRPr="00A34D58" w:rsidRDefault="00A03264" w:rsidP="00A03264">
      <w:pPr>
        <w:spacing w:after="0" w:line="240" w:lineRule="auto"/>
        <w:rPr>
          <w:rFonts w:ascii="Arial" w:eastAsia="Times New Roman" w:hAnsi="Arial" w:cs="Arial"/>
          <w:sz w:val="22"/>
          <w:szCs w:val="22"/>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lastRenderedPageBreak/>
        <w:t xml:space="preserve">Odpověď: </w:t>
      </w:r>
      <w:r w:rsidRPr="00A34D58">
        <w:rPr>
          <w:rFonts w:eastAsia="Calibri" w:cs="Times New Roman"/>
          <w:lang w:eastAsia="cs-CZ"/>
        </w:rPr>
        <w:t xml:space="preserve">Položka ve výkazu výměr opravdu chybí. V projektu je uvedena v soupisu ostatních sestavení. Chyba vznikla při kompletování VV. S touto položkou souvisí i kabelové koncovky, ty také nebyly uvedeny ve výkazu výměr, pouze v soupisu ostatních sestavení a betonové žlaby uvedené v technické zprávě. Tyto položky byly doplněny do výkazu výměr jako nové položky na konec výkazu. Přílohou upravený výkaz výměr SO 01-60-01, soubor SO 01-60-01_SP_rev01.xlsm a 118092-SP_komplet_zmena 23102020b.xml.  </w:t>
      </w:r>
    </w:p>
    <w:p w:rsidR="00A03264" w:rsidRDefault="00A03264"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7E34F7" w:rsidRDefault="007E34F7" w:rsidP="00A03264">
      <w:pPr>
        <w:spacing w:after="0" w:line="240" w:lineRule="auto"/>
        <w:jc w:val="both"/>
        <w:rPr>
          <w:rFonts w:eastAsia="Calibri" w:cs="Times New Roman"/>
          <w:b/>
          <w:lang w:eastAsia="cs-CZ"/>
        </w:rPr>
      </w:pPr>
    </w:p>
    <w:p w:rsidR="00A03264" w:rsidRPr="00B010D2" w:rsidRDefault="00A03264" w:rsidP="00A03264">
      <w:pPr>
        <w:spacing w:after="0" w:line="240" w:lineRule="auto"/>
        <w:rPr>
          <w:rFonts w:ascii="Arial" w:eastAsia="Times New Roman" w:hAnsi="Arial" w:cs="Arial"/>
          <w:sz w:val="22"/>
          <w:szCs w:val="22"/>
          <w:lang w:eastAsia="cs-CZ"/>
        </w:rPr>
      </w:pPr>
      <w:r w:rsidRPr="00B010D2">
        <w:rPr>
          <w:rFonts w:eastAsia="Calibri" w:cs="Times New Roman"/>
          <w:b/>
          <w:lang w:eastAsia="cs-CZ"/>
        </w:rPr>
        <w:t>Dotaz č. 52:</w:t>
      </w:r>
    </w:p>
    <w:p w:rsidR="00A03264" w:rsidRPr="00B010D2" w:rsidRDefault="00A03264" w:rsidP="00A03264">
      <w:pPr>
        <w:spacing w:after="0" w:line="240" w:lineRule="auto"/>
        <w:jc w:val="both"/>
        <w:rPr>
          <w:rFonts w:ascii="Times New Roman" w:eastAsia="Times New Roman" w:hAnsi="Times New Roman" w:cs="Times New Roman"/>
          <w:sz w:val="22"/>
          <w:szCs w:val="22"/>
        </w:rPr>
      </w:pPr>
      <w:r w:rsidRPr="00B010D2">
        <w:rPr>
          <w:rFonts w:ascii="Times New Roman" w:eastAsia="Times New Roman" w:hAnsi="Times New Roman" w:cs="Times New Roman"/>
          <w:sz w:val="22"/>
          <w:szCs w:val="22"/>
          <w:lang w:eastAsia="cs-CZ"/>
        </w:rPr>
        <w:t xml:space="preserve">V objektu SO 01-60-01 </w:t>
      </w:r>
      <w:proofErr w:type="spellStart"/>
      <w:r w:rsidRPr="00B010D2">
        <w:rPr>
          <w:rFonts w:ascii="Times New Roman" w:eastAsia="Times New Roman" w:hAnsi="Times New Roman" w:cs="Times New Roman"/>
          <w:sz w:val="22"/>
          <w:szCs w:val="22"/>
          <w:lang w:eastAsia="cs-CZ"/>
        </w:rPr>
        <w:t>Odb</w:t>
      </w:r>
      <w:proofErr w:type="spellEnd"/>
      <w:r w:rsidRPr="00B010D2">
        <w:rPr>
          <w:rFonts w:ascii="Times New Roman" w:eastAsia="Times New Roman" w:hAnsi="Times New Roman" w:cs="Times New Roman"/>
          <w:sz w:val="22"/>
          <w:szCs w:val="22"/>
          <w:lang w:eastAsia="cs-CZ"/>
        </w:rPr>
        <w:t xml:space="preserve">. Rajhrad, trakční vedení, se dle projektu bude realizovat </w:t>
      </w:r>
      <w:r w:rsidRPr="00B010D2">
        <w:rPr>
          <w:rFonts w:ascii="Times New Roman" w:eastAsia="Times New Roman" w:hAnsi="Times New Roman" w:cs="Times New Roman"/>
          <w:sz w:val="22"/>
          <w:szCs w:val="22"/>
        </w:rPr>
        <w:t>18ks betonových stožárů PSI6 a PSI10 9 m. Může tyto stožáry uchazeč nahradit stožáry ocelovými srovnatelných technických parametrů?</w:t>
      </w:r>
    </w:p>
    <w:p w:rsidR="00A03264" w:rsidRPr="00B010D2" w:rsidRDefault="00A03264" w:rsidP="00A03264">
      <w:pPr>
        <w:spacing w:after="0" w:line="240" w:lineRule="auto"/>
        <w:jc w:val="both"/>
        <w:rPr>
          <w:rFonts w:ascii="Times New Roman" w:eastAsia="Times New Roman" w:hAnsi="Times New Roman" w:cs="Times New Roman"/>
          <w:sz w:val="22"/>
          <w:szCs w:val="22"/>
        </w:rPr>
      </w:pPr>
    </w:p>
    <w:p w:rsidR="00A03264" w:rsidRPr="00A34D58" w:rsidRDefault="00A03264" w:rsidP="00A03264">
      <w:pPr>
        <w:spacing w:after="0" w:line="240" w:lineRule="auto"/>
        <w:jc w:val="both"/>
        <w:rPr>
          <w:rFonts w:eastAsia="Calibri" w:cs="Times New Roman"/>
          <w:b/>
          <w:lang w:eastAsia="cs-CZ"/>
        </w:rPr>
      </w:pPr>
      <w:r w:rsidRPr="00B010D2">
        <w:rPr>
          <w:rFonts w:eastAsia="Calibri" w:cs="Times New Roman"/>
          <w:b/>
          <w:lang w:eastAsia="cs-CZ"/>
        </w:rPr>
        <w:t xml:space="preserve">Odpověď: </w:t>
      </w:r>
      <w:r w:rsidR="00B010D2" w:rsidRPr="00B010D2">
        <w:rPr>
          <w:rFonts w:eastAsia="Calibri" w:cs="Times New Roman"/>
          <w:lang w:eastAsia="cs-CZ"/>
        </w:rPr>
        <w:t>Při tvorbě projektu byly správcem zařízení požadovány betonové přírubové stožáry pro sjednocení nové části se stožáry použitými v navazující trati. Přesto může uchazeč ve své nabídce nahradit betonové stožáry TV ocelovými se srovnatelnými technickými parametry.</w:t>
      </w: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p>
    <w:p w:rsidR="00A03264" w:rsidRPr="00A34D58" w:rsidRDefault="00A03264" w:rsidP="00A03264">
      <w:pPr>
        <w:spacing w:after="0" w:line="240" w:lineRule="auto"/>
        <w:jc w:val="both"/>
        <w:rPr>
          <w:rFonts w:eastAsia="Calibri" w:cs="Times New Roman"/>
          <w:b/>
          <w:lang w:eastAsia="cs-CZ"/>
        </w:rPr>
      </w:pPr>
      <w:r w:rsidRPr="00A34D58">
        <w:rPr>
          <w:rFonts w:eastAsia="Calibri" w:cs="Times New Roman"/>
          <w:b/>
          <w:lang w:eastAsia="cs-CZ"/>
        </w:rPr>
        <w:t>Dotaz č. 53:</w:t>
      </w:r>
      <w:bookmarkStart w:id="1" w:name="_GoBack"/>
      <w:bookmarkEnd w:id="1"/>
    </w:p>
    <w:p w:rsidR="00A03264" w:rsidRPr="00A34D58" w:rsidRDefault="00A03264" w:rsidP="00A03264">
      <w:pPr>
        <w:spacing w:after="0" w:line="240" w:lineRule="auto"/>
        <w:rPr>
          <w:rFonts w:eastAsia="Calibri" w:cs="Times New Roman"/>
          <w:b/>
          <w:lang w:eastAsia="cs-CZ"/>
        </w:rPr>
      </w:pPr>
      <w:r w:rsidRPr="00A34D58">
        <w:rPr>
          <w:rFonts w:ascii="Tahoma" w:eastAsia="Times New Roman" w:hAnsi="Tahoma" w:cs="Tahoma"/>
          <w:sz w:val="19"/>
          <w:szCs w:val="19"/>
          <w:lang w:eastAsia="cs-CZ"/>
        </w:rPr>
        <w:t>PS 01-22-11 „</w:t>
      </w:r>
      <w:proofErr w:type="spellStart"/>
      <w:r w:rsidRPr="00A34D58">
        <w:rPr>
          <w:rFonts w:ascii="Tahoma" w:eastAsia="Times New Roman" w:hAnsi="Tahoma" w:cs="Tahoma"/>
          <w:sz w:val="19"/>
          <w:szCs w:val="19"/>
          <w:lang w:eastAsia="cs-CZ"/>
        </w:rPr>
        <w:t>Odb</w:t>
      </w:r>
      <w:proofErr w:type="spellEnd"/>
      <w:r w:rsidRPr="00A34D58">
        <w:rPr>
          <w:rFonts w:ascii="Tahoma" w:eastAsia="Times New Roman" w:hAnsi="Tahoma" w:cs="Tahoma"/>
          <w:sz w:val="19"/>
          <w:szCs w:val="19"/>
          <w:lang w:eastAsia="cs-CZ"/>
        </w:rPr>
        <w:t>. Rajhrad, sdělovací zařízení“</w:t>
      </w:r>
      <w:r w:rsidRPr="00A34D58">
        <w:rPr>
          <w:rFonts w:ascii="Tahoma" w:eastAsia="Times New Roman" w:hAnsi="Tahoma" w:cs="Tahoma"/>
          <w:sz w:val="19"/>
          <w:szCs w:val="19"/>
          <w:lang w:eastAsia="cs-CZ"/>
        </w:rPr>
        <w:br/>
        <w:t>Citace TZ: „V rámci tohoto PS budou technologické místnosti propojeny žlabem (pod stropem), který umožní vedení všech potřebných slaboproudých kabeláží.“</w:t>
      </w:r>
      <w:r w:rsidRPr="00A34D58">
        <w:rPr>
          <w:rFonts w:ascii="Tahoma" w:eastAsia="Times New Roman" w:hAnsi="Tahoma" w:cs="Tahoma"/>
          <w:sz w:val="19"/>
          <w:szCs w:val="19"/>
          <w:lang w:eastAsia="cs-CZ"/>
        </w:rPr>
        <w:br/>
        <w:t>Žádáme zadavatele o doplnění výkazu výměr o položku žlabů/roštů.</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Výkaz výměr PS 01-22-11 byl doplněn o podstropní žlab v technologických místnostech pro slaboproudou kabeláž, položka </w:t>
      </w:r>
      <w:proofErr w:type="gramStart"/>
      <w:r w:rsidRPr="00A34D58">
        <w:rPr>
          <w:rFonts w:eastAsia="Calibri" w:cs="Times New Roman"/>
          <w:lang w:eastAsia="cs-CZ"/>
        </w:rPr>
        <w:t>č.25</w:t>
      </w:r>
      <w:proofErr w:type="gramEnd"/>
      <w:r w:rsidRPr="00A34D58">
        <w:rPr>
          <w:rFonts w:eastAsia="Calibri" w:cs="Times New Roman"/>
          <w:lang w:eastAsia="cs-CZ"/>
        </w:rPr>
        <w:t>. Přílohou doplněný soubor PS 01-22-11_SP_rev01 a 118092-SP_komplet_zmena 23102020b.xml.</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Dotaz č. 54:</w:t>
      </w:r>
    </w:p>
    <w:p w:rsidR="00A03264" w:rsidRPr="00A34D58" w:rsidRDefault="00A03264" w:rsidP="00A03264">
      <w:pPr>
        <w:spacing w:after="0" w:line="240" w:lineRule="auto"/>
        <w:rPr>
          <w:rFonts w:eastAsia="Calibri" w:cs="Times New Roman"/>
          <w:b/>
          <w:lang w:eastAsia="cs-CZ"/>
        </w:rPr>
      </w:pPr>
      <w:r w:rsidRPr="00A34D58">
        <w:rPr>
          <w:rFonts w:ascii="Tahoma" w:eastAsia="Times New Roman" w:hAnsi="Tahoma" w:cs="Tahoma"/>
          <w:sz w:val="19"/>
          <w:szCs w:val="19"/>
          <w:lang w:eastAsia="cs-CZ"/>
        </w:rPr>
        <w:t>PS 01-22-11 „</w:t>
      </w:r>
      <w:proofErr w:type="spellStart"/>
      <w:r w:rsidRPr="00A34D58">
        <w:rPr>
          <w:rFonts w:ascii="Tahoma" w:eastAsia="Times New Roman" w:hAnsi="Tahoma" w:cs="Tahoma"/>
          <w:sz w:val="19"/>
          <w:szCs w:val="19"/>
          <w:lang w:eastAsia="cs-CZ"/>
        </w:rPr>
        <w:t>Odb</w:t>
      </w:r>
      <w:proofErr w:type="spellEnd"/>
      <w:r w:rsidRPr="00A34D58">
        <w:rPr>
          <w:rFonts w:ascii="Tahoma" w:eastAsia="Times New Roman" w:hAnsi="Tahoma" w:cs="Tahoma"/>
          <w:sz w:val="19"/>
          <w:szCs w:val="19"/>
          <w:lang w:eastAsia="cs-CZ"/>
        </w:rPr>
        <w:t>. Rajhrad, sdělovací zařízení“</w:t>
      </w:r>
      <w:r w:rsidRPr="00A34D58">
        <w:rPr>
          <w:rFonts w:ascii="Tahoma" w:eastAsia="Times New Roman" w:hAnsi="Tahoma" w:cs="Tahoma"/>
          <w:sz w:val="19"/>
          <w:szCs w:val="19"/>
          <w:lang w:eastAsia="cs-CZ"/>
        </w:rPr>
        <w:br/>
        <w:t xml:space="preserve">Citace TZ: „Strukturovaná kabeláž bude řešena s použitím LAM TWIN FTP kabelů </w:t>
      </w:r>
      <w:proofErr w:type="spellStart"/>
      <w:r w:rsidRPr="00A34D58">
        <w:rPr>
          <w:rFonts w:ascii="Tahoma" w:eastAsia="Times New Roman" w:hAnsi="Tahoma" w:cs="Tahoma"/>
          <w:sz w:val="19"/>
          <w:szCs w:val="19"/>
          <w:lang w:eastAsia="cs-CZ"/>
        </w:rPr>
        <w:t>cat</w:t>
      </w:r>
      <w:proofErr w:type="spellEnd"/>
      <w:r w:rsidRPr="00A34D58">
        <w:rPr>
          <w:rFonts w:ascii="Tahoma" w:eastAsia="Times New Roman" w:hAnsi="Tahoma" w:cs="Tahoma"/>
          <w:sz w:val="19"/>
          <w:szCs w:val="19"/>
          <w:lang w:eastAsia="cs-CZ"/>
        </w:rPr>
        <w:t>. 6, které…“</w:t>
      </w:r>
      <w:r w:rsidRPr="00A34D58">
        <w:rPr>
          <w:rFonts w:ascii="Tahoma" w:eastAsia="Times New Roman" w:hAnsi="Tahoma" w:cs="Tahoma"/>
          <w:sz w:val="19"/>
          <w:szCs w:val="19"/>
          <w:lang w:eastAsia="cs-CZ"/>
        </w:rPr>
        <w:br/>
        <w:t>Žádáme zadavatele o doplnění výkazu výměr o položku kabelizace FTP.</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Výkaz výměr PS 01-22-11 byl doplněn o položku kabelizace FTP, položka </w:t>
      </w:r>
      <w:proofErr w:type="gramStart"/>
      <w:r w:rsidRPr="00A34D58">
        <w:rPr>
          <w:rFonts w:eastAsia="Calibri" w:cs="Times New Roman"/>
          <w:lang w:eastAsia="cs-CZ"/>
        </w:rPr>
        <w:t>č.24</w:t>
      </w:r>
      <w:proofErr w:type="gramEnd"/>
      <w:r w:rsidRPr="00A34D58">
        <w:rPr>
          <w:rFonts w:eastAsia="Calibri" w:cs="Times New Roman"/>
          <w:lang w:eastAsia="cs-CZ"/>
        </w:rPr>
        <w:t xml:space="preserve">. Přílohou doplněný soubor PS 01-22-11_SP_rev01 a </w:t>
      </w:r>
      <w:r w:rsidRPr="00A34D58">
        <w:rPr>
          <w:rFonts w:eastAsia="Calibri" w:cs="Times New Roman"/>
          <w:lang w:eastAsia="cs-CZ"/>
        </w:rPr>
        <w:br/>
        <w:t>118092-SP_komplet_zmena 23102020b.xml.</w:t>
      </w:r>
    </w:p>
    <w:p w:rsidR="00A03264" w:rsidRDefault="00A03264" w:rsidP="00A03264">
      <w:pPr>
        <w:spacing w:after="0" w:line="240" w:lineRule="auto"/>
        <w:rPr>
          <w:rFonts w:eastAsia="Calibri" w:cs="Times New Roman"/>
          <w:b/>
          <w:lang w:eastAsia="cs-CZ"/>
        </w:rPr>
      </w:pPr>
    </w:p>
    <w:p w:rsidR="007E34F7" w:rsidRPr="00A34D58" w:rsidRDefault="007E34F7" w:rsidP="00A03264">
      <w:pPr>
        <w:spacing w:after="0" w:line="240" w:lineRule="auto"/>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Dotaz č. 55:</w:t>
      </w:r>
    </w:p>
    <w:p w:rsidR="00A03264" w:rsidRPr="00A34D58" w:rsidRDefault="00A03264" w:rsidP="00A03264">
      <w:pPr>
        <w:spacing w:after="0" w:line="240" w:lineRule="auto"/>
        <w:rPr>
          <w:rFonts w:eastAsia="Calibri" w:cs="Times New Roman"/>
          <w:b/>
          <w:lang w:eastAsia="cs-CZ"/>
        </w:rPr>
      </w:pPr>
      <w:r w:rsidRPr="00A34D58">
        <w:rPr>
          <w:rFonts w:ascii="Tahoma" w:eastAsia="Times New Roman" w:hAnsi="Tahoma" w:cs="Tahoma"/>
          <w:sz w:val="19"/>
          <w:szCs w:val="19"/>
          <w:lang w:eastAsia="cs-CZ"/>
        </w:rPr>
        <w:t>PS 01-22-11 „</w:t>
      </w:r>
      <w:proofErr w:type="spellStart"/>
      <w:r w:rsidRPr="00A34D58">
        <w:rPr>
          <w:rFonts w:ascii="Tahoma" w:eastAsia="Times New Roman" w:hAnsi="Tahoma" w:cs="Tahoma"/>
          <w:sz w:val="19"/>
          <w:szCs w:val="19"/>
          <w:lang w:eastAsia="cs-CZ"/>
        </w:rPr>
        <w:t>Odb</w:t>
      </w:r>
      <w:proofErr w:type="spellEnd"/>
      <w:r w:rsidRPr="00A34D58">
        <w:rPr>
          <w:rFonts w:ascii="Tahoma" w:eastAsia="Times New Roman" w:hAnsi="Tahoma" w:cs="Tahoma"/>
          <w:sz w:val="19"/>
          <w:szCs w:val="19"/>
          <w:lang w:eastAsia="cs-CZ"/>
        </w:rPr>
        <w:t>. Rajhrad, sdělovací zařízení“</w:t>
      </w:r>
      <w:r w:rsidRPr="00A34D58">
        <w:rPr>
          <w:rFonts w:ascii="Tahoma" w:eastAsia="Times New Roman" w:hAnsi="Tahoma" w:cs="Tahoma"/>
          <w:sz w:val="19"/>
          <w:szCs w:val="19"/>
          <w:lang w:eastAsia="cs-CZ"/>
        </w:rPr>
        <w:br/>
        <w:t>Citace TZ: „V rámci drobných stavebních úprav se počítá se začištěním děr a vymalováním místnosti.“</w:t>
      </w:r>
      <w:r w:rsidRPr="00A34D58">
        <w:rPr>
          <w:rFonts w:ascii="Tahoma" w:eastAsia="Times New Roman" w:hAnsi="Tahoma" w:cs="Tahoma"/>
          <w:sz w:val="19"/>
          <w:szCs w:val="19"/>
          <w:lang w:eastAsia="cs-CZ"/>
        </w:rPr>
        <w:br/>
        <w:t>Žádáme zadavatele o doplnění výkazu výměr o položku drobných stavebních prací.</w:t>
      </w:r>
    </w:p>
    <w:p w:rsidR="00A03264" w:rsidRPr="00A34D58" w:rsidRDefault="00A03264" w:rsidP="00A03264">
      <w:pPr>
        <w:spacing w:after="0" w:line="240" w:lineRule="auto"/>
        <w:rPr>
          <w:rFonts w:eastAsia="Calibri" w:cs="Times New Roman"/>
          <w:b/>
          <w:lang w:eastAsia="cs-CZ"/>
        </w:rPr>
      </w:pPr>
    </w:p>
    <w:p w:rsidR="00A03264" w:rsidRPr="00A34D58" w:rsidRDefault="00A03264" w:rsidP="00A03264">
      <w:pPr>
        <w:spacing w:after="0" w:line="240" w:lineRule="auto"/>
        <w:rPr>
          <w:rFonts w:eastAsia="Calibri" w:cs="Times New Roman"/>
          <w:b/>
          <w:lang w:eastAsia="cs-CZ"/>
        </w:rPr>
      </w:pPr>
      <w:r w:rsidRPr="00A34D58">
        <w:rPr>
          <w:rFonts w:eastAsia="Calibri" w:cs="Times New Roman"/>
          <w:b/>
          <w:lang w:eastAsia="cs-CZ"/>
        </w:rPr>
        <w:t xml:space="preserve">Odpověď: </w:t>
      </w:r>
      <w:r w:rsidRPr="00A34D58">
        <w:rPr>
          <w:rFonts w:eastAsia="Calibri" w:cs="Times New Roman"/>
          <w:lang w:eastAsia="cs-CZ"/>
        </w:rPr>
        <w:t xml:space="preserve">Výkaz výměr PS 01-22-11 byl doplněn o položku začištění děr a vymalování místnosti, položka </w:t>
      </w:r>
      <w:proofErr w:type="gramStart"/>
      <w:r w:rsidRPr="00A34D58">
        <w:rPr>
          <w:rFonts w:eastAsia="Calibri" w:cs="Times New Roman"/>
          <w:lang w:eastAsia="cs-CZ"/>
        </w:rPr>
        <w:t>č.26</w:t>
      </w:r>
      <w:proofErr w:type="gramEnd"/>
      <w:r w:rsidRPr="00A34D58">
        <w:rPr>
          <w:rFonts w:eastAsia="Calibri" w:cs="Times New Roman"/>
          <w:lang w:eastAsia="cs-CZ"/>
        </w:rPr>
        <w:t>. Přílohou doplněný soubor PS 01-22-11_SP_rev01 a 118092-SP_komplet_zmena 23102020b.xml.</w:t>
      </w:r>
    </w:p>
    <w:p w:rsidR="00A03264" w:rsidRPr="00A34D58" w:rsidRDefault="00A03264" w:rsidP="00A03264">
      <w:pPr>
        <w:spacing w:after="0" w:line="240" w:lineRule="auto"/>
        <w:rPr>
          <w:rFonts w:eastAsia="Calibri" w:cs="Times New Roman"/>
          <w:b/>
          <w:lang w:eastAsia="cs-CZ"/>
        </w:rPr>
      </w:pPr>
    </w:p>
    <w:p w:rsidR="00B97A00" w:rsidRDefault="00B97A00" w:rsidP="00B97A00">
      <w:pPr>
        <w:spacing w:after="0" w:line="240" w:lineRule="auto"/>
        <w:jc w:val="both"/>
        <w:rPr>
          <w:rFonts w:ascii="Verdana" w:eastAsia="Times New Roman" w:hAnsi="Verdana" w:cs="Times New Roman"/>
          <w:lang w:eastAsia="cs-CZ"/>
        </w:rPr>
      </w:pPr>
    </w:p>
    <w:p w:rsidR="007E34F7" w:rsidRDefault="007E34F7" w:rsidP="00B97A00">
      <w:pPr>
        <w:spacing w:after="0" w:line="240" w:lineRule="auto"/>
        <w:jc w:val="both"/>
        <w:rPr>
          <w:rFonts w:ascii="Verdana" w:eastAsia="Times New Roman" w:hAnsi="Verdana" w:cs="Times New Roman"/>
          <w:lang w:eastAsia="cs-CZ"/>
        </w:rPr>
      </w:pPr>
    </w:p>
    <w:p w:rsidR="007E34F7" w:rsidRDefault="007E34F7" w:rsidP="00B97A00">
      <w:pPr>
        <w:spacing w:after="0" w:line="240" w:lineRule="auto"/>
        <w:jc w:val="both"/>
        <w:rPr>
          <w:rFonts w:ascii="Verdana" w:eastAsia="Times New Roman" w:hAnsi="Verdana" w:cs="Times New Roman"/>
          <w:lang w:eastAsia="cs-CZ"/>
        </w:rPr>
      </w:pPr>
    </w:p>
    <w:p w:rsidR="00B97A00" w:rsidRPr="00B97A00" w:rsidRDefault="00B97A00" w:rsidP="00B97A00">
      <w:pPr>
        <w:spacing w:after="0" w:line="240" w:lineRule="auto"/>
        <w:ind w:firstLine="567"/>
        <w:rPr>
          <w:rFonts w:ascii="Verdana" w:eastAsia="Times New Roman" w:hAnsi="Verdana" w:cs="Times New Roman"/>
          <w:lang w:eastAsia="cs-CZ"/>
        </w:rPr>
      </w:pPr>
    </w:p>
    <w:p w:rsidR="00B97A00" w:rsidRPr="00B97A00" w:rsidRDefault="00B97A00" w:rsidP="00B97A00">
      <w:pPr>
        <w:spacing w:after="0" w:line="240" w:lineRule="auto"/>
        <w:jc w:val="both"/>
        <w:rPr>
          <w:rFonts w:ascii="Verdana" w:eastAsia="Times New Roman" w:hAnsi="Verdana" w:cs="Times New Roman"/>
          <w:lang w:eastAsia="cs-CZ"/>
        </w:rPr>
      </w:pPr>
      <w:r w:rsidRPr="00B97A00">
        <w:rPr>
          <w:rFonts w:ascii="Verdana" w:eastAsia="Times New Roman" w:hAnsi="Verdana" w:cs="Times New Roman"/>
          <w:lang w:eastAsia="cs-CZ"/>
        </w:rPr>
        <w:t xml:space="preserve">Vzhledem ke skutečnosti, že byly zadavatelem provedeny </w:t>
      </w:r>
      <w:r w:rsidRPr="00B97A00">
        <w:rPr>
          <w:rFonts w:ascii="Verdana" w:eastAsia="Times New Roman" w:hAnsi="Verdana" w:cs="Times New Roman"/>
          <w:b/>
          <w:lang w:eastAsia="cs-CZ"/>
        </w:rPr>
        <w:t>změny/doplnění zadávací dokumentace</w:t>
      </w:r>
      <w:r w:rsidRPr="00B97A00">
        <w:rPr>
          <w:rFonts w:ascii="Verdana" w:eastAsia="Times New Roman" w:hAnsi="Verdana" w:cs="Times New Roman"/>
          <w:lang w:eastAsia="cs-CZ"/>
        </w:rPr>
        <w:t xml:space="preserve">, postupuje zadavatel v souladu s </w:t>
      </w:r>
      <w:proofErr w:type="spellStart"/>
      <w:r w:rsidRPr="00B97A00">
        <w:rPr>
          <w:rFonts w:ascii="Verdana" w:eastAsia="Times New Roman" w:hAnsi="Verdana" w:cs="Times New Roman"/>
          <w:lang w:eastAsia="cs-CZ"/>
        </w:rPr>
        <w:t>ust</w:t>
      </w:r>
      <w:proofErr w:type="spellEnd"/>
      <w:r w:rsidRPr="00B97A00">
        <w:rPr>
          <w:rFonts w:ascii="Verdana" w:eastAsia="Times New Roman" w:hAnsi="Verdana" w:cs="Times New Roman"/>
          <w:lang w:eastAsia="cs-CZ"/>
        </w:rPr>
        <w:t>. § 99 odst. 2 ZZVZ a prodlužuje l</w:t>
      </w:r>
      <w:r>
        <w:rPr>
          <w:rFonts w:ascii="Verdana" w:eastAsia="Times New Roman" w:hAnsi="Verdana" w:cs="Times New Roman"/>
          <w:lang w:eastAsia="cs-CZ"/>
        </w:rPr>
        <w:t>hůtu pro podání nabídek ze dne 9. 11. 2020 v 10:00</w:t>
      </w:r>
      <w:r w:rsidRPr="00B97A00">
        <w:rPr>
          <w:rFonts w:ascii="Verdana" w:eastAsia="Times New Roman" w:hAnsi="Verdana" w:cs="Times New Roman"/>
          <w:lang w:eastAsia="cs-CZ"/>
        </w:rPr>
        <w:t xml:space="preserve"> na den </w:t>
      </w:r>
      <w:r>
        <w:rPr>
          <w:rFonts w:ascii="Verdana" w:eastAsia="Times New Roman" w:hAnsi="Verdana" w:cs="Times New Roman"/>
          <w:lang w:eastAsia="cs-CZ"/>
        </w:rPr>
        <w:t>16. 11. 2020 v 10:00</w:t>
      </w:r>
      <w:r w:rsidRPr="00B97A00">
        <w:rPr>
          <w:rFonts w:ascii="Verdana" w:eastAsia="Times New Roman" w:hAnsi="Verdana" w:cs="Times New Roman"/>
          <w:lang w:eastAsia="cs-CZ"/>
        </w:rPr>
        <w:t>.</w:t>
      </w:r>
    </w:p>
    <w:p w:rsidR="00B97A00" w:rsidRPr="00B97A00" w:rsidRDefault="00B97A00" w:rsidP="00B97A00">
      <w:pPr>
        <w:spacing w:after="0" w:line="240" w:lineRule="auto"/>
        <w:rPr>
          <w:rFonts w:ascii="Verdana" w:eastAsia="Times New Roman" w:hAnsi="Verdana" w:cs="Times New Roman"/>
          <w:b/>
          <w:lang w:eastAsia="cs-CZ"/>
        </w:rPr>
      </w:pPr>
    </w:p>
    <w:p w:rsidR="00B97A00" w:rsidRDefault="00B97A00" w:rsidP="00B97A00">
      <w:pPr>
        <w:spacing w:after="0" w:line="240" w:lineRule="auto"/>
        <w:jc w:val="both"/>
        <w:rPr>
          <w:rFonts w:ascii="Verdana" w:eastAsia="Times New Roman" w:hAnsi="Verdana" w:cs="Times New Roman"/>
          <w:lang w:eastAsia="cs-CZ"/>
        </w:rPr>
      </w:pPr>
    </w:p>
    <w:p w:rsidR="00B97A00" w:rsidRPr="00B97A00" w:rsidRDefault="00B97A00" w:rsidP="00B97A00">
      <w:pPr>
        <w:spacing w:after="0" w:line="240" w:lineRule="auto"/>
        <w:jc w:val="both"/>
        <w:rPr>
          <w:rFonts w:ascii="Verdana" w:eastAsia="Times New Roman" w:hAnsi="Verdana" w:cs="Times New Roman"/>
          <w:lang w:eastAsia="cs-CZ"/>
        </w:rPr>
      </w:pPr>
      <w:r w:rsidRPr="00B97A00">
        <w:rPr>
          <w:rFonts w:ascii="Verdana" w:eastAsia="Times New Roman" w:hAnsi="Verdana"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4" w:history="1">
        <w:r w:rsidRPr="00B97A00">
          <w:rPr>
            <w:rFonts w:ascii="Verdana" w:eastAsia="Times New Roman" w:hAnsi="Verdana" w:cs="Times New Roman"/>
            <w:color w:val="0000FF"/>
            <w:u w:val="single"/>
            <w:lang w:eastAsia="cs-CZ"/>
          </w:rPr>
          <w:t>www.vestnikverejnychzakazek.cz</w:t>
        </w:r>
      </w:hyperlink>
      <w:r w:rsidRPr="00B97A00">
        <w:rPr>
          <w:rFonts w:ascii="Verdana" w:eastAsia="Times New Roman" w:hAnsi="Verdana" w:cs="Times New Roman"/>
          <w:lang w:eastAsia="cs-CZ"/>
        </w:rPr>
        <w:t xml:space="preserve"> (evidenční č. VZ </w:t>
      </w:r>
      <w:r w:rsidR="007E34F7" w:rsidRPr="007E34F7">
        <w:rPr>
          <w:rFonts w:ascii="Verdana" w:eastAsia="Times New Roman" w:hAnsi="Verdana" w:cs="Times New Roman"/>
          <w:lang w:eastAsia="cs-CZ"/>
        </w:rPr>
        <w:t>Z2020-035600</w:t>
      </w:r>
      <w:r w:rsidRPr="00B97A00">
        <w:rPr>
          <w:rFonts w:ascii="Verdana" w:eastAsia="Times New Roman" w:hAnsi="Verdana" w:cs="Times New Roman"/>
          <w:lang w:eastAsia="cs-CZ"/>
        </w:rPr>
        <w:t>). Změny se týkají těchto ustanovení:</w:t>
      </w:r>
    </w:p>
    <w:p w:rsidR="00B97A00" w:rsidRPr="00B97A00" w:rsidRDefault="00B97A00" w:rsidP="00B97A00">
      <w:pPr>
        <w:spacing w:after="0" w:line="240" w:lineRule="auto"/>
        <w:rPr>
          <w:rFonts w:ascii="Verdana" w:eastAsia="Times New Roman" w:hAnsi="Verdana" w:cs="Times New Roman"/>
          <w:b/>
          <w:lang w:eastAsia="cs-CZ"/>
        </w:rPr>
      </w:pPr>
    </w:p>
    <w:p w:rsidR="00B97A00" w:rsidRPr="00B97A00" w:rsidRDefault="00B97A00" w:rsidP="00B97A00">
      <w:pPr>
        <w:spacing w:after="0" w:line="240" w:lineRule="auto"/>
        <w:rPr>
          <w:rFonts w:ascii="Verdana" w:eastAsia="Times New Roman" w:hAnsi="Verdana" w:cs="Times New Roman"/>
          <w:b/>
          <w:lang w:eastAsia="cs-CZ"/>
        </w:rPr>
      </w:pPr>
      <w:r w:rsidRPr="00B97A00">
        <w:rPr>
          <w:rFonts w:ascii="Verdana" w:eastAsia="Times New Roman" w:hAnsi="Verdana" w:cs="Times New Roman"/>
          <w:b/>
          <w:lang w:eastAsia="cs-CZ"/>
        </w:rPr>
        <w:t xml:space="preserve">Oddíl IV. 2.2): </w:t>
      </w:r>
    </w:p>
    <w:p w:rsidR="00B97A00" w:rsidRPr="00B97A00" w:rsidRDefault="00B97A00" w:rsidP="00B97A00">
      <w:pPr>
        <w:spacing w:after="0" w:line="240" w:lineRule="auto"/>
        <w:rPr>
          <w:rFonts w:ascii="Verdana" w:eastAsia="Times New Roman" w:hAnsi="Verdana" w:cs="Times New Roman"/>
          <w:b/>
          <w:lang w:eastAsia="cs-CZ"/>
        </w:rPr>
      </w:pPr>
      <w:r w:rsidRPr="00B97A00">
        <w:rPr>
          <w:rFonts w:ascii="Verdana" w:eastAsia="Times New Roman" w:hAnsi="Verdana" w:cs="Times New Roman"/>
          <w:lang w:eastAsia="cs-CZ"/>
        </w:rPr>
        <w:t>rušíme datum 9. 11. 2020 v 10:00 hod. a nahrazujeme datem 16. 11. 2020 v 10:00 hod.,</w:t>
      </w:r>
      <w:r w:rsidRPr="00B97A00">
        <w:rPr>
          <w:rFonts w:ascii="Verdana" w:eastAsia="Times New Roman" w:hAnsi="Verdana" w:cs="Times New Roman"/>
          <w:b/>
          <w:lang w:eastAsia="cs-CZ"/>
        </w:rPr>
        <w:t xml:space="preserve"> </w:t>
      </w:r>
    </w:p>
    <w:p w:rsidR="00B97A00" w:rsidRPr="00B97A00" w:rsidRDefault="00B97A00" w:rsidP="00B97A00">
      <w:pPr>
        <w:spacing w:after="0" w:line="240" w:lineRule="auto"/>
        <w:rPr>
          <w:rFonts w:ascii="Verdana" w:eastAsia="Times New Roman" w:hAnsi="Verdana" w:cs="Times New Roman"/>
          <w:b/>
          <w:lang w:eastAsia="cs-CZ"/>
        </w:rPr>
      </w:pPr>
      <w:r w:rsidRPr="00B97A00">
        <w:rPr>
          <w:rFonts w:ascii="Verdana" w:eastAsia="Times New Roman" w:hAnsi="Verdana" w:cs="Times New Roman"/>
          <w:b/>
          <w:lang w:eastAsia="cs-CZ"/>
        </w:rPr>
        <w:t xml:space="preserve">Oddíl IV. 2.7): </w:t>
      </w:r>
    </w:p>
    <w:p w:rsidR="00B97A00" w:rsidRPr="00B97A00" w:rsidRDefault="00B97A00" w:rsidP="00B97A00">
      <w:pPr>
        <w:spacing w:after="0" w:line="240" w:lineRule="auto"/>
        <w:rPr>
          <w:rFonts w:ascii="Verdana" w:eastAsia="Times New Roman" w:hAnsi="Verdana" w:cs="Times New Roman"/>
          <w:b/>
          <w:lang w:eastAsia="cs-CZ"/>
        </w:rPr>
      </w:pPr>
      <w:r w:rsidRPr="00B97A00">
        <w:rPr>
          <w:rFonts w:ascii="Verdana" w:eastAsia="Times New Roman" w:hAnsi="Verdana" w:cs="Times New Roman"/>
          <w:lang w:eastAsia="cs-CZ"/>
        </w:rPr>
        <w:t>rušíme datum 9. 11. 2020 v 10:00 hod. a nahrazujeme datem 16. 11. 2020 v 10:00 hod.</w:t>
      </w:r>
    </w:p>
    <w:p w:rsidR="00B97A00" w:rsidRPr="00B97A00" w:rsidRDefault="00B97A00" w:rsidP="00B97A00">
      <w:pPr>
        <w:spacing w:after="0" w:line="240" w:lineRule="auto"/>
        <w:rPr>
          <w:rFonts w:ascii="Verdana" w:eastAsia="Times New Roman" w:hAnsi="Verdana" w:cs="Times New Roman"/>
          <w:lang w:eastAsia="cs-CZ"/>
        </w:rPr>
      </w:pPr>
    </w:p>
    <w:p w:rsidR="00B97A00" w:rsidRPr="00B97A00" w:rsidRDefault="00B97A00" w:rsidP="00B97A00">
      <w:pPr>
        <w:tabs>
          <w:tab w:val="left" w:pos="993"/>
          <w:tab w:val="center" w:pos="7371"/>
        </w:tabs>
        <w:spacing w:after="0" w:line="240" w:lineRule="auto"/>
        <w:jc w:val="both"/>
        <w:rPr>
          <w:rFonts w:ascii="Verdana" w:eastAsia="Calibri" w:hAnsi="Verdana" w:cs="Times New Roman"/>
          <w:lang w:eastAsia="cs-CZ"/>
        </w:rPr>
      </w:pPr>
      <w:r w:rsidRPr="00B97A00">
        <w:rPr>
          <w:rFonts w:ascii="Verdana" w:eastAsia="Calibri" w:hAnsi="Verdana" w:cs="Times New Roman"/>
          <w:lang w:eastAsia="cs-CZ"/>
        </w:rPr>
        <w:t xml:space="preserve">Vysvětlení/ změnu/ doplnění zadávací dokumentace včetně příloh zadavatel uveřejňuje na profilu zadavatele na webovém portálu </w:t>
      </w:r>
      <w:hyperlink r:id="rId15" w:history="1">
        <w:r w:rsidRPr="00B97A00">
          <w:rPr>
            <w:rFonts w:ascii="Verdana" w:eastAsia="Calibri" w:hAnsi="Verdana" w:cs="Times New Roman"/>
            <w:color w:val="0000FF"/>
            <w:u w:val="single"/>
            <w:lang w:eastAsia="cs-CZ"/>
          </w:rPr>
          <w:t>https://zakazky.spravazeleznic.cz/</w:t>
        </w:r>
      </w:hyperlink>
      <w:r w:rsidRPr="00B97A00">
        <w:rPr>
          <w:rFonts w:ascii="Verdana" w:eastAsia="Calibri" w:hAnsi="Verdana" w:cs="Times New Roman"/>
          <w:u w:val="single"/>
          <w:lang w:eastAsia="cs-CZ"/>
        </w:rPr>
        <w:t>.</w:t>
      </w:r>
    </w:p>
    <w:p w:rsidR="00B97A00" w:rsidRPr="00B97A00" w:rsidRDefault="00B97A00" w:rsidP="00B97A00">
      <w:pPr>
        <w:spacing w:before="120" w:after="0" w:line="240" w:lineRule="auto"/>
        <w:rPr>
          <w:rFonts w:ascii="Verdana" w:eastAsia="Calibri" w:hAnsi="Verdana" w:cs="Times New Roman"/>
          <w:b/>
          <w:bCs/>
          <w:lang w:eastAsia="cs-CZ"/>
        </w:rPr>
      </w:pPr>
    </w:p>
    <w:p w:rsidR="00B97A00" w:rsidRPr="00B97A00" w:rsidRDefault="00B97A00" w:rsidP="00B97A00">
      <w:pPr>
        <w:tabs>
          <w:tab w:val="center" w:pos="7371"/>
        </w:tabs>
        <w:spacing w:after="0" w:line="240" w:lineRule="auto"/>
        <w:rPr>
          <w:rFonts w:ascii="Verdana" w:eastAsia="Calibri" w:hAnsi="Verdana" w:cs="Times New Roman"/>
          <w:b/>
          <w:bCs/>
          <w:lang w:eastAsia="cs-CZ"/>
        </w:rPr>
      </w:pPr>
    </w:p>
    <w:p w:rsidR="00B97A00" w:rsidRDefault="00B97A00" w:rsidP="00B97A00">
      <w:pPr>
        <w:tabs>
          <w:tab w:val="center" w:pos="7371"/>
        </w:tabs>
        <w:spacing w:after="0" w:line="240" w:lineRule="auto"/>
        <w:rPr>
          <w:rFonts w:ascii="Verdana" w:eastAsia="Calibri" w:hAnsi="Verdana" w:cs="Times New Roman"/>
          <w:b/>
          <w:bCs/>
          <w:lang w:eastAsia="cs-CZ"/>
        </w:rPr>
      </w:pPr>
      <w:r w:rsidRPr="00B97A00">
        <w:rPr>
          <w:rFonts w:ascii="Verdana" w:eastAsia="Calibri" w:hAnsi="Verdana" w:cs="Times New Roman"/>
          <w:b/>
          <w:bCs/>
          <w:lang w:eastAsia="cs-CZ"/>
        </w:rPr>
        <w:t>Příloha:</w:t>
      </w:r>
      <w:r w:rsidR="00FC2DCB" w:rsidRPr="00083178">
        <w:rPr>
          <w:rFonts w:ascii="Verdana" w:eastAsia="Calibri" w:hAnsi="Verdana" w:cs="Times New Roman"/>
          <w:b/>
          <w:bCs/>
          <w:lang w:eastAsia="cs-CZ"/>
        </w:rPr>
        <w:t xml:space="preserve"> </w:t>
      </w:r>
      <w:r w:rsidR="00FC2DCB" w:rsidRPr="00083178">
        <w:rPr>
          <w:rFonts w:ascii="Verdana" w:eastAsia="Calibri" w:hAnsi="Verdana" w:cs="Times New Roman"/>
          <w:bCs/>
          <w:lang w:eastAsia="cs-CZ"/>
        </w:rPr>
        <w:t>celkem 15 souborů (</w:t>
      </w:r>
      <w:r w:rsidR="00083178" w:rsidRPr="00083178">
        <w:rPr>
          <w:rFonts w:ascii="Verdana" w:eastAsia="Calibri" w:hAnsi="Verdana" w:cs="Times New Roman"/>
          <w:bCs/>
          <w:lang w:eastAsia="cs-CZ"/>
        </w:rPr>
        <w:t xml:space="preserve">1x XML, 8x </w:t>
      </w:r>
      <w:proofErr w:type="spellStart"/>
      <w:r w:rsidR="00083178" w:rsidRPr="00083178">
        <w:rPr>
          <w:rFonts w:ascii="Verdana" w:eastAsia="Calibri" w:hAnsi="Verdana" w:cs="Times New Roman"/>
          <w:bCs/>
          <w:lang w:eastAsia="cs-CZ"/>
        </w:rPr>
        <w:t>pdf</w:t>
      </w:r>
      <w:proofErr w:type="spellEnd"/>
      <w:r w:rsidR="00083178" w:rsidRPr="00083178">
        <w:rPr>
          <w:rFonts w:ascii="Verdana" w:eastAsia="Calibri" w:hAnsi="Verdana" w:cs="Times New Roman"/>
          <w:bCs/>
          <w:lang w:eastAsia="cs-CZ"/>
        </w:rPr>
        <w:t xml:space="preserve">, 6x </w:t>
      </w:r>
      <w:proofErr w:type="spellStart"/>
      <w:r w:rsidR="00083178" w:rsidRPr="00083178">
        <w:rPr>
          <w:rFonts w:ascii="Verdana" w:eastAsia="Calibri" w:hAnsi="Verdana" w:cs="Times New Roman"/>
          <w:bCs/>
          <w:lang w:eastAsia="cs-CZ"/>
        </w:rPr>
        <w:t>xls</w:t>
      </w:r>
      <w:proofErr w:type="spellEnd"/>
      <w:r w:rsidR="00083178" w:rsidRPr="00083178">
        <w:rPr>
          <w:rFonts w:ascii="Verdana" w:eastAsia="Calibri" w:hAnsi="Verdana" w:cs="Times New Roman"/>
          <w:bCs/>
          <w:lang w:eastAsia="cs-CZ"/>
        </w:rPr>
        <w:t>)</w:t>
      </w:r>
    </w:p>
    <w:p w:rsidR="00FC2DCB" w:rsidRPr="00B97A00" w:rsidRDefault="00FC2DCB" w:rsidP="00B97A00">
      <w:pPr>
        <w:tabs>
          <w:tab w:val="center" w:pos="7371"/>
        </w:tabs>
        <w:spacing w:after="0" w:line="240" w:lineRule="auto"/>
        <w:rPr>
          <w:rFonts w:ascii="Verdana" w:eastAsia="Calibri" w:hAnsi="Verdana" w:cs="Times New Roman"/>
          <w:b/>
          <w:bCs/>
          <w:lang w:eastAsia="cs-CZ"/>
        </w:rPr>
      </w:pPr>
    </w:p>
    <w:p w:rsidR="00B97A00" w:rsidRPr="00B97A00" w:rsidRDefault="00B97A00" w:rsidP="00B97A00">
      <w:pPr>
        <w:spacing w:after="0" w:line="240" w:lineRule="auto"/>
        <w:jc w:val="both"/>
        <w:rPr>
          <w:rFonts w:ascii="Verdana" w:eastAsia="Calibri" w:hAnsi="Verdana" w:cs="Times New Roman"/>
          <w:lang w:eastAsia="cs-CZ"/>
        </w:rPr>
      </w:pPr>
    </w:p>
    <w:p w:rsidR="00B97A00" w:rsidRPr="00B97A00" w:rsidRDefault="00B97A00" w:rsidP="00B97A00">
      <w:pPr>
        <w:spacing w:after="0" w:line="240" w:lineRule="auto"/>
        <w:jc w:val="both"/>
        <w:rPr>
          <w:rFonts w:ascii="Verdana" w:eastAsia="Calibri" w:hAnsi="Verdana" w:cs="Times New Roman"/>
          <w:lang w:eastAsia="cs-CZ"/>
        </w:rPr>
      </w:pPr>
    </w:p>
    <w:p w:rsidR="00B97A00" w:rsidRPr="00B97A00" w:rsidRDefault="00B97A00" w:rsidP="00B97A00">
      <w:pPr>
        <w:spacing w:after="0" w:line="240" w:lineRule="auto"/>
        <w:jc w:val="both"/>
        <w:rPr>
          <w:rFonts w:ascii="Verdana" w:eastAsia="Calibri" w:hAnsi="Verdana" w:cs="Times New Roman"/>
          <w:lang w:eastAsia="cs-CZ"/>
        </w:rPr>
      </w:pPr>
      <w:r w:rsidRPr="00B97A00">
        <w:rPr>
          <w:rFonts w:ascii="Verdana" w:eastAsia="Calibri" w:hAnsi="Verdana" w:cs="Times New Roman"/>
          <w:lang w:eastAsia="cs-CZ"/>
        </w:rPr>
        <w:t xml:space="preserve">V Praze dne </w:t>
      </w:r>
    </w:p>
    <w:p w:rsidR="00B97A00" w:rsidRPr="00B97A00" w:rsidRDefault="00B97A00" w:rsidP="00B97A00">
      <w:pPr>
        <w:spacing w:after="0" w:line="240" w:lineRule="auto"/>
        <w:jc w:val="both"/>
        <w:rPr>
          <w:rFonts w:ascii="Verdana" w:eastAsia="Calibri" w:hAnsi="Verdana" w:cs="Times New Roman"/>
          <w:lang w:eastAsia="cs-CZ"/>
        </w:rPr>
      </w:pPr>
    </w:p>
    <w:p w:rsidR="00B97A00" w:rsidRDefault="00B97A00" w:rsidP="00B97A00">
      <w:pPr>
        <w:spacing w:after="0" w:line="240" w:lineRule="auto"/>
        <w:jc w:val="both"/>
        <w:rPr>
          <w:rFonts w:ascii="Verdana" w:eastAsia="Calibri" w:hAnsi="Verdana" w:cs="Times New Roman"/>
          <w:lang w:eastAsia="cs-CZ"/>
        </w:rPr>
      </w:pPr>
    </w:p>
    <w:p w:rsidR="00641A52" w:rsidRDefault="00641A52" w:rsidP="00B97A00">
      <w:pPr>
        <w:spacing w:after="0" w:line="240" w:lineRule="auto"/>
        <w:jc w:val="both"/>
        <w:rPr>
          <w:rFonts w:ascii="Verdana" w:eastAsia="Calibri" w:hAnsi="Verdana" w:cs="Times New Roman"/>
          <w:lang w:eastAsia="cs-CZ"/>
        </w:rPr>
      </w:pPr>
    </w:p>
    <w:p w:rsidR="00641A52" w:rsidRDefault="00641A52" w:rsidP="00B97A00">
      <w:pPr>
        <w:spacing w:after="0" w:line="240" w:lineRule="auto"/>
        <w:jc w:val="both"/>
        <w:rPr>
          <w:rFonts w:ascii="Verdana" w:eastAsia="Calibri" w:hAnsi="Verdana" w:cs="Times New Roman"/>
          <w:lang w:eastAsia="cs-CZ"/>
        </w:rPr>
      </w:pPr>
    </w:p>
    <w:p w:rsidR="00641A52" w:rsidRPr="00B97A00" w:rsidRDefault="00641A52" w:rsidP="00B97A00">
      <w:pPr>
        <w:spacing w:after="0" w:line="240" w:lineRule="auto"/>
        <w:jc w:val="both"/>
        <w:rPr>
          <w:rFonts w:ascii="Verdana" w:eastAsia="Calibri" w:hAnsi="Verdana" w:cs="Times New Roman"/>
          <w:lang w:eastAsia="cs-CZ"/>
        </w:rPr>
      </w:pPr>
    </w:p>
    <w:p w:rsidR="00B97A00" w:rsidRPr="00B97A00" w:rsidRDefault="00B97A00" w:rsidP="00B97A00">
      <w:pPr>
        <w:spacing w:after="0" w:line="240" w:lineRule="auto"/>
        <w:rPr>
          <w:rFonts w:ascii="Verdana" w:eastAsia="Calibri" w:hAnsi="Verdana" w:cs="Times New Roman"/>
          <w:b/>
          <w:bCs/>
          <w:lang w:eastAsia="cs-CZ"/>
        </w:rPr>
      </w:pPr>
      <w:r w:rsidRPr="00B97A00">
        <w:rPr>
          <w:rFonts w:ascii="Verdana" w:eastAsia="Calibri" w:hAnsi="Verdana" w:cs="Times New Roman"/>
          <w:b/>
          <w:bCs/>
          <w:lang w:eastAsia="cs-CZ"/>
        </w:rPr>
        <w:t>Ing. Karel Švejda, MBA</w:t>
      </w:r>
    </w:p>
    <w:p w:rsidR="00B97A00" w:rsidRPr="00B97A00" w:rsidRDefault="00B97A00" w:rsidP="00B97A00">
      <w:pPr>
        <w:spacing w:after="0" w:line="240" w:lineRule="auto"/>
        <w:rPr>
          <w:rFonts w:ascii="Verdana" w:eastAsia="Calibri" w:hAnsi="Verdana" w:cs="Times New Roman"/>
          <w:lang w:eastAsia="cs-CZ"/>
        </w:rPr>
      </w:pPr>
      <w:r w:rsidRPr="00B97A00">
        <w:rPr>
          <w:rFonts w:ascii="Verdana" w:eastAsia="Calibri" w:hAnsi="Verdana" w:cs="Times New Roman"/>
          <w:lang w:eastAsia="cs-CZ"/>
        </w:rPr>
        <w:t>ředitel odboru investičního</w:t>
      </w:r>
    </w:p>
    <w:p w:rsidR="00B97A00" w:rsidRPr="00B97A00" w:rsidRDefault="00B97A00" w:rsidP="00B97A00">
      <w:pPr>
        <w:spacing w:after="0" w:line="240" w:lineRule="auto"/>
        <w:rPr>
          <w:rFonts w:ascii="Verdana" w:eastAsia="Calibri" w:hAnsi="Verdana" w:cs="Times New Roman"/>
          <w:lang w:eastAsia="cs-CZ"/>
        </w:rPr>
      </w:pPr>
      <w:r w:rsidRPr="00B97A00">
        <w:rPr>
          <w:rFonts w:ascii="Verdana" w:eastAsia="Calibri" w:hAnsi="Verdana" w:cs="Times New Roman"/>
          <w:lang w:eastAsia="cs-CZ"/>
        </w:rPr>
        <w:t>na základě „Pověření“ č. 2449</w:t>
      </w:r>
    </w:p>
    <w:p w:rsidR="00B97A00" w:rsidRPr="00B97A00" w:rsidRDefault="00B97A00" w:rsidP="00B97A00">
      <w:pPr>
        <w:spacing w:after="0" w:line="240" w:lineRule="auto"/>
        <w:rPr>
          <w:rFonts w:ascii="Verdana" w:eastAsia="Calibri" w:hAnsi="Verdana" w:cs="Times New Roman"/>
          <w:lang w:eastAsia="cs-CZ"/>
        </w:rPr>
      </w:pPr>
      <w:r w:rsidRPr="00B97A00">
        <w:rPr>
          <w:rFonts w:ascii="Verdana" w:eastAsia="Calibri" w:hAnsi="Verdana" w:cs="Times New Roman"/>
          <w:lang w:eastAsia="cs-CZ"/>
        </w:rPr>
        <w:t>ze dne 11. 5. 2018</w:t>
      </w:r>
    </w:p>
    <w:p w:rsidR="00B97A00" w:rsidRPr="00B97A00" w:rsidRDefault="00B97A00" w:rsidP="00B97A00">
      <w:pPr>
        <w:spacing w:after="0" w:line="240" w:lineRule="auto"/>
        <w:rPr>
          <w:rFonts w:ascii="Verdana" w:eastAsia="Calibri" w:hAnsi="Verdana" w:cs="Times New Roman"/>
          <w:lang w:eastAsia="cs-CZ"/>
        </w:rPr>
      </w:pPr>
      <w:r w:rsidRPr="00B97A00">
        <w:rPr>
          <w:rFonts w:ascii="Verdana" w:eastAsia="Calibri" w:hAnsi="Verdana" w:cs="Times New Roman"/>
          <w:lang w:eastAsia="cs-CZ"/>
        </w:rPr>
        <w:t>Správa železnic, státní organizace</w:t>
      </w:r>
    </w:p>
    <w:p w:rsidR="00B97A00" w:rsidRPr="00B97A00" w:rsidRDefault="00B97A00" w:rsidP="00B97A00">
      <w:pPr>
        <w:spacing w:after="0" w:line="240" w:lineRule="auto"/>
        <w:rPr>
          <w:rFonts w:ascii="Verdana" w:eastAsia="Calibri" w:hAnsi="Verdana" w:cs="Times New Roman"/>
          <w:lang w:eastAsia="cs-CZ"/>
        </w:rPr>
      </w:pPr>
    </w:p>
    <w:p w:rsidR="00B97A00" w:rsidRPr="00B97A00" w:rsidRDefault="00B97A00" w:rsidP="00B97A00">
      <w:pPr>
        <w:spacing w:after="0" w:line="240" w:lineRule="auto"/>
        <w:ind w:left="4961" w:firstLine="567"/>
        <w:jc w:val="center"/>
        <w:rPr>
          <w:rFonts w:ascii="Times New Roman" w:eastAsia="Times New Roman" w:hAnsi="Times New Roman" w:cs="Times New Roman"/>
          <w:sz w:val="22"/>
          <w:szCs w:val="22"/>
          <w:lang w:eastAsia="cs-CZ"/>
        </w:rPr>
      </w:pPr>
    </w:p>
    <w:p w:rsidR="00B97A00" w:rsidRPr="00B97A00" w:rsidRDefault="00B97A00" w:rsidP="00B97A00">
      <w:pPr>
        <w:spacing w:before="120" w:after="0" w:line="240" w:lineRule="auto"/>
        <w:rPr>
          <w:rFonts w:ascii="Verdana" w:eastAsia="Calibri" w:hAnsi="Verdana" w:cs="Times New Roman"/>
          <w:b/>
          <w:bCs/>
          <w:lang w:eastAsia="cs-CZ"/>
        </w:rPr>
      </w:pPr>
    </w:p>
    <w:p w:rsidR="00A03264" w:rsidRPr="00A34D58" w:rsidRDefault="00A03264" w:rsidP="003E418E">
      <w:pPr>
        <w:spacing w:after="0" w:line="240" w:lineRule="auto"/>
        <w:rPr>
          <w:rFonts w:ascii="Verdana" w:eastAsia="Calibri" w:hAnsi="Verdana" w:cs="Times New Roman"/>
          <w:b/>
          <w:lang w:eastAsia="cs-CZ"/>
        </w:rPr>
      </w:pPr>
    </w:p>
    <w:sectPr w:rsidR="00A03264" w:rsidRPr="00A34D58"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D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10D2">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B824163" wp14:editId="3F13328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559E6" wp14:editId="3CD6C0F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0D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10D2">
            <w:rPr>
              <w:rStyle w:val="slostrnky"/>
              <w:noProof/>
            </w:rPr>
            <w:t>10</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B21CA65" wp14:editId="2A5E4C2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E9D18C2" wp14:editId="6BCBD67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15B6B475" wp14:editId="1D359A5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2C6F9B8E" wp14:editId="50AF722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5BAF44B" wp14:editId="203ACEF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2FC85949"/>
    <w:multiLevelType w:val="hybridMultilevel"/>
    <w:tmpl w:val="5B6A70A4"/>
    <w:lvl w:ilvl="0" w:tplc="C546A8E0">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nsid w:val="51ED2637"/>
    <w:multiLevelType w:val="hybridMultilevel"/>
    <w:tmpl w:val="68260EA6"/>
    <w:lvl w:ilvl="0" w:tplc="E7DC9C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74070991"/>
    <w:multiLevelType w:val="multilevel"/>
    <w:tmpl w:val="CABE99FC"/>
    <w:numStyleLink w:val="ListNumbermultilevel"/>
  </w:abstractNum>
  <w:num w:numId="1">
    <w:abstractNumId w:val="2"/>
  </w:num>
  <w:num w:numId="2">
    <w:abstractNumId w:val="1"/>
  </w:num>
  <w:num w:numId="3">
    <w:abstractNumId w:val="3"/>
  </w:num>
  <w:num w:numId="4">
    <w:abstractNumId w:val="7"/>
  </w:num>
  <w:num w:numId="5">
    <w:abstractNumId w:val="0"/>
  </w:num>
  <w:num w:numId="6">
    <w:abstractNumId w:val="5"/>
  </w:num>
  <w:num w:numId="7">
    <w:abstractNumId w:val="4"/>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83178"/>
    <w:rsid w:val="000B3A82"/>
    <w:rsid w:val="000B6C7E"/>
    <w:rsid w:val="000B7907"/>
    <w:rsid w:val="000C0429"/>
    <w:rsid w:val="000C45E8"/>
    <w:rsid w:val="00114472"/>
    <w:rsid w:val="00162F61"/>
    <w:rsid w:val="00170EC5"/>
    <w:rsid w:val="001747C1"/>
    <w:rsid w:val="00185279"/>
    <w:rsid w:val="0018596A"/>
    <w:rsid w:val="001B69C2"/>
    <w:rsid w:val="001C2FD7"/>
    <w:rsid w:val="001C482B"/>
    <w:rsid w:val="001C4DA0"/>
    <w:rsid w:val="001C53D5"/>
    <w:rsid w:val="00207DF5"/>
    <w:rsid w:val="00267369"/>
    <w:rsid w:val="0026785D"/>
    <w:rsid w:val="0027777E"/>
    <w:rsid w:val="002C31BF"/>
    <w:rsid w:val="002E0CD7"/>
    <w:rsid w:val="002F026B"/>
    <w:rsid w:val="00357BC6"/>
    <w:rsid w:val="0037111D"/>
    <w:rsid w:val="00373440"/>
    <w:rsid w:val="003756B9"/>
    <w:rsid w:val="003956C6"/>
    <w:rsid w:val="003E418E"/>
    <w:rsid w:val="003E6B9A"/>
    <w:rsid w:val="003E75CE"/>
    <w:rsid w:val="0041380F"/>
    <w:rsid w:val="00434D0E"/>
    <w:rsid w:val="00450F07"/>
    <w:rsid w:val="00453CD3"/>
    <w:rsid w:val="00454BEE"/>
    <w:rsid w:val="00455BC7"/>
    <w:rsid w:val="00460660"/>
    <w:rsid w:val="00460CCB"/>
    <w:rsid w:val="00477370"/>
    <w:rsid w:val="00486107"/>
    <w:rsid w:val="00491827"/>
    <w:rsid w:val="004926B0"/>
    <w:rsid w:val="004A7C69"/>
    <w:rsid w:val="004C4399"/>
    <w:rsid w:val="004C69ED"/>
    <w:rsid w:val="004C787C"/>
    <w:rsid w:val="004C7FDD"/>
    <w:rsid w:val="004F4B9B"/>
    <w:rsid w:val="00501654"/>
    <w:rsid w:val="00511AB9"/>
    <w:rsid w:val="00523EA7"/>
    <w:rsid w:val="005342D4"/>
    <w:rsid w:val="00537899"/>
    <w:rsid w:val="00542527"/>
    <w:rsid w:val="00551D1F"/>
    <w:rsid w:val="00553375"/>
    <w:rsid w:val="005658A6"/>
    <w:rsid w:val="005720E7"/>
    <w:rsid w:val="005722BB"/>
    <w:rsid w:val="005736B7"/>
    <w:rsid w:val="00575E5A"/>
    <w:rsid w:val="005837FF"/>
    <w:rsid w:val="00584E2A"/>
    <w:rsid w:val="00596C7E"/>
    <w:rsid w:val="005A5F24"/>
    <w:rsid w:val="005A64E9"/>
    <w:rsid w:val="005B5EE9"/>
    <w:rsid w:val="005F259F"/>
    <w:rsid w:val="006104F6"/>
    <w:rsid w:val="0061068E"/>
    <w:rsid w:val="00641A52"/>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34F7"/>
    <w:rsid w:val="007E4A6E"/>
    <w:rsid w:val="007F56A7"/>
    <w:rsid w:val="00807DD0"/>
    <w:rsid w:val="00813F11"/>
    <w:rsid w:val="00891334"/>
    <w:rsid w:val="00892524"/>
    <w:rsid w:val="008A3568"/>
    <w:rsid w:val="008D03B9"/>
    <w:rsid w:val="008F18D6"/>
    <w:rsid w:val="00904780"/>
    <w:rsid w:val="009113A8"/>
    <w:rsid w:val="00916B32"/>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F392E"/>
    <w:rsid w:val="00A03264"/>
    <w:rsid w:val="00A1530F"/>
    <w:rsid w:val="00A34D58"/>
    <w:rsid w:val="00A44328"/>
    <w:rsid w:val="00A6177B"/>
    <w:rsid w:val="00A66136"/>
    <w:rsid w:val="00AA4CBB"/>
    <w:rsid w:val="00AA65FA"/>
    <w:rsid w:val="00AA7351"/>
    <w:rsid w:val="00AD056F"/>
    <w:rsid w:val="00AD2773"/>
    <w:rsid w:val="00AD6731"/>
    <w:rsid w:val="00AE1DDE"/>
    <w:rsid w:val="00B010D2"/>
    <w:rsid w:val="00B15B5E"/>
    <w:rsid w:val="00B15D0D"/>
    <w:rsid w:val="00B23CA3"/>
    <w:rsid w:val="00B3491A"/>
    <w:rsid w:val="00B45E9E"/>
    <w:rsid w:val="00B55F9C"/>
    <w:rsid w:val="00B75EE1"/>
    <w:rsid w:val="00B77481"/>
    <w:rsid w:val="00B8518B"/>
    <w:rsid w:val="00B87E63"/>
    <w:rsid w:val="00B97A00"/>
    <w:rsid w:val="00BB1E73"/>
    <w:rsid w:val="00BB3740"/>
    <w:rsid w:val="00BD5319"/>
    <w:rsid w:val="00BD7E91"/>
    <w:rsid w:val="00BF374D"/>
    <w:rsid w:val="00BF6D48"/>
    <w:rsid w:val="00C02D0A"/>
    <w:rsid w:val="00C03A6E"/>
    <w:rsid w:val="00C30759"/>
    <w:rsid w:val="00C44F6A"/>
    <w:rsid w:val="00C727E5"/>
    <w:rsid w:val="00C8207D"/>
    <w:rsid w:val="00CA1F9E"/>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2D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62F79.3F1CAB0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vestnikverejnychzakazek.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8413A6F-8A92-4659-827B-D8582442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32</TotalTime>
  <Pages>10</Pages>
  <Words>3445</Words>
  <Characters>20329</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33</cp:revision>
  <cp:lastPrinted>2020-10-22T09:28:00Z</cp:lastPrinted>
  <dcterms:created xsi:type="dcterms:W3CDTF">2020-01-24T13:38:00Z</dcterms:created>
  <dcterms:modified xsi:type="dcterms:W3CDTF">2020-10-23T12:18:00Z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