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0CAEEF6" wp14:editId="643E2E1A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60CAEEF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9A4A29">
        <w:trPr>
          <w:trHeight w:val="338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C35FC9" w:rsidRDefault="00F862D6" w:rsidP="0077673A">
            <w:pPr>
              <w:rPr>
                <w:highlight w:val="magenta"/>
              </w:rPr>
            </w:pPr>
            <w:r w:rsidRPr="009A4A29">
              <w:t>Naše zn.</w:t>
            </w:r>
          </w:p>
        </w:tc>
        <w:tc>
          <w:tcPr>
            <w:tcW w:w="2552" w:type="dxa"/>
          </w:tcPr>
          <w:p w:rsidR="00F862D6" w:rsidRPr="00C35FC9" w:rsidRDefault="009A4A29" w:rsidP="0037111D">
            <w:pPr>
              <w:rPr>
                <w:highlight w:val="magenta"/>
              </w:rPr>
            </w:pPr>
            <w:r w:rsidRPr="009A4A29">
              <w:rPr>
                <w:rFonts w:ascii="Helvetica" w:hAnsi="Helvetica"/>
              </w:rPr>
              <w:t>11266/2020-SŽ-SSV-Ú3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05394A" w:rsidP="0005394A">
            <w:r>
              <w:t>1/</w:t>
            </w:r>
            <w:r w:rsidR="003E6B9A" w:rsidRPr="003E6B9A">
              <w:t>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05394A" w:rsidTr="00F862D6">
        <w:tc>
          <w:tcPr>
            <w:tcW w:w="1020" w:type="dxa"/>
          </w:tcPr>
          <w:p w:rsidR="0005394A" w:rsidRDefault="0005394A" w:rsidP="0077673A">
            <w:r>
              <w:t>Vyřizuje</w:t>
            </w:r>
          </w:p>
        </w:tc>
        <w:tc>
          <w:tcPr>
            <w:tcW w:w="2552" w:type="dxa"/>
          </w:tcPr>
          <w:p w:rsidR="0005394A" w:rsidRPr="003E6B9A" w:rsidRDefault="0005394A" w:rsidP="00157C3B">
            <w:r w:rsidRPr="006F7BE2">
              <w:t>Ing. Radomíra Rečková</w:t>
            </w:r>
          </w:p>
        </w:tc>
        <w:tc>
          <w:tcPr>
            <w:tcW w:w="823" w:type="dxa"/>
          </w:tcPr>
          <w:p w:rsidR="0005394A" w:rsidRDefault="0005394A" w:rsidP="0077673A"/>
        </w:tc>
        <w:tc>
          <w:tcPr>
            <w:tcW w:w="3685" w:type="dxa"/>
            <w:vMerge/>
          </w:tcPr>
          <w:p w:rsidR="0005394A" w:rsidRDefault="0005394A" w:rsidP="0077673A"/>
        </w:tc>
      </w:tr>
      <w:tr w:rsidR="0005394A" w:rsidTr="00F862D6">
        <w:tc>
          <w:tcPr>
            <w:tcW w:w="1020" w:type="dxa"/>
          </w:tcPr>
          <w:p w:rsidR="0005394A" w:rsidRDefault="0005394A" w:rsidP="009A7568"/>
        </w:tc>
        <w:tc>
          <w:tcPr>
            <w:tcW w:w="2552" w:type="dxa"/>
          </w:tcPr>
          <w:p w:rsidR="0005394A" w:rsidRPr="003E6B9A" w:rsidRDefault="0005394A" w:rsidP="00157C3B"/>
        </w:tc>
        <w:tc>
          <w:tcPr>
            <w:tcW w:w="823" w:type="dxa"/>
          </w:tcPr>
          <w:p w:rsidR="0005394A" w:rsidRDefault="0005394A" w:rsidP="009A7568"/>
        </w:tc>
        <w:tc>
          <w:tcPr>
            <w:tcW w:w="3685" w:type="dxa"/>
            <w:vMerge/>
          </w:tcPr>
          <w:p w:rsidR="0005394A" w:rsidRDefault="0005394A" w:rsidP="009A7568"/>
        </w:tc>
      </w:tr>
      <w:tr w:rsidR="0005394A" w:rsidTr="00F862D6">
        <w:tc>
          <w:tcPr>
            <w:tcW w:w="1020" w:type="dxa"/>
          </w:tcPr>
          <w:p w:rsidR="0005394A" w:rsidRDefault="0005394A" w:rsidP="009A7568">
            <w:r>
              <w:t>Mobil</w:t>
            </w:r>
          </w:p>
        </w:tc>
        <w:tc>
          <w:tcPr>
            <w:tcW w:w="2552" w:type="dxa"/>
          </w:tcPr>
          <w:p w:rsidR="0005394A" w:rsidRPr="003E6B9A" w:rsidRDefault="0005394A" w:rsidP="00157C3B">
            <w:r>
              <w:t>+420 725 744 197</w:t>
            </w:r>
          </w:p>
        </w:tc>
        <w:tc>
          <w:tcPr>
            <w:tcW w:w="823" w:type="dxa"/>
          </w:tcPr>
          <w:p w:rsidR="0005394A" w:rsidRDefault="0005394A" w:rsidP="009A7568"/>
        </w:tc>
        <w:tc>
          <w:tcPr>
            <w:tcW w:w="3685" w:type="dxa"/>
            <w:vMerge/>
          </w:tcPr>
          <w:p w:rsidR="0005394A" w:rsidRDefault="0005394A" w:rsidP="009A7568"/>
        </w:tc>
      </w:tr>
      <w:tr w:rsidR="0005394A" w:rsidTr="00F862D6">
        <w:tc>
          <w:tcPr>
            <w:tcW w:w="1020" w:type="dxa"/>
          </w:tcPr>
          <w:p w:rsidR="0005394A" w:rsidRDefault="0005394A" w:rsidP="009A7568">
            <w:r>
              <w:t>E-mail</w:t>
            </w:r>
          </w:p>
        </w:tc>
        <w:tc>
          <w:tcPr>
            <w:tcW w:w="2552" w:type="dxa"/>
          </w:tcPr>
          <w:p w:rsidR="0005394A" w:rsidRPr="003E6B9A" w:rsidRDefault="0005394A" w:rsidP="00157C3B">
            <w:r w:rsidRPr="001727F5">
              <w:t>Reckova@spravazeleznic.cz</w:t>
            </w:r>
          </w:p>
        </w:tc>
        <w:tc>
          <w:tcPr>
            <w:tcW w:w="823" w:type="dxa"/>
          </w:tcPr>
          <w:p w:rsidR="0005394A" w:rsidRDefault="0005394A" w:rsidP="009A7568"/>
        </w:tc>
        <w:tc>
          <w:tcPr>
            <w:tcW w:w="3685" w:type="dxa"/>
            <w:vMerge/>
          </w:tcPr>
          <w:p w:rsidR="0005394A" w:rsidRDefault="0005394A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C35FC9" w:rsidP="00C35FC9">
            <w:r>
              <w:t>21</w:t>
            </w:r>
            <w:r w:rsidR="00A8790B">
              <w:t>. října 2020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A0A7D" w:rsidRPr="00FA0A7D">
        <w:rPr>
          <w:rFonts w:eastAsia="Calibri" w:cs="Times New Roman"/>
          <w:b/>
          <w:lang w:eastAsia="cs-CZ"/>
        </w:rPr>
        <w:t>Rekonstrukce mostu v km 0,989 na trati Havlíčkův Brod - Pardubice-Rosice n/L.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A0A7D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541C95">
        <w:rPr>
          <w:rFonts w:eastAsia="Calibri" w:cs="Times New Roman"/>
          <w:lang w:eastAsia="cs-CZ"/>
        </w:rPr>
        <w:t>4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1732E" w:rsidRDefault="0061732E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61732E" w:rsidRPr="00CB7B5A" w:rsidRDefault="0061732E" w:rsidP="0061732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C35FC9">
        <w:rPr>
          <w:rFonts w:eastAsia="Calibri" w:cs="Times New Roman"/>
          <w:b/>
          <w:lang w:eastAsia="cs-CZ"/>
        </w:rPr>
        <w:t>2</w:t>
      </w:r>
      <w:r w:rsidR="009D7E49"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:rsidR="00C35FC9" w:rsidRPr="00C35FC9" w:rsidRDefault="00C35FC9" w:rsidP="0061732E">
      <w:pPr>
        <w:spacing w:after="0" w:line="240" w:lineRule="auto"/>
        <w:rPr>
          <w:rFonts w:eastAsia="Times New Roman" w:cs="Times New Roman"/>
          <w:lang w:eastAsia="cs-CZ"/>
        </w:rPr>
      </w:pPr>
      <w:r w:rsidRPr="00C35FC9">
        <w:rPr>
          <w:rFonts w:eastAsia="Times New Roman" w:cs="Times New Roman"/>
          <w:lang w:eastAsia="cs-CZ"/>
        </w:rPr>
        <w:t>Ochrana vedení vysokého napětí ČEZ Distribuce a.s. v prostoru opěry 2 byla pravděpodobně vyčleněna z SO 05 do samostatné stavby. Nejsou zařazena ani vyjádření jeho provozovatele. Pro zajištění koordinace považujeme za nutné doplnit údaje o poloze tohoto vedení a možnostech jeho odstávek termínu zahájení stavby. Lze doplnit?</w:t>
      </w:r>
    </w:p>
    <w:p w:rsidR="0061732E" w:rsidRDefault="0061732E" w:rsidP="0061732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61732E" w:rsidRDefault="00777600" w:rsidP="005E75EE">
      <w:pPr>
        <w:spacing w:after="0" w:line="240" w:lineRule="auto"/>
        <w:jc w:val="both"/>
        <w:rPr>
          <w:color w:val="FF0000"/>
          <w:lang w:eastAsia="cs-CZ"/>
        </w:rPr>
      </w:pPr>
      <w:r w:rsidRPr="00795607">
        <w:rPr>
          <w:lang w:eastAsia="cs-CZ"/>
        </w:rPr>
        <w:t xml:space="preserve">Z důvodu problému v majetkoprávních vztazích se protáhla předpokládaná realizace přeložky </w:t>
      </w:r>
      <w:r w:rsidR="007F0B82" w:rsidRPr="00795607">
        <w:rPr>
          <w:lang w:eastAsia="cs-CZ"/>
        </w:rPr>
        <w:t>vysokého napětí</w:t>
      </w:r>
      <w:r w:rsidRPr="00795607">
        <w:rPr>
          <w:lang w:eastAsia="cs-CZ"/>
        </w:rPr>
        <w:t xml:space="preserve">. </w:t>
      </w:r>
      <w:r w:rsidR="007F0B82" w:rsidRPr="00795607">
        <w:rPr>
          <w:lang w:eastAsia="cs-CZ"/>
        </w:rPr>
        <w:t>Aktuálně je se zhotovitelem uzavřený dodatek k novému projektu</w:t>
      </w:r>
      <w:r w:rsidRPr="00795607">
        <w:rPr>
          <w:lang w:eastAsia="cs-CZ"/>
        </w:rPr>
        <w:t xml:space="preserve">. Řešení přeložky: Část vedení VN 2119 – 22 </w:t>
      </w:r>
      <w:proofErr w:type="spellStart"/>
      <w:r w:rsidRPr="00795607">
        <w:rPr>
          <w:lang w:eastAsia="cs-CZ"/>
        </w:rPr>
        <w:t>kV</w:t>
      </w:r>
      <w:proofErr w:type="spellEnd"/>
      <w:r w:rsidRPr="00795607">
        <w:rPr>
          <w:lang w:eastAsia="cs-CZ"/>
        </w:rPr>
        <w:t xml:space="preserve"> od stožáru č. 72 až op stožár č. 75 bude </w:t>
      </w:r>
      <w:proofErr w:type="spellStart"/>
      <w:r w:rsidRPr="00795607">
        <w:rPr>
          <w:lang w:eastAsia="cs-CZ"/>
        </w:rPr>
        <w:t>zdemontována</w:t>
      </w:r>
      <w:proofErr w:type="spellEnd"/>
      <w:r w:rsidRPr="00795607">
        <w:rPr>
          <w:lang w:eastAsia="cs-CZ"/>
        </w:rPr>
        <w:t xml:space="preserve"> a po výměně stožárů bude provedena opětná montáž. Stožáry sousedící s mostem jsou č. 73 a 74. Stožáry budou vyšší, aby byla splněna minimální vzdálenost vedení od nové konstrukce mostu 3 m. Přeložka bude provedena společností ČEZ Distribuce, a.s. a dle původní smlouvy by měla proběhnout před zahájením výluky. Odstávky vedení nejsou plánovány.</w:t>
      </w:r>
    </w:p>
    <w:p w:rsidR="00777600" w:rsidRPr="00EE1A97" w:rsidRDefault="00777600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35FC9" w:rsidRPr="00CB7B5A" w:rsidRDefault="00C35FC9" w:rsidP="00C35FC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28</w:t>
      </w:r>
      <w:r w:rsidRPr="00CB7B5A">
        <w:rPr>
          <w:rFonts w:eastAsia="Calibri" w:cs="Times New Roman"/>
          <w:b/>
          <w:lang w:eastAsia="cs-CZ"/>
        </w:rPr>
        <w:t>:</w:t>
      </w:r>
    </w:p>
    <w:p w:rsidR="00C35FC9" w:rsidRPr="00C35FC9" w:rsidRDefault="00C35FC9" w:rsidP="00C35FC9">
      <w:pPr>
        <w:spacing w:after="0" w:line="240" w:lineRule="auto"/>
        <w:rPr>
          <w:rFonts w:eastAsia="Times New Roman" w:cs="Times New Roman"/>
          <w:lang w:eastAsia="cs-CZ"/>
        </w:rPr>
      </w:pPr>
      <w:r w:rsidRPr="00C35FC9">
        <w:rPr>
          <w:rFonts w:eastAsia="Times New Roman" w:cs="Times New Roman"/>
          <w:lang w:eastAsia="cs-CZ"/>
        </w:rPr>
        <w:t xml:space="preserve">V položky Repase mostních provizorií ve výkazu výměr ani předchozích odpovědích není stále jednoznačně stanoven ochranný nátěrový (příp. kombinovaný) systém podle SŽDC S 5/4, který má být aplikován, ani odpovídající způsob přípravy povrchu. Lze stanovit požadovaný ONS dle S 5/4, </w:t>
      </w:r>
      <w:proofErr w:type="spellStart"/>
      <w:r w:rsidRPr="00C35FC9">
        <w:rPr>
          <w:rFonts w:eastAsia="Times New Roman" w:cs="Times New Roman"/>
          <w:lang w:eastAsia="cs-CZ"/>
        </w:rPr>
        <w:t>příl</w:t>
      </w:r>
      <w:proofErr w:type="spellEnd"/>
      <w:r w:rsidRPr="00C35FC9">
        <w:rPr>
          <w:rFonts w:eastAsia="Times New Roman" w:cs="Times New Roman"/>
          <w:lang w:eastAsia="cs-CZ"/>
        </w:rPr>
        <w:t>. 4 či 5 a uvést nátěrovou plochu, pro kterou má být v nabídce vykázán?</w:t>
      </w:r>
    </w:p>
    <w:p w:rsidR="00C35FC9" w:rsidRDefault="00C35FC9" w:rsidP="00C35FC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35FC9" w:rsidRPr="00795607" w:rsidRDefault="003E05AB" w:rsidP="005E75EE">
      <w:pPr>
        <w:spacing w:after="0" w:line="240" w:lineRule="auto"/>
        <w:jc w:val="both"/>
        <w:rPr>
          <w:lang w:eastAsia="cs-CZ"/>
        </w:rPr>
      </w:pPr>
      <w:r w:rsidRPr="00795607">
        <w:rPr>
          <w:lang w:eastAsia="cs-CZ"/>
        </w:rPr>
        <w:t>Typ PKO</w:t>
      </w:r>
      <w:r w:rsidR="00B17A6A" w:rsidRPr="00795607">
        <w:rPr>
          <w:lang w:eastAsia="cs-CZ"/>
        </w:rPr>
        <w:t xml:space="preserve">: </w:t>
      </w:r>
      <w:r w:rsidR="00777600" w:rsidRPr="00795607">
        <w:rPr>
          <w:lang w:eastAsia="cs-CZ"/>
        </w:rPr>
        <w:t xml:space="preserve">ŽSP </w:t>
      </w:r>
      <w:r w:rsidR="0080221D" w:rsidRPr="00795607">
        <w:rPr>
          <w:lang w:eastAsia="cs-CZ"/>
        </w:rPr>
        <w:t>(žárově stříkaný p</w:t>
      </w:r>
      <w:r w:rsidR="00D95D6E" w:rsidRPr="00795607">
        <w:rPr>
          <w:lang w:eastAsia="cs-CZ"/>
        </w:rPr>
        <w:t>ovlak</w:t>
      </w:r>
      <w:r w:rsidR="0080221D" w:rsidRPr="00795607">
        <w:rPr>
          <w:lang w:eastAsia="cs-CZ"/>
        </w:rPr>
        <w:t xml:space="preserve">) </w:t>
      </w:r>
      <w:r w:rsidR="00777600" w:rsidRPr="00795607">
        <w:rPr>
          <w:lang w:eastAsia="cs-CZ"/>
        </w:rPr>
        <w:t>+ ONS03</w:t>
      </w:r>
      <w:r w:rsidR="0080221D" w:rsidRPr="00795607">
        <w:rPr>
          <w:lang w:eastAsia="cs-CZ"/>
        </w:rPr>
        <w:t xml:space="preserve"> (ochranné nátěrové systémy)</w:t>
      </w:r>
    </w:p>
    <w:p w:rsidR="003E05AB" w:rsidRPr="00795607" w:rsidRDefault="003E05AB" w:rsidP="005E75EE">
      <w:pPr>
        <w:spacing w:after="0" w:line="240" w:lineRule="auto"/>
        <w:jc w:val="both"/>
        <w:rPr>
          <w:lang w:eastAsia="cs-CZ"/>
        </w:rPr>
      </w:pPr>
      <w:r w:rsidRPr="00795607">
        <w:rPr>
          <w:lang w:eastAsia="cs-CZ"/>
        </w:rPr>
        <w:t xml:space="preserve">Příprava povrchu pro nanesení kovového povlaku se provede abrazivním tryskáním ostrohranným prostředkem na stupeň </w:t>
      </w:r>
      <w:proofErr w:type="spellStart"/>
      <w:r w:rsidRPr="00795607">
        <w:rPr>
          <w:lang w:eastAsia="cs-CZ"/>
        </w:rPr>
        <w:t>Sa</w:t>
      </w:r>
      <w:proofErr w:type="spellEnd"/>
      <w:r w:rsidRPr="00795607">
        <w:rPr>
          <w:lang w:eastAsia="cs-CZ"/>
        </w:rPr>
        <w:t xml:space="preserve"> 3. Přípustné jsou stupně zarezavění dle S 5/4 – A, B hodnocené dle ČSN EN ISO 8501 – 1.</w:t>
      </w:r>
    </w:p>
    <w:p w:rsidR="003E05AB" w:rsidRPr="00795607" w:rsidRDefault="003E05AB" w:rsidP="005E75EE">
      <w:pPr>
        <w:spacing w:after="0" w:line="240" w:lineRule="auto"/>
        <w:jc w:val="both"/>
        <w:rPr>
          <w:lang w:eastAsia="cs-CZ"/>
        </w:rPr>
      </w:pPr>
      <w:r w:rsidRPr="00795607">
        <w:rPr>
          <w:lang w:eastAsia="cs-CZ"/>
        </w:rPr>
        <w:t>Je nutno dodržet kvalitu (čistotu, drsnost, přilnavost) povrchu dle TKP</w:t>
      </w:r>
      <w:r w:rsidR="0080221D" w:rsidRPr="00795607">
        <w:rPr>
          <w:lang w:eastAsia="cs-CZ"/>
        </w:rPr>
        <w:t xml:space="preserve"> (technické kvalitativní podmínky)</w:t>
      </w:r>
      <w:r w:rsidRPr="00795607">
        <w:rPr>
          <w:lang w:eastAsia="cs-CZ"/>
        </w:rPr>
        <w:t xml:space="preserve"> a S 5/4.</w:t>
      </w:r>
    </w:p>
    <w:p w:rsidR="003E05AB" w:rsidRPr="00795607" w:rsidRDefault="003E05AB" w:rsidP="005E75EE">
      <w:pPr>
        <w:spacing w:after="0" w:line="240" w:lineRule="auto"/>
        <w:jc w:val="both"/>
        <w:rPr>
          <w:lang w:eastAsia="cs-CZ"/>
        </w:rPr>
      </w:pPr>
      <w:r w:rsidRPr="00795607">
        <w:rPr>
          <w:lang w:eastAsia="cs-CZ"/>
        </w:rPr>
        <w:t>Pro kontrolu kvality povrchu budou použity referenční fotografické vzory uvedené v ČSN EN ISO 8501-1 a ČSN EN 13507. Nebude-li dosaženo požadované kvality povrchu, bude opětovně provedena příprava povrchu konstrukce.</w:t>
      </w:r>
    </w:p>
    <w:p w:rsidR="003E05AB" w:rsidRPr="00795607" w:rsidRDefault="003E05AB" w:rsidP="005E75EE">
      <w:pPr>
        <w:spacing w:after="0" w:line="240" w:lineRule="auto"/>
        <w:jc w:val="both"/>
        <w:rPr>
          <w:lang w:eastAsia="cs-CZ"/>
        </w:rPr>
      </w:pPr>
      <w:r w:rsidRPr="00795607">
        <w:rPr>
          <w:lang w:eastAsia="cs-CZ"/>
        </w:rPr>
        <w:t>Z hlediska ochrany životního prostředí je požadováno, aby byl odletující materiál při tryskání zachycen např. do plachet (nebo jiným vhodným způsobem) a likvidován uložením na skládku.</w:t>
      </w:r>
    </w:p>
    <w:p w:rsidR="003E05AB" w:rsidRPr="00795607" w:rsidRDefault="003E05AB" w:rsidP="005E75EE">
      <w:pPr>
        <w:spacing w:after="0" w:line="240" w:lineRule="auto"/>
        <w:jc w:val="both"/>
        <w:rPr>
          <w:lang w:eastAsia="cs-CZ"/>
        </w:rPr>
      </w:pPr>
      <w:r w:rsidRPr="00795607">
        <w:rPr>
          <w:lang w:eastAsia="cs-CZ"/>
        </w:rPr>
        <w:t>Nanášení ONS bude zahájeno až po schválení kvality připraveného povrchu.</w:t>
      </w:r>
    </w:p>
    <w:p w:rsidR="003E05AB" w:rsidRPr="00795607" w:rsidRDefault="003E05AB" w:rsidP="005E75EE">
      <w:pPr>
        <w:spacing w:after="0" w:line="240" w:lineRule="auto"/>
        <w:jc w:val="both"/>
        <w:rPr>
          <w:lang w:eastAsia="cs-CZ"/>
        </w:rPr>
      </w:pPr>
      <w:r w:rsidRPr="00795607">
        <w:rPr>
          <w:lang w:eastAsia="cs-CZ"/>
        </w:rPr>
        <w:t>Kontrola povrchu se provede dle k</w:t>
      </w:r>
      <w:r w:rsidR="0080221D" w:rsidRPr="00795607">
        <w:rPr>
          <w:lang w:eastAsia="cs-CZ"/>
        </w:rPr>
        <w:t>ontrolního plánu obsaženého v TP (technické podmínky)</w:t>
      </w:r>
      <w:r w:rsidRPr="00795607">
        <w:rPr>
          <w:lang w:eastAsia="cs-CZ"/>
        </w:rPr>
        <w:t>. V případě, že nebude povrch schválen, bude opětovně provedena příprava povrchu.</w:t>
      </w:r>
    </w:p>
    <w:p w:rsidR="003E05AB" w:rsidRPr="00795607" w:rsidRDefault="003E05AB" w:rsidP="005E75EE">
      <w:pPr>
        <w:spacing w:after="0" w:line="240" w:lineRule="auto"/>
        <w:jc w:val="both"/>
        <w:rPr>
          <w:lang w:eastAsia="cs-CZ"/>
        </w:rPr>
      </w:pPr>
      <w:r w:rsidRPr="00795607">
        <w:rPr>
          <w:lang w:eastAsia="cs-CZ"/>
        </w:rPr>
        <w:t>Ochranný nátěrový systém se skládá z nátěru základního, podkladového a vrchního. Pro dodržení ochranných vlastností v kritických místech konstrukce (hrany, svary, šroubové spoje atp.) se zpravidla před nanesením druhé vrstvy provádí navíc nátěr těchto míst, tzv. pásový nátěr a případné zatmelení v místech spár a štěrbin. (Pásový nátěr se nezapočítává do celkové tloušťky ochranného systému.) Při provádění nátěrů musí být dodrženy technologické požadavky uvedené v materiálových listech a TP (doby zasychání, poměry mísení atd.).</w:t>
      </w:r>
    </w:p>
    <w:p w:rsidR="003E05AB" w:rsidRPr="00795607" w:rsidRDefault="003E05AB" w:rsidP="005E75EE">
      <w:pPr>
        <w:spacing w:after="0" w:line="240" w:lineRule="auto"/>
        <w:jc w:val="both"/>
        <w:rPr>
          <w:lang w:eastAsia="cs-CZ"/>
        </w:rPr>
      </w:pPr>
      <w:r w:rsidRPr="00795607">
        <w:rPr>
          <w:lang w:eastAsia="cs-CZ"/>
        </w:rPr>
        <w:lastRenderedPageBreak/>
        <w:t>Nanesení ONS bude provedeno dle S 5/4 a TKP SŽDC Je nutno dodržet časová a klimatická omezení, která stanovují předpisy S 5/4 a TKP SŽDC pro všechny vrstvy ONS.</w:t>
      </w:r>
    </w:p>
    <w:p w:rsidR="003E05AB" w:rsidRPr="00795607" w:rsidRDefault="003E05AB" w:rsidP="005E75EE">
      <w:pPr>
        <w:spacing w:after="0" w:line="240" w:lineRule="auto"/>
        <w:jc w:val="both"/>
        <w:rPr>
          <w:lang w:eastAsia="cs-CZ"/>
        </w:rPr>
      </w:pPr>
      <w:r w:rsidRPr="00795607">
        <w:rPr>
          <w:lang w:eastAsia="cs-CZ"/>
        </w:rPr>
        <w:t xml:space="preserve">Jednotlivé vrstvy ONS budou přejímány a schvalovány samostatně. TP zhotovitele bude obsahovat návrh řešení situace, kdyby nebyla některá z vrstev schválena objednatelem. Pokud v takovém případě tyto údaje nebudou v TP zhotovitele obsaženy a řádně schváleny, budou všechny vrstvy nátěru </w:t>
      </w:r>
      <w:proofErr w:type="spellStart"/>
      <w:r w:rsidRPr="00795607">
        <w:rPr>
          <w:lang w:eastAsia="cs-CZ"/>
        </w:rPr>
        <w:t>otryskány</w:t>
      </w:r>
      <w:proofErr w:type="spellEnd"/>
      <w:r w:rsidRPr="00795607">
        <w:rPr>
          <w:lang w:eastAsia="cs-CZ"/>
        </w:rPr>
        <w:t xml:space="preserve"> a bude celoplošně opravena vrstva kovového povlaku s příslušnou přípravou povrchu pro opravu slitinového povlaku a provede se opětovně příprava povrchu (viz výše).</w:t>
      </w:r>
    </w:p>
    <w:p w:rsidR="003E05AB" w:rsidRPr="00795607" w:rsidRDefault="003E05AB" w:rsidP="005E75EE">
      <w:pPr>
        <w:spacing w:after="0" w:line="240" w:lineRule="auto"/>
        <w:jc w:val="both"/>
        <w:rPr>
          <w:lang w:eastAsia="cs-CZ"/>
        </w:rPr>
      </w:pPr>
      <w:r w:rsidRPr="00795607">
        <w:rPr>
          <w:lang w:eastAsia="cs-CZ"/>
        </w:rPr>
        <w:t>Celková tloušťka suchého filmu (ŽSP + ONS 03)</w:t>
      </w:r>
    </w:p>
    <w:p w:rsidR="003E05AB" w:rsidRPr="00795607" w:rsidRDefault="003E05AB" w:rsidP="005E75EE">
      <w:pPr>
        <w:spacing w:after="0" w:line="240" w:lineRule="auto"/>
        <w:jc w:val="both"/>
        <w:rPr>
          <w:lang w:eastAsia="cs-CZ"/>
        </w:rPr>
      </w:pPr>
      <w:r w:rsidRPr="00795607">
        <w:rPr>
          <w:lang w:eastAsia="cs-CZ"/>
        </w:rPr>
        <w:t xml:space="preserve">- 100 </w:t>
      </w:r>
      <w:r w:rsidRPr="00795607">
        <w:rPr>
          <w:lang w:eastAsia="cs-CZ"/>
        </w:rPr>
        <w:sym w:font="Symbol" w:char="F06D"/>
      </w:r>
      <w:r w:rsidRPr="00795607">
        <w:rPr>
          <w:lang w:eastAsia="cs-CZ"/>
        </w:rPr>
        <w:t xml:space="preserve">m + 240 </w:t>
      </w:r>
      <w:r w:rsidRPr="00795607">
        <w:rPr>
          <w:lang w:eastAsia="cs-CZ"/>
        </w:rPr>
        <w:sym w:font="Symbol" w:char="F06D"/>
      </w:r>
      <w:r w:rsidRPr="00795607">
        <w:rPr>
          <w:lang w:eastAsia="cs-CZ"/>
        </w:rPr>
        <w:t xml:space="preserve">m = 340 </w:t>
      </w:r>
      <w:r w:rsidRPr="00795607">
        <w:rPr>
          <w:lang w:eastAsia="cs-CZ"/>
        </w:rPr>
        <w:sym w:font="Symbol" w:char="F06D"/>
      </w:r>
      <w:r w:rsidRPr="00795607">
        <w:rPr>
          <w:lang w:eastAsia="cs-CZ"/>
        </w:rPr>
        <w:t xml:space="preserve">m dle S 5/4 </w:t>
      </w:r>
    </w:p>
    <w:p w:rsidR="003E05AB" w:rsidRPr="00795607" w:rsidRDefault="003E05AB" w:rsidP="005E75EE">
      <w:pPr>
        <w:spacing w:after="0" w:line="240" w:lineRule="auto"/>
        <w:jc w:val="both"/>
        <w:rPr>
          <w:lang w:eastAsia="cs-CZ"/>
        </w:rPr>
      </w:pPr>
      <w:r w:rsidRPr="00795607">
        <w:rPr>
          <w:lang w:eastAsia="cs-CZ"/>
        </w:rPr>
        <w:t xml:space="preserve">Minimální přípustná tloušťka suchého filmu (bez metalizace) </w:t>
      </w:r>
    </w:p>
    <w:p w:rsidR="003E05AB" w:rsidRPr="00795607" w:rsidRDefault="003E05AB" w:rsidP="005E75EE">
      <w:pPr>
        <w:spacing w:after="0" w:line="240" w:lineRule="auto"/>
        <w:jc w:val="both"/>
        <w:rPr>
          <w:lang w:eastAsia="cs-CZ"/>
        </w:rPr>
      </w:pPr>
      <w:r w:rsidRPr="00795607">
        <w:rPr>
          <w:lang w:eastAsia="cs-CZ"/>
        </w:rPr>
        <w:t xml:space="preserve">- 190 </w:t>
      </w:r>
      <w:r w:rsidRPr="00795607">
        <w:rPr>
          <w:lang w:eastAsia="cs-CZ"/>
        </w:rPr>
        <w:sym w:font="Symbol" w:char="F06D"/>
      </w:r>
      <w:r w:rsidRPr="00795607">
        <w:rPr>
          <w:lang w:eastAsia="cs-CZ"/>
        </w:rPr>
        <w:t xml:space="preserve">m dle S 5/4 </w:t>
      </w:r>
    </w:p>
    <w:p w:rsidR="003E05AB" w:rsidRPr="00795607" w:rsidRDefault="003E05AB" w:rsidP="005E75EE">
      <w:pPr>
        <w:spacing w:after="0" w:line="240" w:lineRule="auto"/>
        <w:jc w:val="both"/>
        <w:rPr>
          <w:lang w:eastAsia="cs-CZ"/>
        </w:rPr>
      </w:pPr>
      <w:r w:rsidRPr="00795607">
        <w:rPr>
          <w:lang w:eastAsia="cs-CZ"/>
        </w:rPr>
        <w:t>Maximální přípustná tloušťka suchého nátěrového systému</w:t>
      </w:r>
    </w:p>
    <w:p w:rsidR="003E05AB" w:rsidRPr="00795607" w:rsidRDefault="003E05AB" w:rsidP="005E75EE">
      <w:pPr>
        <w:spacing w:after="0" w:line="240" w:lineRule="auto"/>
        <w:jc w:val="both"/>
        <w:rPr>
          <w:lang w:eastAsia="cs-CZ"/>
        </w:rPr>
      </w:pPr>
      <w:r w:rsidRPr="00795607">
        <w:rPr>
          <w:lang w:eastAsia="cs-CZ"/>
        </w:rPr>
        <w:t xml:space="preserve">- předpoklad 840 </w:t>
      </w:r>
      <w:r w:rsidRPr="00795607">
        <w:rPr>
          <w:lang w:eastAsia="cs-CZ"/>
        </w:rPr>
        <w:sym w:font="Symbol" w:char="F06D"/>
      </w:r>
      <w:r w:rsidRPr="00795607">
        <w:rPr>
          <w:lang w:eastAsia="cs-CZ"/>
        </w:rPr>
        <w:t>m  - bude upřesněno TP zhotovitele</w:t>
      </w:r>
    </w:p>
    <w:p w:rsidR="003E05AB" w:rsidRPr="00795607" w:rsidRDefault="003E05AB" w:rsidP="005E75EE">
      <w:pPr>
        <w:spacing w:after="0" w:line="240" w:lineRule="auto"/>
        <w:jc w:val="both"/>
        <w:rPr>
          <w:lang w:eastAsia="cs-CZ"/>
        </w:rPr>
      </w:pPr>
    </w:p>
    <w:p w:rsidR="003E05AB" w:rsidRPr="0021531F" w:rsidRDefault="0021531F" w:rsidP="005E75EE">
      <w:pPr>
        <w:spacing w:after="0" w:line="240" w:lineRule="auto"/>
        <w:jc w:val="both"/>
        <w:rPr>
          <w:color w:val="FF0000"/>
          <w:lang w:eastAsia="cs-CZ"/>
        </w:rPr>
      </w:pPr>
      <w:r w:rsidRPr="00795607">
        <w:rPr>
          <w:lang w:eastAsia="cs-CZ"/>
        </w:rPr>
        <w:t xml:space="preserve">Předpokládaná nátěrová plocha ŽM 60 je </w:t>
      </w:r>
      <w:r w:rsidR="002A6A5E" w:rsidRPr="00795607">
        <w:rPr>
          <w:lang w:eastAsia="cs-CZ"/>
        </w:rPr>
        <w:t>2240</w:t>
      </w:r>
      <w:r w:rsidRPr="00795607">
        <w:rPr>
          <w:lang w:eastAsia="cs-CZ"/>
        </w:rPr>
        <w:t xml:space="preserve"> m</w:t>
      </w:r>
      <w:r w:rsidRPr="00795607">
        <w:rPr>
          <w:vertAlign w:val="superscript"/>
          <w:lang w:eastAsia="cs-CZ"/>
        </w:rPr>
        <w:t>2</w:t>
      </w:r>
      <w:r w:rsidRPr="00795607">
        <w:rPr>
          <w:lang w:eastAsia="cs-CZ"/>
        </w:rPr>
        <w:t xml:space="preserve">, </w:t>
      </w:r>
      <w:r w:rsidR="002A6A5E" w:rsidRPr="00795607">
        <w:rPr>
          <w:lang w:eastAsia="cs-CZ"/>
        </w:rPr>
        <w:t>KNO pak 350</w:t>
      </w:r>
      <w:r w:rsidRPr="00795607">
        <w:rPr>
          <w:lang w:eastAsia="cs-CZ"/>
        </w:rPr>
        <w:t xml:space="preserve"> m</w:t>
      </w:r>
      <w:r w:rsidRPr="00795607">
        <w:rPr>
          <w:vertAlign w:val="superscript"/>
          <w:lang w:eastAsia="cs-CZ"/>
        </w:rPr>
        <w:t>2</w:t>
      </w:r>
      <w:r w:rsidRPr="00795607">
        <w:rPr>
          <w:lang w:eastAsia="cs-CZ"/>
        </w:rPr>
        <w:t>.</w:t>
      </w:r>
    </w:p>
    <w:p w:rsidR="00C35FC9" w:rsidRDefault="00C35FC9" w:rsidP="00EC0B7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35FC9" w:rsidRPr="00CB7B5A" w:rsidRDefault="00C35FC9" w:rsidP="00C35FC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29</w:t>
      </w:r>
      <w:r w:rsidRPr="00CB7B5A">
        <w:rPr>
          <w:rFonts w:eastAsia="Calibri" w:cs="Times New Roman"/>
          <w:b/>
          <w:lang w:eastAsia="cs-CZ"/>
        </w:rPr>
        <w:t>:</w:t>
      </w:r>
    </w:p>
    <w:p w:rsidR="00C35FC9" w:rsidRDefault="00C35FC9" w:rsidP="00C35FC9">
      <w:pPr>
        <w:spacing w:after="0" w:line="240" w:lineRule="auto"/>
        <w:rPr>
          <w:rFonts w:eastAsia="Times New Roman" w:cs="Times New Roman"/>
          <w:lang w:eastAsia="cs-CZ"/>
        </w:rPr>
      </w:pPr>
      <w:r w:rsidRPr="00C35FC9">
        <w:rPr>
          <w:rFonts w:eastAsia="Times New Roman" w:cs="Times New Roman"/>
          <w:lang w:eastAsia="cs-CZ"/>
        </w:rPr>
        <w:t xml:space="preserve">V položce repase mostního provizoria není zřejmé rozlišení mezi </w:t>
      </w:r>
      <w:proofErr w:type="gramStart"/>
      <w:r w:rsidRPr="00C35FC9">
        <w:rPr>
          <w:rFonts w:eastAsia="Times New Roman" w:cs="Times New Roman"/>
          <w:lang w:eastAsia="cs-CZ"/>
        </w:rPr>
        <w:t>dílenských</w:t>
      </w:r>
      <w:proofErr w:type="gramEnd"/>
      <w:r w:rsidRPr="00C35FC9">
        <w:rPr>
          <w:rFonts w:eastAsia="Times New Roman" w:cs="Times New Roman"/>
          <w:lang w:eastAsia="cs-CZ"/>
        </w:rPr>
        <w:t xml:space="preserve"> a montážních spojů. Lze upřesnit rozsah výměny dodávky spojovacích prvků, které mají být </w:t>
      </w:r>
      <w:proofErr w:type="spellStart"/>
      <w:r w:rsidRPr="00C35FC9">
        <w:rPr>
          <w:rFonts w:eastAsia="Times New Roman" w:cs="Times New Roman"/>
          <w:lang w:eastAsia="cs-CZ"/>
        </w:rPr>
        <w:t>naceněny</w:t>
      </w:r>
      <w:proofErr w:type="spellEnd"/>
      <w:r w:rsidRPr="00C35FC9">
        <w:rPr>
          <w:rFonts w:eastAsia="Times New Roman" w:cs="Times New Roman"/>
          <w:lang w:eastAsia="cs-CZ"/>
        </w:rPr>
        <w:t xml:space="preserve">? Jsou </w:t>
      </w:r>
      <w:proofErr w:type="spellStart"/>
      <w:r w:rsidRPr="00C35FC9">
        <w:rPr>
          <w:rFonts w:eastAsia="Times New Roman" w:cs="Times New Roman"/>
          <w:lang w:eastAsia="cs-CZ"/>
        </w:rPr>
        <w:t>chrommolybdenové</w:t>
      </w:r>
      <w:proofErr w:type="spellEnd"/>
      <w:r w:rsidRPr="00C35FC9">
        <w:rPr>
          <w:rFonts w:eastAsia="Times New Roman" w:cs="Times New Roman"/>
          <w:lang w:eastAsia="cs-CZ"/>
        </w:rPr>
        <w:t xml:space="preserve"> čepy zámků považovány za spojovací materiál a mají být proto rovněž nahrazeny v plném rozsahu?</w:t>
      </w:r>
    </w:p>
    <w:p w:rsidR="00C35FC9" w:rsidRDefault="00C35FC9" w:rsidP="00C35FC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35FC9" w:rsidRPr="00795607" w:rsidRDefault="00FB7ED9" w:rsidP="00C35FC9">
      <w:pPr>
        <w:spacing w:after="0" w:line="240" w:lineRule="auto"/>
        <w:jc w:val="both"/>
        <w:rPr>
          <w:lang w:eastAsia="cs-CZ"/>
        </w:rPr>
      </w:pPr>
      <w:r w:rsidRPr="00795607">
        <w:rPr>
          <w:lang w:eastAsia="cs-CZ"/>
        </w:rPr>
        <w:t>Předpokládá se, že veškeré šroubové a čepové spoje jsou montážní a tedy je uvažována jejich kompletní výměna (jak čepů</w:t>
      </w:r>
      <w:r w:rsidR="00D92FB1" w:rsidRPr="00795607">
        <w:rPr>
          <w:lang w:eastAsia="cs-CZ"/>
        </w:rPr>
        <w:t>,</w:t>
      </w:r>
      <w:r w:rsidRPr="00795607">
        <w:rPr>
          <w:lang w:eastAsia="cs-CZ"/>
        </w:rPr>
        <w:t xml:space="preserve"> tak šroubů). Dílenské spoje jsou </w:t>
      </w:r>
      <w:r w:rsidR="001D3B9B" w:rsidRPr="00795607">
        <w:rPr>
          <w:lang w:eastAsia="cs-CZ"/>
        </w:rPr>
        <w:t>především svařované</w:t>
      </w:r>
      <w:r w:rsidRPr="00795607">
        <w:rPr>
          <w:lang w:eastAsia="cs-CZ"/>
        </w:rPr>
        <w:t>. K provizo</w:t>
      </w:r>
      <w:r w:rsidR="001D3B9B" w:rsidRPr="00795607">
        <w:rPr>
          <w:lang w:eastAsia="cs-CZ"/>
        </w:rPr>
        <w:t>riu existuje soupis jeho částí</w:t>
      </w:r>
      <w:r w:rsidRPr="00795607">
        <w:rPr>
          <w:lang w:eastAsia="cs-CZ"/>
        </w:rPr>
        <w:t>, viz níže.</w:t>
      </w:r>
    </w:p>
    <w:p w:rsidR="002A6A5E" w:rsidRPr="00C35FC9" w:rsidRDefault="002A6A5E" w:rsidP="00C35FC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  <w:r>
        <w:rPr>
          <w:noProof/>
          <w:lang w:eastAsia="cs-CZ"/>
        </w:rPr>
        <w:drawing>
          <wp:inline distT="0" distB="0" distL="0" distR="0" wp14:anchorId="6DE5B1C8" wp14:editId="7EE989AE">
            <wp:extent cx="5525770" cy="535305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b="2969"/>
                    <a:stretch/>
                  </pic:blipFill>
                  <pic:spPr bwMode="auto">
                    <a:xfrm>
                      <a:off x="0" y="0"/>
                      <a:ext cx="5525770" cy="5353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5FC9" w:rsidRDefault="00C35FC9" w:rsidP="00EC0B7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35FC9" w:rsidRPr="00CB7B5A" w:rsidRDefault="00C35FC9" w:rsidP="00C35FC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30</w:t>
      </w:r>
      <w:r w:rsidRPr="00CB7B5A">
        <w:rPr>
          <w:rFonts w:eastAsia="Calibri" w:cs="Times New Roman"/>
          <w:b/>
          <w:lang w:eastAsia="cs-CZ"/>
        </w:rPr>
        <w:t>:</w:t>
      </w:r>
    </w:p>
    <w:p w:rsidR="00C35FC9" w:rsidRDefault="00C35FC9" w:rsidP="00C35FC9">
      <w:pPr>
        <w:spacing w:after="0" w:line="240" w:lineRule="auto"/>
        <w:rPr>
          <w:rFonts w:eastAsia="Times New Roman" w:cs="Times New Roman"/>
          <w:lang w:eastAsia="cs-CZ"/>
        </w:rPr>
      </w:pPr>
      <w:r w:rsidRPr="00C35FC9">
        <w:rPr>
          <w:rFonts w:eastAsia="Times New Roman" w:cs="Times New Roman"/>
          <w:lang w:eastAsia="cs-CZ"/>
        </w:rPr>
        <w:t xml:space="preserve">Chápeme správně, že opravy ocelových dílců mají být </w:t>
      </w:r>
      <w:proofErr w:type="spellStart"/>
      <w:r w:rsidRPr="00C35FC9">
        <w:rPr>
          <w:rFonts w:eastAsia="Times New Roman" w:cs="Times New Roman"/>
          <w:lang w:eastAsia="cs-CZ"/>
        </w:rPr>
        <w:t>naceněny</w:t>
      </w:r>
      <w:proofErr w:type="spellEnd"/>
      <w:r w:rsidRPr="00C35FC9">
        <w:rPr>
          <w:rFonts w:eastAsia="Times New Roman" w:cs="Times New Roman"/>
          <w:lang w:eastAsia="cs-CZ"/>
        </w:rPr>
        <w:t xml:space="preserve"> jako vyříznutí a </w:t>
      </w:r>
      <w:proofErr w:type="spellStart"/>
      <w:r w:rsidRPr="00C35FC9">
        <w:rPr>
          <w:rFonts w:eastAsia="Times New Roman" w:cs="Times New Roman"/>
          <w:lang w:eastAsia="cs-CZ"/>
        </w:rPr>
        <w:t>vevaření</w:t>
      </w:r>
      <w:proofErr w:type="spellEnd"/>
      <w:r w:rsidRPr="00C35FC9">
        <w:rPr>
          <w:rFonts w:eastAsia="Times New Roman" w:cs="Times New Roman"/>
          <w:lang w:eastAsia="cs-CZ"/>
        </w:rPr>
        <w:t xml:space="preserve"> drobných částí ocelových dílců o celkové hmotnosti 1,5 t, v kvalitě oceli 41 5422 (o mezi kluzu 530 </w:t>
      </w:r>
      <w:proofErr w:type="spellStart"/>
      <w:r w:rsidRPr="00C35FC9">
        <w:rPr>
          <w:rFonts w:eastAsia="Times New Roman" w:cs="Times New Roman"/>
          <w:lang w:eastAsia="cs-CZ"/>
        </w:rPr>
        <w:t>MPa</w:t>
      </w:r>
      <w:proofErr w:type="spellEnd"/>
      <w:r w:rsidRPr="00C35FC9">
        <w:rPr>
          <w:rFonts w:eastAsia="Times New Roman" w:cs="Times New Roman"/>
          <w:lang w:eastAsia="cs-CZ"/>
        </w:rPr>
        <w:t>), přičemž fakturace bude odpovídat skutečnému objemu prací?</w:t>
      </w:r>
    </w:p>
    <w:p w:rsidR="00C35FC9" w:rsidRDefault="00C35FC9" w:rsidP="00C35FC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35FC9" w:rsidRPr="00795607" w:rsidRDefault="006B59CA" w:rsidP="00C35FC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95607">
        <w:rPr>
          <w:lang w:eastAsia="cs-CZ"/>
        </w:rPr>
        <w:t>Ano</w:t>
      </w:r>
      <w:r w:rsidR="007F0B82" w:rsidRPr="00795607">
        <w:rPr>
          <w:lang w:eastAsia="cs-CZ"/>
        </w:rPr>
        <w:t>, dle Zadavatele to chápete správně.</w:t>
      </w:r>
    </w:p>
    <w:p w:rsidR="00C35FC9" w:rsidRDefault="00C35FC9" w:rsidP="00EC0B7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B1EEA" w:rsidRPr="00CB7B5A" w:rsidRDefault="000B1EEA" w:rsidP="000B1EE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31</w:t>
      </w:r>
      <w:r w:rsidRPr="00CB7B5A">
        <w:rPr>
          <w:rFonts w:eastAsia="Calibri" w:cs="Times New Roman"/>
          <w:b/>
          <w:lang w:eastAsia="cs-CZ"/>
        </w:rPr>
        <w:t>:</w:t>
      </w:r>
    </w:p>
    <w:p w:rsidR="000B1EEA" w:rsidRDefault="000B1EEA" w:rsidP="000B1EEA">
      <w:pPr>
        <w:spacing w:after="0" w:line="240" w:lineRule="auto"/>
        <w:rPr>
          <w:rFonts w:eastAsia="Times New Roman" w:cs="Times New Roman"/>
          <w:lang w:eastAsia="cs-CZ"/>
        </w:rPr>
      </w:pPr>
      <w:r w:rsidRPr="000B1EEA">
        <w:rPr>
          <w:rFonts w:eastAsia="Times New Roman" w:cs="Times New Roman"/>
          <w:lang w:eastAsia="cs-CZ"/>
        </w:rPr>
        <w:t>U PS01 chybí v PD technická zpráva. Prosíme o doplnění.</w:t>
      </w:r>
    </w:p>
    <w:p w:rsidR="000B1EEA" w:rsidRDefault="000B1EEA" w:rsidP="000B1EE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0B1EEA" w:rsidRPr="00C35FC9" w:rsidRDefault="007F0B82" w:rsidP="000B1EE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  <w:r w:rsidRPr="00795607">
        <w:rPr>
          <w:lang w:eastAsia="cs-CZ"/>
        </w:rPr>
        <w:t>Technickou zprávu Zadavatel doplňuje</w:t>
      </w:r>
      <w:r w:rsidR="005E75EE" w:rsidRPr="00795607">
        <w:rPr>
          <w:lang w:eastAsia="cs-CZ"/>
        </w:rPr>
        <w:t>, viz příloha HB-TZ.pdf.</w:t>
      </w:r>
    </w:p>
    <w:p w:rsidR="005B1B59" w:rsidRDefault="005B1B59" w:rsidP="005B1B5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0B1EEA" w:rsidRPr="00CB7B5A" w:rsidRDefault="000B1EEA" w:rsidP="000B1EE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</w:t>
      </w:r>
      <w:r w:rsidRPr="00CB7B5A">
        <w:rPr>
          <w:rFonts w:eastAsia="Calibri" w:cs="Times New Roman"/>
          <w:b/>
          <w:lang w:eastAsia="cs-CZ"/>
        </w:rPr>
        <w:t>:</w:t>
      </w:r>
    </w:p>
    <w:p w:rsidR="000B1EEA" w:rsidRPr="000B1EEA" w:rsidRDefault="000B1EEA" w:rsidP="000B1EEA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0B1EEA">
        <w:rPr>
          <w:rFonts w:eastAsia="Times New Roman" w:cs="Times New Roman"/>
          <w:u w:val="single"/>
          <w:lang w:eastAsia="cs-CZ"/>
        </w:rPr>
        <w:t>SO 01 Most v km 0,989</w:t>
      </w:r>
    </w:p>
    <w:p w:rsidR="000B1EEA" w:rsidRDefault="000B1EEA" w:rsidP="000B1EEA">
      <w:pPr>
        <w:spacing w:after="0" w:line="240" w:lineRule="auto"/>
        <w:rPr>
          <w:rFonts w:eastAsia="Times New Roman" w:cs="Times New Roman"/>
          <w:lang w:eastAsia="cs-CZ"/>
        </w:rPr>
      </w:pPr>
      <w:r w:rsidRPr="000B1EEA">
        <w:rPr>
          <w:rFonts w:eastAsia="Times New Roman" w:cs="Times New Roman"/>
          <w:lang w:eastAsia="cs-CZ"/>
        </w:rPr>
        <w:t xml:space="preserve">V položkách </w:t>
      </w:r>
      <w:proofErr w:type="gramStart"/>
      <w:r w:rsidRPr="000B1EEA">
        <w:rPr>
          <w:rFonts w:eastAsia="Times New Roman" w:cs="Times New Roman"/>
          <w:lang w:eastAsia="cs-CZ"/>
        </w:rPr>
        <w:t>č.1 a 2 a 43</w:t>
      </w:r>
      <w:proofErr w:type="gramEnd"/>
      <w:r w:rsidRPr="000B1EEA">
        <w:rPr>
          <w:rFonts w:eastAsia="Times New Roman" w:cs="Times New Roman"/>
          <w:lang w:eastAsia="cs-CZ"/>
        </w:rPr>
        <w:t xml:space="preserve"> je zdvojení popisu některých činností, prosíme o jejich úpravu:</w:t>
      </w:r>
    </w:p>
    <w:tbl>
      <w:tblPr>
        <w:tblW w:w="8647" w:type="dxa"/>
        <w:tblInd w:w="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1540"/>
        <w:gridCol w:w="474"/>
        <w:gridCol w:w="3564"/>
        <w:gridCol w:w="1240"/>
        <w:gridCol w:w="946"/>
      </w:tblGrid>
      <w:tr w:rsidR="000B1EEA" w:rsidTr="000B1EEA">
        <w:trPr>
          <w:trHeight w:val="255"/>
        </w:trPr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1EEA" w:rsidRDefault="000B1EEA" w:rsidP="005C5B6B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1EEA" w:rsidRDefault="000B1EEA" w:rsidP="005C5B6B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027413R</w:t>
            </w:r>
          </w:p>
        </w:tc>
        <w:tc>
          <w:tcPr>
            <w:tcW w:w="4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1EEA" w:rsidRDefault="000B1EEA" w:rsidP="005C5B6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1EEA" w:rsidRDefault="000B1EEA" w:rsidP="005C5B6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PROVIZORNÍ MOSTY - DEMONTÁŽ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1EEA" w:rsidRDefault="000B1EEA" w:rsidP="005C5B6B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1EEA" w:rsidRDefault="000B1EEA" w:rsidP="005C5B6B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201,500</w:t>
            </w:r>
          </w:p>
        </w:tc>
      </w:tr>
    </w:tbl>
    <w:p w:rsidR="000B1EEA" w:rsidRPr="000B1EEA" w:rsidRDefault="000B1EEA" w:rsidP="000B1EEA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Theme="majorHAnsi" w:eastAsia="Times New Roman" w:hAnsiTheme="majorHAnsi" w:cs="Arial"/>
          <w:lang w:eastAsia="cs-CZ"/>
        </w:rPr>
      </w:pPr>
      <w:r w:rsidRPr="000B1EEA">
        <w:rPr>
          <w:rFonts w:asciiTheme="majorHAnsi" w:eastAsia="Times New Roman" w:hAnsiTheme="majorHAnsi" w:cs="Arial"/>
          <w:lang w:eastAsia="cs-CZ"/>
        </w:rPr>
        <w:t>Likvidace nátěrových hmot (skládkovné)</w:t>
      </w:r>
    </w:p>
    <w:p w:rsidR="000B1EEA" w:rsidRPr="000B1EEA" w:rsidRDefault="000B1EEA" w:rsidP="000B1EEA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Theme="majorHAnsi" w:eastAsia="Times New Roman" w:hAnsiTheme="majorHAnsi" w:cs="Arial"/>
          <w:lang w:eastAsia="cs-CZ"/>
        </w:rPr>
      </w:pPr>
      <w:r w:rsidRPr="000B1EEA">
        <w:rPr>
          <w:rFonts w:asciiTheme="majorHAnsi" w:eastAsia="Times New Roman" w:hAnsiTheme="majorHAnsi" w:cs="Arial"/>
          <w:lang w:eastAsia="cs-CZ"/>
        </w:rPr>
        <w:t>Odstranění izolace</w:t>
      </w:r>
    </w:p>
    <w:p w:rsidR="000B1EEA" w:rsidRPr="000B1EEA" w:rsidRDefault="000B1EEA" w:rsidP="000B1EEA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Theme="majorHAnsi" w:eastAsia="Times New Roman" w:hAnsiTheme="majorHAnsi" w:cs="Arial"/>
          <w:lang w:eastAsia="cs-CZ"/>
        </w:rPr>
      </w:pPr>
      <w:r w:rsidRPr="000B1EEA">
        <w:rPr>
          <w:rFonts w:asciiTheme="majorHAnsi" w:eastAsia="Times New Roman" w:hAnsiTheme="majorHAnsi" w:cs="Arial"/>
          <w:lang w:eastAsia="cs-CZ"/>
        </w:rPr>
        <w:t>Likvidace staré izolace (skládkovné)</w:t>
      </w:r>
    </w:p>
    <w:p w:rsidR="000B1EEA" w:rsidRPr="000B1EEA" w:rsidRDefault="000B1EEA" w:rsidP="000B1EEA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Theme="majorHAnsi" w:eastAsia="Times New Roman" w:hAnsiTheme="majorHAnsi" w:cs="Arial"/>
          <w:lang w:eastAsia="cs-CZ"/>
        </w:rPr>
      </w:pPr>
      <w:r w:rsidRPr="000B1EEA">
        <w:rPr>
          <w:rFonts w:asciiTheme="majorHAnsi" w:eastAsia="Times New Roman" w:hAnsiTheme="majorHAnsi" w:cs="Arial"/>
          <w:lang w:eastAsia="cs-CZ"/>
        </w:rPr>
        <w:t>Zpracování projektové dokumentace včetně dokumentace dočasných konstrukcí a pažení</w:t>
      </w:r>
    </w:p>
    <w:p w:rsidR="000B1EEA" w:rsidRPr="000B1EEA" w:rsidRDefault="000B1EEA" w:rsidP="000B1EEA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Theme="majorHAnsi" w:eastAsia="Times New Roman" w:hAnsiTheme="majorHAnsi" w:cs="Arial"/>
          <w:lang w:eastAsia="cs-CZ"/>
        </w:rPr>
      </w:pPr>
      <w:r w:rsidRPr="000B1EEA">
        <w:rPr>
          <w:rFonts w:asciiTheme="majorHAnsi" w:eastAsia="Times New Roman" w:hAnsiTheme="majorHAnsi" w:cs="Arial"/>
          <w:lang w:eastAsia="cs-CZ"/>
        </w:rPr>
        <w:t xml:space="preserve">Provedení průzkumů -  korozního a specifikace oprav OK </w:t>
      </w:r>
      <w:r w:rsidR="005E75EE">
        <w:rPr>
          <w:rFonts w:asciiTheme="majorHAnsi" w:eastAsia="Times New Roman" w:hAnsiTheme="majorHAnsi" w:cs="Arial"/>
          <w:lang w:eastAsia="cs-CZ"/>
        </w:rPr>
        <w:t>– výměny prvků a zavaření</w:t>
      </w:r>
      <w:r w:rsidRPr="000B1EEA">
        <w:rPr>
          <w:rFonts w:asciiTheme="majorHAnsi" w:eastAsia="Times New Roman" w:hAnsiTheme="majorHAnsi" w:cs="Arial"/>
          <w:lang w:eastAsia="cs-CZ"/>
        </w:rPr>
        <w:t>m</w:t>
      </w:r>
      <w:r w:rsidR="005E75EE">
        <w:rPr>
          <w:rFonts w:asciiTheme="majorHAnsi" w:eastAsia="Times New Roman" w:hAnsiTheme="majorHAnsi" w:cs="Arial"/>
          <w:lang w:eastAsia="cs-CZ"/>
        </w:rPr>
        <w:t xml:space="preserve"> </w:t>
      </w:r>
      <w:r w:rsidRPr="000B1EEA">
        <w:rPr>
          <w:rFonts w:asciiTheme="majorHAnsi" w:eastAsia="Times New Roman" w:hAnsiTheme="majorHAnsi" w:cs="Arial"/>
          <w:lang w:eastAsia="cs-CZ"/>
        </w:rPr>
        <w:t>trhlin</w:t>
      </w:r>
    </w:p>
    <w:p w:rsidR="000B1EEA" w:rsidRPr="000B1EEA" w:rsidRDefault="000B1EEA" w:rsidP="000B1EEA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Theme="majorHAnsi" w:eastAsia="Times New Roman" w:hAnsiTheme="majorHAnsi" w:cs="Arial"/>
          <w:lang w:eastAsia="cs-CZ"/>
        </w:rPr>
      </w:pPr>
      <w:r w:rsidRPr="000B1EEA">
        <w:rPr>
          <w:rFonts w:asciiTheme="majorHAnsi" w:eastAsia="Times New Roman" w:hAnsiTheme="majorHAnsi" w:cs="Arial"/>
          <w:lang w:eastAsia="cs-CZ"/>
        </w:rPr>
        <w:t xml:space="preserve">Zemní práce </w:t>
      </w:r>
    </w:p>
    <w:p w:rsidR="000B1EEA" w:rsidRPr="000B1EEA" w:rsidRDefault="000B1EEA" w:rsidP="000B1EEA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Theme="majorHAnsi" w:eastAsia="Times New Roman" w:hAnsiTheme="majorHAnsi" w:cs="Arial"/>
          <w:lang w:eastAsia="cs-CZ"/>
        </w:rPr>
      </w:pPr>
      <w:r w:rsidRPr="000B1EEA">
        <w:rPr>
          <w:rFonts w:asciiTheme="majorHAnsi" w:eastAsia="Times New Roman" w:hAnsiTheme="majorHAnsi" w:cs="Arial"/>
          <w:lang w:eastAsia="cs-CZ"/>
        </w:rPr>
        <w:t>Založení podpěrných konstrukcí, pažení</w:t>
      </w:r>
    </w:p>
    <w:p w:rsidR="000B1EEA" w:rsidRPr="000B1EEA" w:rsidRDefault="000B1EEA" w:rsidP="000B1EEA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Theme="majorHAnsi" w:eastAsia="Times New Roman" w:hAnsiTheme="majorHAnsi" w:cs="Arial"/>
          <w:lang w:eastAsia="cs-CZ"/>
        </w:rPr>
      </w:pPr>
      <w:r w:rsidRPr="000B1EEA">
        <w:rPr>
          <w:rFonts w:asciiTheme="majorHAnsi" w:eastAsia="Times New Roman" w:hAnsiTheme="majorHAnsi" w:cs="Arial"/>
          <w:lang w:eastAsia="cs-CZ"/>
        </w:rPr>
        <w:t>Podpěrné konstrukce pro demontáž</w:t>
      </w:r>
    </w:p>
    <w:p w:rsidR="000B1EEA" w:rsidRPr="000B1EEA" w:rsidRDefault="000B1EEA" w:rsidP="000B1EEA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Theme="majorHAnsi" w:eastAsia="Times New Roman" w:hAnsiTheme="majorHAnsi" w:cs="Arial"/>
          <w:lang w:eastAsia="cs-CZ"/>
        </w:rPr>
      </w:pPr>
      <w:r w:rsidRPr="000B1EEA">
        <w:rPr>
          <w:rFonts w:asciiTheme="majorHAnsi" w:eastAsia="Times New Roman" w:hAnsiTheme="majorHAnsi" w:cs="Arial"/>
          <w:lang w:eastAsia="cs-CZ"/>
        </w:rPr>
        <w:t>Zkoušky a měření, monitoring</w:t>
      </w:r>
    </w:p>
    <w:p w:rsidR="000B1EEA" w:rsidRPr="000B1EEA" w:rsidRDefault="000B1EEA" w:rsidP="000B1EEA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Theme="majorHAnsi" w:eastAsia="Times New Roman" w:hAnsiTheme="majorHAnsi" w:cs="Arial"/>
          <w:lang w:eastAsia="cs-CZ"/>
        </w:rPr>
      </w:pPr>
      <w:r w:rsidRPr="000B1EEA">
        <w:rPr>
          <w:rFonts w:asciiTheme="majorHAnsi" w:eastAsia="Times New Roman" w:hAnsiTheme="majorHAnsi" w:cs="Arial"/>
          <w:lang w:eastAsia="cs-CZ"/>
        </w:rPr>
        <w:t>Zřízení přístupových cest, nájezdů</w:t>
      </w:r>
    </w:p>
    <w:p w:rsidR="000B1EEA" w:rsidRPr="000B1EEA" w:rsidRDefault="000B1EEA" w:rsidP="000B1EEA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Theme="majorHAnsi" w:eastAsia="Times New Roman" w:hAnsiTheme="majorHAnsi" w:cs="Arial"/>
          <w:lang w:eastAsia="cs-CZ"/>
        </w:rPr>
      </w:pPr>
      <w:r w:rsidRPr="000B1EEA">
        <w:rPr>
          <w:rFonts w:asciiTheme="majorHAnsi" w:eastAsia="Times New Roman" w:hAnsiTheme="majorHAnsi" w:cs="Arial"/>
          <w:lang w:eastAsia="cs-CZ"/>
        </w:rPr>
        <w:t>Zřízení provizorních přemostění</w:t>
      </w:r>
    </w:p>
    <w:p w:rsidR="000B1EEA" w:rsidRPr="000B1EEA" w:rsidRDefault="000B1EEA" w:rsidP="000B1EEA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Theme="majorHAnsi" w:eastAsia="Times New Roman" w:hAnsiTheme="majorHAnsi" w:cs="Arial"/>
          <w:lang w:eastAsia="cs-CZ"/>
        </w:rPr>
      </w:pPr>
      <w:r w:rsidRPr="000B1EEA">
        <w:rPr>
          <w:rFonts w:asciiTheme="majorHAnsi" w:eastAsia="Times New Roman" w:hAnsiTheme="majorHAnsi" w:cs="Arial"/>
          <w:lang w:eastAsia="cs-CZ"/>
        </w:rPr>
        <w:t>Zajištění písemné evidence prvků a spojovacích prostředků</w:t>
      </w:r>
    </w:p>
    <w:p w:rsidR="000B1EEA" w:rsidRPr="000B1EEA" w:rsidRDefault="000B1EEA" w:rsidP="000B1EEA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Theme="majorHAnsi" w:eastAsia="Times New Roman" w:hAnsiTheme="majorHAnsi" w:cs="Arial"/>
          <w:lang w:eastAsia="cs-CZ"/>
        </w:rPr>
      </w:pPr>
      <w:r w:rsidRPr="000B1EEA">
        <w:rPr>
          <w:rFonts w:asciiTheme="majorHAnsi" w:eastAsia="Times New Roman" w:hAnsiTheme="majorHAnsi" w:cs="Arial"/>
          <w:lang w:eastAsia="cs-CZ"/>
        </w:rPr>
        <w:t>Zajištění přejímky po uskladnění</w:t>
      </w:r>
    </w:p>
    <w:p w:rsidR="000B1EEA" w:rsidRPr="000B1EEA" w:rsidRDefault="000B1EEA" w:rsidP="000B1EEA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Theme="majorHAnsi" w:eastAsia="Times New Roman" w:hAnsiTheme="majorHAnsi" w:cs="Arial"/>
          <w:lang w:eastAsia="cs-CZ"/>
        </w:rPr>
      </w:pPr>
      <w:r w:rsidRPr="000B1EEA">
        <w:rPr>
          <w:rFonts w:asciiTheme="majorHAnsi" w:eastAsia="Times New Roman" w:hAnsiTheme="majorHAnsi" w:cs="Arial"/>
          <w:lang w:eastAsia="cs-CZ"/>
        </w:rPr>
        <w:t>Nakonzervování konstrukce</w:t>
      </w:r>
    </w:p>
    <w:p w:rsidR="000B1EEA" w:rsidRPr="000B1EEA" w:rsidRDefault="000B1EEA" w:rsidP="000B1EEA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Theme="majorHAnsi" w:eastAsia="Times New Roman" w:hAnsiTheme="majorHAnsi" w:cs="Arial"/>
          <w:lang w:eastAsia="cs-CZ"/>
        </w:rPr>
      </w:pPr>
      <w:r w:rsidRPr="000B1EEA">
        <w:rPr>
          <w:rFonts w:asciiTheme="majorHAnsi" w:eastAsia="Times New Roman" w:hAnsiTheme="majorHAnsi" w:cs="Arial"/>
          <w:lang w:eastAsia="cs-CZ"/>
        </w:rPr>
        <w:t>Doprava z místa stavby na dílnu</w:t>
      </w:r>
    </w:p>
    <w:p w:rsidR="000B1EEA" w:rsidRPr="000B1EEA" w:rsidRDefault="000B1EEA" w:rsidP="000B1EEA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Theme="majorHAnsi" w:eastAsia="Times New Roman" w:hAnsiTheme="majorHAnsi" w:cs="Arial"/>
          <w:lang w:eastAsia="cs-CZ"/>
        </w:rPr>
      </w:pPr>
      <w:r w:rsidRPr="000B1EEA">
        <w:rPr>
          <w:rFonts w:asciiTheme="majorHAnsi" w:eastAsia="Times New Roman" w:hAnsiTheme="majorHAnsi" w:cs="Arial"/>
          <w:lang w:eastAsia="cs-CZ"/>
        </w:rPr>
        <w:t>Doprava z dílny na místu uložení</w:t>
      </w:r>
    </w:p>
    <w:p w:rsidR="000B1EEA" w:rsidRDefault="000B1EEA" w:rsidP="000B1EE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B1EEA" w:rsidRDefault="000B1EEA" w:rsidP="000B1EEA">
      <w:pPr>
        <w:spacing w:after="0" w:line="240" w:lineRule="auto"/>
        <w:rPr>
          <w:rFonts w:eastAsia="Calibri" w:cs="Times New Roman"/>
          <w:b/>
          <w:lang w:eastAsia="cs-CZ"/>
        </w:rPr>
      </w:pPr>
    </w:p>
    <w:tbl>
      <w:tblPr>
        <w:tblW w:w="8931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417"/>
        <w:gridCol w:w="993"/>
        <w:gridCol w:w="3080"/>
        <w:gridCol w:w="1456"/>
        <w:gridCol w:w="1134"/>
      </w:tblGrid>
      <w:tr w:rsidR="000B1EEA" w:rsidRPr="000B1EEA" w:rsidTr="00B64C2D">
        <w:trPr>
          <w:trHeight w:val="25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1EEA" w:rsidRPr="000B1EEA" w:rsidRDefault="000B1EEA" w:rsidP="000B1EEA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0B1EEA">
              <w:rPr>
                <w:rFonts w:ascii="Arial" w:eastAsia="Calibri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1EEA" w:rsidRPr="000B1EEA" w:rsidRDefault="000B1EEA" w:rsidP="000B1EEA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0B1EEA">
              <w:rPr>
                <w:rFonts w:ascii="Arial" w:eastAsia="Calibri" w:hAnsi="Arial" w:cs="Arial"/>
                <w:sz w:val="20"/>
                <w:szCs w:val="20"/>
                <w:lang w:eastAsia="cs-CZ"/>
              </w:rPr>
              <w:t>02741R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1EEA" w:rsidRPr="000B1EEA" w:rsidRDefault="000B1EEA" w:rsidP="000B1EE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0B1EEA">
              <w:rPr>
                <w:rFonts w:ascii="Arial" w:eastAsia="Calibri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1EEA" w:rsidRPr="000B1EEA" w:rsidRDefault="000B1EEA" w:rsidP="000B1EE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0B1EEA">
              <w:rPr>
                <w:rFonts w:ascii="Arial" w:eastAsia="Calibri" w:hAnsi="Arial" w:cs="Arial"/>
                <w:sz w:val="20"/>
                <w:szCs w:val="20"/>
                <w:lang w:eastAsia="cs-CZ"/>
              </w:rPr>
              <w:t>REPASE MOSTNÍCH PROVIZORIÍ ŽM A KNO VČETNĚ JEJICH PODPĚR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1EEA" w:rsidRPr="000B1EEA" w:rsidRDefault="000B1EEA" w:rsidP="000B1EE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0B1EEA">
              <w:rPr>
                <w:rFonts w:ascii="Arial" w:eastAsia="Calibri" w:hAnsi="Arial" w:cs="Arial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1EEA" w:rsidRPr="000B1EEA" w:rsidRDefault="000B1EEA" w:rsidP="000B1EE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0B1EEA">
              <w:rPr>
                <w:rFonts w:ascii="Arial" w:eastAsia="Calibri" w:hAnsi="Arial" w:cs="Arial"/>
                <w:sz w:val="20"/>
                <w:szCs w:val="20"/>
                <w:lang w:eastAsia="cs-CZ"/>
              </w:rPr>
              <w:t>201,500</w:t>
            </w:r>
          </w:p>
        </w:tc>
      </w:tr>
    </w:tbl>
    <w:p w:rsidR="000B1EEA" w:rsidRDefault="000B1EEA" w:rsidP="000B1EE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64C2D" w:rsidRPr="00B64C2D" w:rsidRDefault="00B64C2D" w:rsidP="00B64C2D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FF"/>
          <w:sz w:val="20"/>
          <w:szCs w:val="20"/>
          <w:lang w:eastAsia="cs-CZ"/>
        </w:rPr>
      </w:pPr>
      <w:r w:rsidRPr="00B64C2D">
        <w:rPr>
          <w:rFonts w:asciiTheme="majorHAnsi" w:eastAsia="Times New Roman" w:hAnsiTheme="majorHAnsi" w:cs="Arial"/>
          <w:lang w:eastAsia="cs-CZ"/>
        </w:rPr>
        <w:t>Likvidace nátěrových hmot (skládkovné)</w:t>
      </w:r>
      <w:r w:rsidRPr="00B64C2D">
        <w:rPr>
          <w:rFonts w:ascii="Arial" w:eastAsia="Times New Roman" w:hAnsi="Arial" w:cs="Arial"/>
          <w:color w:val="0000FF"/>
          <w:sz w:val="20"/>
          <w:szCs w:val="20"/>
          <w:lang w:eastAsia="cs-CZ"/>
        </w:rPr>
        <w:t xml:space="preserve"> </w:t>
      </w:r>
      <w:r w:rsidRPr="00B64C2D">
        <w:rPr>
          <w:rFonts w:ascii="Arial" w:eastAsia="Times New Roman" w:hAnsi="Arial" w:cs="Arial"/>
          <w:color w:val="FF0000"/>
          <w:sz w:val="20"/>
          <w:szCs w:val="20"/>
          <w:lang w:eastAsia="cs-CZ"/>
        </w:rPr>
        <w:t>ZDVOJENÍ S POL. 027413R</w:t>
      </w:r>
    </w:p>
    <w:p w:rsidR="00B64C2D" w:rsidRPr="00B64C2D" w:rsidRDefault="00B64C2D" w:rsidP="00B64C2D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FF"/>
          <w:sz w:val="20"/>
          <w:szCs w:val="20"/>
          <w:lang w:eastAsia="cs-CZ"/>
        </w:rPr>
      </w:pPr>
      <w:r w:rsidRPr="00B64C2D">
        <w:rPr>
          <w:rFonts w:asciiTheme="majorHAnsi" w:eastAsia="Times New Roman" w:hAnsiTheme="majorHAnsi" w:cs="Arial"/>
          <w:lang w:eastAsia="cs-CZ"/>
        </w:rPr>
        <w:t>Konzervace konstrukce</w:t>
      </w:r>
      <w:r w:rsidRPr="00B64C2D">
        <w:rPr>
          <w:rFonts w:ascii="Arial" w:eastAsia="Times New Roman" w:hAnsi="Arial" w:cs="Arial"/>
          <w:color w:val="0000FF"/>
          <w:sz w:val="20"/>
          <w:szCs w:val="20"/>
          <w:lang w:eastAsia="cs-CZ"/>
        </w:rPr>
        <w:t xml:space="preserve">  </w:t>
      </w:r>
      <w:r w:rsidRPr="00B64C2D">
        <w:rPr>
          <w:rFonts w:ascii="Arial" w:eastAsia="Times New Roman" w:hAnsi="Arial" w:cs="Arial"/>
          <w:color w:val="FF0000"/>
          <w:sz w:val="20"/>
          <w:szCs w:val="20"/>
          <w:lang w:eastAsia="cs-CZ"/>
        </w:rPr>
        <w:t>ZDVOJENÍ S POL. 027413R</w:t>
      </w:r>
    </w:p>
    <w:p w:rsidR="00B64C2D" w:rsidRPr="00B64C2D" w:rsidRDefault="00B64C2D" w:rsidP="00B64C2D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  <w:r w:rsidRPr="00B64C2D">
        <w:rPr>
          <w:rFonts w:asciiTheme="majorHAnsi" w:eastAsia="Times New Roman" w:hAnsiTheme="majorHAnsi" w:cs="Arial"/>
          <w:lang w:eastAsia="cs-CZ"/>
        </w:rPr>
        <w:t xml:space="preserve">Zajištění přejímky po uskladnění </w:t>
      </w:r>
      <w:r w:rsidRPr="00B64C2D">
        <w:rPr>
          <w:rFonts w:ascii="Arial" w:eastAsia="Times New Roman" w:hAnsi="Arial" w:cs="Arial"/>
          <w:color w:val="FF0000"/>
          <w:sz w:val="20"/>
          <w:szCs w:val="20"/>
          <w:lang w:eastAsia="cs-CZ"/>
        </w:rPr>
        <w:t>ZDVOJENÍ S POL. 027413R</w:t>
      </w:r>
    </w:p>
    <w:p w:rsidR="000B1EEA" w:rsidRDefault="000B1EEA" w:rsidP="000B1EE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B1EEA" w:rsidRDefault="000B1EEA" w:rsidP="000B1EEA">
      <w:pPr>
        <w:spacing w:after="0" w:line="240" w:lineRule="auto"/>
        <w:rPr>
          <w:rFonts w:eastAsia="Calibri" w:cs="Times New Roman"/>
          <w:b/>
          <w:lang w:eastAsia="cs-CZ"/>
        </w:rPr>
      </w:pPr>
    </w:p>
    <w:tbl>
      <w:tblPr>
        <w:tblW w:w="8931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7"/>
        <w:gridCol w:w="1540"/>
        <w:gridCol w:w="1020"/>
        <w:gridCol w:w="3101"/>
        <w:gridCol w:w="1240"/>
        <w:gridCol w:w="863"/>
      </w:tblGrid>
      <w:tr w:rsidR="00B64C2D" w:rsidRPr="00B64C2D" w:rsidTr="00B64C2D">
        <w:trPr>
          <w:trHeight w:val="255"/>
        </w:trPr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B64C2D">
              <w:rPr>
                <w:rFonts w:ascii="Arial" w:eastAsia="Calibri" w:hAnsi="Arial" w:cs="Arial"/>
                <w:sz w:val="20"/>
                <w:szCs w:val="20"/>
                <w:lang w:eastAsia="cs-CZ"/>
              </w:rPr>
              <w:t>43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B64C2D">
              <w:rPr>
                <w:rFonts w:ascii="Arial" w:eastAsia="Calibri" w:hAnsi="Arial" w:cs="Arial"/>
                <w:sz w:val="20"/>
                <w:szCs w:val="20"/>
                <w:lang w:eastAsia="cs-CZ"/>
              </w:rPr>
              <w:t>42194R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B64C2D">
              <w:rPr>
                <w:rFonts w:ascii="Arial" w:eastAsia="Calibri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B64C2D">
              <w:rPr>
                <w:rFonts w:ascii="Arial" w:eastAsia="Calibri" w:hAnsi="Arial" w:cs="Arial"/>
                <w:sz w:val="20"/>
                <w:szCs w:val="20"/>
                <w:lang w:eastAsia="cs-CZ"/>
              </w:rPr>
              <w:t>KOMPLETNÍ DODÁVKA MOSTNÍ OCELOVÉ KONSTRUKCE A PŘÍSLUŠENSTVÍ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B64C2D">
              <w:rPr>
                <w:rFonts w:ascii="Arial" w:eastAsia="Calibri" w:hAnsi="Arial" w:cs="Arial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B64C2D">
              <w:rPr>
                <w:rFonts w:ascii="Arial" w:eastAsia="Calibri" w:hAnsi="Arial" w:cs="Arial"/>
                <w:sz w:val="20"/>
                <w:szCs w:val="20"/>
                <w:lang w:eastAsia="cs-CZ"/>
              </w:rPr>
              <w:t>275,039</w:t>
            </w:r>
          </w:p>
        </w:tc>
      </w:tr>
    </w:tbl>
    <w:p w:rsidR="00B64C2D" w:rsidRPr="00B64C2D" w:rsidRDefault="00B64C2D" w:rsidP="00B64C2D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FF"/>
          <w:sz w:val="20"/>
          <w:szCs w:val="20"/>
          <w:lang w:eastAsia="cs-CZ"/>
        </w:rPr>
      </w:pPr>
      <w:r w:rsidRPr="00B64C2D">
        <w:rPr>
          <w:rFonts w:asciiTheme="majorHAnsi" w:eastAsia="Times New Roman" w:hAnsiTheme="majorHAnsi" w:cs="Arial"/>
          <w:lang w:eastAsia="cs-CZ"/>
        </w:rPr>
        <w:t>Zřízení přístupových cest</w:t>
      </w:r>
      <w:r w:rsidRPr="00B64C2D">
        <w:rPr>
          <w:rFonts w:ascii="Arial" w:eastAsia="Times New Roman" w:hAnsi="Arial" w:cs="Arial"/>
          <w:color w:val="0000FF"/>
          <w:sz w:val="20"/>
          <w:szCs w:val="20"/>
          <w:lang w:eastAsia="cs-CZ"/>
        </w:rPr>
        <w:t xml:space="preserve">  </w:t>
      </w:r>
      <w:r w:rsidRPr="00B64C2D">
        <w:rPr>
          <w:rFonts w:ascii="Arial" w:eastAsia="Times New Roman" w:hAnsi="Arial" w:cs="Arial"/>
          <w:color w:val="FF0000"/>
          <w:sz w:val="20"/>
          <w:szCs w:val="20"/>
          <w:lang w:eastAsia="cs-CZ"/>
        </w:rPr>
        <w:t>ZDVOJENÍ S POL. 027413R</w:t>
      </w:r>
    </w:p>
    <w:p w:rsidR="000B1EEA" w:rsidRPr="00B64C2D" w:rsidRDefault="00B64C2D" w:rsidP="000B1EEA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FF"/>
          <w:sz w:val="20"/>
          <w:szCs w:val="20"/>
          <w:lang w:eastAsia="cs-CZ"/>
        </w:rPr>
      </w:pPr>
      <w:r w:rsidRPr="00B64C2D">
        <w:rPr>
          <w:rFonts w:asciiTheme="majorHAnsi" w:eastAsia="Times New Roman" w:hAnsiTheme="majorHAnsi" w:cs="Arial"/>
          <w:lang w:eastAsia="cs-CZ"/>
        </w:rPr>
        <w:t>Zřízení provizorních přemostění</w:t>
      </w:r>
      <w:r w:rsidRPr="00B64C2D">
        <w:rPr>
          <w:rFonts w:ascii="Arial" w:eastAsia="Times New Roman" w:hAnsi="Arial" w:cs="Arial"/>
          <w:color w:val="0000FF"/>
          <w:sz w:val="20"/>
          <w:szCs w:val="20"/>
          <w:lang w:eastAsia="cs-CZ"/>
        </w:rPr>
        <w:t xml:space="preserve"> </w:t>
      </w:r>
      <w:r w:rsidRPr="00B64C2D">
        <w:rPr>
          <w:rFonts w:ascii="Arial" w:eastAsia="Times New Roman" w:hAnsi="Arial" w:cs="Arial"/>
          <w:color w:val="FF0000"/>
          <w:sz w:val="20"/>
          <w:szCs w:val="20"/>
          <w:lang w:eastAsia="cs-CZ"/>
        </w:rPr>
        <w:t>ZDVOJENÍ S POL. 027413R</w:t>
      </w:r>
    </w:p>
    <w:p w:rsidR="000B1EEA" w:rsidRDefault="000B1EEA" w:rsidP="000B1EE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225107" w:rsidRPr="00795607" w:rsidRDefault="00EC6745" w:rsidP="000B1EE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95607">
        <w:rPr>
          <w:lang w:eastAsia="cs-CZ"/>
        </w:rPr>
        <w:t xml:space="preserve">Z položky 1 </w:t>
      </w:r>
      <w:r w:rsidR="00057A9D" w:rsidRPr="00795607">
        <w:rPr>
          <w:lang w:eastAsia="cs-CZ"/>
        </w:rPr>
        <w:t xml:space="preserve">Zadavatel </w:t>
      </w:r>
      <w:r w:rsidR="001D3B9B" w:rsidRPr="00795607">
        <w:rPr>
          <w:lang w:eastAsia="cs-CZ"/>
        </w:rPr>
        <w:t>vyjmul</w:t>
      </w:r>
      <w:r w:rsidRPr="00795607">
        <w:rPr>
          <w:lang w:eastAsia="cs-CZ"/>
        </w:rPr>
        <w:t xml:space="preserve"> část likvidace škodlivých nátěrových hmot nebo granulátu.</w:t>
      </w:r>
      <w:r w:rsidR="00057A9D" w:rsidRPr="00795607">
        <w:rPr>
          <w:lang w:eastAsia="cs-CZ"/>
        </w:rPr>
        <w:t xml:space="preserve"> V položce 43 Zadavatel mění</w:t>
      </w:r>
      <w:r w:rsidRPr="00795607">
        <w:rPr>
          <w:lang w:eastAsia="cs-CZ"/>
        </w:rPr>
        <w:t xml:space="preserve"> text na úpravu přístupových cest a nájezdů nebo sjezdů a úpravu provizorních přemostění.</w:t>
      </w:r>
      <w:r w:rsidR="00057A9D" w:rsidRPr="00795607">
        <w:rPr>
          <w:lang w:eastAsia="cs-CZ"/>
        </w:rPr>
        <w:t xml:space="preserve"> </w:t>
      </w:r>
      <w:r w:rsidRPr="00795607">
        <w:rPr>
          <w:rFonts w:eastAsia="Times New Roman" w:cs="Times New Roman"/>
          <w:lang w:eastAsia="cs-CZ"/>
        </w:rPr>
        <w:t>Konzervace zmíněná v položce č.</w:t>
      </w:r>
      <w:r w:rsidR="00225107" w:rsidRPr="00795607">
        <w:rPr>
          <w:rFonts w:eastAsia="Times New Roman" w:cs="Times New Roman"/>
          <w:lang w:eastAsia="cs-CZ"/>
        </w:rPr>
        <w:t xml:space="preserve"> </w:t>
      </w:r>
      <w:r w:rsidRPr="00795607">
        <w:rPr>
          <w:rFonts w:eastAsia="Times New Roman" w:cs="Times New Roman"/>
          <w:lang w:eastAsia="cs-CZ"/>
        </w:rPr>
        <w:t xml:space="preserve">1 je myšlena </w:t>
      </w:r>
      <w:r w:rsidR="00225107" w:rsidRPr="00795607">
        <w:rPr>
          <w:rFonts w:eastAsia="Times New Roman" w:cs="Times New Roman"/>
          <w:lang w:eastAsia="cs-CZ"/>
        </w:rPr>
        <w:t>informativně, aby bylo jasné, kdy se přejímka uskuteční. Samotná konzervace tedy není součástí položky č. 1, ale pouze položky č. 2. Přejímky: V položce č. 2 je přejímka dílenská – po repasi, v položce č. 2 je přejímka po uskladnění.</w:t>
      </w:r>
    </w:p>
    <w:p w:rsidR="000B1EEA" w:rsidRPr="00795607" w:rsidRDefault="000B1EEA" w:rsidP="005B1B5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B1EEA" w:rsidRPr="00CB7B5A" w:rsidRDefault="00202415" w:rsidP="000B1EE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0B1EEA" w:rsidRPr="00CB7B5A">
        <w:rPr>
          <w:rFonts w:eastAsia="Calibri" w:cs="Times New Roman"/>
          <w:b/>
          <w:lang w:eastAsia="cs-CZ"/>
        </w:rPr>
        <w:t xml:space="preserve">Dotaz č. </w:t>
      </w:r>
      <w:r w:rsidR="000B1EEA">
        <w:rPr>
          <w:rFonts w:eastAsia="Calibri" w:cs="Times New Roman"/>
          <w:b/>
          <w:lang w:eastAsia="cs-CZ"/>
        </w:rPr>
        <w:t>33</w:t>
      </w:r>
      <w:r w:rsidR="000B1EEA" w:rsidRPr="00CB7B5A">
        <w:rPr>
          <w:rFonts w:eastAsia="Calibri" w:cs="Times New Roman"/>
          <w:b/>
          <w:lang w:eastAsia="cs-CZ"/>
        </w:rPr>
        <w:t>:</w:t>
      </w:r>
    </w:p>
    <w:p w:rsidR="00B64C2D" w:rsidRPr="00B64C2D" w:rsidRDefault="00B64C2D" w:rsidP="000B1EEA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B64C2D">
        <w:rPr>
          <w:rFonts w:eastAsia="Times New Roman" w:cs="Times New Roman"/>
          <w:u w:val="single"/>
          <w:lang w:eastAsia="cs-CZ"/>
        </w:rPr>
        <w:t xml:space="preserve">SO </w:t>
      </w:r>
      <w:proofErr w:type="gramStart"/>
      <w:r w:rsidRPr="00B64C2D">
        <w:rPr>
          <w:rFonts w:eastAsia="Times New Roman" w:cs="Times New Roman"/>
          <w:u w:val="single"/>
          <w:lang w:eastAsia="cs-CZ"/>
        </w:rPr>
        <w:t>02:, pol.</w:t>
      </w:r>
      <w:proofErr w:type="gramEnd"/>
      <w:r w:rsidRPr="00B64C2D">
        <w:rPr>
          <w:rFonts w:eastAsia="Times New Roman" w:cs="Times New Roman"/>
          <w:u w:val="single"/>
          <w:lang w:eastAsia="cs-CZ"/>
        </w:rPr>
        <w:t>:</w:t>
      </w:r>
    </w:p>
    <w:tbl>
      <w:tblPr>
        <w:tblW w:w="8931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7"/>
        <w:gridCol w:w="1540"/>
        <w:gridCol w:w="1020"/>
        <w:gridCol w:w="3281"/>
        <w:gridCol w:w="789"/>
        <w:gridCol w:w="1134"/>
      </w:tblGrid>
      <w:tr w:rsidR="00B64C2D" w:rsidTr="00B64C2D">
        <w:trPr>
          <w:trHeight w:val="1060"/>
        </w:trPr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R015330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POPLATKY ZA LIKVIDACŮ ODPADŮ NEKONTAMINOVANÝCH - 17 04 05 ŽELEZNÝ ŠROT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3,765</w:t>
            </w:r>
          </w:p>
        </w:tc>
      </w:tr>
    </w:tbl>
    <w:p w:rsidR="00B64C2D" w:rsidRDefault="00B64C2D" w:rsidP="000B1EEA">
      <w:pPr>
        <w:spacing w:after="0" w:line="240" w:lineRule="auto"/>
        <w:rPr>
          <w:rFonts w:eastAsia="Times New Roman" w:cs="Times New Roman"/>
          <w:lang w:eastAsia="cs-CZ"/>
        </w:rPr>
      </w:pPr>
      <w:r w:rsidRPr="00B64C2D">
        <w:rPr>
          <w:rFonts w:eastAsia="Times New Roman" w:cs="Times New Roman"/>
          <w:lang w:eastAsia="cs-CZ"/>
        </w:rPr>
        <w:t>Dotazujeme se znovu na ocenění této položky. Železný šrot skládky neberou, máme tuto položku ocenit 0 Kč?  Nebo bude položka vyjmuta z plnění?</w:t>
      </w:r>
    </w:p>
    <w:p w:rsidR="000B1EEA" w:rsidRDefault="000B1EEA" w:rsidP="000B1EE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081F0D" w:rsidRPr="008A28E0" w:rsidRDefault="00081F0D" w:rsidP="00081F0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A28E0">
        <w:rPr>
          <w:lang w:eastAsia="cs-CZ"/>
        </w:rPr>
        <w:t xml:space="preserve">V technické zprávě k objektu SO 02 je uvedeno, že bude část šrotu předána jako </w:t>
      </w:r>
      <w:proofErr w:type="spellStart"/>
      <w:r w:rsidRPr="008A28E0">
        <w:rPr>
          <w:lang w:eastAsia="cs-CZ"/>
        </w:rPr>
        <w:t>výzisk</w:t>
      </w:r>
      <w:proofErr w:type="spellEnd"/>
      <w:r w:rsidRPr="008A28E0">
        <w:rPr>
          <w:lang w:eastAsia="cs-CZ"/>
        </w:rPr>
        <w:t xml:space="preserve"> investorovi a zbytek bude odvezen do výkupny surovin. Oceňte položku na 0Kč. </w:t>
      </w:r>
    </w:p>
    <w:p w:rsidR="000B1EEA" w:rsidRPr="008A28E0" w:rsidRDefault="000B1EEA" w:rsidP="005B1B5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B1EEA" w:rsidRPr="008A28E0" w:rsidRDefault="000B1EEA" w:rsidP="000B1EEA">
      <w:pPr>
        <w:spacing w:after="0" w:line="240" w:lineRule="auto"/>
        <w:rPr>
          <w:rFonts w:eastAsia="Calibri" w:cs="Times New Roman"/>
          <w:b/>
          <w:lang w:eastAsia="cs-CZ"/>
        </w:rPr>
      </w:pPr>
      <w:r w:rsidRPr="008A28E0">
        <w:rPr>
          <w:rFonts w:eastAsia="Calibri" w:cs="Times New Roman"/>
          <w:b/>
          <w:lang w:eastAsia="cs-CZ"/>
        </w:rPr>
        <w:t>Dotaz č. 34:</w:t>
      </w:r>
    </w:p>
    <w:p w:rsidR="00B64C2D" w:rsidRPr="00B64C2D" w:rsidRDefault="00B64C2D" w:rsidP="00B64C2D">
      <w:pPr>
        <w:rPr>
          <w:rFonts w:eastAsia="Times New Roman" w:cs="Times New Roman"/>
          <w:lang w:eastAsia="cs-CZ"/>
        </w:rPr>
      </w:pPr>
      <w:r w:rsidRPr="00B64C2D">
        <w:rPr>
          <w:rFonts w:eastAsia="Times New Roman" w:cs="Times New Roman"/>
          <w:lang w:eastAsia="cs-CZ"/>
        </w:rPr>
        <w:t>Můžete objasnit výpočet a potvrdit množství této položky? Z čeho vyvozujete, že tak vysoké množství zeminy bude kontaminováno?</w:t>
      </w:r>
    </w:p>
    <w:tbl>
      <w:tblPr>
        <w:tblW w:w="8931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7"/>
        <w:gridCol w:w="1540"/>
        <w:gridCol w:w="615"/>
        <w:gridCol w:w="3423"/>
        <w:gridCol w:w="1052"/>
        <w:gridCol w:w="1134"/>
      </w:tblGrid>
      <w:tr w:rsidR="00B64C2D" w:rsidTr="00B64C2D">
        <w:trPr>
          <w:trHeight w:val="510"/>
        </w:trPr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015510.R</w:t>
            </w:r>
            <w:proofErr w:type="gramEnd"/>
          </w:p>
        </w:tc>
        <w:tc>
          <w:tcPr>
            <w:tcW w:w="6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POPLATKY ZA LIKVIDACŮ ODPADŮ NEBEZPEČNÝCH - 17 05 07* LOKÁLNĚ ZNEČIŠTĚNÝ ŠTĚRK A ZEMINA Z KOLEJIŠTĚ (VÝHYBKY)</w:t>
            </w:r>
          </w:p>
        </w:tc>
        <w:tc>
          <w:tcPr>
            <w:tcW w:w="10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787,270</w:t>
            </w:r>
          </w:p>
        </w:tc>
      </w:tr>
      <w:tr w:rsidR="00B64C2D" w:rsidTr="00B64C2D">
        <w:trPr>
          <w:trHeight w:val="255"/>
        </w:trPr>
        <w:tc>
          <w:tcPr>
            <w:tcW w:w="11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5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64C2D" w:rsidTr="00B64C2D">
        <w:trPr>
          <w:trHeight w:val="1020"/>
        </w:trPr>
        <w:tc>
          <w:tcPr>
            <w:tcW w:w="11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 xml:space="preserve">1: Dle technické zprávy, výkresových příloh projektové dokumentace, TKP staveb státních drah a výkazů materiálu projektu a souhrnných částí dokumentace stavby.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br/>
              <w:t>2: 787,27t</w:t>
            </w:r>
          </w:p>
        </w:tc>
        <w:tc>
          <w:tcPr>
            <w:tcW w:w="105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Default="00B64C2D" w:rsidP="005C5B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0B1EEA" w:rsidRDefault="000B1EEA" w:rsidP="000B1EE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0B1EEA" w:rsidRPr="008A28E0" w:rsidRDefault="005E75EE" w:rsidP="000B1EE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A28E0">
        <w:rPr>
          <w:lang w:eastAsia="cs-CZ"/>
        </w:rPr>
        <w:t xml:space="preserve">Jde o </w:t>
      </w:r>
      <w:r w:rsidR="00E7041F" w:rsidRPr="008A28E0">
        <w:rPr>
          <w:lang w:eastAsia="cs-CZ"/>
        </w:rPr>
        <w:t>předpokládaný celkový objem výkopů za opěrou O02</w:t>
      </w:r>
      <w:r w:rsidR="00057A9D" w:rsidRPr="008A28E0">
        <w:rPr>
          <w:lang w:eastAsia="cs-CZ"/>
        </w:rPr>
        <w:t>. V</w:t>
      </w:r>
      <w:r w:rsidR="00E7041F" w:rsidRPr="008A28E0">
        <w:rPr>
          <w:lang w:eastAsia="cs-CZ"/>
        </w:rPr>
        <w:t xml:space="preserve">zhledem k přítomnosti výhybky hned za opěrou a vzhledem k tomu, že pod kolejí nejsou žádné vrstvy zabraňující kontaminaci, </w:t>
      </w:r>
      <w:r w:rsidRPr="008A28E0">
        <w:rPr>
          <w:lang w:eastAsia="cs-CZ"/>
        </w:rPr>
        <w:t>není jasné,</w:t>
      </w:r>
      <w:r w:rsidR="00E7041F" w:rsidRPr="008A28E0">
        <w:rPr>
          <w:lang w:eastAsia="cs-CZ"/>
        </w:rPr>
        <w:t xml:space="preserve"> jak hluboko je zemina kontaminována. </w:t>
      </w:r>
    </w:p>
    <w:p w:rsidR="000B1EEA" w:rsidRDefault="000B1EEA" w:rsidP="005B1B5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0B1EEA" w:rsidRPr="00CB7B5A" w:rsidRDefault="000B1EEA" w:rsidP="000B1EE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35</w:t>
      </w:r>
      <w:r w:rsidRPr="00CB7B5A">
        <w:rPr>
          <w:rFonts w:eastAsia="Calibri" w:cs="Times New Roman"/>
          <w:b/>
          <w:lang w:eastAsia="cs-CZ"/>
        </w:rPr>
        <w:t>:</w:t>
      </w:r>
    </w:p>
    <w:p w:rsidR="00B64C2D" w:rsidRPr="00B64C2D" w:rsidRDefault="00B64C2D" w:rsidP="00B64C2D">
      <w:pPr>
        <w:spacing w:after="0" w:line="240" w:lineRule="auto"/>
        <w:rPr>
          <w:rFonts w:eastAsia="Times New Roman" w:cs="Times New Roman"/>
          <w:lang w:eastAsia="cs-CZ"/>
        </w:rPr>
      </w:pPr>
      <w:r w:rsidRPr="00B64C2D">
        <w:rPr>
          <w:rFonts w:eastAsia="Times New Roman" w:cs="Times New Roman"/>
          <w:lang w:eastAsia="cs-CZ"/>
        </w:rPr>
        <w:t xml:space="preserve">Dotaz k odpovědi </w:t>
      </w:r>
      <w:proofErr w:type="gramStart"/>
      <w:r w:rsidRPr="00B64C2D">
        <w:rPr>
          <w:rFonts w:eastAsia="Times New Roman" w:cs="Times New Roman"/>
          <w:lang w:eastAsia="cs-CZ"/>
        </w:rPr>
        <w:t>č.12</w:t>
      </w:r>
      <w:proofErr w:type="gramEnd"/>
      <w:r w:rsidRPr="00B64C2D">
        <w:rPr>
          <w:rFonts w:eastAsia="Times New Roman" w:cs="Times New Roman"/>
          <w:lang w:eastAsia="cs-CZ"/>
        </w:rPr>
        <w:t xml:space="preserve"> z dod.inf.č.3: Do jednotkové ceny položky uvažujte teoretickou délku 1m zavaření trhlin. Jednotková cena položky je tuna stávající konstrukce. Pokud bude fakturována skutečná délka trhlin, jak z této jednotkové ceny odvodíte částku ve změně?</w:t>
      </w:r>
    </w:p>
    <w:p w:rsidR="000B1EEA" w:rsidRDefault="00B64C2D" w:rsidP="00B64C2D">
      <w:pPr>
        <w:spacing w:after="0" w:line="240" w:lineRule="auto"/>
        <w:rPr>
          <w:rFonts w:eastAsia="Times New Roman" w:cs="Times New Roman"/>
          <w:lang w:eastAsia="cs-CZ"/>
        </w:rPr>
      </w:pPr>
      <w:r w:rsidRPr="00B64C2D">
        <w:rPr>
          <w:rFonts w:eastAsia="Times New Roman" w:cs="Times New Roman"/>
          <w:lang w:eastAsia="cs-CZ"/>
        </w:rPr>
        <w:t>Stejně tak množství nově doplňovaného materiálu max.1,5t. Pokud bude množství větší, jak z jednotkové ceny odvodíte částku ve změně?</w:t>
      </w:r>
    </w:p>
    <w:p w:rsidR="000B1EEA" w:rsidRDefault="000B1EEA" w:rsidP="000B1EE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0B1EEA" w:rsidRPr="008A28E0" w:rsidRDefault="005E75EE" w:rsidP="000B1EE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A28E0">
        <w:rPr>
          <w:lang w:eastAsia="cs-CZ"/>
        </w:rPr>
        <w:t>Z</w:t>
      </w:r>
      <w:r w:rsidR="00057A9D" w:rsidRPr="008A28E0">
        <w:rPr>
          <w:lang w:eastAsia="cs-CZ"/>
        </w:rPr>
        <w:t>adavatel</w:t>
      </w:r>
      <w:r w:rsidRPr="008A28E0">
        <w:rPr>
          <w:lang w:eastAsia="cs-CZ"/>
        </w:rPr>
        <w:t xml:space="preserve"> uvažuje</w:t>
      </w:r>
      <w:r w:rsidR="00066751" w:rsidRPr="008A28E0">
        <w:rPr>
          <w:lang w:eastAsia="cs-CZ"/>
        </w:rPr>
        <w:t xml:space="preserve"> průměrnou trhlinu šířky 1</w:t>
      </w:r>
      <w:r w:rsidRPr="008A28E0">
        <w:rPr>
          <w:lang w:eastAsia="cs-CZ"/>
        </w:rPr>
        <w:t xml:space="preserve"> </w:t>
      </w:r>
      <w:r w:rsidR="00066751" w:rsidRPr="008A28E0">
        <w:rPr>
          <w:lang w:eastAsia="cs-CZ"/>
        </w:rPr>
        <w:t xml:space="preserve">mm, </w:t>
      </w:r>
      <w:proofErr w:type="spellStart"/>
      <w:r w:rsidR="00066751" w:rsidRPr="008A28E0">
        <w:rPr>
          <w:lang w:eastAsia="cs-CZ"/>
        </w:rPr>
        <w:t>tl</w:t>
      </w:r>
      <w:proofErr w:type="spellEnd"/>
      <w:r w:rsidR="00066751" w:rsidRPr="008A28E0">
        <w:rPr>
          <w:lang w:eastAsia="cs-CZ"/>
        </w:rPr>
        <w:t>. 4</w:t>
      </w:r>
      <w:r w:rsidRPr="008A28E0">
        <w:rPr>
          <w:lang w:eastAsia="cs-CZ"/>
        </w:rPr>
        <w:t xml:space="preserve"> </w:t>
      </w:r>
      <w:r w:rsidR="00066751" w:rsidRPr="008A28E0">
        <w:rPr>
          <w:lang w:eastAsia="cs-CZ"/>
        </w:rPr>
        <w:t>mm, délky 1</w:t>
      </w:r>
      <w:r w:rsidRPr="008A28E0">
        <w:rPr>
          <w:lang w:eastAsia="cs-CZ"/>
        </w:rPr>
        <w:t xml:space="preserve"> </w:t>
      </w:r>
      <w:r w:rsidR="00066751" w:rsidRPr="008A28E0">
        <w:rPr>
          <w:lang w:eastAsia="cs-CZ"/>
        </w:rPr>
        <w:t>m. Po vybroušení bude potřeba udělat svar 4x4</w:t>
      </w:r>
      <w:r w:rsidRPr="008A28E0">
        <w:rPr>
          <w:lang w:eastAsia="cs-CZ"/>
        </w:rPr>
        <w:t xml:space="preserve"> </w:t>
      </w:r>
      <w:r w:rsidR="00066751" w:rsidRPr="008A28E0">
        <w:rPr>
          <w:lang w:eastAsia="cs-CZ"/>
        </w:rPr>
        <w:t>mm, délky 1</w:t>
      </w:r>
      <w:r w:rsidRPr="008A28E0">
        <w:rPr>
          <w:lang w:eastAsia="cs-CZ"/>
        </w:rPr>
        <w:t xml:space="preserve"> </w:t>
      </w:r>
      <w:r w:rsidR="00066751" w:rsidRPr="008A28E0">
        <w:rPr>
          <w:lang w:eastAsia="cs-CZ"/>
        </w:rPr>
        <w:t xml:space="preserve">m. Výkaz </w:t>
      </w:r>
      <w:r w:rsidRPr="008A28E0">
        <w:rPr>
          <w:lang w:eastAsia="cs-CZ"/>
        </w:rPr>
        <w:t>bude proveden</w:t>
      </w:r>
      <w:r w:rsidR="00066751" w:rsidRPr="008A28E0">
        <w:rPr>
          <w:lang w:eastAsia="cs-CZ"/>
        </w:rPr>
        <w:t xml:space="preserve"> dle hmotnosti přidaného materiálu, stejně, jako se vykazují svary </w:t>
      </w:r>
      <w:r w:rsidRPr="008A28E0">
        <w:rPr>
          <w:lang w:eastAsia="cs-CZ"/>
        </w:rPr>
        <w:t>ocelové konstrukce</w:t>
      </w:r>
      <w:r w:rsidR="00066751" w:rsidRPr="008A28E0">
        <w:rPr>
          <w:lang w:eastAsia="cs-CZ"/>
        </w:rPr>
        <w:t xml:space="preserve">. </w:t>
      </w:r>
    </w:p>
    <w:p w:rsidR="000B1EEA" w:rsidRDefault="000B1EEA" w:rsidP="005B1B5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0B1EEA" w:rsidRPr="00CB7B5A" w:rsidRDefault="000B1EEA" w:rsidP="000B1EE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</w:t>
      </w:r>
      <w:r w:rsidRPr="00CB7B5A">
        <w:rPr>
          <w:rFonts w:eastAsia="Calibri" w:cs="Times New Roman"/>
          <w:b/>
          <w:lang w:eastAsia="cs-CZ"/>
        </w:rPr>
        <w:t>:</w:t>
      </w:r>
    </w:p>
    <w:p w:rsidR="00B64C2D" w:rsidRPr="00B64C2D" w:rsidRDefault="00B64C2D" w:rsidP="00B64C2D">
      <w:pPr>
        <w:spacing w:after="0" w:line="240" w:lineRule="auto"/>
        <w:rPr>
          <w:rFonts w:eastAsia="Times New Roman" w:cs="Times New Roman"/>
          <w:lang w:eastAsia="cs-CZ"/>
        </w:rPr>
      </w:pPr>
      <w:r w:rsidRPr="00B64C2D">
        <w:rPr>
          <w:rFonts w:eastAsia="Times New Roman" w:cs="Times New Roman"/>
          <w:lang w:eastAsia="cs-CZ"/>
        </w:rPr>
        <w:t xml:space="preserve">Dotaz k odpovědi </w:t>
      </w:r>
      <w:proofErr w:type="gramStart"/>
      <w:r w:rsidRPr="00B64C2D">
        <w:rPr>
          <w:rFonts w:eastAsia="Times New Roman" w:cs="Times New Roman"/>
          <w:lang w:eastAsia="cs-CZ"/>
        </w:rPr>
        <w:t>č.19</w:t>
      </w:r>
      <w:proofErr w:type="gramEnd"/>
      <w:r w:rsidRPr="00B64C2D">
        <w:rPr>
          <w:rFonts w:eastAsia="Times New Roman" w:cs="Times New Roman"/>
          <w:lang w:eastAsia="cs-CZ"/>
        </w:rPr>
        <w:t xml:space="preserve"> z dod.inf.č.3: Pažení je součástí položky 20. Volba typu pažení je na zhotoviteli dle jeho finančních a technologických možností, v projektu jsou pouze zmíněny některé z možností.</w:t>
      </w:r>
    </w:p>
    <w:p w:rsidR="00B64C2D" w:rsidRPr="00B64C2D" w:rsidRDefault="00B64C2D" w:rsidP="00B64C2D">
      <w:pPr>
        <w:spacing w:after="0" w:line="240" w:lineRule="auto"/>
        <w:rPr>
          <w:rFonts w:eastAsia="Times New Roman" w:cs="Times New Roman"/>
          <w:lang w:eastAsia="cs-CZ"/>
        </w:rPr>
      </w:pPr>
      <w:r w:rsidRPr="00B64C2D">
        <w:rPr>
          <w:rFonts w:eastAsia="Times New Roman" w:cs="Times New Roman"/>
          <w:lang w:eastAsia="cs-CZ"/>
        </w:rPr>
        <w:t>Pokud je volba pažení na zhotoviteli a má je zahrnout do pol. č. 20, jak má ocenit položky č. 34 a 35?</w:t>
      </w:r>
    </w:p>
    <w:p w:rsidR="00B64C2D" w:rsidRPr="00B64C2D" w:rsidRDefault="00B64C2D" w:rsidP="00B64C2D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9596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850"/>
        <w:gridCol w:w="204"/>
        <w:gridCol w:w="5423"/>
        <w:gridCol w:w="407"/>
        <w:gridCol w:w="993"/>
        <w:gridCol w:w="625"/>
        <w:gridCol w:w="675"/>
      </w:tblGrid>
      <w:tr w:rsidR="00B64C2D" w:rsidRPr="00B64C2D" w:rsidTr="00B64C2D">
        <w:trPr>
          <w:trHeight w:val="255"/>
        </w:trPr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>34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>23117A</w:t>
            </w:r>
          </w:p>
        </w:tc>
        <w:tc>
          <w:tcPr>
            <w:tcW w:w="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> </w:t>
            </w:r>
          </w:p>
        </w:tc>
        <w:tc>
          <w:tcPr>
            <w:tcW w:w="5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>ŠTĚTOVÉ STĚNY BERANĚNÉ Z KOVOVÝCH DÍLCŮ TRVALÉ (PLOCHA)</w:t>
            </w:r>
          </w:p>
        </w:tc>
        <w:tc>
          <w:tcPr>
            <w:tcW w:w="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>M2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>539,264</w:t>
            </w:r>
          </w:p>
        </w:tc>
        <w:tc>
          <w:tcPr>
            <w:tcW w:w="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>0,00</w:t>
            </w:r>
          </w:p>
        </w:tc>
        <w:tc>
          <w:tcPr>
            <w:tcW w:w="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>0,00</w:t>
            </w:r>
          </w:p>
        </w:tc>
      </w:tr>
      <w:tr w:rsidR="00B64C2D" w:rsidRPr="00B64C2D" w:rsidTr="00B64C2D">
        <w:trPr>
          <w:trHeight w:val="255"/>
        </w:trPr>
        <w:tc>
          <w:tcPr>
            <w:tcW w:w="4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0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5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> </w:t>
            </w:r>
          </w:p>
        </w:tc>
        <w:tc>
          <w:tcPr>
            <w:tcW w:w="39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99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7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</w:tr>
      <w:tr w:rsidR="00B64C2D" w:rsidRPr="00B64C2D" w:rsidTr="00B64C2D">
        <w:trPr>
          <w:trHeight w:val="1020"/>
        </w:trPr>
        <w:tc>
          <w:tcPr>
            <w:tcW w:w="4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0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5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i/>
                <w:iCs/>
                <w:lang w:eastAsia="cs-CZ"/>
              </w:rPr>
            </w:pPr>
            <w:r w:rsidRPr="00B64C2D">
              <w:rPr>
                <w:rFonts w:eastAsia="Times New Roman" w:cs="Times New Roman"/>
                <w:i/>
                <w:iCs/>
                <w:lang w:eastAsia="cs-CZ"/>
              </w:rPr>
              <w:t xml:space="preserve">1: Dle technické zprávy, výkresových příloh projektové dokumentace, TKP staveb státních drah a výkazů materiálu projektu a souhrnných částí dokumentace stavby. </w:t>
            </w:r>
            <w:r w:rsidRPr="00B64C2D">
              <w:rPr>
                <w:rFonts w:eastAsia="Times New Roman" w:cs="Times New Roman"/>
                <w:i/>
                <w:iCs/>
                <w:lang w:eastAsia="cs-CZ"/>
              </w:rPr>
              <w:br/>
              <w:t>2: (10,7m*2+6,9m*2)*6,45m+(10,7m*2+6,9m*2)*8,87m</w:t>
            </w:r>
          </w:p>
        </w:tc>
        <w:tc>
          <w:tcPr>
            <w:tcW w:w="39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i/>
                <w:iCs/>
                <w:lang w:eastAsia="cs-CZ"/>
              </w:rPr>
            </w:pPr>
          </w:p>
        </w:tc>
        <w:tc>
          <w:tcPr>
            <w:tcW w:w="99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7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</w:tr>
      <w:tr w:rsidR="00B64C2D" w:rsidRPr="00B64C2D" w:rsidTr="00B64C2D">
        <w:trPr>
          <w:trHeight w:val="1115"/>
        </w:trPr>
        <w:tc>
          <w:tcPr>
            <w:tcW w:w="4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0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5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 xml:space="preserve">- zřízení stěny- dodání štětovnic v požadované kvalitě, případně jejich ošetřování, řezání, nastavování a další úpravy- kleštiny, </w:t>
            </w:r>
            <w:proofErr w:type="spellStart"/>
            <w:r w:rsidRPr="00B64C2D">
              <w:rPr>
                <w:rFonts w:eastAsia="Times New Roman" w:cs="Times New Roman"/>
                <w:lang w:eastAsia="cs-CZ"/>
              </w:rPr>
              <w:t>převázky</w:t>
            </w:r>
            <w:proofErr w:type="spellEnd"/>
            <w:r w:rsidRPr="00B64C2D">
              <w:rPr>
                <w:rFonts w:eastAsia="Times New Roman" w:cs="Times New Roman"/>
                <w:lang w:eastAsia="cs-CZ"/>
              </w:rPr>
              <w:t xml:space="preserve">. a další pomocné a doplňkové konstrukce- nastražení a zaberanění štětovnic do jakékoliv třídy horniny- veškerou dopravu, nájem, provoz a přemístění beranících zařízení a dalších mechanismů- lešení a podpěrné konstrukce pro práci a manipulaci beranících zařízení a dalších mechanismů- beranící plošiny vč. zemních prací, zpevnění, odvodnění a </w:t>
            </w:r>
            <w:proofErr w:type="gramStart"/>
            <w:r w:rsidRPr="00B64C2D">
              <w:rPr>
                <w:rFonts w:eastAsia="Times New Roman" w:cs="Times New Roman"/>
                <w:lang w:eastAsia="cs-CZ"/>
              </w:rPr>
              <w:t>pod.- při</w:t>
            </w:r>
            <w:proofErr w:type="gramEnd"/>
            <w:r w:rsidRPr="00B64C2D">
              <w:rPr>
                <w:rFonts w:eastAsia="Times New Roman" w:cs="Times New Roman"/>
                <w:lang w:eastAsia="cs-CZ"/>
              </w:rPr>
              <w:t xml:space="preserve"> provádění z lodi náklady na prám nebo lodi- těsnění stěny, je-li nutné- kotvení stěny, je-li nutné nebo vzepření, případně rozepření- vodící piloty nebo stabilizační hrázky- zhotovení koutových štětovnic- dílenská dokumentace, včetně technologického předpisu spojování,- dodání spojovacího materiálu,- zřízení  montážních  a  dilatačních  spojů,  </w:t>
            </w:r>
            <w:proofErr w:type="spellStart"/>
            <w:r w:rsidRPr="00B64C2D">
              <w:rPr>
                <w:rFonts w:eastAsia="Times New Roman" w:cs="Times New Roman"/>
                <w:lang w:eastAsia="cs-CZ"/>
              </w:rPr>
              <w:t>spar</w:t>
            </w:r>
            <w:proofErr w:type="spellEnd"/>
            <w:r w:rsidRPr="00B64C2D">
              <w:rPr>
                <w:rFonts w:eastAsia="Times New Roman" w:cs="Times New Roman"/>
                <w:lang w:eastAsia="cs-CZ"/>
              </w:rPr>
              <w:t xml:space="preserve">, včetně potřebných úprav, vložek, opracování, očištění a ošetření,- jakákoliv doprava a manipulace dílců  a  montážních  sestav,  včetně  dopravy konstrukce z výrobny na stavbu,- montážní dokumentace včetně technologického předpisu montáže,- výplň, těsnění a tmelení </w:t>
            </w:r>
            <w:proofErr w:type="spellStart"/>
            <w:r w:rsidRPr="00B64C2D">
              <w:rPr>
                <w:rFonts w:eastAsia="Times New Roman" w:cs="Times New Roman"/>
                <w:lang w:eastAsia="cs-CZ"/>
              </w:rPr>
              <w:t>spar</w:t>
            </w:r>
            <w:proofErr w:type="spellEnd"/>
            <w:r w:rsidRPr="00B64C2D">
              <w:rPr>
                <w:rFonts w:eastAsia="Times New Roman" w:cs="Times New Roman"/>
                <w:lang w:eastAsia="cs-CZ"/>
              </w:rPr>
              <w:t xml:space="preserve"> a spojů,- veškeré druhy opracování povrchů, včetně úprav pod nátěry a pod izolaci,- veškeré druhy dílenských základů a základních nátěrů a povlaků,- všechny druhy ocelového kotvení,- dílenskou přejímku a montážní prohlídku, včetně požadovaných dokladů</w:t>
            </w:r>
          </w:p>
        </w:tc>
        <w:tc>
          <w:tcPr>
            <w:tcW w:w="39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99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7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</w:tr>
      <w:tr w:rsidR="00B64C2D" w:rsidRPr="00B64C2D" w:rsidTr="00B64C2D">
        <w:trPr>
          <w:trHeight w:val="255"/>
        </w:trPr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>35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>237172</w:t>
            </w:r>
          </w:p>
        </w:tc>
        <w:tc>
          <w:tcPr>
            <w:tcW w:w="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>ODŘEZÁNÍ ŠTĚTOVÝCH STĚN Z KOVOVÝCH DÍLCŮ</w:t>
            </w:r>
          </w:p>
        </w:tc>
        <w:tc>
          <w:tcPr>
            <w:tcW w:w="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>M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>70,400</w:t>
            </w:r>
          </w:p>
        </w:tc>
        <w:tc>
          <w:tcPr>
            <w:tcW w:w="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>0,00</w:t>
            </w:r>
          </w:p>
        </w:tc>
        <w:tc>
          <w:tcPr>
            <w:tcW w:w="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>0,00</w:t>
            </w:r>
          </w:p>
        </w:tc>
      </w:tr>
      <w:tr w:rsidR="00B64C2D" w:rsidRPr="00B64C2D" w:rsidTr="00B64C2D">
        <w:trPr>
          <w:trHeight w:val="255"/>
        </w:trPr>
        <w:tc>
          <w:tcPr>
            <w:tcW w:w="4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0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5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> </w:t>
            </w:r>
          </w:p>
        </w:tc>
        <w:tc>
          <w:tcPr>
            <w:tcW w:w="39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99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7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</w:tr>
      <w:tr w:rsidR="00B64C2D" w:rsidRPr="00B64C2D" w:rsidTr="00B64C2D">
        <w:trPr>
          <w:trHeight w:val="1020"/>
        </w:trPr>
        <w:tc>
          <w:tcPr>
            <w:tcW w:w="4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0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5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i/>
                <w:iCs/>
                <w:lang w:eastAsia="cs-CZ"/>
              </w:rPr>
            </w:pPr>
            <w:r w:rsidRPr="00B64C2D">
              <w:rPr>
                <w:rFonts w:eastAsia="Times New Roman" w:cs="Times New Roman"/>
                <w:i/>
                <w:iCs/>
                <w:lang w:eastAsia="cs-CZ"/>
              </w:rPr>
              <w:t xml:space="preserve">1: Dle technické zprávy, výkresových příloh projektové dokumentace, TKP staveb státních drah a výkazů materiálu projektu a souhrnných částí dokumentace stavby. </w:t>
            </w:r>
            <w:r w:rsidRPr="00B64C2D">
              <w:rPr>
                <w:rFonts w:eastAsia="Times New Roman" w:cs="Times New Roman"/>
                <w:i/>
                <w:iCs/>
                <w:lang w:eastAsia="cs-CZ"/>
              </w:rPr>
              <w:br/>
              <w:t>2: (10,7m*2+6,9m*2)*2</w:t>
            </w:r>
          </w:p>
        </w:tc>
        <w:tc>
          <w:tcPr>
            <w:tcW w:w="39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i/>
                <w:iCs/>
                <w:lang w:eastAsia="cs-CZ"/>
              </w:rPr>
            </w:pPr>
          </w:p>
        </w:tc>
        <w:tc>
          <w:tcPr>
            <w:tcW w:w="99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7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</w:tr>
      <w:tr w:rsidR="00B64C2D" w:rsidRPr="00B64C2D" w:rsidTr="00B64C2D">
        <w:trPr>
          <w:trHeight w:val="255"/>
        </w:trPr>
        <w:tc>
          <w:tcPr>
            <w:tcW w:w="4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0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5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64C2D">
              <w:rPr>
                <w:rFonts w:eastAsia="Times New Roman" w:cs="Times New Roman"/>
                <w:lang w:eastAsia="cs-CZ"/>
              </w:rPr>
              <w:t>položka zahrnuje odstranění stěn včetně odvozu a uložení na skládku</w:t>
            </w:r>
          </w:p>
        </w:tc>
        <w:tc>
          <w:tcPr>
            <w:tcW w:w="39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99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7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64C2D" w:rsidRPr="00B64C2D" w:rsidRDefault="00B64C2D" w:rsidP="00B64C2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</w:tr>
    </w:tbl>
    <w:p w:rsidR="000B1EEA" w:rsidRDefault="000B1EEA" w:rsidP="000B1EEA">
      <w:pPr>
        <w:spacing w:after="0" w:line="240" w:lineRule="auto"/>
        <w:rPr>
          <w:rFonts w:eastAsia="Times New Roman" w:cs="Times New Roman"/>
          <w:lang w:eastAsia="cs-CZ"/>
        </w:rPr>
      </w:pPr>
    </w:p>
    <w:p w:rsidR="000B1EEA" w:rsidRDefault="000B1EEA" w:rsidP="000B1EE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081F0D" w:rsidRPr="008A28E0" w:rsidRDefault="00081F0D" w:rsidP="00081F0D">
      <w:pPr>
        <w:spacing w:after="0" w:line="240" w:lineRule="auto"/>
        <w:jc w:val="both"/>
        <w:rPr>
          <w:lang w:eastAsia="cs-CZ"/>
        </w:rPr>
      </w:pPr>
      <w:r w:rsidRPr="008A28E0">
        <w:rPr>
          <w:lang w:eastAsia="cs-CZ"/>
        </w:rPr>
        <w:t xml:space="preserve">Zadavatel upravuje soupis prací, tedy </w:t>
      </w:r>
      <w:r w:rsidRPr="008A28E0">
        <w:rPr>
          <w:rFonts w:eastAsia="Calibri" w:cs="Times New Roman"/>
          <w:lang w:eastAsia="cs-CZ"/>
        </w:rPr>
        <w:t>SO 01_SP_B</w:t>
      </w:r>
      <w:r w:rsidRPr="008A28E0">
        <w:rPr>
          <w:lang w:eastAsia="cs-CZ"/>
        </w:rPr>
        <w:t>, ze kterého je odstraněná položka č. 34 a 35.</w:t>
      </w:r>
    </w:p>
    <w:p w:rsidR="00081F0D" w:rsidRPr="00C35FC9" w:rsidRDefault="00081F0D" w:rsidP="00081F0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0B1EEA" w:rsidRPr="00C35FC9" w:rsidRDefault="000B1EEA" w:rsidP="000B1EE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B7B5A" w:rsidRPr="00A55022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55022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A55022">
        <w:rPr>
          <w:rFonts w:eastAsia="Times New Roman" w:cs="Times New Roman"/>
          <w:b/>
          <w:lang w:eastAsia="cs-CZ"/>
        </w:rPr>
        <w:t>změny/doplnění zadávací dokumentace</w:t>
      </w:r>
      <w:r w:rsidRPr="00A55022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A55022">
        <w:rPr>
          <w:rFonts w:eastAsia="Times New Roman" w:cs="Times New Roman"/>
          <w:lang w:eastAsia="cs-CZ"/>
        </w:rPr>
        <w:br/>
      </w:r>
      <w:r w:rsidR="00C35FC9">
        <w:rPr>
          <w:rFonts w:eastAsia="Times New Roman" w:cs="Times New Roman"/>
          <w:lang w:eastAsia="cs-CZ"/>
        </w:rPr>
        <w:t>9. 11</w:t>
      </w:r>
      <w:r w:rsidR="00FA0A7D" w:rsidRPr="00A55022">
        <w:rPr>
          <w:rFonts w:eastAsia="Times New Roman" w:cs="Times New Roman"/>
          <w:lang w:eastAsia="cs-CZ"/>
        </w:rPr>
        <w:t>. 2020</w:t>
      </w:r>
      <w:r w:rsidRPr="00A55022">
        <w:rPr>
          <w:rFonts w:eastAsia="Times New Roman" w:cs="Times New Roman"/>
          <w:lang w:eastAsia="cs-CZ"/>
        </w:rPr>
        <w:t xml:space="preserve"> na den </w:t>
      </w:r>
      <w:r w:rsidR="00801BF5">
        <w:rPr>
          <w:rFonts w:eastAsia="Times New Roman" w:cs="Times New Roman"/>
          <w:lang w:eastAsia="cs-CZ"/>
        </w:rPr>
        <w:t>10</w:t>
      </w:r>
      <w:r w:rsidR="00C35FC9">
        <w:rPr>
          <w:rFonts w:eastAsia="Times New Roman" w:cs="Times New Roman"/>
          <w:lang w:eastAsia="cs-CZ"/>
        </w:rPr>
        <w:t>.</w:t>
      </w:r>
      <w:r w:rsidR="00A55022" w:rsidRPr="00A55022">
        <w:rPr>
          <w:rFonts w:eastAsia="Times New Roman" w:cs="Times New Roman"/>
          <w:lang w:eastAsia="cs-CZ"/>
        </w:rPr>
        <w:t xml:space="preserve"> 11</w:t>
      </w:r>
      <w:r w:rsidR="00FA0A7D" w:rsidRPr="00A55022">
        <w:rPr>
          <w:rFonts w:eastAsia="Times New Roman" w:cs="Times New Roman"/>
          <w:lang w:eastAsia="cs-CZ"/>
        </w:rPr>
        <w:t>. 2020</w:t>
      </w:r>
      <w:r w:rsidRPr="00A55022">
        <w:rPr>
          <w:rFonts w:eastAsia="Times New Roman" w:cs="Times New Roman"/>
          <w:lang w:eastAsia="cs-CZ"/>
        </w:rPr>
        <w:t xml:space="preserve">. </w:t>
      </w:r>
    </w:p>
    <w:p w:rsidR="00CB7B5A" w:rsidRPr="00A55022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A55022" w:rsidRDefault="00CB7B5A" w:rsidP="00CB7B5A">
      <w:pPr>
        <w:spacing w:after="160" w:line="259" w:lineRule="auto"/>
        <w:rPr>
          <w:rFonts w:eastAsia="Calibri" w:cs="Times New Roman"/>
          <w:u w:val="single"/>
        </w:rPr>
      </w:pPr>
      <w:r w:rsidRPr="00A55022">
        <w:rPr>
          <w:rFonts w:eastAsia="Calibri" w:cs="Times New Roman"/>
          <w:u w:val="single"/>
        </w:rPr>
        <w:t>V souvislosti s touto změnou lhůty pro podání nabídek se mění rovněž:</w:t>
      </w:r>
    </w:p>
    <w:p w:rsidR="00CB7B5A" w:rsidRPr="00A55022" w:rsidRDefault="00CB7B5A" w:rsidP="00CB7B5A">
      <w:pPr>
        <w:spacing w:after="160" w:line="259" w:lineRule="auto"/>
        <w:rPr>
          <w:rFonts w:eastAsia="Calibri" w:cs="Times New Roman"/>
        </w:rPr>
      </w:pPr>
      <w:r w:rsidRPr="00A55022">
        <w:rPr>
          <w:rFonts w:eastAsia="Calibri" w:cs="Times New Roman"/>
        </w:rPr>
        <w:t>čl. 12.1 odst. 2 Výzvy k podání nabídky takto:</w:t>
      </w:r>
    </w:p>
    <w:p w:rsidR="00CB7B5A" w:rsidRPr="0005394A" w:rsidRDefault="00CB7B5A" w:rsidP="00CB7B5A">
      <w:pPr>
        <w:spacing w:after="200" w:line="276" w:lineRule="auto"/>
        <w:jc w:val="both"/>
        <w:rPr>
          <w:rFonts w:eastAsia="Calibri" w:cs="Times New Roman"/>
        </w:rPr>
      </w:pPr>
      <w:r w:rsidRPr="00A55022">
        <w:rPr>
          <w:rFonts w:eastAsia="Calibri" w:cs="Times New Roman"/>
        </w:rPr>
        <w:t xml:space="preserve">„Nabídky musí být zadavateli doručeny nejpozději do </w:t>
      </w:r>
      <w:r w:rsidR="00801BF5" w:rsidRPr="00801BF5">
        <w:rPr>
          <w:rFonts w:eastAsia="Calibri" w:cs="Times New Roman"/>
          <w:b/>
          <w:i/>
        </w:rPr>
        <w:t>10</w:t>
      </w:r>
      <w:r w:rsidR="00A55022" w:rsidRPr="00A55022">
        <w:rPr>
          <w:rFonts w:eastAsia="Calibri" w:cs="Times New Roman"/>
          <w:b/>
          <w:i/>
        </w:rPr>
        <w:t>. 11</w:t>
      </w:r>
      <w:r w:rsidR="00FA0A7D" w:rsidRPr="00A55022">
        <w:rPr>
          <w:rFonts w:eastAsia="Calibri" w:cs="Times New Roman"/>
          <w:b/>
          <w:i/>
        </w:rPr>
        <w:t xml:space="preserve">. 2020 </w:t>
      </w:r>
      <w:r w:rsidRPr="00A55022">
        <w:rPr>
          <w:rFonts w:eastAsia="Calibri" w:cs="Times New Roman"/>
          <w:b/>
          <w:i/>
        </w:rPr>
        <w:t xml:space="preserve">do </w:t>
      </w:r>
      <w:r w:rsidR="00FA0A7D" w:rsidRPr="00A55022">
        <w:rPr>
          <w:rFonts w:eastAsia="Calibri" w:cs="Times New Roman"/>
          <w:b/>
          <w:i/>
        </w:rPr>
        <w:t>9</w:t>
      </w:r>
      <w:r w:rsidRPr="00A55022">
        <w:rPr>
          <w:rFonts w:eastAsia="Calibri" w:cs="Times New Roman"/>
          <w:b/>
          <w:i/>
        </w:rPr>
        <w:t>:00 hodin</w:t>
      </w:r>
      <w:r w:rsidRPr="00EE1A97">
        <w:rPr>
          <w:rFonts w:eastAsia="Calibri" w:cs="Times New Roman"/>
        </w:rPr>
        <w:t>“</w:t>
      </w:r>
      <w:r w:rsidRPr="0005394A">
        <w:rPr>
          <w:rFonts w:eastAsia="Calibri" w:cs="Times New Roman"/>
        </w:rPr>
        <w:t xml:space="preserve">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D5116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3" w:history="1">
        <w:r w:rsidR="00A71BF3" w:rsidRPr="002725E6">
          <w:rPr>
            <w:rStyle w:val="Hypertextovodkaz"/>
            <w:rFonts w:eastAsia="Times New Roman" w:cs="Times New Roman"/>
            <w:lang w:eastAsia="cs-CZ"/>
          </w:rPr>
          <w:t>https://zakazky.spravazeleznic.cz/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EE1A97" w:rsidRDefault="00EE1A97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D5116">
        <w:rPr>
          <w:rFonts w:eastAsia="Calibri" w:cs="Times New Roman"/>
          <w:b/>
          <w:bCs/>
          <w:lang w:eastAsia="cs-CZ"/>
        </w:rPr>
        <w:t xml:space="preserve">Příloha: </w:t>
      </w:r>
      <w:r w:rsidRPr="000D5116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0D5116">
        <w:rPr>
          <w:rFonts w:eastAsia="Calibri" w:cs="Times New Roman"/>
          <w:bCs/>
          <w:lang w:eastAsia="cs-CZ"/>
        </w:rPr>
        <w:instrText xml:space="preserve"> FORMTEXT </w:instrText>
      </w:r>
      <w:r w:rsidRPr="000D5116">
        <w:rPr>
          <w:rFonts w:eastAsia="Calibri" w:cs="Times New Roman"/>
          <w:bCs/>
          <w:lang w:eastAsia="cs-CZ"/>
        </w:rPr>
      </w:r>
      <w:r w:rsidRPr="000D5116">
        <w:rPr>
          <w:rFonts w:eastAsia="Calibri" w:cs="Times New Roman"/>
          <w:bCs/>
          <w:lang w:eastAsia="cs-CZ"/>
        </w:rPr>
        <w:fldChar w:fldCharType="separate"/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fldChar w:fldCharType="end"/>
      </w:r>
    </w:p>
    <w:p w:rsidR="00EE1A97" w:rsidRPr="008958E6" w:rsidRDefault="005E75E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958E6">
        <w:rPr>
          <w:rFonts w:eastAsia="Calibri" w:cs="Times New Roman"/>
          <w:lang w:eastAsia="cs-CZ"/>
        </w:rPr>
        <w:t>HB-TZ.pdf</w:t>
      </w:r>
    </w:p>
    <w:p w:rsidR="005E75EE" w:rsidRPr="008958E6" w:rsidRDefault="00057A9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958E6">
        <w:rPr>
          <w:rFonts w:eastAsia="Calibri" w:cs="Times New Roman"/>
          <w:lang w:eastAsia="cs-CZ"/>
        </w:rPr>
        <w:t>SO 01_SP_B.xlsx</w:t>
      </w:r>
    </w:p>
    <w:p w:rsidR="00057A9D" w:rsidRPr="008958E6" w:rsidRDefault="00057A9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958E6">
        <w:rPr>
          <w:rFonts w:eastAsia="Calibri" w:cs="Times New Roman"/>
          <w:lang w:eastAsia="cs-CZ"/>
        </w:rPr>
        <w:t>SO 01_SP_B.xml</w:t>
      </w:r>
    </w:p>
    <w:p w:rsidR="002A2F5D" w:rsidRDefault="002A2F5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A2F5D" w:rsidRDefault="002A2F5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C35FC9">
        <w:rPr>
          <w:rFonts w:eastAsia="Calibri" w:cs="Times New Roman"/>
          <w:lang w:eastAsia="cs-CZ"/>
        </w:rPr>
        <w:t>21</w:t>
      </w:r>
      <w:r w:rsidR="002A2F5D">
        <w:rPr>
          <w:rFonts w:eastAsia="Calibri" w:cs="Times New Roman"/>
          <w:lang w:eastAsia="cs-CZ"/>
        </w:rPr>
        <w:t>. 10. 2020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86C1B" w:rsidRDefault="00D86C1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A2F5D" w:rsidRDefault="002A2F5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01BF5" w:rsidRDefault="00801B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01BF5" w:rsidRDefault="00801B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86C1B" w:rsidRPr="00CB7B5A" w:rsidRDefault="00D86C1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>
      <w:bookmarkStart w:id="0" w:name="_GoBack"/>
      <w:bookmarkEnd w:id="0"/>
    </w:p>
    <w:sectPr w:rsidR="00CC1E2B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227" w:rsidRDefault="00511227" w:rsidP="00962258">
      <w:pPr>
        <w:spacing w:after="0" w:line="240" w:lineRule="auto"/>
      </w:pPr>
      <w:r>
        <w:separator/>
      </w:r>
    </w:p>
  </w:endnote>
  <w:endnote w:type="continuationSeparator" w:id="0">
    <w:p w:rsidR="00511227" w:rsidRDefault="005112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58E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58E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DCEABDB" wp14:editId="2CA3F0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C356DE5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285B1A62" wp14:editId="4A0FF6D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AC289A2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58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58E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EA3128">
            <w:t xml:space="preserve"> </w:t>
          </w:r>
          <w:r w:rsidR="00EA3128" w:rsidRPr="00EA3128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B682203" wp14:editId="34ED969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4CFACA6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B72654" wp14:editId="2246279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720BE09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227" w:rsidRDefault="00511227" w:rsidP="00962258">
      <w:pPr>
        <w:spacing w:after="0" w:line="240" w:lineRule="auto"/>
      </w:pPr>
      <w:r>
        <w:separator/>
      </w:r>
    </w:p>
  </w:footnote>
  <w:footnote w:type="continuationSeparator" w:id="0">
    <w:p w:rsidR="00511227" w:rsidRDefault="005112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60B82C8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79A0032"/>
    <w:multiLevelType w:val="hybridMultilevel"/>
    <w:tmpl w:val="F544EE92"/>
    <w:lvl w:ilvl="0" w:tplc="1AD229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9E66531"/>
    <w:multiLevelType w:val="hybridMultilevel"/>
    <w:tmpl w:val="AC8AC9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>
    <w:nsid w:val="5A036EEA"/>
    <w:multiLevelType w:val="hybridMultilevel"/>
    <w:tmpl w:val="8786C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8"/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5394A"/>
    <w:rsid w:val="00057A9D"/>
    <w:rsid w:val="00066751"/>
    <w:rsid w:val="00072C1E"/>
    <w:rsid w:val="00081F0D"/>
    <w:rsid w:val="000B1153"/>
    <w:rsid w:val="000B1EEA"/>
    <w:rsid w:val="000B6C7E"/>
    <w:rsid w:val="000B7907"/>
    <w:rsid w:val="000C0429"/>
    <w:rsid w:val="000C0D1E"/>
    <w:rsid w:val="000C45E8"/>
    <w:rsid w:val="000D5116"/>
    <w:rsid w:val="000F2E3B"/>
    <w:rsid w:val="00114472"/>
    <w:rsid w:val="00121ABC"/>
    <w:rsid w:val="0014158F"/>
    <w:rsid w:val="00170EC5"/>
    <w:rsid w:val="001747C1"/>
    <w:rsid w:val="0018596A"/>
    <w:rsid w:val="001B69C2"/>
    <w:rsid w:val="001C4DA0"/>
    <w:rsid w:val="001C7E9F"/>
    <w:rsid w:val="001D3B9B"/>
    <w:rsid w:val="00202415"/>
    <w:rsid w:val="00207DF5"/>
    <w:rsid w:val="00212259"/>
    <w:rsid w:val="0021531F"/>
    <w:rsid w:val="00225107"/>
    <w:rsid w:val="00234986"/>
    <w:rsid w:val="002455B2"/>
    <w:rsid w:val="00267369"/>
    <w:rsid w:val="0026785D"/>
    <w:rsid w:val="002956E6"/>
    <w:rsid w:val="002A2F5D"/>
    <w:rsid w:val="002A6A5E"/>
    <w:rsid w:val="002C31BF"/>
    <w:rsid w:val="002E0CD7"/>
    <w:rsid w:val="002E31ED"/>
    <w:rsid w:val="002F026B"/>
    <w:rsid w:val="00303555"/>
    <w:rsid w:val="00357BC6"/>
    <w:rsid w:val="0037111D"/>
    <w:rsid w:val="003876D5"/>
    <w:rsid w:val="003956C6"/>
    <w:rsid w:val="003D255D"/>
    <w:rsid w:val="003E05AB"/>
    <w:rsid w:val="003E6B9A"/>
    <w:rsid w:val="003E75CE"/>
    <w:rsid w:val="0041380F"/>
    <w:rsid w:val="00430717"/>
    <w:rsid w:val="00450F07"/>
    <w:rsid w:val="00453CD3"/>
    <w:rsid w:val="00455BC7"/>
    <w:rsid w:val="00460660"/>
    <w:rsid w:val="00460CCB"/>
    <w:rsid w:val="00477370"/>
    <w:rsid w:val="00483F34"/>
    <w:rsid w:val="004852BF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227"/>
    <w:rsid w:val="00511AB9"/>
    <w:rsid w:val="00523EA7"/>
    <w:rsid w:val="00541C95"/>
    <w:rsid w:val="00542527"/>
    <w:rsid w:val="00551D1F"/>
    <w:rsid w:val="00553375"/>
    <w:rsid w:val="005658A6"/>
    <w:rsid w:val="0057138A"/>
    <w:rsid w:val="005720E7"/>
    <w:rsid w:val="005722BB"/>
    <w:rsid w:val="005736B7"/>
    <w:rsid w:val="00575E5A"/>
    <w:rsid w:val="00584E2A"/>
    <w:rsid w:val="00596C7E"/>
    <w:rsid w:val="005A64E9"/>
    <w:rsid w:val="005A7EC2"/>
    <w:rsid w:val="005B1B59"/>
    <w:rsid w:val="005B5EE9"/>
    <w:rsid w:val="005E4822"/>
    <w:rsid w:val="005E75EE"/>
    <w:rsid w:val="005E7AEE"/>
    <w:rsid w:val="006104F6"/>
    <w:rsid w:val="0061068E"/>
    <w:rsid w:val="0061732E"/>
    <w:rsid w:val="00653AAA"/>
    <w:rsid w:val="00655D94"/>
    <w:rsid w:val="00660AD3"/>
    <w:rsid w:val="0067095F"/>
    <w:rsid w:val="006A5570"/>
    <w:rsid w:val="006A689C"/>
    <w:rsid w:val="006B3D79"/>
    <w:rsid w:val="006B59CA"/>
    <w:rsid w:val="006E0578"/>
    <w:rsid w:val="006E314D"/>
    <w:rsid w:val="006E7F06"/>
    <w:rsid w:val="00701889"/>
    <w:rsid w:val="00710723"/>
    <w:rsid w:val="00723ED1"/>
    <w:rsid w:val="00735ED4"/>
    <w:rsid w:val="0073608D"/>
    <w:rsid w:val="00743525"/>
    <w:rsid w:val="007531A0"/>
    <w:rsid w:val="0076286B"/>
    <w:rsid w:val="00764595"/>
    <w:rsid w:val="00766846"/>
    <w:rsid w:val="0077673A"/>
    <w:rsid w:val="00777600"/>
    <w:rsid w:val="007846E1"/>
    <w:rsid w:val="00795607"/>
    <w:rsid w:val="007B570C"/>
    <w:rsid w:val="007C09A9"/>
    <w:rsid w:val="007C682E"/>
    <w:rsid w:val="007D330E"/>
    <w:rsid w:val="007E4A6E"/>
    <w:rsid w:val="007F0B82"/>
    <w:rsid w:val="007F2E71"/>
    <w:rsid w:val="007F56A7"/>
    <w:rsid w:val="00801BF5"/>
    <w:rsid w:val="0080221D"/>
    <w:rsid w:val="00807DD0"/>
    <w:rsid w:val="00813F11"/>
    <w:rsid w:val="00891334"/>
    <w:rsid w:val="008958E6"/>
    <w:rsid w:val="008A14C0"/>
    <w:rsid w:val="008A28E0"/>
    <w:rsid w:val="008A3568"/>
    <w:rsid w:val="008A3FBD"/>
    <w:rsid w:val="008D03B9"/>
    <w:rsid w:val="008F18D6"/>
    <w:rsid w:val="00904780"/>
    <w:rsid w:val="009113A8"/>
    <w:rsid w:val="00922385"/>
    <w:rsid w:val="009223DF"/>
    <w:rsid w:val="00927E5B"/>
    <w:rsid w:val="00936091"/>
    <w:rsid w:val="0094083E"/>
    <w:rsid w:val="00940D8A"/>
    <w:rsid w:val="00962258"/>
    <w:rsid w:val="009678B7"/>
    <w:rsid w:val="00982411"/>
    <w:rsid w:val="00992D9C"/>
    <w:rsid w:val="00996CB8"/>
    <w:rsid w:val="0099776F"/>
    <w:rsid w:val="009A4A29"/>
    <w:rsid w:val="009A7568"/>
    <w:rsid w:val="009B24D8"/>
    <w:rsid w:val="009B2E97"/>
    <w:rsid w:val="009B72CC"/>
    <w:rsid w:val="009D0023"/>
    <w:rsid w:val="009D7E49"/>
    <w:rsid w:val="009E07F4"/>
    <w:rsid w:val="009F392E"/>
    <w:rsid w:val="00A13C79"/>
    <w:rsid w:val="00A44328"/>
    <w:rsid w:val="00A55022"/>
    <w:rsid w:val="00A60B48"/>
    <w:rsid w:val="00A6177B"/>
    <w:rsid w:val="00A66136"/>
    <w:rsid w:val="00A673C1"/>
    <w:rsid w:val="00A71BF3"/>
    <w:rsid w:val="00A777C1"/>
    <w:rsid w:val="00A86C6A"/>
    <w:rsid w:val="00A8790B"/>
    <w:rsid w:val="00AA4CBB"/>
    <w:rsid w:val="00AA65FA"/>
    <w:rsid w:val="00AA7351"/>
    <w:rsid w:val="00AD056F"/>
    <w:rsid w:val="00AD2773"/>
    <w:rsid w:val="00AD6731"/>
    <w:rsid w:val="00AE0BAE"/>
    <w:rsid w:val="00AE1DDE"/>
    <w:rsid w:val="00B15B5E"/>
    <w:rsid w:val="00B15D0D"/>
    <w:rsid w:val="00B17A6A"/>
    <w:rsid w:val="00B22D87"/>
    <w:rsid w:val="00B23CA3"/>
    <w:rsid w:val="00B279F3"/>
    <w:rsid w:val="00B3491A"/>
    <w:rsid w:val="00B45E29"/>
    <w:rsid w:val="00B45E9E"/>
    <w:rsid w:val="00B46F4F"/>
    <w:rsid w:val="00B50A0F"/>
    <w:rsid w:val="00B55F9C"/>
    <w:rsid w:val="00B64C2D"/>
    <w:rsid w:val="00B75EE1"/>
    <w:rsid w:val="00B77481"/>
    <w:rsid w:val="00B804F0"/>
    <w:rsid w:val="00B8518B"/>
    <w:rsid w:val="00BB3740"/>
    <w:rsid w:val="00BC25EE"/>
    <w:rsid w:val="00BD7E91"/>
    <w:rsid w:val="00BF0044"/>
    <w:rsid w:val="00BF374D"/>
    <w:rsid w:val="00BF5BFB"/>
    <w:rsid w:val="00C02233"/>
    <w:rsid w:val="00C0231E"/>
    <w:rsid w:val="00C02D0A"/>
    <w:rsid w:val="00C03A6E"/>
    <w:rsid w:val="00C270E9"/>
    <w:rsid w:val="00C30759"/>
    <w:rsid w:val="00C35FC9"/>
    <w:rsid w:val="00C44F6A"/>
    <w:rsid w:val="00C727E5"/>
    <w:rsid w:val="00C8207D"/>
    <w:rsid w:val="00C82415"/>
    <w:rsid w:val="00CB306A"/>
    <w:rsid w:val="00CB7B5A"/>
    <w:rsid w:val="00CC1E2B"/>
    <w:rsid w:val="00CD1F7A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0EBA"/>
    <w:rsid w:val="00D831A3"/>
    <w:rsid w:val="00D86C1B"/>
    <w:rsid w:val="00D902AD"/>
    <w:rsid w:val="00D92FB1"/>
    <w:rsid w:val="00D95D6E"/>
    <w:rsid w:val="00DA5215"/>
    <w:rsid w:val="00DA6FFE"/>
    <w:rsid w:val="00DC3110"/>
    <w:rsid w:val="00DD46F3"/>
    <w:rsid w:val="00DD58A6"/>
    <w:rsid w:val="00DE56F2"/>
    <w:rsid w:val="00DF116D"/>
    <w:rsid w:val="00E363AE"/>
    <w:rsid w:val="00E7041F"/>
    <w:rsid w:val="00E824F1"/>
    <w:rsid w:val="00EA3128"/>
    <w:rsid w:val="00EB104F"/>
    <w:rsid w:val="00EB3F2B"/>
    <w:rsid w:val="00EC0B74"/>
    <w:rsid w:val="00EC6745"/>
    <w:rsid w:val="00ED14BD"/>
    <w:rsid w:val="00ED27AC"/>
    <w:rsid w:val="00EE1A97"/>
    <w:rsid w:val="00F01440"/>
    <w:rsid w:val="00F04D3A"/>
    <w:rsid w:val="00F12DEC"/>
    <w:rsid w:val="00F168F2"/>
    <w:rsid w:val="00F1715C"/>
    <w:rsid w:val="00F310F8"/>
    <w:rsid w:val="00F3199A"/>
    <w:rsid w:val="00F35939"/>
    <w:rsid w:val="00F45607"/>
    <w:rsid w:val="00F53BCC"/>
    <w:rsid w:val="00F56260"/>
    <w:rsid w:val="00F64786"/>
    <w:rsid w:val="00F659EB"/>
    <w:rsid w:val="00F66F35"/>
    <w:rsid w:val="00F675AB"/>
    <w:rsid w:val="00F70D8B"/>
    <w:rsid w:val="00F804A7"/>
    <w:rsid w:val="00F862D6"/>
    <w:rsid w:val="00F86BA6"/>
    <w:rsid w:val="00FA0A7D"/>
    <w:rsid w:val="00FB7ED9"/>
    <w:rsid w:val="00FC4E85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Nadpis2-1">
    <w:name w:val="_Nadpis_2-1"/>
    <w:next w:val="Nadpis2-2"/>
    <w:qFormat/>
    <w:rsid w:val="00F168F2"/>
    <w:pPr>
      <w:keepNext/>
      <w:numPr>
        <w:numId w:val="7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F168F2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F168F2"/>
    <w:pPr>
      <w:numPr>
        <w:ilvl w:val="2"/>
        <w:numId w:val="7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ext2-1Char">
    <w:name w:val="_Text_2-1 Char"/>
    <w:basedOn w:val="Standardnpsmoodstavce"/>
    <w:link w:val="Text2-1"/>
    <w:rsid w:val="00F168F2"/>
    <w:rPr>
      <w:rFonts w:ascii="Verdana" w:hAnsi="Verdana"/>
    </w:rPr>
  </w:style>
  <w:style w:type="paragraph" w:customStyle="1" w:styleId="Text2-2">
    <w:name w:val="_Text_2-2"/>
    <w:basedOn w:val="Text2-1"/>
    <w:qFormat/>
    <w:rsid w:val="00F168F2"/>
    <w:pPr>
      <w:numPr>
        <w:ilvl w:val="3"/>
      </w:numPr>
      <w:tabs>
        <w:tab w:val="clear" w:pos="1701"/>
        <w:tab w:val="num" w:pos="360"/>
      </w:tabs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C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6C6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Nadpis2-1">
    <w:name w:val="_Nadpis_2-1"/>
    <w:next w:val="Nadpis2-2"/>
    <w:qFormat/>
    <w:rsid w:val="00F168F2"/>
    <w:pPr>
      <w:keepNext/>
      <w:numPr>
        <w:numId w:val="7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F168F2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F168F2"/>
    <w:pPr>
      <w:numPr>
        <w:ilvl w:val="2"/>
        <w:numId w:val="7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ext2-1Char">
    <w:name w:val="_Text_2-1 Char"/>
    <w:basedOn w:val="Standardnpsmoodstavce"/>
    <w:link w:val="Text2-1"/>
    <w:rsid w:val="00F168F2"/>
    <w:rPr>
      <w:rFonts w:ascii="Verdana" w:hAnsi="Verdana"/>
    </w:rPr>
  </w:style>
  <w:style w:type="paragraph" w:customStyle="1" w:styleId="Text2-2">
    <w:name w:val="_Text_2-2"/>
    <w:basedOn w:val="Text2-1"/>
    <w:qFormat/>
    <w:rsid w:val="00F168F2"/>
    <w:pPr>
      <w:numPr>
        <w:ilvl w:val="3"/>
      </w:numPr>
      <w:tabs>
        <w:tab w:val="clear" w:pos="1701"/>
        <w:tab w:val="num" w:pos="360"/>
      </w:tabs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C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6C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66AE66-87D1-469F-92DE-F1A084DCB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80</TotalTime>
  <Pages>6</Pages>
  <Words>1760</Words>
  <Characters>10390</Characters>
  <Application>Microsoft Office Word</Application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13</cp:revision>
  <cp:lastPrinted>2020-10-21T11:47:00Z</cp:lastPrinted>
  <dcterms:created xsi:type="dcterms:W3CDTF">2020-10-20T14:05:00Z</dcterms:created>
  <dcterms:modified xsi:type="dcterms:W3CDTF">2020-10-21T11:48:00Z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