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9AC2A3" w14:textId="77777777" w:rsidR="000719BB" w:rsidRDefault="000719BB" w:rsidP="006C2343">
      <w:pPr>
        <w:pStyle w:val="Titul2"/>
      </w:pPr>
    </w:p>
    <w:p w14:paraId="7B29D86E" w14:textId="77777777" w:rsidR="00826B7B" w:rsidRDefault="00826B7B" w:rsidP="006C2343">
      <w:pPr>
        <w:pStyle w:val="Titul2"/>
      </w:pPr>
    </w:p>
    <w:p w14:paraId="0F60DF7D" w14:textId="77777777" w:rsidR="00DA1C67" w:rsidRDefault="00DA1C67" w:rsidP="006C2343">
      <w:pPr>
        <w:pStyle w:val="Titul2"/>
      </w:pPr>
    </w:p>
    <w:p w14:paraId="126A64B4" w14:textId="77777777" w:rsidR="003254A3" w:rsidRPr="000719BB" w:rsidRDefault="00BD76C3" w:rsidP="006C2343">
      <w:pPr>
        <w:pStyle w:val="Titul2"/>
      </w:pPr>
      <w:r>
        <w:t>Příloha č. 2 c)</w:t>
      </w:r>
    </w:p>
    <w:p w14:paraId="16A5F9E7" w14:textId="77777777" w:rsidR="003254A3" w:rsidRDefault="003254A3" w:rsidP="00AD0C7B">
      <w:pPr>
        <w:pStyle w:val="Titul2"/>
      </w:pPr>
    </w:p>
    <w:p w14:paraId="7870C258" w14:textId="77777777" w:rsidR="00AD0C7B" w:rsidRDefault="00BD76C3" w:rsidP="006C2343">
      <w:pPr>
        <w:pStyle w:val="Titul1"/>
      </w:pPr>
      <w:r>
        <w:t>Zvláštní</w:t>
      </w:r>
      <w:r w:rsidR="00AD0C7B">
        <w:t xml:space="preserve"> technické podmínky</w:t>
      </w:r>
    </w:p>
    <w:p w14:paraId="18DCA959" w14:textId="77777777" w:rsidR="00AD0C7B" w:rsidRDefault="00AD0C7B" w:rsidP="00EB46E5">
      <w:pPr>
        <w:pStyle w:val="Titul2"/>
      </w:pPr>
    </w:p>
    <w:p w14:paraId="64598D14"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5A86189F" w14:textId="77777777" w:rsidR="002007BA" w:rsidRPr="00423543" w:rsidRDefault="002007BA" w:rsidP="006C2343">
      <w:pPr>
        <w:pStyle w:val="Tituldatum"/>
        <w:rPr>
          <w:sz w:val="22"/>
          <w:szCs w:val="22"/>
        </w:rPr>
      </w:pPr>
    </w:p>
    <w:sdt>
      <w:sdtPr>
        <w:rPr>
          <w:rStyle w:val="Nzevakce"/>
          <w:sz w:val="22"/>
          <w:szCs w:val="22"/>
        </w:rPr>
        <w:alias w:val="Název akce - Vypsat pole, přenese se do zápatí"/>
        <w:tag w:val="Název akce"/>
        <w:id w:val="1889687308"/>
        <w:placeholder>
          <w:docPart w:val="CBF557CB6D20440BAE4BEC707C19F503"/>
        </w:placeholder>
        <w:text w:multiLine="1"/>
      </w:sdtPr>
      <w:sdtEndPr>
        <w:rPr>
          <w:rStyle w:val="Nzevakce"/>
        </w:rPr>
      </w:sdtEndPr>
      <w:sdtContent>
        <w:p w14:paraId="656B7C3A" w14:textId="696FEDBA" w:rsidR="003B111D" w:rsidRDefault="008A642A" w:rsidP="00566C80">
          <w:pPr>
            <w:pStyle w:val="Tituldatum"/>
          </w:pPr>
          <w:r w:rsidRPr="008A642A">
            <w:rPr>
              <w:rStyle w:val="Nzevakce"/>
              <w:sz w:val="22"/>
              <w:szCs w:val="22"/>
            </w:rPr>
            <w:t xml:space="preserve">„Soubor tří staveb </w:t>
          </w:r>
          <w:r w:rsidR="00566C80">
            <w:rPr>
              <w:rStyle w:val="Nzevakce"/>
              <w:sz w:val="22"/>
              <w:szCs w:val="22"/>
            </w:rPr>
            <w:br/>
          </w:r>
          <w:r w:rsidRPr="008A642A">
            <w:rPr>
              <w:rStyle w:val="Nzevakce"/>
              <w:sz w:val="22"/>
              <w:szCs w:val="22"/>
            </w:rPr>
            <w:t xml:space="preserve">1) „Rekonstrukce PZZ včetně přejezdové konstrukce v km 34,239 (P5288); 33,625 (P5287) a 33,183 (P5286) trati Havlíčkův Brod – Pardubice – Rosice nad Labem“ </w:t>
          </w:r>
          <w:r w:rsidR="00566C80">
            <w:rPr>
              <w:rStyle w:val="Nzevakce"/>
              <w:sz w:val="22"/>
              <w:szCs w:val="22"/>
            </w:rPr>
            <w:br/>
          </w:r>
          <w:r w:rsidRPr="008A642A">
            <w:rPr>
              <w:rStyle w:val="Nzevakce"/>
              <w:sz w:val="22"/>
              <w:szCs w:val="22"/>
            </w:rPr>
            <w:t>2) „Rekonstrukce PZZ včetně přejezdové konstrukce v km 36,017 (P5290) a 35,359</w:t>
          </w:r>
          <w:r w:rsidR="00566C80">
            <w:rPr>
              <w:rStyle w:val="Nzevakce"/>
              <w:sz w:val="22"/>
              <w:szCs w:val="22"/>
            </w:rPr>
            <w:t xml:space="preserve"> </w:t>
          </w:r>
          <w:r w:rsidRPr="008A642A">
            <w:rPr>
              <w:rStyle w:val="Nzevakce"/>
              <w:sz w:val="22"/>
              <w:szCs w:val="22"/>
            </w:rPr>
            <w:t xml:space="preserve">(P5289) trati Havlíčkův Brod – Pardubice - Rosice nad Labem </w:t>
          </w:r>
          <w:r w:rsidR="00566C80">
            <w:rPr>
              <w:rStyle w:val="Nzevakce"/>
              <w:sz w:val="22"/>
              <w:szCs w:val="22"/>
            </w:rPr>
            <w:br/>
          </w:r>
          <w:r w:rsidRPr="008A642A">
            <w:rPr>
              <w:rStyle w:val="Nzevakce"/>
              <w:sz w:val="22"/>
              <w:szCs w:val="22"/>
            </w:rPr>
            <w:t>3) „Rekonstrukce PZZ včetně přejezdové konstrukce v km 36,832 (P5293); 36,593 (P5292) a 36,326 (P5291) trati Havlíčkův Brod – Pardubi</w:t>
          </w:r>
          <w:r>
            <w:rPr>
              <w:rStyle w:val="Nzevakce"/>
              <w:sz w:val="22"/>
              <w:szCs w:val="22"/>
            </w:rPr>
            <w:t>ce - Rosice nad Labem</w:t>
          </w:r>
          <w:r w:rsidRPr="008A642A">
            <w:rPr>
              <w:rStyle w:val="Nzevakce"/>
              <w:sz w:val="22"/>
              <w:szCs w:val="22"/>
            </w:rPr>
            <w:t>“</w:t>
          </w:r>
        </w:p>
      </w:sdtContent>
    </w:sdt>
    <w:p w14:paraId="6789AF8F" w14:textId="77777777" w:rsidR="008A642A" w:rsidRDefault="008A642A" w:rsidP="006C2343">
      <w:pPr>
        <w:pStyle w:val="Tituldatum"/>
      </w:pPr>
    </w:p>
    <w:p w14:paraId="2820EFC5" w14:textId="77777777" w:rsidR="008A642A" w:rsidRDefault="008A642A" w:rsidP="006C2343">
      <w:pPr>
        <w:pStyle w:val="Tituldatum"/>
      </w:pPr>
    </w:p>
    <w:p w14:paraId="129B24D9" w14:textId="77777777" w:rsidR="008A642A" w:rsidRDefault="008A642A" w:rsidP="006C2343">
      <w:pPr>
        <w:pStyle w:val="Tituldatum"/>
      </w:pPr>
    </w:p>
    <w:p w14:paraId="64E148DC" w14:textId="77777777" w:rsidR="008A642A" w:rsidRDefault="008A642A" w:rsidP="006C2343">
      <w:pPr>
        <w:pStyle w:val="Tituldatum"/>
      </w:pPr>
      <w:bookmarkStart w:id="0" w:name="_GoBack"/>
      <w:bookmarkEnd w:id="0"/>
    </w:p>
    <w:p w14:paraId="31B50A52" w14:textId="77777777" w:rsidR="00826B7B" w:rsidRPr="006C2343" w:rsidRDefault="006C2343" w:rsidP="006C2343">
      <w:pPr>
        <w:pStyle w:val="Tituldatum"/>
      </w:pPr>
      <w:r w:rsidRPr="006C2343">
        <w:t xml:space="preserve">Datum vydání: </w:t>
      </w:r>
      <w:r w:rsidRPr="006C2343">
        <w:tab/>
      </w:r>
      <w:r w:rsidR="008A642A">
        <w:t>15</w:t>
      </w:r>
      <w:r w:rsidR="00423543" w:rsidRPr="00423543">
        <w:t>. 09. 2020</w:t>
      </w:r>
      <w:r w:rsidR="0076790E">
        <w:t xml:space="preserve"> </w:t>
      </w:r>
    </w:p>
    <w:p w14:paraId="0959C2EF" w14:textId="77777777" w:rsidR="00BD7E91" w:rsidRDefault="00826B7B" w:rsidP="008A642A">
      <w:r>
        <w:br w:type="page"/>
      </w:r>
      <w:r w:rsidR="00BD7E91">
        <w:lastRenderedPageBreak/>
        <w:t>Obsah</w:t>
      </w:r>
      <w:r w:rsidR="00887F36">
        <w:t xml:space="preserve"> </w:t>
      </w:r>
    </w:p>
    <w:p w14:paraId="2BD60FE5" w14:textId="1466D94A" w:rsidR="00566C80"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2973365" w:history="1">
        <w:r w:rsidR="00566C80" w:rsidRPr="00BC5B69">
          <w:rPr>
            <w:rStyle w:val="Hypertextovodkaz"/>
          </w:rPr>
          <w:t>SEZNAM ZKRATEK</w:t>
        </w:r>
        <w:r w:rsidR="00566C80">
          <w:rPr>
            <w:noProof/>
            <w:webHidden/>
          </w:rPr>
          <w:tab/>
        </w:r>
        <w:r w:rsidR="00566C80">
          <w:rPr>
            <w:noProof/>
            <w:webHidden/>
          </w:rPr>
          <w:fldChar w:fldCharType="begin"/>
        </w:r>
        <w:r w:rsidR="00566C80">
          <w:rPr>
            <w:noProof/>
            <w:webHidden/>
          </w:rPr>
          <w:instrText xml:space="preserve"> PAGEREF _Toc52973365 \h </w:instrText>
        </w:r>
        <w:r w:rsidR="00566C80">
          <w:rPr>
            <w:noProof/>
            <w:webHidden/>
          </w:rPr>
        </w:r>
        <w:r w:rsidR="00566C80">
          <w:rPr>
            <w:noProof/>
            <w:webHidden/>
          </w:rPr>
          <w:fldChar w:fldCharType="separate"/>
        </w:r>
        <w:r w:rsidR="005D4686">
          <w:rPr>
            <w:noProof/>
            <w:webHidden/>
          </w:rPr>
          <w:t>2</w:t>
        </w:r>
        <w:r w:rsidR="00566C80">
          <w:rPr>
            <w:noProof/>
            <w:webHidden/>
          </w:rPr>
          <w:fldChar w:fldCharType="end"/>
        </w:r>
      </w:hyperlink>
    </w:p>
    <w:p w14:paraId="4E2C9B2F" w14:textId="39BA0D69" w:rsidR="00566C80" w:rsidRDefault="00006B52">
      <w:pPr>
        <w:pStyle w:val="Obsah1"/>
        <w:rPr>
          <w:rFonts w:asciiTheme="minorHAnsi" w:eastAsiaTheme="minorEastAsia" w:hAnsiTheme="minorHAnsi"/>
          <w:b w:val="0"/>
          <w:caps w:val="0"/>
          <w:noProof/>
          <w:spacing w:val="0"/>
          <w:sz w:val="22"/>
          <w:szCs w:val="22"/>
          <w:lang w:eastAsia="cs-CZ"/>
        </w:rPr>
      </w:pPr>
      <w:hyperlink w:anchor="_Toc52973366" w:history="1">
        <w:r w:rsidR="00566C80" w:rsidRPr="00BC5B69">
          <w:rPr>
            <w:rStyle w:val="Hypertextovodkaz"/>
          </w:rPr>
          <w:t>1.</w:t>
        </w:r>
        <w:r w:rsidR="00566C80">
          <w:rPr>
            <w:rFonts w:asciiTheme="minorHAnsi" w:eastAsiaTheme="minorEastAsia" w:hAnsiTheme="minorHAnsi"/>
            <w:b w:val="0"/>
            <w:caps w:val="0"/>
            <w:noProof/>
            <w:spacing w:val="0"/>
            <w:sz w:val="22"/>
            <w:szCs w:val="22"/>
            <w:lang w:eastAsia="cs-CZ"/>
          </w:rPr>
          <w:tab/>
        </w:r>
        <w:r w:rsidR="00566C80" w:rsidRPr="00BC5B69">
          <w:rPr>
            <w:rStyle w:val="Hypertextovodkaz"/>
          </w:rPr>
          <w:t>SPECIFIKACE PŘEDMĚTU DÍLA</w:t>
        </w:r>
        <w:r w:rsidR="00566C80">
          <w:rPr>
            <w:noProof/>
            <w:webHidden/>
          </w:rPr>
          <w:tab/>
        </w:r>
        <w:r w:rsidR="00566C80">
          <w:rPr>
            <w:noProof/>
            <w:webHidden/>
          </w:rPr>
          <w:fldChar w:fldCharType="begin"/>
        </w:r>
        <w:r w:rsidR="00566C80">
          <w:rPr>
            <w:noProof/>
            <w:webHidden/>
          </w:rPr>
          <w:instrText xml:space="preserve"> PAGEREF _Toc52973366 \h </w:instrText>
        </w:r>
        <w:r w:rsidR="00566C80">
          <w:rPr>
            <w:noProof/>
            <w:webHidden/>
          </w:rPr>
        </w:r>
        <w:r w:rsidR="00566C80">
          <w:rPr>
            <w:noProof/>
            <w:webHidden/>
          </w:rPr>
          <w:fldChar w:fldCharType="separate"/>
        </w:r>
        <w:r w:rsidR="005D4686">
          <w:rPr>
            <w:noProof/>
            <w:webHidden/>
          </w:rPr>
          <w:t>3</w:t>
        </w:r>
        <w:r w:rsidR="00566C80">
          <w:rPr>
            <w:noProof/>
            <w:webHidden/>
          </w:rPr>
          <w:fldChar w:fldCharType="end"/>
        </w:r>
      </w:hyperlink>
    </w:p>
    <w:p w14:paraId="204A2F7F" w14:textId="13B932B9" w:rsidR="00566C80" w:rsidRDefault="00006B52">
      <w:pPr>
        <w:pStyle w:val="Obsah2"/>
        <w:rPr>
          <w:rFonts w:asciiTheme="minorHAnsi" w:eastAsiaTheme="minorEastAsia" w:hAnsiTheme="minorHAnsi"/>
          <w:noProof/>
          <w:spacing w:val="0"/>
          <w:sz w:val="22"/>
          <w:szCs w:val="22"/>
          <w:lang w:eastAsia="cs-CZ"/>
        </w:rPr>
      </w:pPr>
      <w:hyperlink w:anchor="_Toc52973367" w:history="1">
        <w:r w:rsidR="00566C80" w:rsidRPr="00BC5B69">
          <w:rPr>
            <w:rStyle w:val="Hypertextovodkaz"/>
            <w:rFonts w:asciiTheme="majorHAnsi" w:hAnsiTheme="majorHAnsi"/>
          </w:rPr>
          <w:t>1.1</w:t>
        </w:r>
        <w:r w:rsidR="00566C80">
          <w:rPr>
            <w:rFonts w:asciiTheme="minorHAnsi" w:eastAsiaTheme="minorEastAsia" w:hAnsiTheme="minorHAnsi"/>
            <w:noProof/>
            <w:spacing w:val="0"/>
            <w:sz w:val="22"/>
            <w:szCs w:val="22"/>
            <w:lang w:eastAsia="cs-CZ"/>
          </w:rPr>
          <w:tab/>
        </w:r>
        <w:r w:rsidR="00566C80" w:rsidRPr="00BC5B69">
          <w:rPr>
            <w:rStyle w:val="Hypertextovodkaz"/>
          </w:rPr>
          <w:t>Účel a rozsah předmětu Díla</w:t>
        </w:r>
        <w:r w:rsidR="00566C80">
          <w:rPr>
            <w:noProof/>
            <w:webHidden/>
          </w:rPr>
          <w:tab/>
        </w:r>
        <w:r w:rsidR="00566C80">
          <w:rPr>
            <w:noProof/>
            <w:webHidden/>
          </w:rPr>
          <w:fldChar w:fldCharType="begin"/>
        </w:r>
        <w:r w:rsidR="00566C80">
          <w:rPr>
            <w:noProof/>
            <w:webHidden/>
          </w:rPr>
          <w:instrText xml:space="preserve"> PAGEREF _Toc52973367 \h </w:instrText>
        </w:r>
        <w:r w:rsidR="00566C80">
          <w:rPr>
            <w:noProof/>
            <w:webHidden/>
          </w:rPr>
        </w:r>
        <w:r w:rsidR="00566C80">
          <w:rPr>
            <w:noProof/>
            <w:webHidden/>
          </w:rPr>
          <w:fldChar w:fldCharType="separate"/>
        </w:r>
        <w:r w:rsidR="005D4686">
          <w:rPr>
            <w:noProof/>
            <w:webHidden/>
          </w:rPr>
          <w:t>3</w:t>
        </w:r>
        <w:r w:rsidR="00566C80">
          <w:rPr>
            <w:noProof/>
            <w:webHidden/>
          </w:rPr>
          <w:fldChar w:fldCharType="end"/>
        </w:r>
      </w:hyperlink>
    </w:p>
    <w:p w14:paraId="590CD14F" w14:textId="7E727AC2" w:rsidR="00566C80" w:rsidRDefault="00006B52">
      <w:pPr>
        <w:pStyle w:val="Obsah2"/>
        <w:rPr>
          <w:rFonts w:asciiTheme="minorHAnsi" w:eastAsiaTheme="minorEastAsia" w:hAnsiTheme="minorHAnsi"/>
          <w:noProof/>
          <w:spacing w:val="0"/>
          <w:sz w:val="22"/>
          <w:szCs w:val="22"/>
          <w:lang w:eastAsia="cs-CZ"/>
        </w:rPr>
      </w:pPr>
      <w:hyperlink w:anchor="_Toc52973368" w:history="1">
        <w:r w:rsidR="00566C80" w:rsidRPr="00BC5B69">
          <w:rPr>
            <w:rStyle w:val="Hypertextovodkaz"/>
            <w:rFonts w:asciiTheme="majorHAnsi" w:hAnsiTheme="majorHAnsi"/>
          </w:rPr>
          <w:t>1.2</w:t>
        </w:r>
        <w:r w:rsidR="00566C80">
          <w:rPr>
            <w:rFonts w:asciiTheme="minorHAnsi" w:eastAsiaTheme="minorEastAsia" w:hAnsiTheme="minorHAnsi"/>
            <w:noProof/>
            <w:spacing w:val="0"/>
            <w:sz w:val="22"/>
            <w:szCs w:val="22"/>
            <w:lang w:eastAsia="cs-CZ"/>
          </w:rPr>
          <w:tab/>
        </w:r>
        <w:r w:rsidR="00566C80" w:rsidRPr="00BC5B69">
          <w:rPr>
            <w:rStyle w:val="Hypertextovodkaz"/>
          </w:rPr>
          <w:t>Umístění stavby</w:t>
        </w:r>
        <w:r w:rsidR="00566C80">
          <w:rPr>
            <w:noProof/>
            <w:webHidden/>
          </w:rPr>
          <w:tab/>
        </w:r>
        <w:r w:rsidR="00566C80">
          <w:rPr>
            <w:noProof/>
            <w:webHidden/>
          </w:rPr>
          <w:fldChar w:fldCharType="begin"/>
        </w:r>
        <w:r w:rsidR="00566C80">
          <w:rPr>
            <w:noProof/>
            <w:webHidden/>
          </w:rPr>
          <w:instrText xml:space="preserve"> PAGEREF _Toc52973368 \h </w:instrText>
        </w:r>
        <w:r w:rsidR="00566C80">
          <w:rPr>
            <w:noProof/>
            <w:webHidden/>
          </w:rPr>
        </w:r>
        <w:r w:rsidR="00566C80">
          <w:rPr>
            <w:noProof/>
            <w:webHidden/>
          </w:rPr>
          <w:fldChar w:fldCharType="separate"/>
        </w:r>
        <w:r w:rsidR="005D4686">
          <w:rPr>
            <w:noProof/>
            <w:webHidden/>
          </w:rPr>
          <w:t>3</w:t>
        </w:r>
        <w:r w:rsidR="00566C80">
          <w:rPr>
            <w:noProof/>
            <w:webHidden/>
          </w:rPr>
          <w:fldChar w:fldCharType="end"/>
        </w:r>
      </w:hyperlink>
    </w:p>
    <w:p w14:paraId="5BC6AA0D" w14:textId="09CFFBCE" w:rsidR="00566C80" w:rsidRDefault="00006B52">
      <w:pPr>
        <w:pStyle w:val="Obsah1"/>
        <w:rPr>
          <w:rFonts w:asciiTheme="minorHAnsi" w:eastAsiaTheme="minorEastAsia" w:hAnsiTheme="minorHAnsi"/>
          <w:b w:val="0"/>
          <w:caps w:val="0"/>
          <w:noProof/>
          <w:spacing w:val="0"/>
          <w:sz w:val="22"/>
          <w:szCs w:val="22"/>
          <w:lang w:eastAsia="cs-CZ"/>
        </w:rPr>
      </w:pPr>
      <w:hyperlink w:anchor="_Toc52973369" w:history="1">
        <w:r w:rsidR="00566C80" w:rsidRPr="00BC5B69">
          <w:rPr>
            <w:rStyle w:val="Hypertextovodkaz"/>
          </w:rPr>
          <w:t>2.</w:t>
        </w:r>
        <w:r w:rsidR="00566C80">
          <w:rPr>
            <w:rFonts w:asciiTheme="minorHAnsi" w:eastAsiaTheme="minorEastAsia" w:hAnsiTheme="minorHAnsi"/>
            <w:b w:val="0"/>
            <w:caps w:val="0"/>
            <w:noProof/>
            <w:spacing w:val="0"/>
            <w:sz w:val="22"/>
            <w:szCs w:val="22"/>
            <w:lang w:eastAsia="cs-CZ"/>
          </w:rPr>
          <w:tab/>
        </w:r>
        <w:r w:rsidR="00566C80" w:rsidRPr="00BC5B69">
          <w:rPr>
            <w:rStyle w:val="Hypertextovodkaz"/>
          </w:rPr>
          <w:t>PŘEHLED VÝCHOZÍCH PODKLADŮ</w:t>
        </w:r>
        <w:r w:rsidR="00566C80">
          <w:rPr>
            <w:noProof/>
            <w:webHidden/>
          </w:rPr>
          <w:tab/>
        </w:r>
        <w:r w:rsidR="00566C80">
          <w:rPr>
            <w:noProof/>
            <w:webHidden/>
          </w:rPr>
          <w:fldChar w:fldCharType="begin"/>
        </w:r>
        <w:r w:rsidR="00566C80">
          <w:rPr>
            <w:noProof/>
            <w:webHidden/>
          </w:rPr>
          <w:instrText xml:space="preserve"> PAGEREF _Toc52973369 \h </w:instrText>
        </w:r>
        <w:r w:rsidR="00566C80">
          <w:rPr>
            <w:noProof/>
            <w:webHidden/>
          </w:rPr>
        </w:r>
        <w:r w:rsidR="00566C80">
          <w:rPr>
            <w:noProof/>
            <w:webHidden/>
          </w:rPr>
          <w:fldChar w:fldCharType="separate"/>
        </w:r>
        <w:r w:rsidR="005D4686">
          <w:rPr>
            <w:noProof/>
            <w:webHidden/>
          </w:rPr>
          <w:t>3</w:t>
        </w:r>
        <w:r w:rsidR="00566C80">
          <w:rPr>
            <w:noProof/>
            <w:webHidden/>
          </w:rPr>
          <w:fldChar w:fldCharType="end"/>
        </w:r>
      </w:hyperlink>
    </w:p>
    <w:p w14:paraId="6F769334" w14:textId="7A44A86D" w:rsidR="00566C80" w:rsidRDefault="00006B52">
      <w:pPr>
        <w:pStyle w:val="Obsah2"/>
        <w:rPr>
          <w:rFonts w:asciiTheme="minorHAnsi" w:eastAsiaTheme="minorEastAsia" w:hAnsiTheme="minorHAnsi"/>
          <w:noProof/>
          <w:spacing w:val="0"/>
          <w:sz w:val="22"/>
          <w:szCs w:val="22"/>
          <w:lang w:eastAsia="cs-CZ"/>
        </w:rPr>
      </w:pPr>
      <w:hyperlink w:anchor="_Toc52973370" w:history="1">
        <w:r w:rsidR="00566C80" w:rsidRPr="00BC5B69">
          <w:rPr>
            <w:rStyle w:val="Hypertextovodkaz"/>
            <w:rFonts w:asciiTheme="majorHAnsi" w:hAnsiTheme="majorHAnsi"/>
          </w:rPr>
          <w:t>2.1</w:t>
        </w:r>
        <w:r w:rsidR="00566C80">
          <w:rPr>
            <w:rFonts w:asciiTheme="minorHAnsi" w:eastAsiaTheme="minorEastAsia" w:hAnsiTheme="minorHAnsi"/>
            <w:noProof/>
            <w:spacing w:val="0"/>
            <w:sz w:val="22"/>
            <w:szCs w:val="22"/>
            <w:lang w:eastAsia="cs-CZ"/>
          </w:rPr>
          <w:tab/>
        </w:r>
        <w:r w:rsidR="00566C80" w:rsidRPr="00BC5B69">
          <w:rPr>
            <w:rStyle w:val="Hypertextovodkaz"/>
          </w:rPr>
          <w:t>Projektová dokumentace</w:t>
        </w:r>
        <w:r w:rsidR="00566C80">
          <w:rPr>
            <w:noProof/>
            <w:webHidden/>
          </w:rPr>
          <w:tab/>
        </w:r>
        <w:r w:rsidR="00566C80">
          <w:rPr>
            <w:noProof/>
            <w:webHidden/>
          </w:rPr>
          <w:fldChar w:fldCharType="begin"/>
        </w:r>
        <w:r w:rsidR="00566C80">
          <w:rPr>
            <w:noProof/>
            <w:webHidden/>
          </w:rPr>
          <w:instrText xml:space="preserve"> PAGEREF _Toc52973370 \h </w:instrText>
        </w:r>
        <w:r w:rsidR="00566C80">
          <w:rPr>
            <w:noProof/>
            <w:webHidden/>
          </w:rPr>
        </w:r>
        <w:r w:rsidR="00566C80">
          <w:rPr>
            <w:noProof/>
            <w:webHidden/>
          </w:rPr>
          <w:fldChar w:fldCharType="separate"/>
        </w:r>
        <w:r w:rsidR="005D4686">
          <w:rPr>
            <w:noProof/>
            <w:webHidden/>
          </w:rPr>
          <w:t>3</w:t>
        </w:r>
        <w:r w:rsidR="00566C80">
          <w:rPr>
            <w:noProof/>
            <w:webHidden/>
          </w:rPr>
          <w:fldChar w:fldCharType="end"/>
        </w:r>
      </w:hyperlink>
    </w:p>
    <w:p w14:paraId="32FA33F8" w14:textId="557009AB" w:rsidR="00566C80" w:rsidRDefault="00006B52">
      <w:pPr>
        <w:pStyle w:val="Obsah2"/>
        <w:rPr>
          <w:rFonts w:asciiTheme="minorHAnsi" w:eastAsiaTheme="minorEastAsia" w:hAnsiTheme="minorHAnsi"/>
          <w:noProof/>
          <w:spacing w:val="0"/>
          <w:sz w:val="22"/>
          <w:szCs w:val="22"/>
          <w:lang w:eastAsia="cs-CZ"/>
        </w:rPr>
      </w:pPr>
      <w:hyperlink w:anchor="_Toc52973371" w:history="1">
        <w:r w:rsidR="00566C80" w:rsidRPr="00BC5B69">
          <w:rPr>
            <w:rStyle w:val="Hypertextovodkaz"/>
            <w:rFonts w:asciiTheme="majorHAnsi" w:hAnsiTheme="majorHAnsi"/>
          </w:rPr>
          <w:t>2.2</w:t>
        </w:r>
        <w:r w:rsidR="00566C80">
          <w:rPr>
            <w:rFonts w:asciiTheme="minorHAnsi" w:eastAsiaTheme="minorEastAsia" w:hAnsiTheme="minorHAnsi"/>
            <w:noProof/>
            <w:spacing w:val="0"/>
            <w:sz w:val="22"/>
            <w:szCs w:val="22"/>
            <w:lang w:eastAsia="cs-CZ"/>
          </w:rPr>
          <w:tab/>
        </w:r>
        <w:r w:rsidR="00566C80" w:rsidRPr="00BC5B69">
          <w:rPr>
            <w:rStyle w:val="Hypertextovodkaz"/>
          </w:rPr>
          <w:t>Související dokumentace</w:t>
        </w:r>
        <w:r w:rsidR="00566C80">
          <w:rPr>
            <w:noProof/>
            <w:webHidden/>
          </w:rPr>
          <w:tab/>
        </w:r>
        <w:r w:rsidR="00566C80">
          <w:rPr>
            <w:noProof/>
            <w:webHidden/>
          </w:rPr>
          <w:fldChar w:fldCharType="begin"/>
        </w:r>
        <w:r w:rsidR="00566C80">
          <w:rPr>
            <w:noProof/>
            <w:webHidden/>
          </w:rPr>
          <w:instrText xml:space="preserve"> PAGEREF _Toc52973371 \h </w:instrText>
        </w:r>
        <w:r w:rsidR="00566C80">
          <w:rPr>
            <w:noProof/>
            <w:webHidden/>
          </w:rPr>
        </w:r>
        <w:r w:rsidR="00566C80">
          <w:rPr>
            <w:noProof/>
            <w:webHidden/>
          </w:rPr>
          <w:fldChar w:fldCharType="separate"/>
        </w:r>
        <w:r w:rsidR="005D4686">
          <w:rPr>
            <w:noProof/>
            <w:webHidden/>
          </w:rPr>
          <w:t>4</w:t>
        </w:r>
        <w:r w:rsidR="00566C80">
          <w:rPr>
            <w:noProof/>
            <w:webHidden/>
          </w:rPr>
          <w:fldChar w:fldCharType="end"/>
        </w:r>
      </w:hyperlink>
    </w:p>
    <w:p w14:paraId="43A87128" w14:textId="305ED94F" w:rsidR="00566C80" w:rsidRDefault="00006B52">
      <w:pPr>
        <w:pStyle w:val="Obsah1"/>
        <w:rPr>
          <w:rFonts w:asciiTheme="minorHAnsi" w:eastAsiaTheme="minorEastAsia" w:hAnsiTheme="minorHAnsi"/>
          <w:b w:val="0"/>
          <w:caps w:val="0"/>
          <w:noProof/>
          <w:spacing w:val="0"/>
          <w:sz w:val="22"/>
          <w:szCs w:val="22"/>
          <w:lang w:eastAsia="cs-CZ"/>
        </w:rPr>
      </w:pPr>
      <w:hyperlink w:anchor="_Toc52973372" w:history="1">
        <w:r w:rsidR="00566C80" w:rsidRPr="00BC5B69">
          <w:rPr>
            <w:rStyle w:val="Hypertextovodkaz"/>
          </w:rPr>
          <w:t>3.</w:t>
        </w:r>
        <w:r w:rsidR="00566C80">
          <w:rPr>
            <w:rFonts w:asciiTheme="minorHAnsi" w:eastAsiaTheme="minorEastAsia" w:hAnsiTheme="minorHAnsi"/>
            <w:b w:val="0"/>
            <w:caps w:val="0"/>
            <w:noProof/>
            <w:spacing w:val="0"/>
            <w:sz w:val="22"/>
            <w:szCs w:val="22"/>
            <w:lang w:eastAsia="cs-CZ"/>
          </w:rPr>
          <w:tab/>
        </w:r>
        <w:r w:rsidR="00566C80" w:rsidRPr="00BC5B69">
          <w:rPr>
            <w:rStyle w:val="Hypertextovodkaz"/>
          </w:rPr>
          <w:t>KOORDINACE S JINÝMI STAVBAMI</w:t>
        </w:r>
        <w:r w:rsidR="00566C80">
          <w:rPr>
            <w:noProof/>
            <w:webHidden/>
          </w:rPr>
          <w:tab/>
        </w:r>
        <w:r w:rsidR="00566C80">
          <w:rPr>
            <w:noProof/>
            <w:webHidden/>
          </w:rPr>
          <w:fldChar w:fldCharType="begin"/>
        </w:r>
        <w:r w:rsidR="00566C80">
          <w:rPr>
            <w:noProof/>
            <w:webHidden/>
          </w:rPr>
          <w:instrText xml:space="preserve"> PAGEREF _Toc52973372 \h </w:instrText>
        </w:r>
        <w:r w:rsidR="00566C80">
          <w:rPr>
            <w:noProof/>
            <w:webHidden/>
          </w:rPr>
        </w:r>
        <w:r w:rsidR="00566C80">
          <w:rPr>
            <w:noProof/>
            <w:webHidden/>
          </w:rPr>
          <w:fldChar w:fldCharType="separate"/>
        </w:r>
        <w:r w:rsidR="005D4686">
          <w:rPr>
            <w:noProof/>
            <w:webHidden/>
          </w:rPr>
          <w:t>4</w:t>
        </w:r>
        <w:r w:rsidR="00566C80">
          <w:rPr>
            <w:noProof/>
            <w:webHidden/>
          </w:rPr>
          <w:fldChar w:fldCharType="end"/>
        </w:r>
      </w:hyperlink>
    </w:p>
    <w:p w14:paraId="3009F0FC" w14:textId="0237CFB8" w:rsidR="00566C80" w:rsidRDefault="00006B52">
      <w:pPr>
        <w:pStyle w:val="Obsah1"/>
        <w:rPr>
          <w:rFonts w:asciiTheme="minorHAnsi" w:eastAsiaTheme="minorEastAsia" w:hAnsiTheme="minorHAnsi"/>
          <w:b w:val="0"/>
          <w:caps w:val="0"/>
          <w:noProof/>
          <w:spacing w:val="0"/>
          <w:sz w:val="22"/>
          <w:szCs w:val="22"/>
          <w:lang w:eastAsia="cs-CZ"/>
        </w:rPr>
      </w:pPr>
      <w:hyperlink w:anchor="_Toc52973373" w:history="1">
        <w:r w:rsidR="00566C80" w:rsidRPr="00BC5B69">
          <w:rPr>
            <w:rStyle w:val="Hypertextovodkaz"/>
          </w:rPr>
          <w:t>4.</w:t>
        </w:r>
        <w:r w:rsidR="00566C80">
          <w:rPr>
            <w:rFonts w:asciiTheme="minorHAnsi" w:eastAsiaTheme="minorEastAsia" w:hAnsiTheme="minorHAnsi"/>
            <w:b w:val="0"/>
            <w:caps w:val="0"/>
            <w:noProof/>
            <w:spacing w:val="0"/>
            <w:sz w:val="22"/>
            <w:szCs w:val="22"/>
            <w:lang w:eastAsia="cs-CZ"/>
          </w:rPr>
          <w:tab/>
        </w:r>
        <w:r w:rsidR="00566C80" w:rsidRPr="00BC5B69">
          <w:rPr>
            <w:rStyle w:val="Hypertextovodkaz"/>
          </w:rPr>
          <w:t>ZVLÁŠTNÍ TECHNICKÉ PODMÍNKY A POŽADAVKY NA PROVEDENÍ DÍLA</w:t>
        </w:r>
        <w:r w:rsidR="00566C80">
          <w:rPr>
            <w:noProof/>
            <w:webHidden/>
          </w:rPr>
          <w:tab/>
        </w:r>
        <w:r w:rsidR="00566C80">
          <w:rPr>
            <w:noProof/>
            <w:webHidden/>
          </w:rPr>
          <w:fldChar w:fldCharType="begin"/>
        </w:r>
        <w:r w:rsidR="00566C80">
          <w:rPr>
            <w:noProof/>
            <w:webHidden/>
          </w:rPr>
          <w:instrText xml:space="preserve"> PAGEREF _Toc52973373 \h </w:instrText>
        </w:r>
        <w:r w:rsidR="00566C80">
          <w:rPr>
            <w:noProof/>
            <w:webHidden/>
          </w:rPr>
        </w:r>
        <w:r w:rsidR="00566C80">
          <w:rPr>
            <w:noProof/>
            <w:webHidden/>
          </w:rPr>
          <w:fldChar w:fldCharType="separate"/>
        </w:r>
        <w:r w:rsidR="005D4686">
          <w:rPr>
            <w:noProof/>
            <w:webHidden/>
          </w:rPr>
          <w:t>4</w:t>
        </w:r>
        <w:r w:rsidR="00566C80">
          <w:rPr>
            <w:noProof/>
            <w:webHidden/>
          </w:rPr>
          <w:fldChar w:fldCharType="end"/>
        </w:r>
      </w:hyperlink>
    </w:p>
    <w:p w14:paraId="086ECB24" w14:textId="53D1C6D6" w:rsidR="00566C80" w:rsidRDefault="00006B52">
      <w:pPr>
        <w:pStyle w:val="Obsah2"/>
        <w:rPr>
          <w:rFonts w:asciiTheme="minorHAnsi" w:eastAsiaTheme="minorEastAsia" w:hAnsiTheme="minorHAnsi"/>
          <w:noProof/>
          <w:spacing w:val="0"/>
          <w:sz w:val="22"/>
          <w:szCs w:val="22"/>
          <w:lang w:eastAsia="cs-CZ"/>
        </w:rPr>
      </w:pPr>
      <w:hyperlink w:anchor="_Toc52973374" w:history="1">
        <w:r w:rsidR="00566C80" w:rsidRPr="00BC5B69">
          <w:rPr>
            <w:rStyle w:val="Hypertextovodkaz"/>
            <w:rFonts w:asciiTheme="majorHAnsi" w:hAnsiTheme="majorHAnsi"/>
          </w:rPr>
          <w:t>4.1</w:t>
        </w:r>
        <w:r w:rsidR="00566C80">
          <w:rPr>
            <w:rFonts w:asciiTheme="minorHAnsi" w:eastAsiaTheme="minorEastAsia" w:hAnsiTheme="minorHAnsi"/>
            <w:noProof/>
            <w:spacing w:val="0"/>
            <w:sz w:val="22"/>
            <w:szCs w:val="22"/>
            <w:lang w:eastAsia="cs-CZ"/>
          </w:rPr>
          <w:tab/>
        </w:r>
        <w:r w:rsidR="00566C80" w:rsidRPr="00BC5B69">
          <w:rPr>
            <w:rStyle w:val="Hypertextovodkaz"/>
          </w:rPr>
          <w:t>Všeobecně</w:t>
        </w:r>
        <w:r w:rsidR="00566C80">
          <w:rPr>
            <w:noProof/>
            <w:webHidden/>
          </w:rPr>
          <w:tab/>
        </w:r>
        <w:r w:rsidR="00566C80">
          <w:rPr>
            <w:noProof/>
            <w:webHidden/>
          </w:rPr>
          <w:fldChar w:fldCharType="begin"/>
        </w:r>
        <w:r w:rsidR="00566C80">
          <w:rPr>
            <w:noProof/>
            <w:webHidden/>
          </w:rPr>
          <w:instrText xml:space="preserve"> PAGEREF _Toc52973374 \h </w:instrText>
        </w:r>
        <w:r w:rsidR="00566C80">
          <w:rPr>
            <w:noProof/>
            <w:webHidden/>
          </w:rPr>
        </w:r>
        <w:r w:rsidR="00566C80">
          <w:rPr>
            <w:noProof/>
            <w:webHidden/>
          </w:rPr>
          <w:fldChar w:fldCharType="separate"/>
        </w:r>
        <w:r w:rsidR="005D4686">
          <w:rPr>
            <w:noProof/>
            <w:webHidden/>
          </w:rPr>
          <w:t>4</w:t>
        </w:r>
        <w:r w:rsidR="00566C80">
          <w:rPr>
            <w:noProof/>
            <w:webHidden/>
          </w:rPr>
          <w:fldChar w:fldCharType="end"/>
        </w:r>
      </w:hyperlink>
    </w:p>
    <w:p w14:paraId="1D73E485" w14:textId="0F35EF6C" w:rsidR="00566C80" w:rsidRDefault="00006B52">
      <w:pPr>
        <w:pStyle w:val="Obsah2"/>
        <w:rPr>
          <w:rFonts w:asciiTheme="minorHAnsi" w:eastAsiaTheme="minorEastAsia" w:hAnsiTheme="minorHAnsi"/>
          <w:noProof/>
          <w:spacing w:val="0"/>
          <w:sz w:val="22"/>
          <w:szCs w:val="22"/>
          <w:lang w:eastAsia="cs-CZ"/>
        </w:rPr>
      </w:pPr>
      <w:hyperlink w:anchor="_Toc52973377" w:history="1">
        <w:r w:rsidR="00566C80" w:rsidRPr="00BC5B69">
          <w:rPr>
            <w:rStyle w:val="Hypertextovodkaz"/>
            <w:rFonts w:asciiTheme="majorHAnsi" w:hAnsiTheme="majorHAnsi"/>
          </w:rPr>
          <w:t>4.2</w:t>
        </w:r>
        <w:r w:rsidR="00566C80">
          <w:rPr>
            <w:rFonts w:asciiTheme="minorHAnsi" w:eastAsiaTheme="minorEastAsia" w:hAnsiTheme="minorHAnsi"/>
            <w:noProof/>
            <w:spacing w:val="0"/>
            <w:sz w:val="22"/>
            <w:szCs w:val="22"/>
            <w:lang w:eastAsia="cs-CZ"/>
          </w:rPr>
          <w:tab/>
        </w:r>
        <w:r w:rsidR="00566C80" w:rsidRPr="00BC5B69">
          <w:rPr>
            <w:rStyle w:val="Hypertextovodkaz"/>
          </w:rPr>
          <w:t>Doklady překládané zhotovitelem</w:t>
        </w:r>
        <w:r w:rsidR="00566C80">
          <w:rPr>
            <w:noProof/>
            <w:webHidden/>
          </w:rPr>
          <w:tab/>
        </w:r>
        <w:r w:rsidR="00566C80">
          <w:rPr>
            <w:noProof/>
            <w:webHidden/>
          </w:rPr>
          <w:fldChar w:fldCharType="begin"/>
        </w:r>
        <w:r w:rsidR="00566C80">
          <w:rPr>
            <w:noProof/>
            <w:webHidden/>
          </w:rPr>
          <w:instrText xml:space="preserve"> PAGEREF _Toc52973377 \h </w:instrText>
        </w:r>
        <w:r w:rsidR="00566C80">
          <w:rPr>
            <w:noProof/>
            <w:webHidden/>
          </w:rPr>
        </w:r>
        <w:r w:rsidR="00566C80">
          <w:rPr>
            <w:noProof/>
            <w:webHidden/>
          </w:rPr>
          <w:fldChar w:fldCharType="separate"/>
        </w:r>
        <w:r w:rsidR="005D4686">
          <w:rPr>
            <w:noProof/>
            <w:webHidden/>
          </w:rPr>
          <w:t>5</w:t>
        </w:r>
        <w:r w:rsidR="00566C80">
          <w:rPr>
            <w:noProof/>
            <w:webHidden/>
          </w:rPr>
          <w:fldChar w:fldCharType="end"/>
        </w:r>
      </w:hyperlink>
    </w:p>
    <w:p w14:paraId="02127DE3" w14:textId="5511755A" w:rsidR="00566C80" w:rsidRDefault="00006B52">
      <w:pPr>
        <w:pStyle w:val="Obsah2"/>
        <w:rPr>
          <w:rFonts w:asciiTheme="minorHAnsi" w:eastAsiaTheme="minorEastAsia" w:hAnsiTheme="minorHAnsi"/>
          <w:noProof/>
          <w:spacing w:val="0"/>
          <w:sz w:val="22"/>
          <w:szCs w:val="22"/>
          <w:lang w:eastAsia="cs-CZ"/>
        </w:rPr>
      </w:pPr>
      <w:hyperlink w:anchor="_Toc52973378" w:history="1">
        <w:r w:rsidR="00566C80" w:rsidRPr="00BC5B69">
          <w:rPr>
            <w:rStyle w:val="Hypertextovodkaz"/>
            <w:rFonts w:asciiTheme="majorHAnsi" w:hAnsiTheme="majorHAnsi"/>
          </w:rPr>
          <w:t>4.3</w:t>
        </w:r>
        <w:r w:rsidR="00566C80">
          <w:rPr>
            <w:rFonts w:asciiTheme="minorHAnsi" w:eastAsiaTheme="minorEastAsia" w:hAnsiTheme="minorHAnsi"/>
            <w:noProof/>
            <w:spacing w:val="0"/>
            <w:sz w:val="22"/>
            <w:szCs w:val="22"/>
            <w:lang w:eastAsia="cs-CZ"/>
          </w:rPr>
          <w:tab/>
        </w:r>
        <w:r w:rsidR="00566C80" w:rsidRPr="00BC5B69">
          <w:rPr>
            <w:rStyle w:val="Hypertextovodkaz"/>
          </w:rPr>
          <w:t>Dokumentace zhotovitele pro stavbu</w:t>
        </w:r>
        <w:r w:rsidR="00566C80">
          <w:rPr>
            <w:noProof/>
            <w:webHidden/>
          </w:rPr>
          <w:tab/>
        </w:r>
        <w:r w:rsidR="00566C80">
          <w:rPr>
            <w:noProof/>
            <w:webHidden/>
          </w:rPr>
          <w:fldChar w:fldCharType="begin"/>
        </w:r>
        <w:r w:rsidR="00566C80">
          <w:rPr>
            <w:noProof/>
            <w:webHidden/>
          </w:rPr>
          <w:instrText xml:space="preserve"> PAGEREF _Toc52973378 \h </w:instrText>
        </w:r>
        <w:r w:rsidR="00566C80">
          <w:rPr>
            <w:noProof/>
            <w:webHidden/>
          </w:rPr>
        </w:r>
        <w:r w:rsidR="00566C80">
          <w:rPr>
            <w:noProof/>
            <w:webHidden/>
          </w:rPr>
          <w:fldChar w:fldCharType="separate"/>
        </w:r>
        <w:r w:rsidR="005D4686">
          <w:rPr>
            <w:noProof/>
            <w:webHidden/>
          </w:rPr>
          <w:t>6</w:t>
        </w:r>
        <w:r w:rsidR="00566C80">
          <w:rPr>
            <w:noProof/>
            <w:webHidden/>
          </w:rPr>
          <w:fldChar w:fldCharType="end"/>
        </w:r>
      </w:hyperlink>
    </w:p>
    <w:p w14:paraId="1A743074" w14:textId="58BCCFB6" w:rsidR="00566C80" w:rsidRDefault="00006B52">
      <w:pPr>
        <w:pStyle w:val="Obsah2"/>
        <w:rPr>
          <w:rFonts w:asciiTheme="minorHAnsi" w:eastAsiaTheme="minorEastAsia" w:hAnsiTheme="minorHAnsi"/>
          <w:noProof/>
          <w:spacing w:val="0"/>
          <w:sz w:val="22"/>
          <w:szCs w:val="22"/>
          <w:lang w:eastAsia="cs-CZ"/>
        </w:rPr>
      </w:pPr>
      <w:hyperlink w:anchor="_Toc52973379" w:history="1">
        <w:r w:rsidR="00566C80" w:rsidRPr="00BC5B69">
          <w:rPr>
            <w:rStyle w:val="Hypertextovodkaz"/>
            <w:rFonts w:asciiTheme="majorHAnsi" w:hAnsiTheme="majorHAnsi"/>
          </w:rPr>
          <w:t>4.4</w:t>
        </w:r>
        <w:r w:rsidR="00566C80">
          <w:rPr>
            <w:rFonts w:asciiTheme="minorHAnsi" w:eastAsiaTheme="minorEastAsia" w:hAnsiTheme="minorHAnsi"/>
            <w:noProof/>
            <w:spacing w:val="0"/>
            <w:sz w:val="22"/>
            <w:szCs w:val="22"/>
            <w:lang w:eastAsia="cs-CZ"/>
          </w:rPr>
          <w:tab/>
        </w:r>
        <w:r w:rsidR="00566C80" w:rsidRPr="00BC5B69">
          <w:rPr>
            <w:rStyle w:val="Hypertextovodkaz"/>
          </w:rPr>
          <w:t>Dokumentace skutečného provedení stavby</w:t>
        </w:r>
        <w:r w:rsidR="00566C80">
          <w:rPr>
            <w:noProof/>
            <w:webHidden/>
          </w:rPr>
          <w:tab/>
        </w:r>
        <w:r w:rsidR="00566C80">
          <w:rPr>
            <w:noProof/>
            <w:webHidden/>
          </w:rPr>
          <w:fldChar w:fldCharType="begin"/>
        </w:r>
        <w:r w:rsidR="00566C80">
          <w:rPr>
            <w:noProof/>
            <w:webHidden/>
          </w:rPr>
          <w:instrText xml:space="preserve"> PAGEREF _Toc52973379 \h </w:instrText>
        </w:r>
        <w:r w:rsidR="00566C80">
          <w:rPr>
            <w:noProof/>
            <w:webHidden/>
          </w:rPr>
        </w:r>
        <w:r w:rsidR="00566C80">
          <w:rPr>
            <w:noProof/>
            <w:webHidden/>
          </w:rPr>
          <w:fldChar w:fldCharType="separate"/>
        </w:r>
        <w:r w:rsidR="005D4686">
          <w:rPr>
            <w:noProof/>
            <w:webHidden/>
          </w:rPr>
          <w:t>6</w:t>
        </w:r>
        <w:r w:rsidR="00566C80">
          <w:rPr>
            <w:noProof/>
            <w:webHidden/>
          </w:rPr>
          <w:fldChar w:fldCharType="end"/>
        </w:r>
      </w:hyperlink>
    </w:p>
    <w:p w14:paraId="76739474" w14:textId="723372DC" w:rsidR="00566C80" w:rsidRDefault="00006B52">
      <w:pPr>
        <w:pStyle w:val="Obsah2"/>
        <w:rPr>
          <w:rFonts w:asciiTheme="minorHAnsi" w:eastAsiaTheme="minorEastAsia" w:hAnsiTheme="minorHAnsi"/>
          <w:noProof/>
          <w:spacing w:val="0"/>
          <w:sz w:val="22"/>
          <w:szCs w:val="22"/>
          <w:lang w:eastAsia="cs-CZ"/>
        </w:rPr>
      </w:pPr>
      <w:hyperlink w:anchor="_Toc52973388" w:history="1">
        <w:r w:rsidR="00566C80" w:rsidRPr="00BC5B69">
          <w:rPr>
            <w:rStyle w:val="Hypertextovodkaz"/>
            <w:rFonts w:asciiTheme="majorHAnsi" w:hAnsiTheme="majorHAnsi"/>
          </w:rPr>
          <w:t>4.5</w:t>
        </w:r>
        <w:r w:rsidR="00566C80">
          <w:rPr>
            <w:rFonts w:asciiTheme="minorHAnsi" w:eastAsiaTheme="minorEastAsia" w:hAnsiTheme="minorHAnsi"/>
            <w:noProof/>
            <w:spacing w:val="0"/>
            <w:sz w:val="22"/>
            <w:szCs w:val="22"/>
            <w:lang w:eastAsia="cs-CZ"/>
          </w:rPr>
          <w:tab/>
        </w:r>
        <w:r w:rsidR="00566C80" w:rsidRPr="00BC5B69">
          <w:rPr>
            <w:rStyle w:val="Hypertextovodkaz"/>
          </w:rPr>
          <w:t>Železniční svršek</w:t>
        </w:r>
        <w:r w:rsidR="00566C80">
          <w:rPr>
            <w:noProof/>
            <w:webHidden/>
          </w:rPr>
          <w:tab/>
        </w:r>
        <w:r w:rsidR="00566C80">
          <w:rPr>
            <w:noProof/>
            <w:webHidden/>
          </w:rPr>
          <w:fldChar w:fldCharType="begin"/>
        </w:r>
        <w:r w:rsidR="00566C80">
          <w:rPr>
            <w:noProof/>
            <w:webHidden/>
          </w:rPr>
          <w:instrText xml:space="preserve"> PAGEREF _Toc52973388 \h </w:instrText>
        </w:r>
        <w:r w:rsidR="00566C80">
          <w:rPr>
            <w:noProof/>
            <w:webHidden/>
          </w:rPr>
        </w:r>
        <w:r w:rsidR="00566C80">
          <w:rPr>
            <w:noProof/>
            <w:webHidden/>
          </w:rPr>
          <w:fldChar w:fldCharType="separate"/>
        </w:r>
        <w:r w:rsidR="005D4686">
          <w:rPr>
            <w:noProof/>
            <w:webHidden/>
          </w:rPr>
          <w:t>6</w:t>
        </w:r>
        <w:r w:rsidR="00566C80">
          <w:rPr>
            <w:noProof/>
            <w:webHidden/>
          </w:rPr>
          <w:fldChar w:fldCharType="end"/>
        </w:r>
      </w:hyperlink>
    </w:p>
    <w:p w14:paraId="4B130D77" w14:textId="7E9F5456" w:rsidR="00566C80" w:rsidRDefault="00006B52">
      <w:pPr>
        <w:pStyle w:val="Obsah2"/>
        <w:rPr>
          <w:rFonts w:asciiTheme="minorHAnsi" w:eastAsiaTheme="minorEastAsia" w:hAnsiTheme="minorHAnsi"/>
          <w:noProof/>
          <w:spacing w:val="0"/>
          <w:sz w:val="22"/>
          <w:szCs w:val="22"/>
          <w:lang w:eastAsia="cs-CZ"/>
        </w:rPr>
      </w:pPr>
      <w:hyperlink w:anchor="_Toc52973413" w:history="1">
        <w:r w:rsidR="00566C80" w:rsidRPr="00BC5B69">
          <w:rPr>
            <w:rStyle w:val="Hypertextovodkaz"/>
            <w:rFonts w:asciiTheme="majorHAnsi" w:hAnsiTheme="majorHAnsi"/>
          </w:rPr>
          <w:t>4.6</w:t>
        </w:r>
        <w:r w:rsidR="00566C80">
          <w:rPr>
            <w:rFonts w:asciiTheme="minorHAnsi" w:eastAsiaTheme="minorEastAsia" w:hAnsiTheme="minorHAnsi"/>
            <w:noProof/>
            <w:spacing w:val="0"/>
            <w:sz w:val="22"/>
            <w:szCs w:val="22"/>
            <w:lang w:eastAsia="cs-CZ"/>
          </w:rPr>
          <w:tab/>
        </w:r>
        <w:r w:rsidR="00566C80" w:rsidRPr="00BC5B69">
          <w:rPr>
            <w:rStyle w:val="Hypertextovodkaz"/>
          </w:rPr>
          <w:t>Životní prostředí a nakládání s odpady</w:t>
        </w:r>
        <w:r w:rsidR="00566C80">
          <w:rPr>
            <w:noProof/>
            <w:webHidden/>
          </w:rPr>
          <w:tab/>
        </w:r>
        <w:r w:rsidR="00566C80">
          <w:rPr>
            <w:noProof/>
            <w:webHidden/>
          </w:rPr>
          <w:fldChar w:fldCharType="begin"/>
        </w:r>
        <w:r w:rsidR="00566C80">
          <w:rPr>
            <w:noProof/>
            <w:webHidden/>
          </w:rPr>
          <w:instrText xml:space="preserve"> PAGEREF _Toc52973413 \h </w:instrText>
        </w:r>
        <w:r w:rsidR="00566C80">
          <w:rPr>
            <w:noProof/>
            <w:webHidden/>
          </w:rPr>
        </w:r>
        <w:r w:rsidR="00566C80">
          <w:rPr>
            <w:noProof/>
            <w:webHidden/>
          </w:rPr>
          <w:fldChar w:fldCharType="separate"/>
        </w:r>
        <w:r w:rsidR="005D4686">
          <w:rPr>
            <w:noProof/>
            <w:webHidden/>
          </w:rPr>
          <w:t>6</w:t>
        </w:r>
        <w:r w:rsidR="00566C80">
          <w:rPr>
            <w:noProof/>
            <w:webHidden/>
          </w:rPr>
          <w:fldChar w:fldCharType="end"/>
        </w:r>
      </w:hyperlink>
    </w:p>
    <w:p w14:paraId="34F87AA7" w14:textId="04AA62DA" w:rsidR="00566C80" w:rsidRDefault="00006B52">
      <w:pPr>
        <w:pStyle w:val="Obsah1"/>
        <w:rPr>
          <w:rFonts w:asciiTheme="minorHAnsi" w:eastAsiaTheme="minorEastAsia" w:hAnsiTheme="minorHAnsi"/>
          <w:b w:val="0"/>
          <w:caps w:val="0"/>
          <w:noProof/>
          <w:spacing w:val="0"/>
          <w:sz w:val="22"/>
          <w:szCs w:val="22"/>
          <w:lang w:eastAsia="cs-CZ"/>
        </w:rPr>
      </w:pPr>
      <w:hyperlink w:anchor="_Toc52973417" w:history="1">
        <w:r w:rsidR="00566C80" w:rsidRPr="00BC5B69">
          <w:rPr>
            <w:rStyle w:val="Hypertextovodkaz"/>
          </w:rPr>
          <w:t>5.</w:t>
        </w:r>
        <w:r w:rsidR="00566C80">
          <w:rPr>
            <w:rFonts w:asciiTheme="minorHAnsi" w:eastAsiaTheme="minorEastAsia" w:hAnsiTheme="minorHAnsi"/>
            <w:b w:val="0"/>
            <w:caps w:val="0"/>
            <w:noProof/>
            <w:spacing w:val="0"/>
            <w:sz w:val="22"/>
            <w:szCs w:val="22"/>
            <w:lang w:eastAsia="cs-CZ"/>
          </w:rPr>
          <w:tab/>
        </w:r>
        <w:r w:rsidR="00566C80" w:rsidRPr="00BC5B69">
          <w:rPr>
            <w:rStyle w:val="Hypertextovodkaz"/>
          </w:rPr>
          <w:t>ORGANIZACE VÝSTAVBY, VÝLUKY</w:t>
        </w:r>
        <w:r w:rsidR="00566C80">
          <w:rPr>
            <w:noProof/>
            <w:webHidden/>
          </w:rPr>
          <w:tab/>
        </w:r>
        <w:r w:rsidR="00566C80">
          <w:rPr>
            <w:noProof/>
            <w:webHidden/>
          </w:rPr>
          <w:fldChar w:fldCharType="begin"/>
        </w:r>
        <w:r w:rsidR="00566C80">
          <w:rPr>
            <w:noProof/>
            <w:webHidden/>
          </w:rPr>
          <w:instrText xml:space="preserve"> PAGEREF _Toc52973417 \h </w:instrText>
        </w:r>
        <w:r w:rsidR="00566C80">
          <w:rPr>
            <w:noProof/>
            <w:webHidden/>
          </w:rPr>
        </w:r>
        <w:r w:rsidR="00566C80">
          <w:rPr>
            <w:noProof/>
            <w:webHidden/>
          </w:rPr>
          <w:fldChar w:fldCharType="separate"/>
        </w:r>
        <w:r w:rsidR="005D4686">
          <w:rPr>
            <w:noProof/>
            <w:webHidden/>
          </w:rPr>
          <w:t>7</w:t>
        </w:r>
        <w:r w:rsidR="00566C80">
          <w:rPr>
            <w:noProof/>
            <w:webHidden/>
          </w:rPr>
          <w:fldChar w:fldCharType="end"/>
        </w:r>
      </w:hyperlink>
    </w:p>
    <w:p w14:paraId="3B862C24" w14:textId="463B6CBD" w:rsidR="00566C80" w:rsidRDefault="00006B52">
      <w:pPr>
        <w:pStyle w:val="Obsah1"/>
        <w:rPr>
          <w:rFonts w:asciiTheme="minorHAnsi" w:eastAsiaTheme="minorEastAsia" w:hAnsiTheme="minorHAnsi"/>
          <w:b w:val="0"/>
          <w:caps w:val="0"/>
          <w:noProof/>
          <w:spacing w:val="0"/>
          <w:sz w:val="22"/>
          <w:szCs w:val="22"/>
          <w:lang w:eastAsia="cs-CZ"/>
        </w:rPr>
      </w:pPr>
      <w:hyperlink w:anchor="_Toc52973419" w:history="1">
        <w:r w:rsidR="00566C80" w:rsidRPr="00BC5B69">
          <w:rPr>
            <w:rStyle w:val="Hypertextovodkaz"/>
          </w:rPr>
          <w:t>6.</w:t>
        </w:r>
        <w:r w:rsidR="00566C80">
          <w:rPr>
            <w:rFonts w:asciiTheme="minorHAnsi" w:eastAsiaTheme="minorEastAsia" w:hAnsiTheme="minorHAnsi"/>
            <w:b w:val="0"/>
            <w:caps w:val="0"/>
            <w:noProof/>
            <w:spacing w:val="0"/>
            <w:sz w:val="22"/>
            <w:szCs w:val="22"/>
            <w:lang w:eastAsia="cs-CZ"/>
          </w:rPr>
          <w:tab/>
        </w:r>
        <w:r w:rsidR="00566C80" w:rsidRPr="00BC5B69">
          <w:rPr>
            <w:rStyle w:val="Hypertextovodkaz"/>
          </w:rPr>
          <w:t>SOUVISEJÍCÍ DOKUMENTY A PŘEDPISY</w:t>
        </w:r>
        <w:r w:rsidR="00566C80">
          <w:rPr>
            <w:noProof/>
            <w:webHidden/>
          </w:rPr>
          <w:tab/>
        </w:r>
        <w:r w:rsidR="00566C80">
          <w:rPr>
            <w:noProof/>
            <w:webHidden/>
          </w:rPr>
          <w:fldChar w:fldCharType="begin"/>
        </w:r>
        <w:r w:rsidR="00566C80">
          <w:rPr>
            <w:noProof/>
            <w:webHidden/>
          </w:rPr>
          <w:instrText xml:space="preserve"> PAGEREF _Toc52973419 \h </w:instrText>
        </w:r>
        <w:r w:rsidR="00566C80">
          <w:rPr>
            <w:noProof/>
            <w:webHidden/>
          </w:rPr>
        </w:r>
        <w:r w:rsidR="00566C80">
          <w:rPr>
            <w:noProof/>
            <w:webHidden/>
          </w:rPr>
          <w:fldChar w:fldCharType="separate"/>
        </w:r>
        <w:r w:rsidR="005D4686">
          <w:rPr>
            <w:noProof/>
            <w:webHidden/>
          </w:rPr>
          <w:t>8</w:t>
        </w:r>
        <w:r w:rsidR="00566C80">
          <w:rPr>
            <w:noProof/>
            <w:webHidden/>
          </w:rPr>
          <w:fldChar w:fldCharType="end"/>
        </w:r>
      </w:hyperlink>
    </w:p>
    <w:p w14:paraId="0B23C8EC" w14:textId="77777777" w:rsidR="00AD0C7B" w:rsidRDefault="00BD7E91" w:rsidP="008D03B9">
      <w:r>
        <w:fldChar w:fldCharType="end"/>
      </w:r>
    </w:p>
    <w:p w14:paraId="76DFB1DD" w14:textId="77777777" w:rsidR="00AD0C7B" w:rsidRDefault="00AD0C7B" w:rsidP="00DA1C67">
      <w:pPr>
        <w:pStyle w:val="Nadpisbezsl1-1"/>
        <w:outlineLvl w:val="0"/>
      </w:pPr>
      <w:bookmarkStart w:id="1" w:name="_Toc52973365"/>
      <w:bookmarkStart w:id="2" w:name="_Toc13731854"/>
      <w:r>
        <w:t>SEZNAM ZKRATEK</w:t>
      </w:r>
      <w:bookmarkEnd w:id="1"/>
      <w:r w:rsidR="0076790E">
        <w:t xml:space="preserve"> </w:t>
      </w:r>
      <w:bookmarkEnd w:id="2"/>
    </w:p>
    <w:p w14:paraId="7EB76AF6"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490"/>
      </w:tblGrid>
      <w:tr w:rsidR="00AD0C7B" w:rsidRPr="00AD0C7B" w14:paraId="4E7498C6" w14:textId="77777777" w:rsidTr="00041EC8">
        <w:tc>
          <w:tcPr>
            <w:tcW w:w="1250" w:type="dxa"/>
            <w:tcMar>
              <w:top w:w="28" w:type="dxa"/>
              <w:left w:w="0" w:type="dxa"/>
              <w:bottom w:w="28" w:type="dxa"/>
              <w:right w:w="0" w:type="dxa"/>
            </w:tcMar>
          </w:tcPr>
          <w:tbl>
            <w:tblPr>
              <w:tblW w:w="5240" w:type="dxa"/>
              <w:tblCellMar>
                <w:left w:w="70" w:type="dxa"/>
                <w:right w:w="70" w:type="dxa"/>
              </w:tblCellMar>
              <w:tblLook w:val="04A0" w:firstRow="1" w:lastRow="0" w:firstColumn="1" w:lastColumn="0" w:noHBand="0" w:noVBand="1"/>
            </w:tblPr>
            <w:tblGrid>
              <w:gridCol w:w="700"/>
              <w:gridCol w:w="4540"/>
            </w:tblGrid>
            <w:tr w:rsidR="00C94034" w:rsidRPr="00C94034" w14:paraId="574498B1" w14:textId="77777777" w:rsidTr="00C94034">
              <w:trPr>
                <w:trHeight w:val="255"/>
              </w:trPr>
              <w:tc>
                <w:tcPr>
                  <w:tcW w:w="700" w:type="dxa"/>
                  <w:tcBorders>
                    <w:top w:val="nil"/>
                    <w:left w:val="nil"/>
                    <w:bottom w:val="nil"/>
                    <w:right w:val="nil"/>
                  </w:tcBorders>
                  <w:shd w:val="clear" w:color="auto" w:fill="auto"/>
                  <w:noWrap/>
                  <w:vAlign w:val="bottom"/>
                  <w:hideMark/>
                </w:tcPr>
                <w:p w14:paraId="63A12178" w14:textId="77777777" w:rsidR="00C94034" w:rsidRPr="00C94034" w:rsidRDefault="00C94034" w:rsidP="00C94034">
                  <w:pPr>
                    <w:spacing w:after="0" w:line="240" w:lineRule="auto"/>
                    <w:rPr>
                      <w:rFonts w:eastAsia="Times New Roman" w:cs="Times New Roman"/>
                      <w:color w:val="000000"/>
                      <w:sz w:val="18"/>
                      <w:szCs w:val="18"/>
                      <w:lang w:eastAsia="cs-CZ"/>
                    </w:rPr>
                  </w:pPr>
                  <w:r w:rsidRPr="00C94034">
                    <w:rPr>
                      <w:rFonts w:eastAsia="Times New Roman" w:cs="Times New Roman"/>
                      <w:color w:val="000000"/>
                      <w:sz w:val="18"/>
                      <w:szCs w:val="18"/>
                      <w:lang w:eastAsia="cs-CZ"/>
                    </w:rPr>
                    <w:t>ESD</w:t>
                  </w:r>
                </w:p>
              </w:tc>
              <w:tc>
                <w:tcPr>
                  <w:tcW w:w="4540" w:type="dxa"/>
                  <w:tcBorders>
                    <w:top w:val="nil"/>
                    <w:left w:val="nil"/>
                    <w:bottom w:val="nil"/>
                    <w:right w:val="nil"/>
                  </w:tcBorders>
                  <w:shd w:val="clear" w:color="auto" w:fill="auto"/>
                  <w:noWrap/>
                  <w:vAlign w:val="bottom"/>
                  <w:hideMark/>
                </w:tcPr>
                <w:p w14:paraId="378DD581" w14:textId="77777777" w:rsidR="00C94034" w:rsidRPr="00C94034" w:rsidRDefault="00C94034" w:rsidP="00C94034">
                  <w:pPr>
                    <w:spacing w:after="0" w:line="240" w:lineRule="auto"/>
                    <w:rPr>
                      <w:rFonts w:eastAsia="Times New Roman" w:cs="Times New Roman"/>
                      <w:color w:val="000000"/>
                      <w:sz w:val="18"/>
                      <w:szCs w:val="18"/>
                      <w:lang w:eastAsia="cs-CZ"/>
                    </w:rPr>
                  </w:pPr>
                  <w:r w:rsidRPr="00C94034">
                    <w:rPr>
                      <w:rFonts w:eastAsia="Times New Roman" w:cs="Times New Roman"/>
                      <w:color w:val="000000"/>
                      <w:sz w:val="18"/>
                      <w:szCs w:val="18"/>
                      <w:lang w:eastAsia="cs-CZ"/>
                    </w:rPr>
                    <w:t>elektronický stavební deník</w:t>
                  </w:r>
                </w:p>
              </w:tc>
            </w:tr>
            <w:tr w:rsidR="00C94034" w:rsidRPr="00C94034" w14:paraId="07EA4287" w14:textId="77777777" w:rsidTr="00C94034">
              <w:trPr>
                <w:trHeight w:val="255"/>
              </w:trPr>
              <w:tc>
                <w:tcPr>
                  <w:tcW w:w="700" w:type="dxa"/>
                  <w:tcBorders>
                    <w:top w:val="nil"/>
                    <w:left w:val="nil"/>
                    <w:bottom w:val="nil"/>
                    <w:right w:val="nil"/>
                  </w:tcBorders>
                  <w:shd w:val="clear" w:color="auto" w:fill="auto"/>
                  <w:noWrap/>
                  <w:vAlign w:val="bottom"/>
                  <w:hideMark/>
                </w:tcPr>
                <w:p w14:paraId="7DA2AE8A" w14:textId="77777777" w:rsidR="00C94034" w:rsidRPr="00C94034" w:rsidRDefault="00C94034" w:rsidP="00C94034">
                  <w:pPr>
                    <w:spacing w:after="0" w:line="240" w:lineRule="auto"/>
                    <w:rPr>
                      <w:rFonts w:eastAsia="Times New Roman" w:cs="Times New Roman"/>
                      <w:color w:val="000000"/>
                      <w:sz w:val="18"/>
                      <w:szCs w:val="18"/>
                      <w:lang w:eastAsia="cs-CZ"/>
                    </w:rPr>
                  </w:pPr>
                  <w:r w:rsidRPr="00C94034">
                    <w:rPr>
                      <w:rFonts w:eastAsia="Times New Roman" w:cs="Times New Roman"/>
                      <w:color w:val="000000"/>
                      <w:sz w:val="18"/>
                      <w:szCs w:val="18"/>
                      <w:lang w:eastAsia="cs-CZ"/>
                    </w:rPr>
                    <w:t>HD</w:t>
                  </w:r>
                </w:p>
              </w:tc>
              <w:tc>
                <w:tcPr>
                  <w:tcW w:w="4540" w:type="dxa"/>
                  <w:tcBorders>
                    <w:top w:val="nil"/>
                    <w:left w:val="nil"/>
                    <w:bottom w:val="nil"/>
                    <w:right w:val="nil"/>
                  </w:tcBorders>
                  <w:shd w:val="clear" w:color="auto" w:fill="auto"/>
                  <w:noWrap/>
                  <w:vAlign w:val="bottom"/>
                  <w:hideMark/>
                </w:tcPr>
                <w:p w14:paraId="650EE814" w14:textId="77777777" w:rsidR="00C94034" w:rsidRPr="00C94034" w:rsidRDefault="00C94034" w:rsidP="00C94034">
                  <w:pPr>
                    <w:spacing w:after="0" w:line="240" w:lineRule="auto"/>
                    <w:rPr>
                      <w:rFonts w:eastAsia="Times New Roman" w:cs="Times New Roman"/>
                      <w:color w:val="000000"/>
                      <w:sz w:val="18"/>
                      <w:szCs w:val="18"/>
                      <w:lang w:eastAsia="cs-CZ"/>
                    </w:rPr>
                  </w:pPr>
                  <w:r w:rsidRPr="00C94034">
                    <w:rPr>
                      <w:rFonts w:eastAsia="Times New Roman" w:cs="Times New Roman"/>
                      <w:color w:val="000000"/>
                      <w:sz w:val="18"/>
                      <w:szCs w:val="18"/>
                      <w:lang w:eastAsia="cs-CZ"/>
                    </w:rPr>
                    <w:t>harddisk</w:t>
                  </w:r>
                </w:p>
              </w:tc>
            </w:tr>
            <w:tr w:rsidR="00C94034" w:rsidRPr="00C94034" w14:paraId="33D1B390" w14:textId="77777777" w:rsidTr="00C94034">
              <w:trPr>
                <w:trHeight w:val="255"/>
              </w:trPr>
              <w:tc>
                <w:tcPr>
                  <w:tcW w:w="700" w:type="dxa"/>
                  <w:tcBorders>
                    <w:top w:val="nil"/>
                    <w:left w:val="nil"/>
                    <w:bottom w:val="nil"/>
                    <w:right w:val="nil"/>
                  </w:tcBorders>
                  <w:shd w:val="clear" w:color="auto" w:fill="auto"/>
                  <w:noWrap/>
                  <w:vAlign w:val="bottom"/>
                  <w:hideMark/>
                </w:tcPr>
                <w:p w14:paraId="4106E0CD" w14:textId="77777777" w:rsidR="00C94034" w:rsidRPr="00C94034" w:rsidRDefault="00C94034" w:rsidP="00C94034">
                  <w:pPr>
                    <w:spacing w:after="0" w:line="240" w:lineRule="auto"/>
                    <w:rPr>
                      <w:rFonts w:eastAsia="Times New Roman" w:cs="Times New Roman"/>
                      <w:color w:val="000000"/>
                      <w:sz w:val="18"/>
                      <w:szCs w:val="18"/>
                      <w:lang w:eastAsia="cs-CZ"/>
                    </w:rPr>
                  </w:pPr>
                  <w:r w:rsidRPr="00C94034">
                    <w:rPr>
                      <w:rFonts w:eastAsia="Times New Roman" w:cs="Times New Roman"/>
                      <w:color w:val="000000"/>
                      <w:sz w:val="18"/>
                      <w:szCs w:val="18"/>
                      <w:lang w:eastAsia="cs-CZ"/>
                    </w:rPr>
                    <w:t>HDPE</w:t>
                  </w:r>
                </w:p>
              </w:tc>
              <w:tc>
                <w:tcPr>
                  <w:tcW w:w="4540" w:type="dxa"/>
                  <w:tcBorders>
                    <w:top w:val="nil"/>
                    <w:left w:val="nil"/>
                    <w:bottom w:val="nil"/>
                    <w:right w:val="nil"/>
                  </w:tcBorders>
                  <w:shd w:val="clear" w:color="auto" w:fill="auto"/>
                  <w:noWrap/>
                  <w:vAlign w:val="bottom"/>
                  <w:hideMark/>
                </w:tcPr>
                <w:p w14:paraId="3FEAF54F" w14:textId="77777777" w:rsidR="00C94034" w:rsidRPr="00C94034" w:rsidRDefault="00C94034" w:rsidP="00C94034">
                  <w:pPr>
                    <w:spacing w:after="0" w:line="240" w:lineRule="auto"/>
                    <w:rPr>
                      <w:rFonts w:eastAsia="Times New Roman" w:cs="Times New Roman"/>
                      <w:color w:val="000000"/>
                      <w:sz w:val="18"/>
                      <w:szCs w:val="18"/>
                      <w:lang w:eastAsia="cs-CZ"/>
                    </w:rPr>
                  </w:pPr>
                  <w:proofErr w:type="spellStart"/>
                  <w:r w:rsidRPr="00C94034">
                    <w:rPr>
                      <w:rFonts w:eastAsia="Times New Roman" w:cs="Times New Roman"/>
                      <w:color w:val="000000"/>
                      <w:sz w:val="18"/>
                      <w:szCs w:val="18"/>
                      <w:lang w:eastAsia="cs-CZ"/>
                    </w:rPr>
                    <w:t>vysokohustotní</w:t>
                  </w:r>
                  <w:proofErr w:type="spellEnd"/>
                  <w:r w:rsidRPr="00C94034">
                    <w:rPr>
                      <w:rFonts w:eastAsia="Times New Roman" w:cs="Times New Roman"/>
                      <w:color w:val="000000"/>
                      <w:sz w:val="18"/>
                      <w:szCs w:val="18"/>
                      <w:lang w:eastAsia="cs-CZ"/>
                    </w:rPr>
                    <w:t xml:space="preserve"> </w:t>
                  </w:r>
                  <w:proofErr w:type="spellStart"/>
                  <w:r w:rsidRPr="00C94034">
                    <w:rPr>
                      <w:rFonts w:eastAsia="Times New Roman" w:cs="Times New Roman"/>
                      <w:color w:val="000000"/>
                      <w:sz w:val="18"/>
                      <w:szCs w:val="18"/>
                      <w:lang w:eastAsia="cs-CZ"/>
                    </w:rPr>
                    <w:t>polyethylen</w:t>
                  </w:r>
                  <w:proofErr w:type="spellEnd"/>
                </w:p>
              </w:tc>
            </w:tr>
            <w:tr w:rsidR="00C94034" w:rsidRPr="00C94034" w14:paraId="51C3F8C5" w14:textId="77777777" w:rsidTr="00C94034">
              <w:trPr>
                <w:trHeight w:val="255"/>
              </w:trPr>
              <w:tc>
                <w:tcPr>
                  <w:tcW w:w="700" w:type="dxa"/>
                  <w:tcBorders>
                    <w:top w:val="nil"/>
                    <w:left w:val="nil"/>
                    <w:bottom w:val="nil"/>
                    <w:right w:val="nil"/>
                  </w:tcBorders>
                  <w:shd w:val="clear" w:color="auto" w:fill="auto"/>
                  <w:noWrap/>
                  <w:vAlign w:val="bottom"/>
                  <w:hideMark/>
                </w:tcPr>
                <w:p w14:paraId="0EE26951" w14:textId="77777777" w:rsidR="00C94034" w:rsidRPr="00C94034" w:rsidRDefault="00C94034" w:rsidP="00C94034">
                  <w:pPr>
                    <w:spacing w:after="0" w:line="240" w:lineRule="auto"/>
                    <w:rPr>
                      <w:rFonts w:eastAsia="Times New Roman" w:cs="Times New Roman"/>
                      <w:color w:val="000000"/>
                      <w:sz w:val="18"/>
                      <w:szCs w:val="18"/>
                      <w:lang w:eastAsia="cs-CZ"/>
                    </w:rPr>
                  </w:pPr>
                  <w:r w:rsidRPr="00C94034">
                    <w:rPr>
                      <w:rFonts w:eastAsia="Times New Roman" w:cs="Times New Roman"/>
                      <w:color w:val="000000"/>
                      <w:sz w:val="18"/>
                      <w:szCs w:val="18"/>
                      <w:lang w:eastAsia="cs-CZ"/>
                    </w:rPr>
                    <w:t>PVC</w:t>
                  </w:r>
                </w:p>
              </w:tc>
              <w:tc>
                <w:tcPr>
                  <w:tcW w:w="4540" w:type="dxa"/>
                  <w:tcBorders>
                    <w:top w:val="nil"/>
                    <w:left w:val="nil"/>
                    <w:bottom w:val="nil"/>
                    <w:right w:val="nil"/>
                  </w:tcBorders>
                  <w:shd w:val="clear" w:color="auto" w:fill="auto"/>
                  <w:noWrap/>
                  <w:vAlign w:val="bottom"/>
                  <w:hideMark/>
                </w:tcPr>
                <w:p w14:paraId="1EEEFF47" w14:textId="77777777" w:rsidR="00C94034" w:rsidRPr="00C94034" w:rsidRDefault="00C94034" w:rsidP="00C94034">
                  <w:pPr>
                    <w:spacing w:after="0" w:line="240" w:lineRule="auto"/>
                    <w:rPr>
                      <w:rFonts w:eastAsia="Times New Roman" w:cs="Times New Roman"/>
                      <w:color w:val="000000"/>
                      <w:sz w:val="18"/>
                      <w:szCs w:val="18"/>
                      <w:lang w:eastAsia="cs-CZ"/>
                    </w:rPr>
                  </w:pPr>
                  <w:r w:rsidRPr="00C94034">
                    <w:rPr>
                      <w:rFonts w:eastAsia="Times New Roman" w:cs="Times New Roman"/>
                      <w:color w:val="000000"/>
                      <w:sz w:val="18"/>
                      <w:szCs w:val="18"/>
                      <w:lang w:eastAsia="cs-CZ"/>
                    </w:rPr>
                    <w:t>polyvinylchlorid</w:t>
                  </w:r>
                </w:p>
              </w:tc>
            </w:tr>
            <w:tr w:rsidR="00C94034" w:rsidRPr="00C94034" w14:paraId="4B6FC2E4" w14:textId="77777777" w:rsidTr="00C94034">
              <w:trPr>
                <w:trHeight w:val="255"/>
              </w:trPr>
              <w:tc>
                <w:tcPr>
                  <w:tcW w:w="700" w:type="dxa"/>
                  <w:tcBorders>
                    <w:top w:val="nil"/>
                    <w:left w:val="nil"/>
                    <w:bottom w:val="nil"/>
                    <w:right w:val="nil"/>
                  </w:tcBorders>
                  <w:shd w:val="clear" w:color="auto" w:fill="auto"/>
                  <w:noWrap/>
                  <w:vAlign w:val="bottom"/>
                  <w:hideMark/>
                </w:tcPr>
                <w:p w14:paraId="662B7D53" w14:textId="77777777" w:rsidR="00C94034" w:rsidRPr="00C94034" w:rsidRDefault="00C94034" w:rsidP="00C94034">
                  <w:pPr>
                    <w:spacing w:after="0" w:line="240" w:lineRule="auto"/>
                    <w:rPr>
                      <w:rFonts w:eastAsia="Times New Roman" w:cs="Times New Roman"/>
                      <w:color w:val="000000"/>
                      <w:sz w:val="18"/>
                      <w:szCs w:val="18"/>
                      <w:lang w:eastAsia="cs-CZ"/>
                    </w:rPr>
                  </w:pPr>
                  <w:r w:rsidRPr="00C94034">
                    <w:rPr>
                      <w:rFonts w:eastAsia="Times New Roman" w:cs="Times New Roman"/>
                      <w:color w:val="000000"/>
                      <w:sz w:val="18"/>
                      <w:szCs w:val="18"/>
                      <w:lang w:eastAsia="cs-CZ"/>
                    </w:rPr>
                    <w:t>PZS</w:t>
                  </w:r>
                </w:p>
              </w:tc>
              <w:tc>
                <w:tcPr>
                  <w:tcW w:w="4540" w:type="dxa"/>
                  <w:tcBorders>
                    <w:top w:val="nil"/>
                    <w:left w:val="nil"/>
                    <w:bottom w:val="nil"/>
                    <w:right w:val="nil"/>
                  </w:tcBorders>
                  <w:shd w:val="clear" w:color="auto" w:fill="auto"/>
                  <w:noWrap/>
                  <w:vAlign w:val="bottom"/>
                  <w:hideMark/>
                </w:tcPr>
                <w:p w14:paraId="2D73B83D" w14:textId="77777777" w:rsidR="00C94034" w:rsidRPr="00C94034" w:rsidRDefault="00C94034" w:rsidP="00C94034">
                  <w:pPr>
                    <w:spacing w:after="0" w:line="240" w:lineRule="auto"/>
                    <w:rPr>
                      <w:rFonts w:eastAsia="Times New Roman" w:cs="Times New Roman"/>
                      <w:color w:val="000000"/>
                      <w:sz w:val="18"/>
                      <w:szCs w:val="18"/>
                      <w:lang w:eastAsia="cs-CZ"/>
                    </w:rPr>
                  </w:pPr>
                  <w:r w:rsidRPr="00C94034">
                    <w:rPr>
                      <w:rFonts w:eastAsia="Times New Roman" w:cs="Times New Roman"/>
                      <w:color w:val="000000"/>
                      <w:sz w:val="18"/>
                      <w:szCs w:val="18"/>
                      <w:lang w:eastAsia="cs-CZ"/>
                    </w:rPr>
                    <w:t>přejezdové zabezpečovací zařízení světelné</w:t>
                  </w:r>
                </w:p>
              </w:tc>
            </w:tr>
            <w:tr w:rsidR="00C94034" w:rsidRPr="00C94034" w14:paraId="478885E5" w14:textId="77777777" w:rsidTr="00C94034">
              <w:trPr>
                <w:trHeight w:val="255"/>
              </w:trPr>
              <w:tc>
                <w:tcPr>
                  <w:tcW w:w="700" w:type="dxa"/>
                  <w:tcBorders>
                    <w:top w:val="nil"/>
                    <w:left w:val="nil"/>
                    <w:bottom w:val="nil"/>
                    <w:right w:val="nil"/>
                  </w:tcBorders>
                  <w:shd w:val="clear" w:color="auto" w:fill="auto"/>
                  <w:noWrap/>
                  <w:vAlign w:val="bottom"/>
                  <w:hideMark/>
                </w:tcPr>
                <w:p w14:paraId="199490A7" w14:textId="77777777" w:rsidR="00C94034" w:rsidRPr="00C94034" w:rsidRDefault="00C94034" w:rsidP="00C94034">
                  <w:pPr>
                    <w:spacing w:after="0" w:line="240" w:lineRule="auto"/>
                    <w:rPr>
                      <w:rFonts w:eastAsia="Times New Roman" w:cs="Times New Roman"/>
                      <w:color w:val="000000"/>
                      <w:sz w:val="18"/>
                      <w:szCs w:val="18"/>
                      <w:lang w:eastAsia="cs-CZ"/>
                    </w:rPr>
                  </w:pPr>
                  <w:r w:rsidRPr="00C94034">
                    <w:rPr>
                      <w:rFonts w:eastAsia="Times New Roman" w:cs="Times New Roman"/>
                      <w:color w:val="000000"/>
                      <w:sz w:val="18"/>
                      <w:szCs w:val="18"/>
                      <w:lang w:eastAsia="cs-CZ"/>
                    </w:rPr>
                    <w:t>PZZ</w:t>
                  </w:r>
                </w:p>
              </w:tc>
              <w:tc>
                <w:tcPr>
                  <w:tcW w:w="4540" w:type="dxa"/>
                  <w:tcBorders>
                    <w:top w:val="nil"/>
                    <w:left w:val="nil"/>
                    <w:bottom w:val="nil"/>
                    <w:right w:val="nil"/>
                  </w:tcBorders>
                  <w:shd w:val="clear" w:color="auto" w:fill="auto"/>
                  <w:noWrap/>
                  <w:vAlign w:val="bottom"/>
                  <w:hideMark/>
                </w:tcPr>
                <w:p w14:paraId="737E18C0" w14:textId="77777777" w:rsidR="00C94034" w:rsidRPr="00C94034" w:rsidRDefault="00C94034" w:rsidP="00C94034">
                  <w:pPr>
                    <w:spacing w:after="0" w:line="240" w:lineRule="auto"/>
                    <w:rPr>
                      <w:rFonts w:eastAsia="Times New Roman" w:cs="Times New Roman"/>
                      <w:color w:val="000000"/>
                      <w:sz w:val="18"/>
                      <w:szCs w:val="18"/>
                      <w:lang w:eastAsia="cs-CZ"/>
                    </w:rPr>
                  </w:pPr>
                  <w:r w:rsidRPr="00C94034">
                    <w:rPr>
                      <w:rFonts w:eastAsia="Times New Roman" w:cs="Times New Roman"/>
                      <w:color w:val="000000"/>
                      <w:sz w:val="18"/>
                      <w:szCs w:val="18"/>
                      <w:lang w:eastAsia="cs-CZ"/>
                    </w:rPr>
                    <w:t>přejezdové zabezpečovací zařízen</w:t>
                  </w:r>
                </w:p>
              </w:tc>
            </w:tr>
            <w:tr w:rsidR="00C94034" w:rsidRPr="00C94034" w14:paraId="6A39F0BF" w14:textId="77777777" w:rsidTr="00C94034">
              <w:trPr>
                <w:trHeight w:val="255"/>
              </w:trPr>
              <w:tc>
                <w:tcPr>
                  <w:tcW w:w="700" w:type="dxa"/>
                  <w:tcBorders>
                    <w:top w:val="nil"/>
                    <w:left w:val="nil"/>
                    <w:bottom w:val="nil"/>
                    <w:right w:val="nil"/>
                  </w:tcBorders>
                  <w:shd w:val="clear" w:color="auto" w:fill="auto"/>
                  <w:noWrap/>
                  <w:vAlign w:val="bottom"/>
                  <w:hideMark/>
                </w:tcPr>
                <w:p w14:paraId="5B857DAD" w14:textId="77777777" w:rsidR="00C94034" w:rsidRPr="00C94034" w:rsidRDefault="00C94034" w:rsidP="00C94034">
                  <w:pPr>
                    <w:spacing w:after="0" w:line="240" w:lineRule="auto"/>
                    <w:rPr>
                      <w:rFonts w:eastAsia="Times New Roman" w:cs="Times New Roman"/>
                      <w:color w:val="000000"/>
                      <w:sz w:val="18"/>
                      <w:szCs w:val="18"/>
                      <w:lang w:eastAsia="cs-CZ"/>
                    </w:rPr>
                  </w:pPr>
                  <w:r w:rsidRPr="00C94034">
                    <w:rPr>
                      <w:rFonts w:eastAsia="Times New Roman" w:cs="Times New Roman"/>
                      <w:color w:val="000000"/>
                      <w:sz w:val="18"/>
                      <w:szCs w:val="18"/>
                      <w:lang w:eastAsia="cs-CZ"/>
                    </w:rPr>
                    <w:t>SOD</w:t>
                  </w:r>
                </w:p>
              </w:tc>
              <w:tc>
                <w:tcPr>
                  <w:tcW w:w="4540" w:type="dxa"/>
                  <w:tcBorders>
                    <w:top w:val="nil"/>
                    <w:left w:val="nil"/>
                    <w:bottom w:val="nil"/>
                    <w:right w:val="nil"/>
                  </w:tcBorders>
                  <w:shd w:val="clear" w:color="auto" w:fill="auto"/>
                  <w:noWrap/>
                  <w:vAlign w:val="bottom"/>
                  <w:hideMark/>
                </w:tcPr>
                <w:p w14:paraId="2B334DBC" w14:textId="77777777" w:rsidR="00C94034" w:rsidRPr="00C94034" w:rsidRDefault="00C94034" w:rsidP="00C94034">
                  <w:pPr>
                    <w:spacing w:after="0" w:line="240" w:lineRule="auto"/>
                    <w:rPr>
                      <w:rFonts w:eastAsia="Times New Roman" w:cs="Times New Roman"/>
                      <w:color w:val="000000"/>
                      <w:sz w:val="18"/>
                      <w:szCs w:val="18"/>
                      <w:lang w:eastAsia="cs-CZ"/>
                    </w:rPr>
                  </w:pPr>
                  <w:r w:rsidRPr="00C94034">
                    <w:rPr>
                      <w:rFonts w:eastAsia="Times New Roman" w:cs="Times New Roman"/>
                      <w:color w:val="000000"/>
                      <w:sz w:val="18"/>
                      <w:szCs w:val="18"/>
                      <w:lang w:eastAsia="cs-CZ"/>
                    </w:rPr>
                    <w:t>smlouva o dílo</w:t>
                  </w:r>
                </w:p>
              </w:tc>
            </w:tr>
            <w:tr w:rsidR="00C94034" w:rsidRPr="00C94034" w14:paraId="2D3F685B" w14:textId="77777777" w:rsidTr="00C94034">
              <w:trPr>
                <w:trHeight w:val="255"/>
              </w:trPr>
              <w:tc>
                <w:tcPr>
                  <w:tcW w:w="700" w:type="dxa"/>
                  <w:tcBorders>
                    <w:top w:val="nil"/>
                    <w:left w:val="nil"/>
                    <w:bottom w:val="nil"/>
                    <w:right w:val="nil"/>
                  </w:tcBorders>
                  <w:shd w:val="clear" w:color="auto" w:fill="auto"/>
                  <w:noWrap/>
                  <w:vAlign w:val="bottom"/>
                  <w:hideMark/>
                </w:tcPr>
                <w:p w14:paraId="4BD5CC38" w14:textId="77777777" w:rsidR="00C94034" w:rsidRPr="00C94034" w:rsidRDefault="00C94034" w:rsidP="00C94034">
                  <w:pPr>
                    <w:spacing w:after="0" w:line="240" w:lineRule="auto"/>
                    <w:rPr>
                      <w:rFonts w:eastAsia="Times New Roman" w:cs="Times New Roman"/>
                      <w:color w:val="000000"/>
                      <w:sz w:val="18"/>
                      <w:szCs w:val="18"/>
                      <w:lang w:eastAsia="cs-CZ"/>
                    </w:rPr>
                  </w:pPr>
                  <w:r w:rsidRPr="00C94034">
                    <w:rPr>
                      <w:rFonts w:eastAsia="Times New Roman" w:cs="Times New Roman"/>
                      <w:color w:val="000000"/>
                      <w:sz w:val="18"/>
                      <w:szCs w:val="18"/>
                      <w:lang w:eastAsia="cs-CZ"/>
                    </w:rPr>
                    <w:t>TP</w:t>
                  </w:r>
                </w:p>
              </w:tc>
              <w:tc>
                <w:tcPr>
                  <w:tcW w:w="4540" w:type="dxa"/>
                  <w:tcBorders>
                    <w:top w:val="nil"/>
                    <w:left w:val="nil"/>
                    <w:bottom w:val="nil"/>
                    <w:right w:val="nil"/>
                  </w:tcBorders>
                  <w:shd w:val="clear" w:color="auto" w:fill="auto"/>
                  <w:noWrap/>
                  <w:vAlign w:val="bottom"/>
                  <w:hideMark/>
                </w:tcPr>
                <w:p w14:paraId="64084B58" w14:textId="77777777" w:rsidR="00C94034" w:rsidRPr="00C94034" w:rsidRDefault="00C94034" w:rsidP="00C94034">
                  <w:pPr>
                    <w:spacing w:after="0" w:line="240" w:lineRule="auto"/>
                    <w:rPr>
                      <w:rFonts w:eastAsia="Times New Roman" w:cs="Times New Roman"/>
                      <w:color w:val="000000"/>
                      <w:sz w:val="18"/>
                      <w:szCs w:val="18"/>
                      <w:lang w:eastAsia="cs-CZ"/>
                    </w:rPr>
                  </w:pPr>
                  <w:r w:rsidRPr="00C94034">
                    <w:rPr>
                      <w:rFonts w:eastAsia="Times New Roman" w:cs="Times New Roman"/>
                      <w:color w:val="000000"/>
                      <w:sz w:val="18"/>
                      <w:szCs w:val="18"/>
                      <w:lang w:eastAsia="cs-CZ"/>
                    </w:rPr>
                    <w:t>technologické postupy</w:t>
                  </w:r>
                </w:p>
              </w:tc>
            </w:tr>
            <w:tr w:rsidR="00C94034" w:rsidRPr="00C94034" w14:paraId="4C684528" w14:textId="77777777" w:rsidTr="00C94034">
              <w:trPr>
                <w:trHeight w:val="255"/>
              </w:trPr>
              <w:tc>
                <w:tcPr>
                  <w:tcW w:w="700" w:type="dxa"/>
                  <w:tcBorders>
                    <w:top w:val="nil"/>
                    <w:left w:val="nil"/>
                    <w:bottom w:val="nil"/>
                    <w:right w:val="nil"/>
                  </w:tcBorders>
                  <w:shd w:val="clear" w:color="auto" w:fill="auto"/>
                  <w:noWrap/>
                  <w:vAlign w:val="bottom"/>
                  <w:hideMark/>
                </w:tcPr>
                <w:p w14:paraId="7493286C" w14:textId="77777777" w:rsidR="00C94034" w:rsidRPr="00C94034" w:rsidRDefault="00C94034" w:rsidP="00C94034">
                  <w:pPr>
                    <w:spacing w:after="0" w:line="240" w:lineRule="auto"/>
                    <w:rPr>
                      <w:rFonts w:eastAsia="Times New Roman" w:cs="Times New Roman"/>
                      <w:color w:val="000000"/>
                      <w:sz w:val="18"/>
                      <w:szCs w:val="18"/>
                      <w:lang w:eastAsia="cs-CZ"/>
                    </w:rPr>
                  </w:pPr>
                  <w:r w:rsidRPr="00C94034">
                    <w:rPr>
                      <w:rFonts w:eastAsia="Times New Roman" w:cs="Times New Roman"/>
                      <w:color w:val="000000"/>
                      <w:sz w:val="18"/>
                      <w:szCs w:val="18"/>
                      <w:lang w:eastAsia="cs-CZ"/>
                    </w:rPr>
                    <w:t>UTZ</w:t>
                  </w:r>
                </w:p>
              </w:tc>
              <w:tc>
                <w:tcPr>
                  <w:tcW w:w="4540" w:type="dxa"/>
                  <w:tcBorders>
                    <w:top w:val="nil"/>
                    <w:left w:val="nil"/>
                    <w:bottom w:val="nil"/>
                    <w:right w:val="nil"/>
                  </w:tcBorders>
                  <w:shd w:val="clear" w:color="auto" w:fill="auto"/>
                  <w:noWrap/>
                  <w:vAlign w:val="bottom"/>
                  <w:hideMark/>
                </w:tcPr>
                <w:p w14:paraId="4C82AE5F" w14:textId="77777777" w:rsidR="00C94034" w:rsidRPr="00C94034" w:rsidRDefault="00C94034" w:rsidP="00C94034">
                  <w:pPr>
                    <w:spacing w:after="0" w:line="240" w:lineRule="auto"/>
                    <w:rPr>
                      <w:rFonts w:eastAsia="Times New Roman" w:cs="Times New Roman"/>
                      <w:color w:val="000000"/>
                      <w:sz w:val="18"/>
                      <w:szCs w:val="18"/>
                      <w:lang w:eastAsia="cs-CZ"/>
                    </w:rPr>
                  </w:pPr>
                  <w:r w:rsidRPr="00C94034">
                    <w:rPr>
                      <w:rFonts w:eastAsia="Times New Roman" w:cs="Times New Roman"/>
                      <w:color w:val="000000"/>
                      <w:sz w:val="18"/>
                      <w:szCs w:val="18"/>
                      <w:lang w:eastAsia="cs-CZ"/>
                    </w:rPr>
                    <w:t>určená technická zařízení</w:t>
                  </w:r>
                </w:p>
              </w:tc>
            </w:tr>
            <w:tr w:rsidR="00C94034" w:rsidRPr="00C94034" w14:paraId="396CF5E5" w14:textId="77777777" w:rsidTr="00C94034">
              <w:trPr>
                <w:trHeight w:val="255"/>
              </w:trPr>
              <w:tc>
                <w:tcPr>
                  <w:tcW w:w="700" w:type="dxa"/>
                  <w:tcBorders>
                    <w:top w:val="nil"/>
                    <w:left w:val="nil"/>
                    <w:bottom w:val="nil"/>
                    <w:right w:val="nil"/>
                  </w:tcBorders>
                  <w:shd w:val="clear" w:color="auto" w:fill="auto"/>
                  <w:noWrap/>
                  <w:vAlign w:val="bottom"/>
                  <w:hideMark/>
                </w:tcPr>
                <w:p w14:paraId="5731F6C8" w14:textId="77777777" w:rsidR="00C94034" w:rsidRPr="00C94034" w:rsidRDefault="00C94034" w:rsidP="00C94034">
                  <w:pPr>
                    <w:spacing w:after="0" w:line="240" w:lineRule="auto"/>
                    <w:rPr>
                      <w:rFonts w:eastAsia="Times New Roman" w:cs="Times New Roman"/>
                      <w:color w:val="000000"/>
                      <w:sz w:val="18"/>
                      <w:szCs w:val="18"/>
                      <w:lang w:eastAsia="cs-CZ"/>
                    </w:rPr>
                  </w:pPr>
                  <w:r w:rsidRPr="00C94034">
                    <w:rPr>
                      <w:rFonts w:eastAsia="Times New Roman" w:cs="Times New Roman"/>
                      <w:color w:val="000000"/>
                      <w:sz w:val="18"/>
                      <w:szCs w:val="18"/>
                      <w:lang w:eastAsia="cs-CZ"/>
                    </w:rPr>
                    <w:t>ZTP</w:t>
                  </w:r>
                </w:p>
              </w:tc>
              <w:tc>
                <w:tcPr>
                  <w:tcW w:w="4540" w:type="dxa"/>
                  <w:tcBorders>
                    <w:top w:val="nil"/>
                    <w:left w:val="nil"/>
                    <w:bottom w:val="nil"/>
                    <w:right w:val="nil"/>
                  </w:tcBorders>
                  <w:shd w:val="clear" w:color="auto" w:fill="auto"/>
                  <w:noWrap/>
                  <w:vAlign w:val="bottom"/>
                  <w:hideMark/>
                </w:tcPr>
                <w:p w14:paraId="32D53C09" w14:textId="78BDCF38" w:rsidR="00C94034" w:rsidRPr="00C94034" w:rsidRDefault="00C94034" w:rsidP="00C94034">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zvláštní techni</w:t>
                  </w:r>
                  <w:r w:rsidRPr="00C94034">
                    <w:rPr>
                      <w:rFonts w:eastAsia="Times New Roman" w:cs="Times New Roman"/>
                      <w:color w:val="000000"/>
                      <w:sz w:val="18"/>
                      <w:szCs w:val="18"/>
                      <w:lang w:eastAsia="cs-CZ"/>
                    </w:rPr>
                    <w:t>cké podmínky</w:t>
                  </w:r>
                </w:p>
              </w:tc>
            </w:tr>
          </w:tbl>
          <w:p w14:paraId="6C79C1C4" w14:textId="77777777" w:rsidR="00AD0C7B" w:rsidRPr="00AD0C7B" w:rsidRDefault="00AD0C7B" w:rsidP="00AD0C7B">
            <w:pPr>
              <w:pStyle w:val="Zkratky1"/>
            </w:pPr>
          </w:p>
        </w:tc>
        <w:tc>
          <w:tcPr>
            <w:tcW w:w="7452" w:type="dxa"/>
            <w:tcMar>
              <w:top w:w="28" w:type="dxa"/>
              <w:left w:w="0" w:type="dxa"/>
              <w:bottom w:w="28" w:type="dxa"/>
              <w:right w:w="0" w:type="dxa"/>
            </w:tcMar>
          </w:tcPr>
          <w:p w14:paraId="160B66D4" w14:textId="77777777" w:rsidR="00AD0C7B" w:rsidRPr="006115D3" w:rsidRDefault="00AD0C7B" w:rsidP="000F15F1">
            <w:pPr>
              <w:pStyle w:val="Zkratky2"/>
            </w:pPr>
          </w:p>
        </w:tc>
      </w:tr>
      <w:tr w:rsidR="00AD0C7B" w:rsidRPr="00AD0C7B" w14:paraId="4E1CBD89" w14:textId="77777777" w:rsidTr="00041EC8">
        <w:tc>
          <w:tcPr>
            <w:tcW w:w="1250" w:type="dxa"/>
            <w:tcMar>
              <w:top w:w="28" w:type="dxa"/>
              <w:left w:w="0" w:type="dxa"/>
              <w:bottom w:w="28" w:type="dxa"/>
              <w:right w:w="0" w:type="dxa"/>
            </w:tcMar>
          </w:tcPr>
          <w:p w14:paraId="6A15C1E3" w14:textId="77777777" w:rsidR="00AD0C7B" w:rsidRPr="00AD0C7B" w:rsidRDefault="00AD0C7B" w:rsidP="00AD0C7B">
            <w:pPr>
              <w:pStyle w:val="Zkratky1"/>
            </w:pPr>
          </w:p>
        </w:tc>
        <w:tc>
          <w:tcPr>
            <w:tcW w:w="7452" w:type="dxa"/>
            <w:tcMar>
              <w:top w:w="28" w:type="dxa"/>
              <w:left w:w="0" w:type="dxa"/>
              <w:bottom w:w="28" w:type="dxa"/>
              <w:right w:w="0" w:type="dxa"/>
            </w:tcMar>
          </w:tcPr>
          <w:p w14:paraId="5FBC1920" w14:textId="77777777" w:rsidR="00AD0C7B" w:rsidRPr="006115D3" w:rsidRDefault="00AD0C7B" w:rsidP="000F15F1">
            <w:pPr>
              <w:pStyle w:val="Zkratky2"/>
            </w:pPr>
          </w:p>
        </w:tc>
      </w:tr>
    </w:tbl>
    <w:p w14:paraId="3FA0139A" w14:textId="77777777" w:rsidR="00041EC8" w:rsidRDefault="00041EC8" w:rsidP="00AD0C7B"/>
    <w:p w14:paraId="7B1CC4D2" w14:textId="77777777" w:rsidR="00826B7B" w:rsidRDefault="00826B7B">
      <w:r>
        <w:br w:type="page"/>
      </w:r>
    </w:p>
    <w:p w14:paraId="19B7B03E" w14:textId="77777777" w:rsidR="00DF7BAA" w:rsidRDefault="00DF7BAA" w:rsidP="00DF7BAA">
      <w:pPr>
        <w:pStyle w:val="Nadpis2-1"/>
      </w:pPr>
      <w:bookmarkStart w:id="3" w:name="_Toc6410429"/>
      <w:bookmarkStart w:id="4" w:name="_Toc52973366"/>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36F0E90E" w14:textId="77777777" w:rsidR="00DF7BAA" w:rsidRDefault="00DF7BAA" w:rsidP="00DF7BAA">
      <w:pPr>
        <w:pStyle w:val="Nadpis2-2"/>
      </w:pPr>
      <w:bookmarkStart w:id="10" w:name="_Toc6410430"/>
      <w:bookmarkStart w:id="11" w:name="_Toc52973367"/>
      <w:r>
        <w:t>Účel a rozsah předmětu Díla</w:t>
      </w:r>
      <w:bookmarkEnd w:id="10"/>
      <w:bookmarkEnd w:id="11"/>
    </w:p>
    <w:p w14:paraId="49B6A740" w14:textId="4FF671AA" w:rsidR="00566C80" w:rsidRPr="00566C80" w:rsidRDefault="00DF7BAA" w:rsidP="00930E54">
      <w:pPr>
        <w:pStyle w:val="Text2-1"/>
        <w:rPr>
          <w:b/>
        </w:rPr>
      </w:pPr>
      <w:r>
        <w:t>Předmětem díla je zhotovení stavby „</w:t>
      </w:r>
      <w:r w:rsidR="008A642A" w:rsidRPr="008A642A">
        <w:t>Soubor tří staveb 1) „Rekonstrukce PZZ včetně přejezdové konstrukce v km 34,239 (P5288); 33,625 (P5287) a 33,183 (P5286) trati Havlíčkův Brod – Pardubice – Rosice nad Labem“ 2) „Rekonstrukce PZZ včetně přejezdové konstrukce v km 36,017 (P5290) a 35,359 (P5289) trati Havlíčkův Brod – Pardubice - Rosice nad Labem 3) „Rekonstrukce PZZ včetně přejezdové konstrukce v</w:t>
      </w:r>
      <w:r w:rsidR="00566C80">
        <w:t> </w:t>
      </w:r>
      <w:r w:rsidR="008A642A" w:rsidRPr="008A642A">
        <w:t xml:space="preserve">km 36,832 (P5293); 36,593 (P5292) a 36,326 (P5291) trati Havlíčkův Brod – Pardubice - Rosice nad Labem“ </w:t>
      </w:r>
      <w:r w:rsidR="00930E54" w:rsidRPr="00930E54">
        <w:t>Cílem stavby 1 je zvýšit bezpečnost železničního a</w:t>
      </w:r>
      <w:r w:rsidR="00566C80">
        <w:t> </w:t>
      </w:r>
      <w:r w:rsidR="00930E54" w:rsidRPr="00930E54">
        <w:t xml:space="preserve">silničního provozu v obvodu přejezdů P5286, P5287 a P5288. </w:t>
      </w:r>
    </w:p>
    <w:p w14:paraId="53299035" w14:textId="448078C0" w:rsidR="00DF7BAA" w:rsidRPr="00EF13E1" w:rsidRDefault="00930E54" w:rsidP="00930E54">
      <w:pPr>
        <w:pStyle w:val="Text2-1"/>
        <w:rPr>
          <w:b/>
        </w:rPr>
      </w:pPr>
      <w:r w:rsidRPr="00930E54">
        <w:t>V rámci staveb bude vybudováno nové PZS, na dotčených přejezdech bude osazena nová přejezdová konstrukce, v oblastech přejezdů dojde také ke kompletní rekonstrukci železničního svršku a spodku.</w:t>
      </w:r>
      <w:r>
        <w:t xml:space="preserve"> </w:t>
      </w:r>
      <w:r w:rsidRPr="00930E54">
        <w:t>Cílem stavby 2 je zvýšit bezpečnost železničního a silničního provozu v obvodu přejezdů P5289 a P5290. V rámci staveb bude vybudováno nové PZS, na dotčených přejezdech bude osazena nová přejezdová konstrukce, v oblastech přejezdů dojde také ke kompletní rekonstrukci železničního svršku a u železničního přejezdu P5290 i spodku. Součástí stavby je i demolice a</w:t>
      </w:r>
      <w:r w:rsidR="00566C80">
        <w:t> </w:t>
      </w:r>
      <w:r w:rsidRPr="00930E54">
        <w:t>výstavba nového propustku v km 36,004.</w:t>
      </w:r>
      <w:r>
        <w:t xml:space="preserve"> </w:t>
      </w:r>
      <w:r w:rsidRPr="00930E54">
        <w:t>Cílem stavby 3 je zvýšit bezpečnost železničního a silničního provozu v obvodu přejezdů P5291, P5292 a P5293. V rámci staveb bude vybudováno nové PZS, na dotčených přejezdech bude osazena nová přejezdová konstrukce, v oblastech přejezdů dojde také ke kompletní rekonstrukci železničního svršku.</w:t>
      </w:r>
    </w:p>
    <w:p w14:paraId="7C8E1E16" w14:textId="77777777" w:rsidR="00EF13E1" w:rsidRPr="00EF13E1" w:rsidRDefault="00EF13E1" w:rsidP="00EF13E1">
      <w:pPr>
        <w:pStyle w:val="Text2-1"/>
        <w:rPr>
          <w:b/>
        </w:rPr>
      </w:pPr>
      <w:r>
        <w:t>Stavba „Soubor tří staveb“ je skládá z třech dílčích staveb:</w:t>
      </w:r>
    </w:p>
    <w:p w14:paraId="73253437" w14:textId="3CBC68DC" w:rsidR="00486B89" w:rsidRDefault="00EF13E1" w:rsidP="00EF13E1">
      <w:pPr>
        <w:pStyle w:val="Text2-1"/>
        <w:numPr>
          <w:ilvl w:val="0"/>
          <w:numId w:val="0"/>
        </w:numPr>
        <w:ind w:left="737"/>
      </w:pPr>
      <w:r w:rsidRPr="00EF13E1">
        <w:t>1) „Rekonstrukce PZZ včetně přejezdové konstrukce v km 34,239 (P5288); 33,625 (P5287) a 33,183 (P5286) trati Havlíčkův Brod – Pardubice – Rosice nad Labem“</w:t>
      </w:r>
      <w:r w:rsidR="00486B89">
        <w:t xml:space="preserve"> dále jen </w:t>
      </w:r>
      <w:r w:rsidR="00566C80">
        <w:t>„</w:t>
      </w:r>
      <w:r w:rsidR="00486B89">
        <w:t>stavba 1</w:t>
      </w:r>
      <w:r w:rsidR="00566C80">
        <w:t>“;</w:t>
      </w:r>
    </w:p>
    <w:p w14:paraId="7551167E" w14:textId="7C66ACAF" w:rsidR="00486B89" w:rsidRDefault="00EF13E1" w:rsidP="00EF13E1">
      <w:pPr>
        <w:pStyle w:val="Text2-1"/>
        <w:numPr>
          <w:ilvl w:val="0"/>
          <w:numId w:val="0"/>
        </w:numPr>
        <w:ind w:left="737"/>
      </w:pPr>
      <w:r w:rsidRPr="00EF13E1">
        <w:t xml:space="preserve"> 2) „Rekonstrukce PZZ včetně přejezdové konstrukce v km 36,017 (P5290) a 35,359 (P5289) trati Havlíčkův Brod – Pardubice - Rosice nad Labem</w:t>
      </w:r>
      <w:r w:rsidR="00486B89">
        <w:t>“</w:t>
      </w:r>
      <w:r w:rsidRPr="00EF13E1">
        <w:t xml:space="preserve"> </w:t>
      </w:r>
      <w:r w:rsidR="00486B89">
        <w:t xml:space="preserve">dále jen </w:t>
      </w:r>
      <w:r w:rsidR="00566C80">
        <w:t>„</w:t>
      </w:r>
      <w:r w:rsidR="00486B89">
        <w:t>stavba 2</w:t>
      </w:r>
      <w:r w:rsidR="00566C80">
        <w:t>“;</w:t>
      </w:r>
    </w:p>
    <w:p w14:paraId="42D8CAFF" w14:textId="4EF6CCE2" w:rsidR="00EF13E1" w:rsidRPr="00EF13E1" w:rsidRDefault="00EF13E1" w:rsidP="00EF13E1">
      <w:pPr>
        <w:pStyle w:val="Text2-1"/>
        <w:numPr>
          <w:ilvl w:val="0"/>
          <w:numId w:val="0"/>
        </w:numPr>
        <w:ind w:left="737"/>
      </w:pPr>
      <w:r w:rsidRPr="00EF13E1">
        <w:t>3) „Rekonstrukce PZZ včetně přejezdové konstrukce v km 36,832 (P5293); 36,593 (P5292) a 36,326 (P5291) trati Havlíčkův Brod – Pardubice - Rosice nad Labem“</w:t>
      </w:r>
      <w:r w:rsidR="00486B89">
        <w:t xml:space="preserve"> dále jen </w:t>
      </w:r>
      <w:r w:rsidR="00566C80">
        <w:t>„</w:t>
      </w:r>
      <w:r w:rsidR="00486B89">
        <w:t>stavba 3</w:t>
      </w:r>
      <w:r w:rsidR="00566C80">
        <w:t>“.</w:t>
      </w:r>
    </w:p>
    <w:p w14:paraId="11F06FC8" w14:textId="77777777" w:rsidR="00DF7BAA" w:rsidRDefault="00DF7BAA" w:rsidP="00DF7BAA">
      <w:pPr>
        <w:pStyle w:val="Nadpis2-2"/>
      </w:pPr>
      <w:bookmarkStart w:id="12" w:name="_Toc6410431"/>
      <w:bookmarkStart w:id="13" w:name="_Toc52973368"/>
      <w:r>
        <w:t>Umístění stavby</w:t>
      </w:r>
      <w:bookmarkEnd w:id="12"/>
      <w:bookmarkEnd w:id="13"/>
    </w:p>
    <w:p w14:paraId="4FFD08A6" w14:textId="033C132D" w:rsidR="00DF7BAA" w:rsidRDefault="00DF7BAA" w:rsidP="00EF13E1">
      <w:pPr>
        <w:pStyle w:val="Text2-1"/>
      </w:pPr>
      <w:r>
        <w:t>Stavba bude probíhat na</w:t>
      </w:r>
      <w:r w:rsidR="00EF13E1">
        <w:t xml:space="preserve"> jednokolejné neelektrifikované celostátní </w:t>
      </w:r>
      <w:r>
        <w:t xml:space="preserve">trati </w:t>
      </w:r>
      <w:r w:rsidR="0036555C">
        <w:t>č. 248, z hlediska umístění na dráze se stavba nachází v traťovém úseku (dále jen „TU“) 1611 Havlíčkův Brod – Pardubice-Rosice nad Labem a definičním úseku (DÚ) 1611 08 Ždírec nad Doubravou – Hlinsko v</w:t>
      </w:r>
      <w:r w:rsidR="00EF13E1">
        <w:t> </w:t>
      </w:r>
      <w:r w:rsidR="0036555C">
        <w:t>Čechách</w:t>
      </w:r>
      <w:r w:rsidR="00EF13E1">
        <w:t>, v obcích Všeradov a Vítanov, Kraj Vysočina a</w:t>
      </w:r>
      <w:r w:rsidR="00566C80">
        <w:t> </w:t>
      </w:r>
      <w:r w:rsidR="00EF13E1">
        <w:t xml:space="preserve">Pardubický kraj. </w:t>
      </w:r>
      <w:r w:rsidR="0036555C">
        <w:t xml:space="preserve"> </w:t>
      </w:r>
    </w:p>
    <w:p w14:paraId="39419C9A" w14:textId="77777777" w:rsidR="00DF7BAA" w:rsidRDefault="00DF7BAA" w:rsidP="00DF7BAA">
      <w:pPr>
        <w:pStyle w:val="Nadpis2-1"/>
      </w:pPr>
      <w:bookmarkStart w:id="14" w:name="_Toc6410432"/>
      <w:bookmarkStart w:id="15" w:name="_Toc52973369"/>
      <w:r>
        <w:t>PŘEHLED VÝCHOZÍCH PODKLADŮ</w:t>
      </w:r>
      <w:bookmarkEnd w:id="14"/>
      <w:bookmarkEnd w:id="15"/>
    </w:p>
    <w:p w14:paraId="252180AF" w14:textId="77777777" w:rsidR="00DF7BAA" w:rsidRDefault="00DF7BAA" w:rsidP="00DF7BAA">
      <w:pPr>
        <w:pStyle w:val="Nadpis2-2"/>
      </w:pPr>
      <w:bookmarkStart w:id="16" w:name="_Toc6410433"/>
      <w:bookmarkStart w:id="17" w:name="_Toc52973370"/>
      <w:r>
        <w:t>Projektová dokumentace</w:t>
      </w:r>
      <w:bookmarkEnd w:id="16"/>
      <w:bookmarkEnd w:id="17"/>
    </w:p>
    <w:p w14:paraId="11529105" w14:textId="77777777" w:rsidR="00DF7BAA" w:rsidRDefault="00DF7BAA" w:rsidP="00DF7BAA">
      <w:pPr>
        <w:pStyle w:val="Text2-1"/>
      </w:pPr>
      <w:r>
        <w:t>Projektová dokumentace</w:t>
      </w:r>
      <w:r w:rsidR="00486B89">
        <w:t>:</w:t>
      </w:r>
    </w:p>
    <w:p w14:paraId="27921F52" w14:textId="77777777" w:rsidR="00EF13E1" w:rsidRDefault="00486B89" w:rsidP="00486B89">
      <w:pPr>
        <w:pStyle w:val="Text2-1"/>
        <w:numPr>
          <w:ilvl w:val="0"/>
          <w:numId w:val="0"/>
        </w:numPr>
        <w:ind w:left="737"/>
      </w:pPr>
      <w:r w:rsidRPr="00566C80">
        <w:rPr>
          <w:b/>
        </w:rPr>
        <w:t>stavba 1</w:t>
      </w:r>
      <w:r>
        <w:t>)</w:t>
      </w:r>
      <w:r w:rsidR="0021694F">
        <w:t xml:space="preserve"> </w:t>
      </w:r>
      <w:r w:rsidR="00EF13E1" w:rsidRPr="00EF13E1">
        <w:t>DSP (Dokumentace pro stavební povolení), zpracovaná společností DMC Havlíčkův Brod s.r.o., se sídlem Průmyslová 941, 580 01 Havlíčkův Brod, IČO: 25284525, z 02/2020</w:t>
      </w:r>
    </w:p>
    <w:p w14:paraId="2BC8509A" w14:textId="77777777" w:rsidR="00EF13E1" w:rsidRDefault="00EF13E1" w:rsidP="00486B89">
      <w:pPr>
        <w:pStyle w:val="Text2-1"/>
        <w:numPr>
          <w:ilvl w:val="0"/>
          <w:numId w:val="0"/>
        </w:numPr>
        <w:ind w:left="737"/>
      </w:pPr>
      <w:r w:rsidRPr="00566C80">
        <w:rPr>
          <w:b/>
        </w:rPr>
        <w:t>stavba 2</w:t>
      </w:r>
      <w:r w:rsidRPr="00EF13E1">
        <w:t>) DSP (Dokumentace pro stavební povolení), zpracovaná společností DMC Havlíčkův Brod s.r.o., se sídlem Průmyslová 941, 580 01 Havlíčkův Brod, IČO: 25284525, z 02/2020</w:t>
      </w:r>
    </w:p>
    <w:p w14:paraId="3EC8E62F" w14:textId="77777777" w:rsidR="00EF13E1" w:rsidRDefault="00EF13E1" w:rsidP="00486B89">
      <w:pPr>
        <w:pStyle w:val="Text2-1"/>
        <w:numPr>
          <w:ilvl w:val="0"/>
          <w:numId w:val="0"/>
        </w:numPr>
        <w:ind w:left="737"/>
      </w:pPr>
      <w:r w:rsidRPr="00566C80">
        <w:rPr>
          <w:b/>
        </w:rPr>
        <w:t>stavba 3</w:t>
      </w:r>
      <w:r w:rsidRPr="00EF13E1">
        <w:t>) DSP (Dokumentace pro stavební povolení), zpracovaná společností DMC Havlíčkův Brod s.r.o., se sídlem Průmyslová 941, 580 01 Havlíčkův Brod, IČO: 25284525, z 02/2020</w:t>
      </w:r>
    </w:p>
    <w:p w14:paraId="3C33626E" w14:textId="77777777" w:rsidR="00BA2F47" w:rsidRDefault="00BA2F47" w:rsidP="00BA2F47">
      <w:pPr>
        <w:pStyle w:val="Textbezslovn"/>
      </w:pPr>
      <w:r>
        <w:lastRenderedPageBreak/>
        <w:t>Zhotovitel po uzavření SOD obdrží elektronickou podobu Projektové dokumentace v otevřené formě.</w:t>
      </w:r>
    </w:p>
    <w:p w14:paraId="1A53E922" w14:textId="77777777" w:rsidR="00DF7BAA" w:rsidRDefault="00DF7BAA" w:rsidP="00DF7BAA">
      <w:pPr>
        <w:pStyle w:val="Nadpis2-2"/>
      </w:pPr>
      <w:bookmarkStart w:id="18" w:name="_Toc6410434"/>
      <w:bookmarkStart w:id="19" w:name="_Toc52973371"/>
      <w:r>
        <w:t>Související dokumentace</w:t>
      </w:r>
      <w:bookmarkEnd w:id="18"/>
      <w:bookmarkEnd w:id="19"/>
    </w:p>
    <w:p w14:paraId="202388A8" w14:textId="77777777" w:rsidR="00175856" w:rsidRDefault="00DF7BAA" w:rsidP="00DF7BAA">
      <w:pPr>
        <w:pStyle w:val="Text2-1"/>
      </w:pPr>
      <w:r>
        <w:t>Schvalovací protokol projektu</w:t>
      </w:r>
      <w:r w:rsidR="00175856">
        <w:t>:</w:t>
      </w:r>
    </w:p>
    <w:p w14:paraId="0E3E5D91" w14:textId="77777777" w:rsidR="00175856" w:rsidRDefault="00175856" w:rsidP="00175856">
      <w:pPr>
        <w:pStyle w:val="Text2-1"/>
        <w:numPr>
          <w:ilvl w:val="0"/>
          <w:numId w:val="0"/>
        </w:numPr>
        <w:ind w:left="737"/>
      </w:pPr>
      <w:r>
        <w:t>stavba 1 - č. j. 6337/2020-SŽ-SSV, ze dne 15. 7. 2020</w:t>
      </w:r>
    </w:p>
    <w:p w14:paraId="09983090" w14:textId="77777777" w:rsidR="00175856" w:rsidRDefault="00175856" w:rsidP="00175856">
      <w:pPr>
        <w:pStyle w:val="Text2-1"/>
        <w:numPr>
          <w:ilvl w:val="0"/>
          <w:numId w:val="0"/>
        </w:numPr>
        <w:ind w:left="737"/>
      </w:pPr>
      <w:r>
        <w:t>stavba 2 - č. j. 6340/2020-SŽ-SSV, ze dne 15. 7. 2020</w:t>
      </w:r>
    </w:p>
    <w:p w14:paraId="2E8BB039" w14:textId="77777777" w:rsidR="00DF7BAA" w:rsidRDefault="00175856" w:rsidP="00175856">
      <w:pPr>
        <w:pStyle w:val="Text2-1"/>
        <w:numPr>
          <w:ilvl w:val="0"/>
          <w:numId w:val="0"/>
        </w:numPr>
        <w:ind w:left="737"/>
      </w:pPr>
      <w:r>
        <w:t>stavba 3 - č. j. 6339/2020-SŽ-SSV, ze dne 15. 7. 2020</w:t>
      </w:r>
    </w:p>
    <w:p w14:paraId="3FF43F1E" w14:textId="77777777" w:rsidR="00175856" w:rsidRDefault="00DF7BAA" w:rsidP="00DF7BAA">
      <w:pPr>
        <w:pStyle w:val="Text2-1"/>
      </w:pPr>
      <w:r>
        <w:t>Stavební povolení</w:t>
      </w:r>
      <w:r w:rsidR="00175856">
        <w:t>:</w:t>
      </w:r>
    </w:p>
    <w:p w14:paraId="18263585" w14:textId="77777777" w:rsidR="00175856" w:rsidRDefault="00175856" w:rsidP="00175856">
      <w:pPr>
        <w:pStyle w:val="Text2-1"/>
        <w:numPr>
          <w:ilvl w:val="0"/>
          <w:numId w:val="0"/>
        </w:numPr>
        <w:ind w:left="737"/>
      </w:pPr>
      <w:r>
        <w:t>stavba 1 – č. j. DUCR-38995/20/</w:t>
      </w:r>
      <w:proofErr w:type="spellStart"/>
      <w:r>
        <w:t>Ka</w:t>
      </w:r>
      <w:proofErr w:type="spellEnd"/>
      <w:r>
        <w:t>, ze dne 17. srpna 2020</w:t>
      </w:r>
    </w:p>
    <w:p w14:paraId="0CDFFE12" w14:textId="77777777" w:rsidR="00175856" w:rsidRDefault="00175856" w:rsidP="00175856">
      <w:pPr>
        <w:pStyle w:val="Text2-1"/>
        <w:numPr>
          <w:ilvl w:val="0"/>
          <w:numId w:val="0"/>
        </w:numPr>
        <w:ind w:left="737"/>
      </w:pPr>
      <w:r>
        <w:t>stavba 2 – č. j. DUCR-47343/20/KA, ze dne 18. srpna 2020</w:t>
      </w:r>
    </w:p>
    <w:p w14:paraId="0822A859" w14:textId="77777777" w:rsidR="00DF7BAA" w:rsidRDefault="00175856" w:rsidP="00175856">
      <w:pPr>
        <w:pStyle w:val="Text2-1"/>
        <w:numPr>
          <w:ilvl w:val="0"/>
          <w:numId w:val="0"/>
        </w:numPr>
        <w:ind w:left="737"/>
      </w:pPr>
      <w:r>
        <w:t>stavba 3 – č</w:t>
      </w:r>
      <w:r w:rsidRPr="00175856">
        <w:t>. j.</w:t>
      </w:r>
      <w:r w:rsidR="00DF7BAA" w:rsidRPr="00175856">
        <w:t xml:space="preserve"> </w:t>
      </w:r>
      <w:r w:rsidRPr="00175856">
        <w:t>bude</w:t>
      </w:r>
      <w:r>
        <w:t xml:space="preserve"> vydáno v průběhu měsíce září 2020</w:t>
      </w:r>
    </w:p>
    <w:p w14:paraId="34A10D77" w14:textId="77777777" w:rsidR="00DF7BAA" w:rsidRDefault="00DF7BAA" w:rsidP="00DF7BAA">
      <w:pPr>
        <w:pStyle w:val="Textbezslovn"/>
      </w:pPr>
      <w:proofErr w:type="gramStart"/>
      <w:r w:rsidRPr="0036555C">
        <w:t>Č.j.</w:t>
      </w:r>
      <w:proofErr w:type="gramEnd"/>
      <w:r w:rsidRPr="0036555C">
        <w:t xml:space="preserve"> a datum stavebního povolení bude doplněno před zadáním veřejné zakázky. Stavební povolení bude předáno bez zbytečného odkladu před podpisem Smlouvy vítěznému uchazeči.</w:t>
      </w:r>
      <w:r w:rsidRPr="0077778B">
        <w:t xml:space="preserve"> </w:t>
      </w:r>
    </w:p>
    <w:p w14:paraId="218E4B60" w14:textId="77777777" w:rsidR="00DF7BAA" w:rsidRDefault="00DF7BAA" w:rsidP="00DF7BAA">
      <w:pPr>
        <w:pStyle w:val="Nadpis2-1"/>
      </w:pPr>
      <w:bookmarkStart w:id="20" w:name="_Toc6410435"/>
      <w:bookmarkStart w:id="21" w:name="_Toc52973372"/>
      <w:r>
        <w:t>KOORDINACE S JINÝMI STAVBAMI</w:t>
      </w:r>
      <w:bookmarkEnd w:id="20"/>
      <w:bookmarkEnd w:id="21"/>
      <w:r>
        <w:t xml:space="preserve"> </w:t>
      </w:r>
    </w:p>
    <w:p w14:paraId="6AEE5DBE"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558F20E2" w14:textId="77777777" w:rsidR="00DF7BAA" w:rsidRDefault="00DF7BAA" w:rsidP="00DF7BAA">
      <w:pPr>
        <w:pStyle w:val="Nadpis2-1"/>
      </w:pPr>
      <w:bookmarkStart w:id="22" w:name="_Toc6410436"/>
      <w:bookmarkStart w:id="23" w:name="_Toc52973373"/>
      <w:r>
        <w:t xml:space="preserve">ZVLÁŠTNÍ </w:t>
      </w:r>
      <w:r w:rsidRPr="00EC2E51">
        <w:t>TECHNICKÉ</w:t>
      </w:r>
      <w:r>
        <w:t xml:space="preserve"> PODMÍNKY A POŽADAVKY NA PROVEDENÍ DÍLA</w:t>
      </w:r>
      <w:bookmarkEnd w:id="22"/>
      <w:bookmarkEnd w:id="23"/>
    </w:p>
    <w:p w14:paraId="6EED5671" w14:textId="77777777" w:rsidR="00DF7BAA" w:rsidRDefault="00DF7BAA" w:rsidP="00DF7BAA">
      <w:pPr>
        <w:pStyle w:val="Nadpis2-2"/>
      </w:pPr>
      <w:bookmarkStart w:id="24" w:name="_Toc6410437"/>
      <w:bookmarkStart w:id="25" w:name="_Toc52973374"/>
      <w:r>
        <w:t>Všeobecně</w:t>
      </w:r>
      <w:bookmarkEnd w:id="24"/>
      <w:bookmarkEnd w:id="25"/>
    </w:p>
    <w:p w14:paraId="221A0CD0" w14:textId="10E9C9A5" w:rsidR="001860E7" w:rsidRPr="00175856" w:rsidRDefault="008B2B40" w:rsidP="001860E7">
      <w:pPr>
        <w:pStyle w:val="Text2-1"/>
      </w:pPr>
      <w:r w:rsidRPr="00175856">
        <w:rPr>
          <w:rStyle w:val="Tun"/>
        </w:rPr>
        <w:t>Zhotovitel je povinen vést elektronický stavební deník</w:t>
      </w:r>
      <w:r w:rsidRPr="00175856">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175856">
        <w:t>Buildary.online</w:t>
      </w:r>
      <w:proofErr w:type="spellEnd"/>
      <w:r w:rsidRPr="00175856">
        <w:t xml:space="preserve"> - elektronický stavební deník“ (</w:t>
      </w:r>
      <w:hyperlink r:id="rId12" w:history="1">
        <w:r w:rsidRPr="00175856">
          <w:rPr>
            <w:rStyle w:val="Hypertextovodkaz"/>
            <w:noProof w:val="0"/>
          </w:rPr>
          <w:t>https://www.buildary.online/cs/moduly/elektronicky-stavebni-denik</w:t>
        </w:r>
      </w:hyperlink>
      <w:r w:rsidRPr="00175856">
        <w:t xml:space="preserve">). ESD se vede v českém jazyce. </w:t>
      </w:r>
      <w:r w:rsidR="009E1D5F" w:rsidRPr="00175856">
        <w:t xml:space="preserve">Objednatel </w:t>
      </w:r>
      <w:r w:rsidRPr="00175856">
        <w:t xml:space="preserve">poskytne zdarma Zhotoviteli před Datem zahájení prací maximálně 15 licenčních jednotek pro aplikaci </w:t>
      </w:r>
      <w:proofErr w:type="spellStart"/>
      <w:r w:rsidRPr="00175856">
        <w:t>Buildary.online</w:t>
      </w:r>
      <w:proofErr w:type="spellEnd"/>
      <w:r w:rsidRPr="00175856">
        <w:t xml:space="preserve"> pro vedení ESD a to na celou dobu povinnosti vést stavební deník dle § 157 zákona č. 183/2006 Sb. stavební zákon, v platném znění. Ustanovení odstavců 3.1.2 a 3.1.3 VTP/R/</w:t>
      </w:r>
      <w:r w:rsidR="00566C80">
        <w:t>14</w:t>
      </w:r>
      <w:r w:rsidRPr="00175856">
        <w:t>/</w:t>
      </w:r>
      <w:r w:rsidR="00566C80">
        <w:t>20</w:t>
      </w:r>
      <w:r w:rsidRPr="00175856">
        <w:t xml:space="preserve"> se nepoužije, ustanovení bodu 3.3 VTP/R/</w:t>
      </w:r>
      <w:r w:rsidR="00566C80">
        <w:t>14</w:t>
      </w:r>
      <w:r w:rsidRPr="00175856">
        <w:t>/</w:t>
      </w:r>
      <w:r w:rsidR="00566C80">
        <w:t>20</w:t>
      </w:r>
      <w:r w:rsidRPr="00175856">
        <w:t xml:space="preserve"> se použije v přiměřené míře s ohledem na vedení ESD.</w:t>
      </w:r>
    </w:p>
    <w:p w14:paraId="5C6A406F" w14:textId="77777777" w:rsidR="00757290" w:rsidRDefault="00757290" w:rsidP="00757290">
      <w:pPr>
        <w:pStyle w:val="Text2-1"/>
        <w:numPr>
          <w:ilvl w:val="2"/>
          <w:numId w:val="6"/>
        </w:numPr>
      </w:pPr>
      <w:r>
        <w:t xml:space="preserve">Pro přesnou identifikaci podzemních sítí, metalických a optických kabelů, kanalizace, vody a plynu budou použity </w:t>
      </w:r>
      <w:r w:rsidRPr="00D771F6">
        <w:rPr>
          <w:rStyle w:val="Tun"/>
        </w:rPr>
        <w:t xml:space="preserve">RFID </w:t>
      </w:r>
      <w:proofErr w:type="spellStart"/>
      <w:r w:rsidRPr="00D771F6">
        <w:rPr>
          <w:rStyle w:val="Tun"/>
        </w:rP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14:paraId="7336B6FE" w14:textId="77777777" w:rsidR="00757290" w:rsidRPr="00D771F6" w:rsidRDefault="00757290" w:rsidP="00757290">
      <w:pPr>
        <w:pStyle w:val="Textbezslovn"/>
        <w:rPr>
          <w:rStyle w:val="Tun"/>
        </w:rPr>
      </w:pPr>
      <w:r w:rsidRPr="00D771F6">
        <w:rPr>
          <w:rStyle w:val="Tun"/>
        </w:rPr>
        <w:t xml:space="preserve">Minimální požadavky na použití </w:t>
      </w:r>
      <w:proofErr w:type="spellStart"/>
      <w:r w:rsidRPr="00D771F6">
        <w:rPr>
          <w:rStyle w:val="Tun"/>
        </w:rPr>
        <w:t>markerů</w:t>
      </w:r>
      <w:proofErr w:type="spellEnd"/>
      <w:r w:rsidRPr="00D771F6">
        <w:rPr>
          <w:rStyle w:val="Tun"/>
        </w:rPr>
        <w:t xml:space="preserve"> jsou následující:</w:t>
      </w:r>
    </w:p>
    <w:p w14:paraId="151711DB" w14:textId="77777777" w:rsidR="00757290" w:rsidRDefault="00757290" w:rsidP="00757290">
      <w:pPr>
        <w:pStyle w:val="Odstavec1-1a"/>
        <w:numPr>
          <w:ilvl w:val="0"/>
          <w:numId w:val="7"/>
        </w:numPr>
      </w:pPr>
      <w:r w:rsidRPr="00D771F6">
        <w:rPr>
          <w:rStyle w:val="Tun"/>
        </w:rPr>
        <w:t>Silová zařízení a kabely</w:t>
      </w:r>
      <w:r>
        <w:t xml:space="preserve"> (včetně kabelů určených k napájení zabezpečovacích zařízení) – červený </w:t>
      </w:r>
      <w:proofErr w:type="spellStart"/>
      <w:r>
        <w:t>marker</w:t>
      </w:r>
      <w:proofErr w:type="spellEnd"/>
      <w:r>
        <w:t xml:space="preserve"> (169,8 kHz)</w:t>
      </w:r>
    </w:p>
    <w:p w14:paraId="3114C179" w14:textId="77777777" w:rsidR="00757290" w:rsidRDefault="00757290" w:rsidP="00757290">
      <w:pPr>
        <w:pStyle w:val="Odrka1-2-"/>
        <w:numPr>
          <w:ilvl w:val="1"/>
          <w:numId w:val="4"/>
        </w:numPr>
      </w:pPr>
      <w:r>
        <w:t xml:space="preserve">trasy kabelů (v případě požadavku umístění po cca 50 m), přípojky, zakopané spojky, </w:t>
      </w:r>
      <w:r w:rsidRPr="008726E7">
        <w:t>křížení</w:t>
      </w:r>
      <w:r>
        <w:t xml:space="preserve"> kabelů, servisní smyčky, paty instalačních trubek, ohyby, změny hloubky, poklopy, rozvodové smyčky.</w:t>
      </w:r>
    </w:p>
    <w:p w14:paraId="044EFA4E" w14:textId="77777777" w:rsidR="00757290" w:rsidRDefault="00757290" w:rsidP="00757290">
      <w:pPr>
        <w:pStyle w:val="Odstavec1-1a"/>
        <w:numPr>
          <w:ilvl w:val="0"/>
          <w:numId w:val="5"/>
        </w:numPr>
      </w:pPr>
      <w:r w:rsidRPr="00D771F6">
        <w:rPr>
          <w:rStyle w:val="Tun"/>
        </w:rPr>
        <w:t>Rozvody vody a jejich zařízení</w:t>
      </w:r>
      <w:r>
        <w:t xml:space="preserve"> - modrý </w:t>
      </w:r>
      <w:proofErr w:type="spellStart"/>
      <w:r>
        <w:t>marker</w:t>
      </w:r>
      <w:proofErr w:type="spellEnd"/>
      <w:r>
        <w:t xml:space="preserve"> (145,7 kHz)</w:t>
      </w:r>
    </w:p>
    <w:p w14:paraId="64E5306A" w14:textId="77777777" w:rsidR="00757290" w:rsidRDefault="00757290" w:rsidP="00757290">
      <w:pPr>
        <w:pStyle w:val="Odrka1-2-"/>
        <w:numPr>
          <w:ilvl w:val="1"/>
          <w:numId w:val="4"/>
        </w:numPr>
      </w:pPr>
      <w:r>
        <w:lastRenderedPageBreak/>
        <w:t>trasy potrubí, paty servisních sloupců, potrubí z PVC, všechny typy ventilů, křížení, rozdvojky, čistící výstupy, konce obalů.</w:t>
      </w:r>
    </w:p>
    <w:p w14:paraId="477F478C" w14:textId="77777777" w:rsidR="00757290" w:rsidRDefault="00757290" w:rsidP="00757290">
      <w:pPr>
        <w:pStyle w:val="Odstavec1-1a"/>
        <w:keepNext/>
        <w:numPr>
          <w:ilvl w:val="0"/>
          <w:numId w:val="5"/>
        </w:numPr>
      </w:pPr>
      <w:r w:rsidRPr="00D771F6">
        <w:rPr>
          <w:rStyle w:val="Tun"/>
        </w:rPr>
        <w:t>Rozvody plynu a jejich zařízení</w:t>
      </w:r>
      <w:r>
        <w:t xml:space="preserve"> – žlutý </w:t>
      </w:r>
      <w:proofErr w:type="spellStart"/>
      <w:r>
        <w:t>marker</w:t>
      </w:r>
      <w:proofErr w:type="spellEnd"/>
      <w:r>
        <w:t xml:space="preserve"> (383,0 kHz)</w:t>
      </w:r>
    </w:p>
    <w:p w14:paraId="78E8950E" w14:textId="77777777" w:rsidR="00757290" w:rsidRDefault="00757290" w:rsidP="00757290">
      <w:pPr>
        <w:pStyle w:val="Odrka1-2-"/>
        <w:numPr>
          <w:ilvl w:val="1"/>
          <w:numId w:val="4"/>
        </w:numPr>
      </w:pPr>
      <w:r>
        <w:t xml:space="preserve">trasy potrubí, paty rozvodných sloupů, paty servisních sloupů, křížení, všechny typy ventilů, měřicí </w:t>
      </w:r>
      <w:r w:rsidRPr="008726E7">
        <w:t>skříně</w:t>
      </w:r>
      <w:r>
        <w:t xml:space="preserve">, ukončovací armatury, hloubkové změny, překladové armatury, stlačená místa, armatury na regulaci tlaku, </w:t>
      </w:r>
      <w:proofErr w:type="spellStart"/>
      <w:r>
        <w:t>elektrotavné</w:t>
      </w:r>
      <w:proofErr w:type="spellEnd"/>
      <w:r>
        <w:t xml:space="preserve"> spojky, všechny typy armatur a spojů.</w:t>
      </w:r>
    </w:p>
    <w:p w14:paraId="0DAB3A11" w14:textId="77777777" w:rsidR="00757290" w:rsidRDefault="00757290" w:rsidP="00757290">
      <w:pPr>
        <w:pStyle w:val="Odstavec1-1a"/>
        <w:numPr>
          <w:ilvl w:val="0"/>
          <w:numId w:val="5"/>
        </w:numPr>
      </w:pPr>
      <w:r w:rsidRPr="00D771F6">
        <w:rPr>
          <w:rStyle w:val="Tun"/>
        </w:rPr>
        <w:t>Sdělovací zařízení a kabely</w:t>
      </w:r>
      <w:r>
        <w:t xml:space="preserve"> – oranžový </w:t>
      </w:r>
      <w:proofErr w:type="spellStart"/>
      <w:r>
        <w:t>marker</w:t>
      </w:r>
      <w:proofErr w:type="spellEnd"/>
      <w:r>
        <w:t xml:space="preserve"> (101,4 kHz)</w:t>
      </w:r>
    </w:p>
    <w:p w14:paraId="7CDF5AF0" w14:textId="77777777" w:rsidR="00757290" w:rsidRDefault="00757290" w:rsidP="00757290">
      <w:pPr>
        <w:pStyle w:val="Odrka1-2-"/>
        <w:numPr>
          <w:ilvl w:val="1"/>
          <w:numId w:val="4"/>
        </w:numPr>
      </w:pPr>
      <w:r>
        <w:t xml:space="preserve">trasy kabelů sdělovacích optických a HDPE (v případě požadavku umístění po cca 50 m a na lomové body), uložení kabelových metalických spojek, anomálie na </w:t>
      </w:r>
      <w:r w:rsidRPr="008726E7">
        <w:t>kabelové</w:t>
      </w:r>
      <w:r>
        <w:t xml:space="preserve">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1FB0B54E" w14:textId="77777777" w:rsidR="00757290" w:rsidRDefault="00757290" w:rsidP="00757290">
      <w:pPr>
        <w:pStyle w:val="Odstavec1-1a"/>
        <w:numPr>
          <w:ilvl w:val="0"/>
          <w:numId w:val="5"/>
        </w:numPr>
      </w:pPr>
      <w:r w:rsidRPr="00D771F6">
        <w:rPr>
          <w:rStyle w:val="Tun"/>
        </w:rPr>
        <w:t>Zabezpečovací zařízení</w:t>
      </w:r>
      <w:r>
        <w:t xml:space="preserve"> – fialový </w:t>
      </w:r>
      <w:proofErr w:type="spellStart"/>
      <w:r>
        <w:t>marker</w:t>
      </w:r>
      <w:proofErr w:type="spellEnd"/>
      <w:r>
        <w:t xml:space="preserve"> (66,35 kHz)</w:t>
      </w:r>
    </w:p>
    <w:p w14:paraId="59283E96" w14:textId="77777777" w:rsidR="00757290" w:rsidRDefault="00757290" w:rsidP="00757290">
      <w:pPr>
        <w:pStyle w:val="Odrka1-2-"/>
        <w:numPr>
          <w:ilvl w:val="1"/>
          <w:numId w:val="4"/>
        </w:numPr>
      </w:pP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w:t>
      </w:r>
      <w:r w:rsidRPr="008726E7">
        <w:t>např</w:t>
      </w:r>
      <w:r>
        <w:t xml:space="preserve">. změny hloubky, odbočné body) – v případě požadavku správce </w:t>
      </w:r>
      <w:proofErr w:type="spellStart"/>
      <w:r w:rsidRPr="008726E7">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77F5E4BE" w14:textId="77777777" w:rsidR="00757290" w:rsidRDefault="00757290" w:rsidP="00757290">
      <w:pPr>
        <w:pStyle w:val="Odstavec1-1a"/>
        <w:numPr>
          <w:ilvl w:val="0"/>
          <w:numId w:val="5"/>
        </w:numPr>
      </w:pPr>
      <w:r w:rsidRPr="00D771F6">
        <w:rPr>
          <w:rStyle w:val="Tun"/>
        </w:rPr>
        <w:t>Odpadní voda</w:t>
      </w:r>
      <w:r>
        <w:t xml:space="preserve"> – zelený </w:t>
      </w:r>
      <w:proofErr w:type="spellStart"/>
      <w:r>
        <w:t>marker</w:t>
      </w:r>
      <w:proofErr w:type="spellEnd"/>
      <w:r>
        <w:t xml:space="preserve"> (121,6 kHz)</w:t>
      </w:r>
    </w:p>
    <w:p w14:paraId="2F554E93" w14:textId="77777777" w:rsidR="00757290" w:rsidRDefault="00757290" w:rsidP="00757290">
      <w:pPr>
        <w:pStyle w:val="Odrka1-2-"/>
        <w:numPr>
          <w:ilvl w:val="1"/>
          <w:numId w:val="4"/>
        </w:numPr>
      </w:pPr>
      <w:r>
        <w:t>ventily, všechny typy armatur, čistící výstupy, paty servisních sloupců, vedlejší vedení, značení tras nekovových objektů.</w:t>
      </w:r>
    </w:p>
    <w:p w14:paraId="76B4397C" w14:textId="77777777" w:rsidR="00757290" w:rsidRDefault="00757290" w:rsidP="00757290">
      <w:pPr>
        <w:pStyle w:val="Textbezslovn"/>
      </w:pPr>
      <w:r>
        <w:t>Označníky je nutno k uloženým kabelům, potrubím a podzemním zařízením pevně upevňovat (např. plastovou vázací páskou).</w:t>
      </w:r>
    </w:p>
    <w:p w14:paraId="7B0E5350" w14:textId="77777777" w:rsidR="00757290" w:rsidRDefault="00757290" w:rsidP="00757290">
      <w:pPr>
        <w:pStyle w:val="Textbezslovn"/>
      </w:pPr>
      <w:r>
        <w:t xml:space="preserve">U sdělovacích a zabezpečovacích kabelů OŘ se bude informace o </w:t>
      </w:r>
      <w:proofErr w:type="spellStart"/>
      <w:r>
        <w:t>markerech</w:t>
      </w:r>
      <w:proofErr w:type="spellEnd"/>
      <w:r>
        <w:t xml:space="preserve"> zadávat do pasportu do volitelné položky 2 pod označením „RFID“.</w:t>
      </w:r>
    </w:p>
    <w:p w14:paraId="6F9F1B45" w14:textId="77777777" w:rsidR="00757290" w:rsidRDefault="00757290" w:rsidP="00757290">
      <w:pPr>
        <w:pStyle w:val="Textbezslovn"/>
      </w:pPr>
      <w:r>
        <w:t>U složek, které nemají žádnou elektronickou databázi, se bude tato informace zadávat ve stejném znění do dokumentace.</w:t>
      </w:r>
    </w:p>
    <w:p w14:paraId="45E625F8" w14:textId="77777777" w:rsidR="00757290" w:rsidRDefault="00757290" w:rsidP="00757290">
      <w:pPr>
        <w:pStyle w:val="Textbezslovn"/>
      </w:pPr>
      <w:r>
        <w:t xml:space="preserve">Informace o použití </w:t>
      </w:r>
      <w:proofErr w:type="spellStart"/>
      <w:r>
        <w:t>markerů</w:t>
      </w:r>
      <w:proofErr w:type="spellEnd"/>
      <w:r>
        <w:t xml:space="preserve"> bude zaznamenaná do DSPS.</w:t>
      </w:r>
    </w:p>
    <w:p w14:paraId="294B7755" w14:textId="77777777" w:rsidR="00757290" w:rsidRDefault="00757290" w:rsidP="00757290">
      <w:pPr>
        <w:pStyle w:val="Textbezslovn"/>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14:paraId="168842C2" w14:textId="69427191" w:rsidR="00DF7BAA" w:rsidRDefault="00DF7BAA" w:rsidP="00DF7BAA">
      <w:pPr>
        <w:pStyle w:val="Nadpis2-2"/>
      </w:pPr>
      <w:bookmarkStart w:id="26" w:name="_Toc52973375"/>
      <w:bookmarkStart w:id="27" w:name="_Toc6410438"/>
      <w:bookmarkStart w:id="28" w:name="_Toc52973377"/>
      <w:bookmarkEnd w:id="26"/>
      <w:r>
        <w:t>Doklady překládané zhotovitelem</w:t>
      </w:r>
      <w:bookmarkEnd w:id="27"/>
      <w:bookmarkEnd w:id="28"/>
    </w:p>
    <w:p w14:paraId="0475DAA1" w14:textId="77777777" w:rsidR="004C68F6" w:rsidRPr="004C68F6" w:rsidRDefault="004C68F6" w:rsidP="004C68F6">
      <w:pPr>
        <w:pStyle w:val="Text2-1"/>
      </w:pPr>
      <w:r w:rsidRPr="004C68F6">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14:paraId="47CBEC74" w14:textId="389D0A57" w:rsidR="0021694F" w:rsidRDefault="00065F88" w:rsidP="00065F88">
      <w:pPr>
        <w:pStyle w:val="Odrka1-2-"/>
        <w:ind w:left="1078"/>
      </w:pPr>
      <w:r w:rsidRPr="00065F88">
        <w:t>K</w:t>
      </w:r>
      <w:r>
        <w:t>-</w:t>
      </w:r>
      <w:r w:rsidRPr="00065F88">
        <w:t>05/2      vedoucí prací na železničním spodku a svršku</w:t>
      </w:r>
      <w:r>
        <w:t>;</w:t>
      </w:r>
    </w:p>
    <w:p w14:paraId="1FEE3372" w14:textId="2C199538" w:rsidR="00065F88" w:rsidRDefault="00065F88" w:rsidP="00065F88">
      <w:pPr>
        <w:pStyle w:val="Odrka1-2-"/>
        <w:ind w:left="1078"/>
      </w:pPr>
      <w:r>
        <w:t>Z-</w:t>
      </w:r>
      <w:r w:rsidRPr="00065F88">
        <w:t>06c        vedoucí prací pro montáž železničních zabezpečovacích zařízení</w:t>
      </w:r>
      <w:r>
        <w:t>;</w:t>
      </w:r>
    </w:p>
    <w:p w14:paraId="184F6F61" w14:textId="3D6194C9" w:rsidR="00065F88" w:rsidRDefault="00065F88" w:rsidP="00065F88">
      <w:pPr>
        <w:pStyle w:val="Odrka1-2-"/>
        <w:ind w:left="1078"/>
      </w:pPr>
      <w:proofErr w:type="gramStart"/>
      <w:r w:rsidRPr="00065F88">
        <w:t>E–07</w:t>
      </w:r>
      <w:proofErr w:type="gramEnd"/>
      <w:r w:rsidRPr="00065F88">
        <w:t xml:space="preserve">         vedoucí prací na ostatních elektrických zařízeních;</w:t>
      </w:r>
    </w:p>
    <w:p w14:paraId="6395C327" w14:textId="73E6EA66" w:rsidR="00065F88" w:rsidRDefault="00065F88" w:rsidP="00065F88">
      <w:pPr>
        <w:pStyle w:val="Odrka1-2-"/>
        <w:ind w:left="1078"/>
      </w:pPr>
      <w:r w:rsidRPr="00065F88">
        <w:t>G-01         vedoucí prací geodetických činností;</w:t>
      </w:r>
    </w:p>
    <w:p w14:paraId="7CBB323A" w14:textId="2C1FD2F2" w:rsidR="00065F88" w:rsidRDefault="00863541" w:rsidP="00065F88">
      <w:pPr>
        <w:pStyle w:val="Odrka1-2-"/>
        <w:ind w:left="1078"/>
      </w:pPr>
      <w:r>
        <w:t>TZE</w:t>
      </w:r>
      <w:r>
        <w:tab/>
      </w:r>
      <w:r>
        <w:tab/>
      </w:r>
      <w:r w:rsidR="00065F88" w:rsidRPr="00065F88">
        <w:t>osoba odborně způsobilá k provádění revizí, prohlídek a zkoušek</w:t>
      </w:r>
      <w:r w:rsidR="00065F88">
        <w:t xml:space="preserve"> UTZ</w:t>
      </w:r>
    </w:p>
    <w:p w14:paraId="753B058A" w14:textId="77777777" w:rsidR="004C68F6" w:rsidRPr="004C68F6" w:rsidRDefault="004C68F6" w:rsidP="004C68F6">
      <w:pPr>
        <w:pStyle w:val="Text2-1"/>
      </w:pPr>
      <w:r w:rsidRPr="004C68F6">
        <w:t xml:space="preserve">Výše uvedené doklady upravující odbornou způsobilost musí osvědčit odbornou způsobilost samotného dodavatele (je-li fyzickou osobou) nebo jiné osoby, která bude pro dodavatele příslušnou činnost vykonávat.  </w:t>
      </w:r>
    </w:p>
    <w:p w14:paraId="74507272" w14:textId="77777777" w:rsidR="00DF7BAA" w:rsidRDefault="00DF7BAA" w:rsidP="00DF7BAA">
      <w:pPr>
        <w:pStyle w:val="Nadpis2-2"/>
      </w:pPr>
      <w:bookmarkStart w:id="29" w:name="_Toc6410439"/>
      <w:bookmarkStart w:id="30" w:name="_Toc52973378"/>
      <w:r>
        <w:lastRenderedPageBreak/>
        <w:t>Dokumentace zhotovitele pro stavbu</w:t>
      </w:r>
      <w:bookmarkEnd w:id="29"/>
      <w:bookmarkEnd w:id="30"/>
    </w:p>
    <w:p w14:paraId="4D436E3C" w14:textId="77777777" w:rsidR="00DF7BAA" w:rsidRPr="003925AA" w:rsidRDefault="00130E62" w:rsidP="00130E62">
      <w:pPr>
        <w:pStyle w:val="Text2-1"/>
      </w:pPr>
      <w:r w:rsidRPr="003925AA">
        <w:t>Součástí předmětu díla je i vyhotovení Realizační dokumentace stavby (výrobní, montážní, dílenské, dokumentace dodavatele mostních objektů), která v případě potřeby rozpracovává podrobně zadávací dokumentaci (PDPS) dle přílohy č. 4 vyhlášky č. 146/2008 Sb. o rozsahu a obsahu projektové d</w:t>
      </w:r>
      <w:r w:rsidR="00E03B03" w:rsidRPr="003925AA">
        <w:t>okumentace dopravních staveb, v </w:t>
      </w:r>
      <w:r w:rsidRPr="003925AA">
        <w:t>platném znění, příslušných TKP Staveb státních drah a Směrnice GŘ č. 11/2006 Dokumentace pro přípravu staveb na železničních drahách celostátních a regionálních, v platném znění (dále „Směrnice GŘ č. 11/2006“), zejména pro:</w:t>
      </w:r>
    </w:p>
    <w:p w14:paraId="2EE8C026" w14:textId="77777777" w:rsidR="003925AA" w:rsidRPr="003925AA" w:rsidRDefault="003925AA" w:rsidP="003925AA">
      <w:pPr>
        <w:pStyle w:val="Odstavec1-1a"/>
        <w:numPr>
          <w:ilvl w:val="0"/>
          <w:numId w:val="17"/>
        </w:numPr>
      </w:pPr>
      <w:r w:rsidRPr="003925AA">
        <w:t>přejezdového zabezpečovacího zařízení včetně zapracování přechodových stavů zabezpečovacího zařízení v souladu s ZOV.</w:t>
      </w:r>
    </w:p>
    <w:p w14:paraId="32204F2B" w14:textId="77777777" w:rsidR="00DF7BAA" w:rsidRDefault="003925AA" w:rsidP="00DF7BAA">
      <w:pPr>
        <w:pStyle w:val="Text2-1"/>
      </w:pPr>
      <w:r>
        <w:t>Zho</w:t>
      </w:r>
      <w:r w:rsidR="00DF7BAA">
        <w:t>tovitel RDS dodá schválenou výkresovou dokumentaci pro provizorní zabezpečovací zařízení, řešící pouze cílový stav a rozhodující stavební postupy, odsouhlasené v připomínkovém řízení,</w:t>
      </w:r>
    </w:p>
    <w:p w14:paraId="1C89E48A" w14:textId="77777777" w:rsidR="00DF7BAA" w:rsidRDefault="00DF7BAA" w:rsidP="00DF7BAA">
      <w:pPr>
        <w:pStyle w:val="Text2-1"/>
      </w:pPr>
      <w:r>
        <w:t>Za dodání schválené související výkresové dokumentace pro ostatní stavební postupy zodpovídá Zhotovitel stavby v souladu se Směrnicí GŘ č. 11/2006, Příloha č. 4.</w:t>
      </w:r>
    </w:p>
    <w:p w14:paraId="71113348" w14:textId="77777777"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14:paraId="3BE9575A" w14:textId="77777777" w:rsidR="00DF7BAA" w:rsidRDefault="00DF7BAA" w:rsidP="00DF7BAA">
      <w:pPr>
        <w:pStyle w:val="Nadpis2-2"/>
      </w:pPr>
      <w:bookmarkStart w:id="31" w:name="_Toc6410440"/>
      <w:bookmarkStart w:id="32" w:name="_Toc52973379"/>
      <w:r>
        <w:t>Dokumentace skutečného provedení stavby</w:t>
      </w:r>
      <w:bookmarkEnd w:id="31"/>
      <w:bookmarkEnd w:id="32"/>
    </w:p>
    <w:p w14:paraId="01C8FDD4" w14:textId="77777777"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88808E7" w14:textId="77777777" w:rsidR="00DF7BAA" w:rsidRDefault="00DF7BAA" w:rsidP="00DF7BAA">
      <w:pPr>
        <w:pStyle w:val="Nadpis2-2"/>
      </w:pPr>
      <w:bookmarkStart w:id="33" w:name="_Toc52973380"/>
      <w:bookmarkStart w:id="34" w:name="_Toc52973381"/>
      <w:bookmarkStart w:id="35" w:name="_Toc52973382"/>
      <w:bookmarkStart w:id="36" w:name="_Toc52973383"/>
      <w:bookmarkStart w:id="37" w:name="_Toc52973384"/>
      <w:bookmarkStart w:id="38" w:name="_Toc52973385"/>
      <w:bookmarkStart w:id="39" w:name="_Toc52973386"/>
      <w:bookmarkStart w:id="40" w:name="_Toc52973387"/>
      <w:bookmarkStart w:id="41" w:name="_Toc6410445"/>
      <w:bookmarkStart w:id="42" w:name="_Toc52973388"/>
      <w:bookmarkEnd w:id="33"/>
      <w:bookmarkEnd w:id="34"/>
      <w:bookmarkEnd w:id="35"/>
      <w:bookmarkEnd w:id="36"/>
      <w:bookmarkEnd w:id="37"/>
      <w:bookmarkEnd w:id="38"/>
      <w:bookmarkEnd w:id="39"/>
      <w:bookmarkEnd w:id="40"/>
      <w:r>
        <w:t>Železniční svršek</w:t>
      </w:r>
      <w:bookmarkEnd w:id="41"/>
      <w:bookmarkEnd w:id="42"/>
      <w:r>
        <w:t xml:space="preserve"> </w:t>
      </w:r>
    </w:p>
    <w:p w14:paraId="65CA289C" w14:textId="77777777" w:rsidR="00F91322" w:rsidRDefault="00735A94" w:rsidP="00735A94">
      <w:pPr>
        <w:pStyle w:val="Text2-1"/>
      </w:pPr>
      <w:r w:rsidRPr="00735A94">
        <w:t>Obecné požadavky viz DSP. Následná úprava směrového a výškového uspořádání koleje, která se týká</w:t>
      </w:r>
      <w:r w:rsidR="00F91322">
        <w:t>:</w:t>
      </w:r>
    </w:p>
    <w:p w14:paraId="1784C656" w14:textId="77777777" w:rsidR="00F91322" w:rsidRDefault="00F91322" w:rsidP="00F91322">
      <w:pPr>
        <w:pStyle w:val="Text2-1"/>
        <w:numPr>
          <w:ilvl w:val="0"/>
          <w:numId w:val="0"/>
        </w:numPr>
        <w:ind w:left="737"/>
      </w:pPr>
      <w:r w:rsidRPr="006B6D96">
        <w:rPr>
          <w:b/>
        </w:rPr>
        <w:t>stavba 1</w:t>
      </w:r>
      <w:r>
        <w:t xml:space="preserve"> „SO 101 Přejezd v km 33,183 (P5286) – Železniční svršek“, „SO 201 Přejezd v km 33,625 (P5287) – Železniční svršek“, „SO 301 Přejezd v km 34,239 (P5288) – Železniční svršek“</w:t>
      </w:r>
    </w:p>
    <w:p w14:paraId="5BB986AA" w14:textId="77777777" w:rsidR="00F91322" w:rsidRDefault="00F91322" w:rsidP="00F91322">
      <w:pPr>
        <w:pStyle w:val="Text2-1"/>
        <w:numPr>
          <w:ilvl w:val="0"/>
          <w:numId w:val="0"/>
        </w:numPr>
        <w:ind w:left="737"/>
      </w:pPr>
      <w:r w:rsidRPr="006B6D96">
        <w:rPr>
          <w:b/>
        </w:rPr>
        <w:t>stavba 2</w:t>
      </w:r>
      <w:r>
        <w:t xml:space="preserve"> „SO 401 Přejezd v km 35,359 (P5289) - Železniční svršek“, „SO 501 Přejezd v km 36,017 (P5290) - Železniční svršek“</w:t>
      </w:r>
    </w:p>
    <w:p w14:paraId="77701526" w14:textId="77777777" w:rsidR="00F91322" w:rsidRDefault="00F91322" w:rsidP="00F91322">
      <w:pPr>
        <w:pStyle w:val="Text2-1"/>
        <w:numPr>
          <w:ilvl w:val="0"/>
          <w:numId w:val="0"/>
        </w:numPr>
        <w:ind w:left="737"/>
      </w:pPr>
      <w:r w:rsidRPr="006B6D96">
        <w:rPr>
          <w:b/>
        </w:rPr>
        <w:t>stavba 3</w:t>
      </w:r>
      <w:r>
        <w:t xml:space="preserve"> „SO 601 Přejezd v km 36,326 (P5291) - Železniční svršek“, „SO 701 Přejezd v km 36,593 (P5292) - Železniční svršek“, „SO 801 Přejezd v km 36,832 (P5293) - Železniční svršek“</w:t>
      </w:r>
    </w:p>
    <w:p w14:paraId="21E85A81" w14:textId="77777777" w:rsidR="00735A94" w:rsidRPr="00735A94" w:rsidRDefault="00F91322" w:rsidP="00F91322">
      <w:pPr>
        <w:pStyle w:val="Text2-1"/>
        <w:numPr>
          <w:ilvl w:val="0"/>
          <w:numId w:val="0"/>
        </w:numPr>
        <w:ind w:left="737"/>
      </w:pPr>
      <w:r w:rsidRPr="00F91322">
        <w:t xml:space="preserve">Následná úprava směrového a výškového uspořádání </w:t>
      </w:r>
      <w:r w:rsidR="00735A94" w:rsidRPr="00735A94">
        <w:t xml:space="preserve">bude provedena do </w:t>
      </w:r>
      <w:r>
        <w:t>3</w:t>
      </w:r>
      <w:r w:rsidR="00735A94" w:rsidRPr="00735A94">
        <w:t xml:space="preserve"> měsíců od uvedení železničního svršku do zkušebního provozu (zkušební provoz ve smyslu vyhlášky č. 177/1995 Sb., ve znění pozdějších předpisů).</w:t>
      </w:r>
    </w:p>
    <w:p w14:paraId="716A37E3" w14:textId="77777777" w:rsidR="00DF7BAA" w:rsidRDefault="00DF7BAA" w:rsidP="00DF7BAA">
      <w:pPr>
        <w:pStyle w:val="Nadpis2-2"/>
      </w:pPr>
      <w:bookmarkStart w:id="43" w:name="_Toc52973389"/>
      <w:bookmarkStart w:id="44" w:name="_Toc52973390"/>
      <w:bookmarkStart w:id="45" w:name="_Toc52973391"/>
      <w:bookmarkStart w:id="46" w:name="_Toc52973392"/>
      <w:bookmarkStart w:id="47" w:name="_Toc52973393"/>
      <w:bookmarkStart w:id="48" w:name="_Toc52973394"/>
      <w:bookmarkStart w:id="49" w:name="_Toc52973395"/>
      <w:bookmarkStart w:id="50" w:name="_Toc52973396"/>
      <w:bookmarkStart w:id="51" w:name="_Toc52973397"/>
      <w:bookmarkStart w:id="52" w:name="_Toc52973398"/>
      <w:bookmarkStart w:id="53" w:name="_Toc52973399"/>
      <w:bookmarkStart w:id="54" w:name="_Toc52973400"/>
      <w:bookmarkStart w:id="55" w:name="_Toc52973401"/>
      <w:bookmarkStart w:id="56" w:name="_Toc52973402"/>
      <w:bookmarkStart w:id="57" w:name="_Toc52973403"/>
      <w:bookmarkStart w:id="58" w:name="_Toc52973404"/>
      <w:bookmarkStart w:id="59" w:name="_Toc52973405"/>
      <w:bookmarkStart w:id="60" w:name="_Toc52973406"/>
      <w:bookmarkStart w:id="61" w:name="_Toc52973407"/>
      <w:bookmarkStart w:id="62" w:name="_Toc52973408"/>
      <w:bookmarkStart w:id="63" w:name="_Toc52973409"/>
      <w:bookmarkStart w:id="64" w:name="_Toc52973410"/>
      <w:bookmarkStart w:id="65" w:name="_Toc52973411"/>
      <w:bookmarkStart w:id="66" w:name="_Toc52973412"/>
      <w:bookmarkStart w:id="67" w:name="_Toc6410458"/>
      <w:bookmarkStart w:id="68" w:name="_Toc52973413"/>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t>Životní prostředí a nakládání s odpady</w:t>
      </w:r>
      <w:bookmarkEnd w:id="67"/>
      <w:bookmarkEnd w:id="68"/>
    </w:p>
    <w:p w14:paraId="12EEE931" w14:textId="77777777" w:rsidR="001860E7" w:rsidRPr="0027699E" w:rsidRDefault="001860E7" w:rsidP="001860E7">
      <w:pPr>
        <w:pStyle w:val="Text2-1"/>
        <w:rPr>
          <w:rStyle w:val="Tun"/>
        </w:rPr>
      </w:pPr>
      <w:r w:rsidRPr="0027699E">
        <w:rPr>
          <w:rStyle w:val="Tun"/>
        </w:rPr>
        <w:t xml:space="preserve">Nakládání s odpady </w:t>
      </w:r>
    </w:p>
    <w:p w14:paraId="7274BBAA" w14:textId="77777777" w:rsidR="001860E7" w:rsidRPr="0027699E" w:rsidRDefault="001860E7" w:rsidP="001860E7">
      <w:pPr>
        <w:pStyle w:val="Text2-2"/>
      </w:pPr>
      <w:r w:rsidRPr="0027699E">
        <w:rPr>
          <w:rStyle w:val="Tun"/>
        </w:rPr>
        <w:t>Zhotovitel stavby si zajistí rozsah skládek sám, a to dle celkového množství a kategorie odpadů a tuto cenu si včetně rizika zohlední v nabídkové ceně položky.</w:t>
      </w:r>
      <w:r w:rsidRPr="0027699E">
        <w:t xml:space="preserve">   </w:t>
      </w:r>
    </w:p>
    <w:p w14:paraId="035051D0" w14:textId="77777777" w:rsidR="001860E7" w:rsidRPr="0027699E" w:rsidRDefault="001860E7" w:rsidP="001860E7">
      <w:pPr>
        <w:pStyle w:val="Text2-2"/>
      </w:pPr>
      <w:r w:rsidRPr="0027699E">
        <w:rPr>
          <w:rStyle w:val="Tun"/>
        </w:rPr>
        <w:t xml:space="preserve">Polohy a vzdálenosti skládek pro likvidaci odpadů uvedené v Projektové dokumentaci jsou pouze informativní a slouží pro interní potřeby Objednatele a stavebního řízení. Umístění skládek </w:t>
      </w:r>
      <w:r w:rsidRPr="0027699E">
        <w:rPr>
          <w:rStyle w:val="Tun"/>
        </w:rPr>
        <w:lastRenderedPageBreak/>
        <w:t>není podkladem pro výběrové řízení na zhotovitele stavby, má tedy pouze informativní charakter.</w:t>
      </w:r>
      <w:r w:rsidRPr="0027699E">
        <w:t xml:space="preserve"> </w:t>
      </w:r>
    </w:p>
    <w:p w14:paraId="24528DBB" w14:textId="77777777" w:rsidR="00DF7BAA" w:rsidRDefault="00DF7BAA" w:rsidP="00DF7BAA">
      <w:pPr>
        <w:pStyle w:val="Nadpis2-1"/>
      </w:pPr>
      <w:bookmarkStart w:id="69" w:name="_Toc52973414"/>
      <w:bookmarkStart w:id="70" w:name="_Toc52973415"/>
      <w:bookmarkStart w:id="71" w:name="_Toc52973416"/>
      <w:bookmarkStart w:id="72" w:name="_Toc6410460"/>
      <w:bookmarkStart w:id="73" w:name="_Toc52973417"/>
      <w:bookmarkEnd w:id="69"/>
      <w:bookmarkEnd w:id="70"/>
      <w:bookmarkEnd w:id="71"/>
      <w:r w:rsidRPr="00EC2E51">
        <w:t>ORGANIZACE</w:t>
      </w:r>
      <w:r>
        <w:t xml:space="preserve"> VÝSTAVBY, VÝLUKY</w:t>
      </w:r>
      <w:bookmarkEnd w:id="72"/>
      <w:bookmarkEnd w:id="73"/>
    </w:p>
    <w:p w14:paraId="0E1410E9" w14:textId="77777777" w:rsidR="00C4296F" w:rsidRPr="00043FD5" w:rsidRDefault="00C4296F" w:rsidP="00C4296F">
      <w:pPr>
        <w:pStyle w:val="Text2-1"/>
      </w:pPr>
      <w:r w:rsidRPr="00C4296F">
        <w:t xml:space="preserve">Podrobnosti viz DSP. Oproti DSP došlo k posunutí výluk, kde ty jsou pro předmětnou </w:t>
      </w:r>
      <w:r w:rsidRPr="00043FD5">
        <w:t xml:space="preserve">stavbu nově naplánovány na období </w:t>
      </w:r>
      <w:r w:rsidRPr="00043FD5">
        <w:rPr>
          <w:b/>
        </w:rPr>
        <w:t>5. 5. 2021 – 24. 5. 2021.</w:t>
      </w:r>
    </w:p>
    <w:p w14:paraId="32D9632F" w14:textId="77777777" w:rsidR="00DF7BAA" w:rsidRPr="00043FD5" w:rsidRDefault="00DF7BAA" w:rsidP="00DF7BAA">
      <w:pPr>
        <w:pStyle w:val="Text2-1"/>
      </w:pPr>
      <w:r w:rsidRPr="00043FD5">
        <w:t>Rozhodující milníky doporučeného časového harmonogramu: Při zpracování harmonogramu je nutné vycházet z jednotlivých stavebních postupů uvedených v ZOV a dodržet množství a délku předjednaných výluk</w:t>
      </w:r>
      <w:r w:rsidR="00043FD5" w:rsidRPr="00043FD5">
        <w:t>.</w:t>
      </w:r>
    </w:p>
    <w:p w14:paraId="58BEBFD0" w14:textId="77777777" w:rsidR="00DF7BAA" w:rsidRPr="00043FD5" w:rsidRDefault="00DF7BAA" w:rsidP="00DF7BAA">
      <w:pPr>
        <w:pStyle w:val="Text2-1"/>
      </w:pPr>
      <w:r w:rsidRPr="00043FD5">
        <w:t>V harmonogramu postupu prací je nutno dle ZOV v Projektové dokumentaci respektovat zejména následující požadavky a termíny:</w:t>
      </w:r>
    </w:p>
    <w:p w14:paraId="28D1822E" w14:textId="77777777" w:rsidR="00DF7BAA" w:rsidRPr="00043FD5" w:rsidRDefault="00DF7BAA" w:rsidP="0047647C">
      <w:pPr>
        <w:pStyle w:val="Odrka1-1"/>
        <w:numPr>
          <w:ilvl w:val="0"/>
          <w:numId w:val="4"/>
        </w:numPr>
        <w:spacing w:after="60"/>
      </w:pPr>
      <w:r w:rsidRPr="00043FD5">
        <w:t>termín zahájení a ukončení stavby</w:t>
      </w:r>
    </w:p>
    <w:p w14:paraId="087BDC9B" w14:textId="77777777" w:rsidR="00DF7BAA" w:rsidRPr="00043FD5" w:rsidRDefault="00DF7BAA" w:rsidP="0047647C">
      <w:pPr>
        <w:pStyle w:val="Odrka1-1"/>
        <w:numPr>
          <w:ilvl w:val="0"/>
          <w:numId w:val="4"/>
        </w:numPr>
        <w:spacing w:after="60"/>
      </w:pPr>
      <w:r w:rsidRPr="00043FD5">
        <w:t>možné termíny uvádění provozuschopných celků do provozu</w:t>
      </w:r>
    </w:p>
    <w:p w14:paraId="12CADB23" w14:textId="77777777" w:rsidR="00DF7BAA" w:rsidRPr="00043FD5" w:rsidRDefault="00DF7BAA" w:rsidP="0047647C">
      <w:pPr>
        <w:pStyle w:val="Odrka1-1"/>
        <w:numPr>
          <w:ilvl w:val="0"/>
          <w:numId w:val="4"/>
        </w:numPr>
        <w:spacing w:after="60"/>
      </w:pPr>
      <w:r w:rsidRPr="00043FD5">
        <w:t>výlukovou činnost s maximálním využitím výlukových časů</w:t>
      </w:r>
    </w:p>
    <w:p w14:paraId="0B45835E" w14:textId="77777777" w:rsidR="00DF7BAA" w:rsidRPr="00043FD5" w:rsidRDefault="00DF7BAA" w:rsidP="0047647C">
      <w:pPr>
        <w:pStyle w:val="Odrka1-1"/>
        <w:numPr>
          <w:ilvl w:val="0"/>
          <w:numId w:val="4"/>
        </w:numPr>
        <w:spacing w:after="60"/>
      </w:pPr>
      <w:r w:rsidRPr="00043FD5">
        <w:t>uzavírky pozemních komunikací</w:t>
      </w:r>
    </w:p>
    <w:p w14:paraId="04CD62BA" w14:textId="77777777" w:rsidR="00DF7BAA" w:rsidRPr="00043FD5" w:rsidRDefault="00DF7BAA" w:rsidP="0047647C">
      <w:pPr>
        <w:pStyle w:val="Odrka1-1"/>
        <w:numPr>
          <w:ilvl w:val="0"/>
          <w:numId w:val="4"/>
        </w:numPr>
        <w:spacing w:after="60"/>
      </w:pPr>
      <w:r w:rsidRPr="00043FD5">
        <w:t>přechodové stavy, provozní zkoušky (kontrolní a zkušební plán)</w:t>
      </w:r>
    </w:p>
    <w:p w14:paraId="5651282D" w14:textId="77777777" w:rsidR="00DF7BAA" w:rsidRPr="00043FD5" w:rsidRDefault="00DF7BAA" w:rsidP="0047647C">
      <w:pPr>
        <w:pStyle w:val="Odrka1-1"/>
        <w:numPr>
          <w:ilvl w:val="0"/>
          <w:numId w:val="4"/>
        </w:numPr>
        <w:spacing w:after="60"/>
      </w:pPr>
      <w:r w:rsidRPr="00043FD5">
        <w:t>koordinace se souběžně probíhajícími stavbami</w:t>
      </w:r>
    </w:p>
    <w:p w14:paraId="027F1F71" w14:textId="77777777" w:rsidR="00DF7BAA" w:rsidRPr="00043FD5" w:rsidRDefault="00DF7BAA" w:rsidP="00DF7BAA">
      <w:pPr>
        <w:pStyle w:val="Text2-1"/>
      </w:pPr>
      <w:r w:rsidRPr="00043FD5">
        <w:t xml:space="preserve">Zhotovitel se zavazuje v souladu s Projektovou dokumentací, část dopravní technologie, považovat zde uvedené množství a délku výluk za maximální. Objednatel si vyhrazuje právo pozměnit </w:t>
      </w:r>
      <w:r w:rsidR="00DB58AA" w:rsidRPr="00043FD5">
        <w:t>Z</w:t>
      </w:r>
      <w:r w:rsidRPr="00043FD5">
        <w:t>hotoviteli navržené časové horizonty rozhodujících výluk s cílem dosáhnout jejich maximálního využití a sladění s výlukami sousedních staveb.</w:t>
      </w:r>
    </w:p>
    <w:p w14:paraId="61E5E467" w14:textId="77777777" w:rsidR="00DF7BAA" w:rsidRPr="00043FD5" w:rsidRDefault="00DF7BAA" w:rsidP="00DF7BAA">
      <w:pPr>
        <w:pStyle w:val="Text2-1"/>
      </w:pPr>
      <w:r w:rsidRPr="00043FD5">
        <w:t xml:space="preserve">Závazným pro </w:t>
      </w:r>
      <w:r w:rsidR="00DB58AA" w:rsidRPr="00043FD5">
        <w:t>Z</w:t>
      </w:r>
      <w:r w:rsidRPr="00043FD5">
        <w:t>hotovitele jsou termíny a rozsah výluk, které jsou uvedeny v následující tabulce:</w:t>
      </w:r>
    </w:p>
    <w:tbl>
      <w:tblPr>
        <w:tblStyle w:val="Tabulka10"/>
        <w:tblW w:w="8051" w:type="dxa"/>
        <w:tblInd w:w="737" w:type="dxa"/>
        <w:tblLook w:val="04A0" w:firstRow="1" w:lastRow="0" w:firstColumn="1" w:lastColumn="0" w:noHBand="0" w:noVBand="1"/>
      </w:tblPr>
      <w:tblGrid>
        <w:gridCol w:w="2025"/>
        <w:gridCol w:w="2727"/>
        <w:gridCol w:w="1474"/>
        <w:gridCol w:w="1825"/>
      </w:tblGrid>
      <w:tr w:rsidR="009D623F" w:rsidRPr="00404F88" w14:paraId="5308D9A3" w14:textId="77777777" w:rsidTr="00215A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5" w:type="dxa"/>
          </w:tcPr>
          <w:p w14:paraId="4B781FA8" w14:textId="77777777" w:rsidR="009D623F" w:rsidRPr="00A7373E" w:rsidRDefault="009D623F" w:rsidP="00BB5663">
            <w:pPr>
              <w:pStyle w:val="Tabulka-9"/>
              <w:rPr>
                <w:b/>
              </w:rPr>
            </w:pPr>
            <w:r w:rsidRPr="00A7373E">
              <w:rPr>
                <w:b/>
              </w:rPr>
              <w:t>Postup</w:t>
            </w:r>
          </w:p>
        </w:tc>
        <w:tc>
          <w:tcPr>
            <w:tcW w:w="2727" w:type="dxa"/>
          </w:tcPr>
          <w:p w14:paraId="5A635183" w14:textId="77777777" w:rsidR="009D623F" w:rsidRPr="00A7373E" w:rsidRDefault="009D623F" w:rsidP="00BB5663">
            <w:pPr>
              <w:pStyle w:val="Tabulka-9"/>
              <w:cnfStyle w:val="100000000000" w:firstRow="1" w:lastRow="0" w:firstColumn="0" w:lastColumn="0" w:oddVBand="0" w:evenVBand="0" w:oddHBand="0" w:evenHBand="0" w:firstRowFirstColumn="0" w:firstRowLastColumn="0" w:lastRowFirstColumn="0" w:lastRowLastColumn="0"/>
              <w:rPr>
                <w:b/>
              </w:rPr>
            </w:pPr>
            <w:r w:rsidRPr="00A7373E">
              <w:rPr>
                <w:b/>
              </w:rPr>
              <w:t>Činnosti</w:t>
            </w:r>
          </w:p>
        </w:tc>
        <w:tc>
          <w:tcPr>
            <w:tcW w:w="1474" w:type="dxa"/>
          </w:tcPr>
          <w:p w14:paraId="2F3AF47E" w14:textId="77777777" w:rsidR="009D623F" w:rsidRPr="00A7373E" w:rsidRDefault="009D623F" w:rsidP="00BB5663">
            <w:pPr>
              <w:pStyle w:val="Tabulka-9"/>
              <w:cnfStyle w:val="100000000000" w:firstRow="1" w:lastRow="0" w:firstColumn="0" w:lastColumn="0" w:oddVBand="0" w:evenVBand="0" w:oddHBand="0" w:evenHBand="0" w:firstRowFirstColumn="0" w:firstRowLastColumn="0" w:lastRowFirstColumn="0" w:lastRowLastColumn="0"/>
              <w:rPr>
                <w:b/>
              </w:rPr>
            </w:pPr>
            <w:r w:rsidRPr="00A7373E">
              <w:rPr>
                <w:b/>
              </w:rPr>
              <w:t>Typ výluky</w:t>
            </w:r>
          </w:p>
        </w:tc>
        <w:tc>
          <w:tcPr>
            <w:tcW w:w="1825" w:type="dxa"/>
          </w:tcPr>
          <w:p w14:paraId="03C260D1" w14:textId="77777777" w:rsidR="009D623F" w:rsidRPr="00A7373E" w:rsidRDefault="009D623F" w:rsidP="00BB5663">
            <w:pPr>
              <w:pStyle w:val="Tabulka-9"/>
              <w:cnfStyle w:val="100000000000" w:firstRow="1" w:lastRow="0" w:firstColumn="0" w:lastColumn="0" w:oddVBand="0" w:evenVBand="0" w:oddHBand="0" w:evenHBand="0" w:firstRowFirstColumn="0" w:firstRowLastColumn="0" w:lastRowFirstColumn="0" w:lastRowLastColumn="0"/>
              <w:rPr>
                <w:b/>
              </w:rPr>
            </w:pPr>
            <w:r w:rsidRPr="00A7373E">
              <w:rPr>
                <w:b/>
              </w:rPr>
              <w:t>Doba trvání</w:t>
            </w:r>
          </w:p>
        </w:tc>
      </w:tr>
      <w:tr w:rsidR="009D623F" w:rsidRPr="00404F88" w14:paraId="715AF10C" w14:textId="77777777" w:rsidTr="00215ABB">
        <w:tc>
          <w:tcPr>
            <w:cnfStyle w:val="001000000000" w:firstRow="0" w:lastRow="0" w:firstColumn="1" w:lastColumn="0" w:oddVBand="0" w:evenVBand="0" w:oddHBand="0" w:evenHBand="0" w:firstRowFirstColumn="0" w:firstRowLastColumn="0" w:lastRowFirstColumn="0" w:lastRowLastColumn="0"/>
            <w:tcW w:w="2025" w:type="dxa"/>
          </w:tcPr>
          <w:p w14:paraId="15922666" w14:textId="165191AF" w:rsidR="009D623F" w:rsidRPr="00A7373E" w:rsidRDefault="003228B4" w:rsidP="000D0FE9">
            <w:pPr>
              <w:pStyle w:val="Tabulka-9"/>
            </w:pPr>
            <w:r>
              <w:t>Předání staveniště</w:t>
            </w:r>
          </w:p>
        </w:tc>
        <w:tc>
          <w:tcPr>
            <w:tcW w:w="2727" w:type="dxa"/>
          </w:tcPr>
          <w:p w14:paraId="22D7C4EA" w14:textId="3548407C" w:rsidR="009D623F" w:rsidRPr="00A7373E" w:rsidRDefault="009D623F" w:rsidP="00BB5663">
            <w:pPr>
              <w:pStyle w:val="Tabulka-9"/>
              <w:cnfStyle w:val="000000000000" w:firstRow="0" w:lastRow="0" w:firstColumn="0" w:lastColumn="0" w:oddVBand="0" w:evenVBand="0" w:oddHBand="0" w:evenHBand="0" w:firstRowFirstColumn="0" w:firstRowLastColumn="0" w:lastRowFirstColumn="0" w:lastRowLastColumn="0"/>
            </w:pPr>
            <w:r w:rsidRPr="00A7373E">
              <w:t>Zahájení stavby</w:t>
            </w:r>
            <w:r w:rsidR="00215ABB">
              <w:t>/Přípravné práce</w:t>
            </w:r>
          </w:p>
        </w:tc>
        <w:tc>
          <w:tcPr>
            <w:tcW w:w="1474" w:type="dxa"/>
          </w:tcPr>
          <w:p w14:paraId="4AA9FEC7" w14:textId="77777777" w:rsidR="009D623F" w:rsidRPr="00A7373E" w:rsidRDefault="00A7373E" w:rsidP="00BB5663">
            <w:pPr>
              <w:pStyle w:val="Tabulka-9"/>
              <w:cnfStyle w:val="000000000000" w:firstRow="0" w:lastRow="0" w:firstColumn="0" w:lastColumn="0" w:oddVBand="0" w:evenVBand="0" w:oddHBand="0" w:evenHBand="0" w:firstRowFirstColumn="0" w:firstRowLastColumn="0" w:lastRowFirstColumn="0" w:lastRowLastColumn="0"/>
            </w:pPr>
            <w:r w:rsidRPr="00A7373E">
              <w:t>Bez výluky</w:t>
            </w:r>
          </w:p>
        </w:tc>
        <w:tc>
          <w:tcPr>
            <w:tcW w:w="1825" w:type="dxa"/>
          </w:tcPr>
          <w:p w14:paraId="769FF3DA" w14:textId="3A4472F9" w:rsidR="009D623F" w:rsidRPr="00A7373E" w:rsidRDefault="00215ABB" w:rsidP="00215ABB">
            <w:pPr>
              <w:pStyle w:val="Tabulka-9"/>
              <w:cnfStyle w:val="000000000000" w:firstRow="0" w:lastRow="0" w:firstColumn="0" w:lastColumn="0" w:oddVBand="0" w:evenVBand="0" w:oddHBand="0" w:evenHBand="0" w:firstRowFirstColumn="0" w:firstRowLastColumn="0" w:lastRowFirstColumn="0" w:lastRowLastColumn="0"/>
            </w:pPr>
            <w:r>
              <w:t>3 měsíce 02-04/2021</w:t>
            </w:r>
          </w:p>
        </w:tc>
      </w:tr>
      <w:tr w:rsidR="009D623F" w:rsidRPr="00404F88" w14:paraId="01EBC50D" w14:textId="77777777" w:rsidTr="00215ABB">
        <w:tc>
          <w:tcPr>
            <w:cnfStyle w:val="001000000000" w:firstRow="0" w:lastRow="0" w:firstColumn="1" w:lastColumn="0" w:oddVBand="0" w:evenVBand="0" w:oddHBand="0" w:evenHBand="0" w:firstRowFirstColumn="0" w:firstRowLastColumn="0" w:lastRowFirstColumn="0" w:lastRowLastColumn="0"/>
            <w:tcW w:w="2025" w:type="dxa"/>
          </w:tcPr>
          <w:p w14:paraId="01372BB5" w14:textId="77777777" w:rsidR="009D623F" w:rsidRPr="00A7373E" w:rsidRDefault="003228B4" w:rsidP="003228B4">
            <w:pPr>
              <w:pStyle w:val="Tabulka-9"/>
            </w:pPr>
            <w:r>
              <w:t>Stavba dráhy</w:t>
            </w:r>
          </w:p>
        </w:tc>
        <w:tc>
          <w:tcPr>
            <w:tcW w:w="2727" w:type="dxa"/>
          </w:tcPr>
          <w:p w14:paraId="3C946438" w14:textId="77777777" w:rsidR="009D623F" w:rsidRPr="00A7373E" w:rsidRDefault="003228B4" w:rsidP="003228B4">
            <w:pPr>
              <w:pStyle w:val="Tabulka-9"/>
              <w:cnfStyle w:val="000000000000" w:firstRow="0" w:lastRow="0" w:firstColumn="0" w:lastColumn="0" w:oddVBand="0" w:evenVBand="0" w:oddHBand="0" w:evenHBand="0" w:firstRowFirstColumn="0" w:firstRowLastColumn="0" w:lastRowFirstColumn="0" w:lastRowLastColumn="0"/>
            </w:pPr>
            <w:r>
              <w:t>Hlavní stavební práce</w:t>
            </w:r>
          </w:p>
        </w:tc>
        <w:tc>
          <w:tcPr>
            <w:tcW w:w="1474" w:type="dxa"/>
          </w:tcPr>
          <w:p w14:paraId="23D58B4B" w14:textId="77777777" w:rsidR="009D623F" w:rsidRPr="00A7373E" w:rsidRDefault="00A7373E" w:rsidP="00BB5663">
            <w:pPr>
              <w:pStyle w:val="Tabulka-9"/>
              <w:cnfStyle w:val="000000000000" w:firstRow="0" w:lastRow="0" w:firstColumn="0" w:lastColumn="0" w:oddVBand="0" w:evenVBand="0" w:oddHBand="0" w:evenHBand="0" w:firstRowFirstColumn="0" w:firstRowLastColumn="0" w:lastRowFirstColumn="0" w:lastRowLastColumn="0"/>
            </w:pPr>
            <w:r>
              <w:t>20</w:t>
            </w:r>
            <w:r w:rsidR="009D623F" w:rsidRPr="00A7373E">
              <w:t>N</w:t>
            </w:r>
          </w:p>
        </w:tc>
        <w:tc>
          <w:tcPr>
            <w:tcW w:w="1825" w:type="dxa"/>
          </w:tcPr>
          <w:p w14:paraId="524D7E1B" w14:textId="77777777" w:rsidR="009D623F" w:rsidRPr="00A7373E" w:rsidRDefault="00A7373E" w:rsidP="00A7373E">
            <w:pPr>
              <w:pStyle w:val="Tabulka-9"/>
              <w:cnfStyle w:val="000000000000" w:firstRow="0" w:lastRow="0" w:firstColumn="0" w:lastColumn="0" w:oddVBand="0" w:evenVBand="0" w:oddHBand="0" w:evenHBand="0" w:firstRowFirstColumn="0" w:firstRowLastColumn="0" w:lastRowFirstColumn="0" w:lastRowLastColumn="0"/>
            </w:pPr>
            <w:r w:rsidRPr="00A7373E">
              <w:t>5.</w:t>
            </w:r>
            <w:r>
              <w:t xml:space="preserve"> - 24. 5.2021</w:t>
            </w:r>
          </w:p>
        </w:tc>
      </w:tr>
      <w:tr w:rsidR="009D623F" w:rsidRPr="00404F88" w14:paraId="25475B67" w14:textId="77777777" w:rsidTr="00215ABB">
        <w:tc>
          <w:tcPr>
            <w:cnfStyle w:val="001000000000" w:firstRow="0" w:lastRow="0" w:firstColumn="1" w:lastColumn="0" w:oddVBand="0" w:evenVBand="0" w:oddHBand="0" w:evenHBand="0" w:firstRowFirstColumn="0" w:firstRowLastColumn="0" w:lastRowFirstColumn="0" w:lastRowLastColumn="0"/>
            <w:tcW w:w="2025" w:type="dxa"/>
          </w:tcPr>
          <w:p w14:paraId="4CF34522" w14:textId="77777777" w:rsidR="009D623F" w:rsidRPr="00A7373E" w:rsidRDefault="003228B4" w:rsidP="003228B4">
            <w:pPr>
              <w:pStyle w:val="Tabulka-9"/>
            </w:pPr>
            <w:r>
              <w:t>Dokončovací práce</w:t>
            </w:r>
          </w:p>
        </w:tc>
        <w:tc>
          <w:tcPr>
            <w:tcW w:w="2727" w:type="dxa"/>
          </w:tcPr>
          <w:p w14:paraId="2BB01926" w14:textId="77777777" w:rsidR="009D623F" w:rsidRPr="00A7373E" w:rsidRDefault="003228B4" w:rsidP="00BB5663">
            <w:pPr>
              <w:pStyle w:val="Tabulka-9"/>
              <w:cnfStyle w:val="000000000000" w:firstRow="0" w:lastRow="0" w:firstColumn="0" w:lastColumn="0" w:oddVBand="0" w:evenVBand="0" w:oddHBand="0" w:evenHBand="0" w:firstRowFirstColumn="0" w:firstRowLastColumn="0" w:lastRowFirstColumn="0" w:lastRowLastColumn="0"/>
            </w:pPr>
            <w:r>
              <w:t>Dokončovací práce</w:t>
            </w:r>
          </w:p>
        </w:tc>
        <w:tc>
          <w:tcPr>
            <w:tcW w:w="1474" w:type="dxa"/>
          </w:tcPr>
          <w:p w14:paraId="1DC19196" w14:textId="77777777" w:rsidR="009D623F" w:rsidRPr="00A7373E" w:rsidRDefault="003228B4" w:rsidP="00BB5663">
            <w:pPr>
              <w:pStyle w:val="Tabulka-9"/>
              <w:cnfStyle w:val="000000000000" w:firstRow="0" w:lastRow="0" w:firstColumn="0" w:lastColumn="0" w:oddVBand="0" w:evenVBand="0" w:oddHBand="0" w:evenHBand="0" w:firstRowFirstColumn="0" w:firstRowLastColumn="0" w:lastRowFirstColumn="0" w:lastRowLastColumn="0"/>
            </w:pPr>
            <w:r>
              <w:t>Bez výluky</w:t>
            </w:r>
          </w:p>
        </w:tc>
        <w:tc>
          <w:tcPr>
            <w:tcW w:w="1825" w:type="dxa"/>
          </w:tcPr>
          <w:p w14:paraId="25FAE59C" w14:textId="1647404B" w:rsidR="009D623F" w:rsidRPr="00A7373E" w:rsidRDefault="00EE4FCC" w:rsidP="003228B4">
            <w:pPr>
              <w:pStyle w:val="Tabulka-9"/>
              <w:cnfStyle w:val="000000000000" w:firstRow="0" w:lastRow="0" w:firstColumn="0" w:lastColumn="0" w:oddVBand="0" w:evenVBand="0" w:oddHBand="0" w:evenHBand="0" w:firstRowFirstColumn="0" w:firstRowLastColumn="0" w:lastRowFirstColumn="0" w:lastRowLastColumn="0"/>
            </w:pPr>
            <w:r>
              <w:t>3</w:t>
            </w:r>
            <w:r w:rsidR="003228B4">
              <w:t xml:space="preserve"> </w:t>
            </w:r>
            <w:proofErr w:type="gramStart"/>
            <w:r w:rsidR="003228B4">
              <w:t>měsíc</w:t>
            </w:r>
            <w:r>
              <w:t>e</w:t>
            </w:r>
            <w:proofErr w:type="gramEnd"/>
            <w:r w:rsidR="003228B4">
              <w:t xml:space="preserve"> ( </w:t>
            </w:r>
            <w:proofErr w:type="gramStart"/>
            <w:r w:rsidR="003228B4">
              <w:t>06</w:t>
            </w:r>
            <w:proofErr w:type="gramEnd"/>
            <w:r>
              <w:t>-08</w:t>
            </w:r>
            <w:r w:rsidR="003228B4">
              <w:t xml:space="preserve">/2021) </w:t>
            </w:r>
          </w:p>
        </w:tc>
      </w:tr>
      <w:tr w:rsidR="009D623F" w:rsidRPr="00404F88" w14:paraId="5B996044" w14:textId="77777777" w:rsidTr="00215ABB">
        <w:tc>
          <w:tcPr>
            <w:cnfStyle w:val="001000000000" w:firstRow="0" w:lastRow="0" w:firstColumn="1" w:lastColumn="0" w:oddVBand="0" w:evenVBand="0" w:oddHBand="0" w:evenHBand="0" w:firstRowFirstColumn="0" w:firstRowLastColumn="0" w:lastRowFirstColumn="0" w:lastRowLastColumn="0"/>
            <w:tcW w:w="2025" w:type="dxa"/>
          </w:tcPr>
          <w:p w14:paraId="3D8A4E11" w14:textId="77777777" w:rsidR="009D623F" w:rsidRPr="00A7373E" w:rsidRDefault="004C68F6" w:rsidP="00BB5663">
            <w:pPr>
              <w:pStyle w:val="Tabulka-9"/>
            </w:pPr>
            <w:r w:rsidRPr="004C68F6">
              <w:t>Následná úprava směrového a výškového uspořádání koleje</w:t>
            </w:r>
          </w:p>
        </w:tc>
        <w:tc>
          <w:tcPr>
            <w:tcW w:w="2727" w:type="dxa"/>
          </w:tcPr>
          <w:p w14:paraId="7DE1BF3C" w14:textId="77777777" w:rsidR="009D623F" w:rsidRPr="00A7373E" w:rsidDel="00055752" w:rsidRDefault="004C68F6" w:rsidP="00BB5663">
            <w:pPr>
              <w:pStyle w:val="Tabulka-9"/>
              <w:cnfStyle w:val="000000000000" w:firstRow="0" w:lastRow="0" w:firstColumn="0" w:lastColumn="0" w:oddVBand="0" w:evenVBand="0" w:oddHBand="0" w:evenHBand="0" w:firstRowFirstColumn="0" w:firstRowLastColumn="0" w:lastRowFirstColumn="0" w:lastRowLastColumn="0"/>
            </w:pPr>
            <w:r w:rsidRPr="004C68F6">
              <w:t>Následná úprava směrového a výškového uspořádání koleje</w:t>
            </w:r>
          </w:p>
        </w:tc>
        <w:tc>
          <w:tcPr>
            <w:tcW w:w="1474" w:type="dxa"/>
          </w:tcPr>
          <w:p w14:paraId="58725190" w14:textId="77777777" w:rsidR="009D623F" w:rsidRPr="00A7373E" w:rsidRDefault="004C68F6" w:rsidP="00BB5663">
            <w:pPr>
              <w:pStyle w:val="Tabulka-9"/>
              <w:cnfStyle w:val="000000000000" w:firstRow="0" w:lastRow="0" w:firstColumn="0" w:lastColumn="0" w:oddVBand="0" w:evenVBand="0" w:oddHBand="0" w:evenHBand="0" w:firstRowFirstColumn="0" w:firstRowLastColumn="0" w:lastRowFirstColumn="0" w:lastRowLastColumn="0"/>
            </w:pPr>
            <w:r>
              <w:t>1N</w:t>
            </w:r>
          </w:p>
        </w:tc>
        <w:tc>
          <w:tcPr>
            <w:tcW w:w="1825" w:type="dxa"/>
          </w:tcPr>
          <w:p w14:paraId="34AFE964" w14:textId="585188D2" w:rsidR="009D623F" w:rsidRPr="00A7373E" w:rsidDel="00055752" w:rsidRDefault="00215ABB" w:rsidP="009E1D5F">
            <w:pPr>
              <w:pStyle w:val="Tabulka-9"/>
              <w:cnfStyle w:val="000000000000" w:firstRow="0" w:lastRow="0" w:firstColumn="0" w:lastColumn="0" w:oddVBand="0" w:evenVBand="0" w:oddHBand="0" w:evenHBand="0" w:firstRowFirstColumn="0" w:firstRowLastColumn="0" w:lastRowFirstColumn="0" w:lastRowLastColumn="0"/>
            </w:pPr>
            <w:r>
              <w:t xml:space="preserve">do 3 </w:t>
            </w:r>
            <w:r w:rsidR="00AB6091" w:rsidRPr="00AB6091">
              <w:t>měsíců ode dne podpisu posledního Zápisu o předání a převzetí Díla samostatně u každé jednotlivé stavby</w:t>
            </w:r>
          </w:p>
        </w:tc>
      </w:tr>
      <w:tr w:rsidR="00621680" w:rsidRPr="00404F88" w14:paraId="7BB8BC66" w14:textId="77777777" w:rsidTr="00215ABB">
        <w:tc>
          <w:tcPr>
            <w:cnfStyle w:val="001000000000" w:firstRow="0" w:lastRow="0" w:firstColumn="1" w:lastColumn="0" w:oddVBand="0" w:evenVBand="0" w:oddHBand="0" w:evenHBand="0" w:firstRowFirstColumn="0" w:firstRowLastColumn="0" w:lastRowFirstColumn="0" w:lastRowLastColumn="0"/>
            <w:tcW w:w="2025" w:type="dxa"/>
          </w:tcPr>
          <w:p w14:paraId="260F00B9" w14:textId="77777777" w:rsidR="00621680" w:rsidRPr="00A7373E" w:rsidRDefault="005C2CC6" w:rsidP="00BB5663">
            <w:pPr>
              <w:pStyle w:val="Tabulka-9"/>
            </w:pPr>
            <w:r>
              <w:t>Zpracování DSPS</w:t>
            </w:r>
          </w:p>
        </w:tc>
        <w:tc>
          <w:tcPr>
            <w:tcW w:w="2727" w:type="dxa"/>
          </w:tcPr>
          <w:p w14:paraId="289B81E4" w14:textId="77777777" w:rsidR="00621680" w:rsidRPr="00A7373E" w:rsidRDefault="005C2CC6" w:rsidP="005C2CC6">
            <w:pPr>
              <w:pStyle w:val="Tabulka-9"/>
              <w:cnfStyle w:val="000000000000" w:firstRow="0" w:lastRow="0" w:firstColumn="0" w:lastColumn="0" w:oddVBand="0" w:evenVBand="0" w:oddHBand="0" w:evenHBand="0" w:firstRowFirstColumn="0" w:firstRowLastColumn="0" w:lastRowFirstColumn="0" w:lastRowLastColumn="0"/>
            </w:pPr>
            <w:r>
              <w:t>Zpracování DSPS</w:t>
            </w:r>
          </w:p>
        </w:tc>
        <w:tc>
          <w:tcPr>
            <w:tcW w:w="1474" w:type="dxa"/>
          </w:tcPr>
          <w:p w14:paraId="70D2C2A5" w14:textId="77777777" w:rsidR="00621680" w:rsidRPr="00A7373E" w:rsidRDefault="00621680" w:rsidP="00BB5663">
            <w:pPr>
              <w:pStyle w:val="Tabulka-9"/>
              <w:cnfStyle w:val="000000000000" w:firstRow="0" w:lastRow="0" w:firstColumn="0" w:lastColumn="0" w:oddVBand="0" w:evenVBand="0" w:oddHBand="0" w:evenHBand="0" w:firstRowFirstColumn="0" w:firstRowLastColumn="0" w:lastRowFirstColumn="0" w:lastRowLastColumn="0"/>
            </w:pPr>
            <w:r>
              <w:t>Bez výluky</w:t>
            </w:r>
          </w:p>
        </w:tc>
        <w:tc>
          <w:tcPr>
            <w:tcW w:w="1825" w:type="dxa"/>
          </w:tcPr>
          <w:p w14:paraId="60822455" w14:textId="2DAB3167" w:rsidR="00621680" w:rsidRDefault="005C2CC6" w:rsidP="009E1D5F">
            <w:pPr>
              <w:pStyle w:val="Tabulka-9"/>
              <w:cnfStyle w:val="000000000000" w:firstRow="0" w:lastRow="0" w:firstColumn="0" w:lastColumn="0" w:oddVBand="0" w:evenVBand="0" w:oddHBand="0" w:evenHBand="0" w:firstRowFirstColumn="0" w:firstRowLastColumn="0" w:lastRowFirstColumn="0" w:lastRowLastColumn="0"/>
            </w:pPr>
            <w:r>
              <w:t>Do</w:t>
            </w:r>
            <w:r w:rsidRPr="00AB6091">
              <w:t xml:space="preserve"> 5 měsíců</w:t>
            </w:r>
            <w:r w:rsidR="00215ABB" w:rsidRPr="00AB6091">
              <w:t xml:space="preserve"> ode </w:t>
            </w:r>
            <w:r w:rsidR="00510D60" w:rsidRPr="00AB6091">
              <w:rPr>
                <w:rFonts w:eastAsia="Times New Roman" w:cs="Times New Roman"/>
              </w:rPr>
              <w:t xml:space="preserve">dne podpisu posledního Zápisu o předání a převzetí Díla, </w:t>
            </w:r>
            <w:r w:rsidR="00AB6091" w:rsidRPr="00AB6091">
              <w:t>(vyjma zápisu o předání a převzetí následné úpravy směrového a výškového uspořádání koleje). N</w:t>
            </w:r>
            <w:r w:rsidR="00AB6091" w:rsidRPr="00AB6091">
              <w:rPr>
                <w:rStyle w:val="Tun"/>
                <w:b w:val="0"/>
              </w:rPr>
              <w:t>ebudou</w:t>
            </w:r>
            <w:r w:rsidR="00AB6091" w:rsidRPr="00AB6091">
              <w:rPr>
                <w:rStyle w:val="Tun"/>
              </w:rPr>
              <w:t>-</w:t>
            </w:r>
            <w:r w:rsidR="00AB6091" w:rsidRPr="00AB6091">
              <w:rPr>
                <w:rStyle w:val="Tun"/>
                <w:b w:val="0"/>
              </w:rPr>
              <w:t xml:space="preserve">li všechny tři stavby dokončeny ve shodný </w:t>
            </w:r>
            <w:proofErr w:type="gramStart"/>
            <w:r w:rsidR="00AB6091" w:rsidRPr="00AB6091">
              <w:rPr>
                <w:rStyle w:val="Tun"/>
                <w:b w:val="0"/>
              </w:rPr>
              <w:t>den,  pak</w:t>
            </w:r>
            <w:proofErr w:type="gramEnd"/>
            <w:r w:rsidR="00AB6091" w:rsidRPr="00AB6091">
              <w:rPr>
                <w:rStyle w:val="Tun"/>
                <w:b w:val="0"/>
              </w:rPr>
              <w:t xml:space="preserve"> je rozhodným </w:t>
            </w:r>
            <w:r w:rsidR="00AB6091" w:rsidRPr="00AB6091">
              <w:rPr>
                <w:rStyle w:val="Tun"/>
                <w:b w:val="0"/>
              </w:rPr>
              <w:lastRenderedPageBreak/>
              <w:t>Zápis o předání a převzetí  Díla té ze staveb, která bude dokončena jako poslední</w:t>
            </w:r>
            <w:r w:rsidR="00AB6091" w:rsidRPr="00AB6091">
              <w:rPr>
                <w:b/>
              </w:rPr>
              <w:t>.</w:t>
            </w:r>
          </w:p>
        </w:tc>
      </w:tr>
      <w:tr w:rsidR="009D623F" w:rsidRPr="00404F88" w14:paraId="78E8B96F" w14:textId="77777777" w:rsidTr="00215ABB">
        <w:tc>
          <w:tcPr>
            <w:cnfStyle w:val="001000000000" w:firstRow="0" w:lastRow="0" w:firstColumn="1" w:lastColumn="0" w:oddVBand="0" w:evenVBand="0" w:oddHBand="0" w:evenHBand="0" w:firstRowFirstColumn="0" w:firstRowLastColumn="0" w:lastRowFirstColumn="0" w:lastRowLastColumn="0"/>
            <w:tcW w:w="2025" w:type="dxa"/>
          </w:tcPr>
          <w:p w14:paraId="792087FE" w14:textId="77777777" w:rsidR="009D623F" w:rsidRPr="00A7373E" w:rsidRDefault="009D623F" w:rsidP="00BB5663">
            <w:pPr>
              <w:pStyle w:val="Tabulka-9"/>
            </w:pPr>
          </w:p>
        </w:tc>
        <w:tc>
          <w:tcPr>
            <w:tcW w:w="2727" w:type="dxa"/>
          </w:tcPr>
          <w:p w14:paraId="700E0DB0" w14:textId="77777777" w:rsidR="009D623F" w:rsidRPr="00A7373E" w:rsidRDefault="009D623F" w:rsidP="00BB5663">
            <w:pPr>
              <w:pStyle w:val="Tabulka-9"/>
              <w:cnfStyle w:val="000000000000" w:firstRow="0" w:lastRow="0" w:firstColumn="0" w:lastColumn="0" w:oddVBand="0" w:evenVBand="0" w:oddHBand="0" w:evenHBand="0" w:firstRowFirstColumn="0" w:firstRowLastColumn="0" w:lastRowFirstColumn="0" w:lastRowLastColumn="0"/>
            </w:pPr>
            <w:r w:rsidRPr="00A7373E">
              <w:t>Ukončení Díla</w:t>
            </w:r>
          </w:p>
        </w:tc>
        <w:tc>
          <w:tcPr>
            <w:tcW w:w="1474" w:type="dxa"/>
          </w:tcPr>
          <w:p w14:paraId="663000DC" w14:textId="77777777" w:rsidR="009D623F" w:rsidRPr="00A7373E" w:rsidRDefault="009D623F" w:rsidP="00BB5663">
            <w:pPr>
              <w:pStyle w:val="Tabulka-9"/>
              <w:cnfStyle w:val="000000000000" w:firstRow="0" w:lastRow="0" w:firstColumn="0" w:lastColumn="0" w:oddVBand="0" w:evenVBand="0" w:oddHBand="0" w:evenHBand="0" w:firstRowFirstColumn="0" w:firstRowLastColumn="0" w:lastRowFirstColumn="0" w:lastRowLastColumn="0"/>
            </w:pPr>
          </w:p>
        </w:tc>
        <w:tc>
          <w:tcPr>
            <w:tcW w:w="1825" w:type="dxa"/>
          </w:tcPr>
          <w:p w14:paraId="5A9DF5BA" w14:textId="77777777" w:rsidR="009D623F" w:rsidRPr="00A7373E" w:rsidRDefault="003228B4" w:rsidP="000140C7">
            <w:pPr>
              <w:pStyle w:val="Tabulka-9"/>
              <w:cnfStyle w:val="000000000000" w:firstRow="0" w:lastRow="0" w:firstColumn="0" w:lastColumn="0" w:oddVBand="0" w:evenVBand="0" w:oddHBand="0" w:evenHBand="0" w:firstRowFirstColumn="0" w:firstRowLastColumn="0" w:lastRowFirstColumn="0" w:lastRowLastColumn="0"/>
            </w:pPr>
            <w:r>
              <w:t>12</w:t>
            </w:r>
            <w:r w:rsidR="000140C7">
              <w:t xml:space="preserve"> měsíců od zahájení stavby (předání staveniště)</w:t>
            </w:r>
            <w:r w:rsidR="009D623F" w:rsidRPr="00A7373E">
              <w:t>viz smlouva)*</w:t>
            </w:r>
          </w:p>
        </w:tc>
      </w:tr>
    </w:tbl>
    <w:p w14:paraId="131EC180" w14:textId="77777777" w:rsidR="009D623F" w:rsidRPr="003228B4" w:rsidRDefault="009D623F" w:rsidP="00DF7BAA">
      <w:pPr>
        <w:pStyle w:val="Textbezslovn"/>
      </w:pPr>
    </w:p>
    <w:p w14:paraId="1DF20DD0" w14:textId="77777777" w:rsidR="00DF7BAA" w:rsidRDefault="00DF7BAA" w:rsidP="00DF7BAA">
      <w:pPr>
        <w:pStyle w:val="Textbezslovn"/>
      </w:pPr>
      <w:r w:rsidRPr="003228B4">
        <w:t xml:space="preserve">*) Datum ukončení stavby je závislé na termínu zahájení </w:t>
      </w:r>
      <w:r w:rsidR="000140C7">
        <w:t>stavby</w:t>
      </w:r>
    </w:p>
    <w:p w14:paraId="6B103783" w14:textId="77777777" w:rsidR="00DF7BAA" w:rsidRDefault="00DF7BAA" w:rsidP="00DF7BAA">
      <w:pPr>
        <w:pStyle w:val="Nadpis2-1"/>
      </w:pPr>
      <w:bookmarkStart w:id="74" w:name="_Toc52973418"/>
      <w:bookmarkStart w:id="75" w:name="_Toc6410461"/>
      <w:bookmarkStart w:id="76" w:name="_Toc52973419"/>
      <w:bookmarkEnd w:id="74"/>
      <w:r w:rsidRPr="00EC2E51">
        <w:t>SOUVISEJÍCÍ</w:t>
      </w:r>
      <w:r>
        <w:t xml:space="preserve"> DOKUMENTY A PŘEDPISY</w:t>
      </w:r>
      <w:bookmarkEnd w:id="75"/>
      <w:bookmarkEnd w:id="76"/>
    </w:p>
    <w:p w14:paraId="682E8EA1"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5D22A202" w14:textId="77777777" w:rsidR="009C4EEA" w:rsidRDefault="009C4EEA" w:rsidP="009C4EEA">
      <w:pPr>
        <w:pStyle w:val="Text2-1"/>
      </w:pPr>
      <w:r w:rsidRPr="007D016E">
        <w:t>Objednatel umožňuje Zhotoviteli přístup ke</w:t>
      </w:r>
      <w:r>
        <w:t xml:space="preserve"> svým dokumentům a vnitřním předpisům na svých webových stránkách: </w:t>
      </w:r>
    </w:p>
    <w:p w14:paraId="14AE19AB" w14:textId="73E96F58" w:rsidR="009C4EEA" w:rsidRDefault="00006B52" w:rsidP="009C4EEA">
      <w:pPr>
        <w:pStyle w:val="Textbezslovn"/>
      </w:pPr>
      <w:hyperlink r:id="rId13" w:history="1">
        <w:r w:rsidR="009C4EEA" w:rsidRPr="003846BE">
          <w:rPr>
            <w:rStyle w:val="Tun"/>
          </w:rPr>
          <w:t>www.</w:t>
        </w:r>
        <w:r w:rsidR="005F0A88">
          <w:rPr>
            <w:rStyle w:val="Tun"/>
          </w:rPr>
          <w:t>spravazeleznic</w:t>
        </w:r>
        <w:r w:rsidR="009C4EEA" w:rsidRPr="003846BE">
          <w:rPr>
            <w:rStyle w:val="Tun"/>
          </w:rPr>
          <w:t>.cz</w:t>
        </w:r>
      </w:hyperlink>
      <w:r w:rsidR="009C4EEA" w:rsidRPr="003846BE">
        <w:rPr>
          <w:rStyle w:val="Tun"/>
        </w:rPr>
        <w:t xml:space="preserve"> v sekci „O nás / Vnitřní předpisy / odkaz Dokumenty a</w:t>
      </w:r>
      <w:r w:rsidR="00566C80">
        <w:rPr>
          <w:rStyle w:val="Tun"/>
        </w:rPr>
        <w:t> </w:t>
      </w:r>
      <w:r w:rsidR="009C4EEA" w:rsidRPr="003846BE">
        <w:rPr>
          <w:rStyle w:val="Tun"/>
        </w:rPr>
        <w:t>předpisy</w:t>
      </w:r>
      <w:r w:rsidR="009C4EEA">
        <w:rPr>
          <w:rStyle w:val="Tun"/>
        </w:rPr>
        <w:t>“</w:t>
      </w:r>
      <w:r w:rsidR="009C4EEA">
        <w:t xml:space="preserve"> (</w:t>
      </w:r>
      <w:r w:rsidR="009C4EEA" w:rsidRPr="003846BE">
        <w:t>https://www.</w:t>
      </w:r>
      <w:r w:rsidR="005F0A88">
        <w:t>spravazeleznic</w:t>
      </w:r>
      <w:r w:rsidR="009C4EEA" w:rsidRPr="003846BE">
        <w:t>.cz/o-nas/vnitrni-predpisy-spravy-zeleznic/</w:t>
      </w:r>
      <w:r w:rsidR="00566C80">
        <w:br/>
      </w:r>
      <w:r w:rsidR="009C4EEA" w:rsidRPr="003846BE">
        <w:t>dokumenty-a-</w:t>
      </w:r>
      <w:proofErr w:type="spellStart"/>
      <w:r w:rsidR="009C4EEA" w:rsidRPr="003846BE">
        <w:t>predpisy</w:t>
      </w:r>
      <w:proofErr w:type="spellEnd"/>
      <w:r w:rsidR="009C4EEA">
        <w:t>)</w:t>
      </w:r>
    </w:p>
    <w:p w14:paraId="761B8105"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8319D19"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2647A5C" w14:textId="77777777"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14:paraId="23B6F0B1" w14:textId="77777777" w:rsidR="009C4EEA" w:rsidRPr="007D7A4E" w:rsidRDefault="009C4EEA" w:rsidP="009C4EEA">
      <w:pPr>
        <w:pStyle w:val="Textbezslovn"/>
        <w:keepNext/>
        <w:spacing w:after="0"/>
        <w:rPr>
          <w:b/>
        </w:rPr>
      </w:pPr>
      <w:r w:rsidRPr="007D7A4E">
        <w:rPr>
          <w:b/>
        </w:rPr>
        <w:t>Oddělení dokumentace</w:t>
      </w:r>
      <w:r>
        <w:rPr>
          <w:b/>
        </w:rPr>
        <w:t xml:space="preserve"> a distribuce tiskových materiálů</w:t>
      </w:r>
    </w:p>
    <w:p w14:paraId="3C3C84E7" w14:textId="77777777" w:rsidR="009C4EEA" w:rsidRPr="007D016E" w:rsidRDefault="009C4EEA" w:rsidP="009C4EEA">
      <w:pPr>
        <w:pStyle w:val="Textbezslovn"/>
        <w:keepNext/>
        <w:spacing w:after="0"/>
      </w:pPr>
      <w:r>
        <w:t>Jeremenkova 103/23</w:t>
      </w:r>
    </w:p>
    <w:p w14:paraId="78C35A25" w14:textId="77777777" w:rsidR="009C4EEA" w:rsidRDefault="009C4EEA" w:rsidP="009C4EEA">
      <w:pPr>
        <w:pStyle w:val="Textbezslovn"/>
      </w:pPr>
      <w:r w:rsidRPr="007D016E">
        <w:t>77</w:t>
      </w:r>
      <w:r>
        <w:t>9 00</w:t>
      </w:r>
      <w:r w:rsidRPr="007D016E">
        <w:t xml:space="preserve"> </w:t>
      </w:r>
      <w:r w:rsidRPr="00BA22D4">
        <w:t>Olomouc</w:t>
      </w:r>
    </w:p>
    <w:p w14:paraId="79664189"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14:paraId="62ED2DF6"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400926AF" w14:textId="77777777" w:rsidR="009C4EEA" w:rsidRDefault="009C4EEA" w:rsidP="009C4EEA">
      <w:pPr>
        <w:pStyle w:val="Textbezslovn"/>
      </w:pPr>
      <w:r>
        <w:t xml:space="preserve">Ceníky: </w:t>
      </w:r>
      <w:r w:rsidRPr="00E64846">
        <w:t>https://typdok.tudc.cz/</w:t>
      </w:r>
    </w:p>
    <w:bookmarkEnd w:id="5"/>
    <w:bookmarkEnd w:id="6"/>
    <w:bookmarkEnd w:id="7"/>
    <w:bookmarkEnd w:id="8"/>
    <w:bookmarkEnd w:id="9"/>
    <w:p w14:paraId="1E834A01" w14:textId="77777777" w:rsidR="002B6B58" w:rsidRDefault="002B6B58" w:rsidP="00264D52">
      <w:pPr>
        <w:pStyle w:val="Textbezodsazen"/>
      </w:pPr>
    </w:p>
    <w:sectPr w:rsidR="002B6B58" w:rsidSect="00EA69A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EC22C" w14:textId="77777777" w:rsidR="00002638" w:rsidRDefault="00002638" w:rsidP="00962258">
      <w:pPr>
        <w:spacing w:after="0" w:line="240" w:lineRule="auto"/>
      </w:pPr>
      <w:r>
        <w:separator/>
      </w:r>
    </w:p>
  </w:endnote>
  <w:endnote w:type="continuationSeparator" w:id="0">
    <w:p w14:paraId="23864CAF" w14:textId="77777777" w:rsidR="00002638" w:rsidRDefault="0000263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BB5663" w:rsidRPr="003462EB" w14:paraId="5652FE75" w14:textId="77777777" w:rsidTr="00614E71">
      <w:tc>
        <w:tcPr>
          <w:tcW w:w="993" w:type="dxa"/>
          <w:tcMar>
            <w:left w:w="0" w:type="dxa"/>
            <w:right w:w="0" w:type="dxa"/>
          </w:tcMar>
          <w:vAlign w:val="bottom"/>
        </w:tcPr>
        <w:p w14:paraId="769D8FEE" w14:textId="629E60D9" w:rsidR="00BB5663" w:rsidRPr="00B8518B" w:rsidRDefault="00BB566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6B5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06B52">
            <w:rPr>
              <w:rStyle w:val="slostrnky"/>
              <w:noProof/>
            </w:rPr>
            <w:t>8</w:t>
          </w:r>
          <w:r w:rsidRPr="00B8518B">
            <w:rPr>
              <w:rStyle w:val="slostrnky"/>
            </w:rPr>
            <w:fldChar w:fldCharType="end"/>
          </w:r>
        </w:p>
      </w:tc>
      <w:tc>
        <w:tcPr>
          <w:tcW w:w="7739" w:type="dxa"/>
          <w:vAlign w:val="bottom"/>
        </w:tcPr>
        <w:p w14:paraId="4E7E18B9" w14:textId="372480BA" w:rsidR="00566C80" w:rsidRPr="003462EB" w:rsidRDefault="00002638" w:rsidP="003462EB">
          <w:pPr>
            <w:pStyle w:val="Zpatvlevo"/>
            <w:rPr>
              <w:noProof/>
            </w:rPr>
          </w:pPr>
          <w:fldSimple w:instr=" STYLEREF  _Název_akce  \* MERGEFORMAT ">
            <w:r w:rsidR="00006B52">
              <w:rPr>
                <w:noProof/>
              </w:rPr>
              <w:t xml:space="preserve">„Soubor tří staveb </w:t>
            </w:r>
            <w:r w:rsidR="00006B52">
              <w:rPr>
                <w:noProof/>
              </w:rPr>
              <w:br/>
              <w:t xml:space="preserve">1) „Rekonstrukce PZZ včetně přejezdové konstrukce v km 34,239 (P5288); 33,625 (P5287) a 33,183 (P5286) trati Havlíčkův Brod – Pardubice – Rosice nad Labem“ </w:t>
            </w:r>
            <w:r w:rsidR="00006B52">
              <w:rPr>
                <w:noProof/>
              </w:rPr>
              <w:br/>
              <w:t>2) „Rekonstrukce PZZ včetně přejezdové konstrukce v km 36,017 (P5290) a 35,359</w:t>
            </w:r>
          </w:fldSimple>
        </w:p>
        <w:p w14:paraId="6A478F57" w14:textId="53DFDF15" w:rsidR="00BB5663" w:rsidRPr="003462EB" w:rsidRDefault="00BB5663" w:rsidP="00566C80">
          <w:pPr>
            <w:pStyle w:val="Zpatvlevo"/>
          </w:pPr>
          <w:r>
            <w:t>Příloha č. 2 c)</w:t>
          </w:r>
          <w:r w:rsidRPr="003462EB">
            <w:t xml:space="preserve"> </w:t>
          </w:r>
          <w:r>
            <w:t>Zvláštní</w:t>
          </w:r>
          <w:r w:rsidRPr="003462EB">
            <w:t xml:space="preserve"> technické podmínky</w:t>
          </w:r>
          <w:r>
            <w:t xml:space="preserve"> - Zhotovení stavby </w:t>
          </w:r>
        </w:p>
      </w:tc>
    </w:tr>
  </w:tbl>
  <w:p w14:paraId="48F8A007" w14:textId="77777777" w:rsidR="00BB5663" w:rsidRPr="00614E71" w:rsidRDefault="00BB5663">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B5663" w:rsidRPr="009E09BE" w14:paraId="0C9BA7B3" w14:textId="77777777" w:rsidTr="00614E71">
      <w:tc>
        <w:tcPr>
          <w:tcW w:w="7797" w:type="dxa"/>
          <w:tcMar>
            <w:left w:w="0" w:type="dxa"/>
            <w:right w:w="0" w:type="dxa"/>
          </w:tcMar>
          <w:vAlign w:val="bottom"/>
        </w:tcPr>
        <w:p w14:paraId="3679C81B" w14:textId="42528525" w:rsidR="00BB5663" w:rsidRDefault="00002638" w:rsidP="003B111D">
          <w:pPr>
            <w:pStyle w:val="Zpatvpravo"/>
          </w:pPr>
          <w:fldSimple w:instr=" STYLEREF  _Název_akce  \* MERGEFORMAT ">
            <w:r w:rsidR="00006B52">
              <w:rPr>
                <w:noProof/>
              </w:rPr>
              <w:t xml:space="preserve">„Soubor tří staveb </w:t>
            </w:r>
            <w:r w:rsidR="00006B52">
              <w:rPr>
                <w:noProof/>
              </w:rPr>
              <w:br/>
              <w:t xml:space="preserve">1) „Rekonstrukce PZZ včetně přejezdové konstrukce v km 34,239 (P5288); 33,625 (P5287) a 33,183 (P5286) trati Havlíčkův Brod – Pardubice – Rosice nad Labem“ </w:t>
            </w:r>
            <w:r w:rsidR="00006B52">
              <w:rPr>
                <w:noProof/>
              </w:rPr>
              <w:br/>
              <w:t>2) „Rekonstrukce PZZ včetně přejezdové konstrukce v km 36,017 (P5290) a 35,359</w:t>
            </w:r>
          </w:fldSimple>
        </w:p>
        <w:p w14:paraId="5653C495" w14:textId="077CA558" w:rsidR="00BB5663" w:rsidRPr="003462EB" w:rsidRDefault="00BB5663" w:rsidP="00566C80">
          <w:pPr>
            <w:pStyle w:val="Zpatvpravo"/>
            <w:rPr>
              <w:rStyle w:val="slostrnky"/>
              <w:b w:val="0"/>
              <w:color w:val="auto"/>
              <w:sz w:val="12"/>
            </w:rPr>
          </w:pPr>
          <w:r>
            <w:t>Příloha č. 2 c)</w:t>
          </w:r>
          <w:r w:rsidR="00566C80">
            <w:t xml:space="preserve"> </w:t>
          </w:r>
          <w:r>
            <w:t>Zvláštní</w:t>
          </w:r>
          <w:r w:rsidRPr="003462EB">
            <w:t xml:space="preserve"> technické podmínky</w:t>
          </w:r>
          <w:r>
            <w:t xml:space="preserve"> - Zhotovení stavby</w:t>
          </w:r>
        </w:p>
      </w:tc>
      <w:tc>
        <w:tcPr>
          <w:tcW w:w="935" w:type="dxa"/>
          <w:vAlign w:val="bottom"/>
        </w:tcPr>
        <w:p w14:paraId="66A96BDB" w14:textId="0BFC42A4" w:rsidR="00BB5663" w:rsidRPr="009E09BE" w:rsidRDefault="00BB5663"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06B52">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06B52">
            <w:rPr>
              <w:rStyle w:val="slostrnky"/>
              <w:noProof/>
            </w:rPr>
            <w:t>8</w:t>
          </w:r>
          <w:r w:rsidRPr="00B8518B">
            <w:rPr>
              <w:rStyle w:val="slostrnky"/>
            </w:rPr>
            <w:fldChar w:fldCharType="end"/>
          </w:r>
        </w:p>
      </w:tc>
    </w:tr>
  </w:tbl>
  <w:p w14:paraId="4A7D2A29" w14:textId="77777777" w:rsidR="00BB5663" w:rsidRPr="00B8518B" w:rsidRDefault="00BB5663"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12D98" w14:textId="77777777" w:rsidR="00BB5663" w:rsidRPr="00B8518B" w:rsidRDefault="00BB5663" w:rsidP="00460660">
    <w:pPr>
      <w:pStyle w:val="Zpat"/>
      <w:rPr>
        <w:sz w:val="2"/>
        <w:szCs w:val="2"/>
      </w:rPr>
    </w:pPr>
  </w:p>
  <w:p w14:paraId="4A2ED531" w14:textId="77777777" w:rsidR="00BB5663" w:rsidRDefault="00BB5663" w:rsidP="00757290">
    <w:pPr>
      <w:pStyle w:val="Zpatvlevo"/>
      <w:rPr>
        <w:rFonts w:cs="Calibri"/>
        <w:szCs w:val="12"/>
      </w:rPr>
    </w:pPr>
  </w:p>
  <w:p w14:paraId="01B5A2C1" w14:textId="77777777" w:rsidR="00BB5663" w:rsidRDefault="00BB5663" w:rsidP="00757290">
    <w:pPr>
      <w:pStyle w:val="Zpatvlevo"/>
    </w:pPr>
  </w:p>
  <w:p w14:paraId="30317372" w14:textId="77777777" w:rsidR="00BB5663" w:rsidRPr="005D19D8" w:rsidRDefault="00BB5663" w:rsidP="00757290">
    <w:pPr>
      <w:pStyle w:val="Zpatvlevo"/>
    </w:pPr>
  </w:p>
  <w:p w14:paraId="7426B222" w14:textId="77777777" w:rsidR="00BB5663" w:rsidRPr="00460660" w:rsidRDefault="00BB5663">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CF1D7F" w14:textId="77777777" w:rsidR="00002638" w:rsidRDefault="00002638" w:rsidP="00962258">
      <w:pPr>
        <w:spacing w:after="0" w:line="240" w:lineRule="auto"/>
      </w:pPr>
      <w:r>
        <w:separator/>
      </w:r>
    </w:p>
  </w:footnote>
  <w:footnote w:type="continuationSeparator" w:id="0">
    <w:p w14:paraId="3F9D77AB" w14:textId="77777777" w:rsidR="00002638" w:rsidRDefault="0000263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B5663" w14:paraId="732BA856" w14:textId="77777777" w:rsidTr="00B22106">
      <w:trPr>
        <w:trHeight w:hRule="exact" w:val="936"/>
      </w:trPr>
      <w:tc>
        <w:tcPr>
          <w:tcW w:w="1361" w:type="dxa"/>
          <w:tcMar>
            <w:left w:w="0" w:type="dxa"/>
            <w:right w:w="0" w:type="dxa"/>
          </w:tcMar>
        </w:tcPr>
        <w:p w14:paraId="7CF71EDF" w14:textId="77777777" w:rsidR="00BB5663" w:rsidRPr="00B8518B" w:rsidRDefault="00BB5663" w:rsidP="00FC6389">
          <w:pPr>
            <w:pStyle w:val="Zpat"/>
            <w:rPr>
              <w:rStyle w:val="slostrnky"/>
            </w:rPr>
          </w:pPr>
        </w:p>
      </w:tc>
      <w:tc>
        <w:tcPr>
          <w:tcW w:w="3458" w:type="dxa"/>
          <w:shd w:val="clear" w:color="auto" w:fill="auto"/>
          <w:tcMar>
            <w:left w:w="0" w:type="dxa"/>
            <w:right w:w="0" w:type="dxa"/>
          </w:tcMar>
        </w:tcPr>
        <w:p w14:paraId="2F684740" w14:textId="77777777" w:rsidR="00BB5663" w:rsidRDefault="00BB5663" w:rsidP="00FC6389">
          <w:pPr>
            <w:pStyle w:val="Zpat"/>
          </w:pPr>
          <w:r>
            <w:rPr>
              <w:noProof/>
              <w:lang w:eastAsia="cs-CZ"/>
            </w:rPr>
            <w:drawing>
              <wp:anchor distT="0" distB="0" distL="114300" distR="114300" simplePos="0" relativeHeight="251674624" behindDoc="0" locked="1" layoutInCell="1" allowOverlap="1" wp14:anchorId="25F613E5" wp14:editId="6C65FD7F">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E822E00" w14:textId="77777777" w:rsidR="00BB5663" w:rsidRPr="00D6163D" w:rsidRDefault="00BB5663" w:rsidP="00FC6389">
          <w:pPr>
            <w:pStyle w:val="Druhdokumentu"/>
          </w:pPr>
        </w:p>
      </w:tc>
    </w:tr>
    <w:tr w:rsidR="00BB5663" w14:paraId="21E0A1A6" w14:textId="77777777" w:rsidTr="00B22106">
      <w:trPr>
        <w:trHeight w:hRule="exact" w:val="936"/>
      </w:trPr>
      <w:tc>
        <w:tcPr>
          <w:tcW w:w="1361" w:type="dxa"/>
          <w:tcMar>
            <w:left w:w="0" w:type="dxa"/>
            <w:right w:w="0" w:type="dxa"/>
          </w:tcMar>
        </w:tcPr>
        <w:p w14:paraId="6CE5F27C" w14:textId="77777777" w:rsidR="00BB5663" w:rsidRPr="00B8518B" w:rsidRDefault="00BB5663" w:rsidP="00FC6389">
          <w:pPr>
            <w:pStyle w:val="Zpat"/>
            <w:rPr>
              <w:rStyle w:val="slostrnky"/>
            </w:rPr>
          </w:pPr>
        </w:p>
      </w:tc>
      <w:tc>
        <w:tcPr>
          <w:tcW w:w="3458" w:type="dxa"/>
          <w:shd w:val="clear" w:color="auto" w:fill="auto"/>
          <w:tcMar>
            <w:left w:w="0" w:type="dxa"/>
            <w:right w:w="0" w:type="dxa"/>
          </w:tcMar>
        </w:tcPr>
        <w:p w14:paraId="4C947A01" w14:textId="77777777" w:rsidR="00BB5663" w:rsidRDefault="00BB5663" w:rsidP="00FC6389">
          <w:pPr>
            <w:pStyle w:val="Zpat"/>
          </w:pPr>
        </w:p>
      </w:tc>
      <w:tc>
        <w:tcPr>
          <w:tcW w:w="5756" w:type="dxa"/>
          <w:shd w:val="clear" w:color="auto" w:fill="auto"/>
          <w:tcMar>
            <w:left w:w="0" w:type="dxa"/>
            <w:right w:w="0" w:type="dxa"/>
          </w:tcMar>
        </w:tcPr>
        <w:p w14:paraId="7719550C" w14:textId="77777777" w:rsidR="00BB5663" w:rsidRPr="00D6163D" w:rsidRDefault="00BB5663" w:rsidP="00FC6389">
          <w:pPr>
            <w:pStyle w:val="Druhdokumentu"/>
          </w:pPr>
        </w:p>
      </w:tc>
    </w:tr>
  </w:tbl>
  <w:p w14:paraId="41A6338C" w14:textId="77777777" w:rsidR="00BB5663" w:rsidRPr="00D6163D" w:rsidRDefault="00BB5663" w:rsidP="00FC6389">
    <w:pPr>
      <w:pStyle w:val="Zhlav"/>
      <w:rPr>
        <w:sz w:val="8"/>
        <w:szCs w:val="8"/>
      </w:rPr>
    </w:pPr>
  </w:p>
  <w:p w14:paraId="20145E53" w14:textId="77777777" w:rsidR="00BB5663" w:rsidRPr="00460660" w:rsidRDefault="00BB566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7"/>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8"/>
  </w:num>
  <w:num w:numId="13">
    <w:abstractNumId w:val="1"/>
  </w:num>
  <w:num w:numId="14">
    <w:abstractNumId w:val="3"/>
  </w:num>
  <w:num w:numId="15">
    <w:abstractNumId w:val="9"/>
  </w:num>
  <w:num w:numId="16">
    <w:abstractNumId w:val="0"/>
  </w:num>
  <w:num w:numId="17">
    <w:abstractNumId w:val="7"/>
    <w:lvlOverride w:ilvl="0">
      <w:startOverride w:val="1"/>
    </w:lvlOverride>
  </w:num>
  <w:num w:numId="18">
    <w:abstractNumId w:val="6"/>
  </w:num>
  <w:num w:numId="19">
    <w:abstractNumId w:val="6"/>
  </w:num>
  <w:num w:numId="20">
    <w:abstractNumId w:val="1"/>
  </w:num>
  <w:num w:numId="21">
    <w:abstractNumId w:val="3"/>
  </w:num>
  <w:num w:numId="22">
    <w:abstractNumId w:val="3"/>
  </w:num>
  <w:num w:numId="23">
    <w:abstractNumId w:val="6"/>
  </w:num>
  <w:num w:numId="24">
    <w:abstractNumId w:val="6"/>
  </w:num>
  <w:num w:numId="25">
    <w:abstractNumId w:val="6"/>
  </w:num>
  <w:num w:numId="26">
    <w:abstractNumId w:val="6"/>
  </w:num>
  <w:num w:numId="27">
    <w:abstractNumId w:val="7"/>
  </w:num>
  <w:num w:numId="28">
    <w:abstractNumId w:val="7"/>
  </w:num>
  <w:num w:numId="29">
    <w:abstractNumId w:val="7"/>
  </w:num>
  <w:num w:numId="30">
    <w:abstractNumId w:val="7"/>
  </w:num>
  <w:num w:numId="31">
    <w:abstractNumId w:val="8"/>
  </w:num>
  <w:num w:numId="32">
    <w:abstractNumId w:val="1"/>
  </w:num>
  <w:num w:numId="33">
    <w:abstractNumId w:val="1"/>
  </w:num>
  <w:num w:numId="34">
    <w:abstractNumId w:val="3"/>
  </w:num>
  <w:num w:numId="35">
    <w:abstractNumId w:val="3"/>
  </w:num>
  <w:num w:numId="36">
    <w:abstractNumId w:val="9"/>
  </w:num>
  <w:num w:numId="37">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42A"/>
    <w:rsid w:val="00002638"/>
    <w:rsid w:val="00005B8A"/>
    <w:rsid w:val="00006B52"/>
    <w:rsid w:val="00012EC4"/>
    <w:rsid w:val="000140C7"/>
    <w:rsid w:val="000145C8"/>
    <w:rsid w:val="0001744E"/>
    <w:rsid w:val="00017F3C"/>
    <w:rsid w:val="00021D3A"/>
    <w:rsid w:val="00022FA5"/>
    <w:rsid w:val="00034B73"/>
    <w:rsid w:val="00041EC8"/>
    <w:rsid w:val="00043FD5"/>
    <w:rsid w:val="00054FC6"/>
    <w:rsid w:val="0006465A"/>
    <w:rsid w:val="0006588D"/>
    <w:rsid w:val="00065F88"/>
    <w:rsid w:val="00067A5E"/>
    <w:rsid w:val="000719BB"/>
    <w:rsid w:val="00072A65"/>
    <w:rsid w:val="00072C1E"/>
    <w:rsid w:val="000742F5"/>
    <w:rsid w:val="000768BE"/>
    <w:rsid w:val="00076B14"/>
    <w:rsid w:val="0008461A"/>
    <w:rsid w:val="0009438C"/>
    <w:rsid w:val="000A2B28"/>
    <w:rsid w:val="000A6E75"/>
    <w:rsid w:val="000B408F"/>
    <w:rsid w:val="000B4EB8"/>
    <w:rsid w:val="000C41F2"/>
    <w:rsid w:val="000D0FE9"/>
    <w:rsid w:val="000D22C4"/>
    <w:rsid w:val="000D27D1"/>
    <w:rsid w:val="000E1A7F"/>
    <w:rsid w:val="000F15F1"/>
    <w:rsid w:val="00103B38"/>
    <w:rsid w:val="00112864"/>
    <w:rsid w:val="00114472"/>
    <w:rsid w:val="00114988"/>
    <w:rsid w:val="00114DE9"/>
    <w:rsid w:val="00115069"/>
    <w:rsid w:val="001150F2"/>
    <w:rsid w:val="00130E62"/>
    <w:rsid w:val="00140433"/>
    <w:rsid w:val="00146BCB"/>
    <w:rsid w:val="0015027B"/>
    <w:rsid w:val="00153B6C"/>
    <w:rsid w:val="001656A2"/>
    <w:rsid w:val="00170EC5"/>
    <w:rsid w:val="001747C1"/>
    <w:rsid w:val="00175856"/>
    <w:rsid w:val="00177D6B"/>
    <w:rsid w:val="001860E7"/>
    <w:rsid w:val="00191F90"/>
    <w:rsid w:val="00197D96"/>
    <w:rsid w:val="001A3B3C"/>
    <w:rsid w:val="001A649E"/>
    <w:rsid w:val="001B4180"/>
    <w:rsid w:val="001B4E74"/>
    <w:rsid w:val="001B6316"/>
    <w:rsid w:val="001B7668"/>
    <w:rsid w:val="001C1092"/>
    <w:rsid w:val="001C645F"/>
    <w:rsid w:val="001E678E"/>
    <w:rsid w:val="002007BA"/>
    <w:rsid w:val="002038C9"/>
    <w:rsid w:val="002071BB"/>
    <w:rsid w:val="00207DF5"/>
    <w:rsid w:val="00215ABB"/>
    <w:rsid w:val="0021694F"/>
    <w:rsid w:val="00232000"/>
    <w:rsid w:val="00240B81"/>
    <w:rsid w:val="00240E11"/>
    <w:rsid w:val="00247D01"/>
    <w:rsid w:val="0025030F"/>
    <w:rsid w:val="00250479"/>
    <w:rsid w:val="00250AAA"/>
    <w:rsid w:val="002548B5"/>
    <w:rsid w:val="00261A5B"/>
    <w:rsid w:val="002627EA"/>
    <w:rsid w:val="00262E5B"/>
    <w:rsid w:val="00264D52"/>
    <w:rsid w:val="002723B9"/>
    <w:rsid w:val="0027699E"/>
    <w:rsid w:val="00276AFE"/>
    <w:rsid w:val="0029043F"/>
    <w:rsid w:val="002944A6"/>
    <w:rsid w:val="002A3B57"/>
    <w:rsid w:val="002B6B58"/>
    <w:rsid w:val="002C1924"/>
    <w:rsid w:val="002C31BF"/>
    <w:rsid w:val="002D2102"/>
    <w:rsid w:val="002D5B86"/>
    <w:rsid w:val="002D7FD6"/>
    <w:rsid w:val="002E0CD7"/>
    <w:rsid w:val="002E0CFB"/>
    <w:rsid w:val="002E5C7B"/>
    <w:rsid w:val="002E6D26"/>
    <w:rsid w:val="002F31F1"/>
    <w:rsid w:val="002F4333"/>
    <w:rsid w:val="00304DAF"/>
    <w:rsid w:val="00307207"/>
    <w:rsid w:val="003130A4"/>
    <w:rsid w:val="003228B4"/>
    <w:rsid w:val="003229ED"/>
    <w:rsid w:val="003254A3"/>
    <w:rsid w:val="00327EEF"/>
    <w:rsid w:val="0033239F"/>
    <w:rsid w:val="00334918"/>
    <w:rsid w:val="003418A3"/>
    <w:rsid w:val="0034274B"/>
    <w:rsid w:val="003462EB"/>
    <w:rsid w:val="0034719F"/>
    <w:rsid w:val="00350A35"/>
    <w:rsid w:val="00355002"/>
    <w:rsid w:val="003571D8"/>
    <w:rsid w:val="00357BC6"/>
    <w:rsid w:val="00361422"/>
    <w:rsid w:val="0036555C"/>
    <w:rsid w:val="0037545D"/>
    <w:rsid w:val="00376246"/>
    <w:rsid w:val="00386FF1"/>
    <w:rsid w:val="003925AA"/>
    <w:rsid w:val="00392969"/>
    <w:rsid w:val="00392EB6"/>
    <w:rsid w:val="003956C6"/>
    <w:rsid w:val="003B111D"/>
    <w:rsid w:val="003B2407"/>
    <w:rsid w:val="003C33F2"/>
    <w:rsid w:val="003C6679"/>
    <w:rsid w:val="003D3906"/>
    <w:rsid w:val="003D756E"/>
    <w:rsid w:val="003D7905"/>
    <w:rsid w:val="003E2851"/>
    <w:rsid w:val="003E29C0"/>
    <w:rsid w:val="003E420D"/>
    <w:rsid w:val="003E4C13"/>
    <w:rsid w:val="003F64A7"/>
    <w:rsid w:val="00404F88"/>
    <w:rsid w:val="00405821"/>
    <w:rsid w:val="0040616D"/>
    <w:rsid w:val="0040742C"/>
    <w:rsid w:val="004078F3"/>
    <w:rsid w:val="00423543"/>
    <w:rsid w:val="0042581E"/>
    <w:rsid w:val="00427794"/>
    <w:rsid w:val="004461DF"/>
    <w:rsid w:val="00450F07"/>
    <w:rsid w:val="00453CD3"/>
    <w:rsid w:val="00460660"/>
    <w:rsid w:val="00463BD5"/>
    <w:rsid w:val="00464BA9"/>
    <w:rsid w:val="00464D4A"/>
    <w:rsid w:val="0047647C"/>
    <w:rsid w:val="0048341C"/>
    <w:rsid w:val="00483969"/>
    <w:rsid w:val="00486107"/>
    <w:rsid w:val="00486B89"/>
    <w:rsid w:val="004877A7"/>
    <w:rsid w:val="00491827"/>
    <w:rsid w:val="00497800"/>
    <w:rsid w:val="004B7997"/>
    <w:rsid w:val="004C3255"/>
    <w:rsid w:val="004C4399"/>
    <w:rsid w:val="004C68F6"/>
    <w:rsid w:val="004C787C"/>
    <w:rsid w:val="004D7D8C"/>
    <w:rsid w:val="004E7A1F"/>
    <w:rsid w:val="004F4B9B"/>
    <w:rsid w:val="004F70CD"/>
    <w:rsid w:val="00500C8E"/>
    <w:rsid w:val="0050666E"/>
    <w:rsid w:val="00510D60"/>
    <w:rsid w:val="00511AB9"/>
    <w:rsid w:val="00523BB5"/>
    <w:rsid w:val="00523EA7"/>
    <w:rsid w:val="0052735A"/>
    <w:rsid w:val="00531CB9"/>
    <w:rsid w:val="005403D3"/>
    <w:rsid w:val="005406EB"/>
    <w:rsid w:val="00545AD1"/>
    <w:rsid w:val="00553375"/>
    <w:rsid w:val="00555884"/>
    <w:rsid w:val="00566C80"/>
    <w:rsid w:val="005736B7"/>
    <w:rsid w:val="00575E5A"/>
    <w:rsid w:val="00580245"/>
    <w:rsid w:val="0058742A"/>
    <w:rsid w:val="00587CA4"/>
    <w:rsid w:val="00590B8A"/>
    <w:rsid w:val="005A1F44"/>
    <w:rsid w:val="005C2CC6"/>
    <w:rsid w:val="005D3C39"/>
    <w:rsid w:val="005D4686"/>
    <w:rsid w:val="005D7706"/>
    <w:rsid w:val="005E0049"/>
    <w:rsid w:val="005E1267"/>
    <w:rsid w:val="005F0A88"/>
    <w:rsid w:val="00601A8C"/>
    <w:rsid w:val="0060289C"/>
    <w:rsid w:val="0061068E"/>
    <w:rsid w:val="006115D3"/>
    <w:rsid w:val="00613D3A"/>
    <w:rsid w:val="006149D2"/>
    <w:rsid w:val="00614E71"/>
    <w:rsid w:val="006208DF"/>
    <w:rsid w:val="00621680"/>
    <w:rsid w:val="00635AA9"/>
    <w:rsid w:val="00651314"/>
    <w:rsid w:val="00655976"/>
    <w:rsid w:val="0065610E"/>
    <w:rsid w:val="006606DB"/>
    <w:rsid w:val="00660AD3"/>
    <w:rsid w:val="00662818"/>
    <w:rsid w:val="006776B6"/>
    <w:rsid w:val="0069136C"/>
    <w:rsid w:val="00693150"/>
    <w:rsid w:val="006A019B"/>
    <w:rsid w:val="006A5570"/>
    <w:rsid w:val="006A689C"/>
    <w:rsid w:val="006A747D"/>
    <w:rsid w:val="006B13A8"/>
    <w:rsid w:val="006B2318"/>
    <w:rsid w:val="006B3D79"/>
    <w:rsid w:val="006B3E78"/>
    <w:rsid w:val="006B6D96"/>
    <w:rsid w:val="006B6FE4"/>
    <w:rsid w:val="006C16E1"/>
    <w:rsid w:val="006C2343"/>
    <w:rsid w:val="006C26FF"/>
    <w:rsid w:val="006C31D3"/>
    <w:rsid w:val="006C442A"/>
    <w:rsid w:val="006E0578"/>
    <w:rsid w:val="006E314D"/>
    <w:rsid w:val="006F455E"/>
    <w:rsid w:val="006F6D26"/>
    <w:rsid w:val="007020E6"/>
    <w:rsid w:val="00710723"/>
    <w:rsid w:val="00720802"/>
    <w:rsid w:val="00723ED1"/>
    <w:rsid w:val="00733AD8"/>
    <w:rsid w:val="00735A94"/>
    <w:rsid w:val="00740AF5"/>
    <w:rsid w:val="00743525"/>
    <w:rsid w:val="00744D42"/>
    <w:rsid w:val="00745555"/>
    <w:rsid w:val="00745B7E"/>
    <w:rsid w:val="00745F94"/>
    <w:rsid w:val="007541A2"/>
    <w:rsid w:val="00755818"/>
    <w:rsid w:val="00757290"/>
    <w:rsid w:val="0076286B"/>
    <w:rsid w:val="00766846"/>
    <w:rsid w:val="0076790E"/>
    <w:rsid w:val="00770601"/>
    <w:rsid w:val="0077673A"/>
    <w:rsid w:val="00776C2B"/>
    <w:rsid w:val="007846E1"/>
    <w:rsid w:val="007847D6"/>
    <w:rsid w:val="00797BF3"/>
    <w:rsid w:val="007A202B"/>
    <w:rsid w:val="007A5172"/>
    <w:rsid w:val="007A67A0"/>
    <w:rsid w:val="007B133E"/>
    <w:rsid w:val="007B42F7"/>
    <w:rsid w:val="007B570C"/>
    <w:rsid w:val="007D377D"/>
    <w:rsid w:val="007E4A6E"/>
    <w:rsid w:val="007F56A7"/>
    <w:rsid w:val="00800851"/>
    <w:rsid w:val="0080171C"/>
    <w:rsid w:val="008028FD"/>
    <w:rsid w:val="00803BF3"/>
    <w:rsid w:val="00807DD0"/>
    <w:rsid w:val="00810E5C"/>
    <w:rsid w:val="00814696"/>
    <w:rsid w:val="00814C9F"/>
    <w:rsid w:val="00816930"/>
    <w:rsid w:val="00821B91"/>
    <w:rsid w:val="00821D01"/>
    <w:rsid w:val="00826B7B"/>
    <w:rsid w:val="0083197D"/>
    <w:rsid w:val="00834146"/>
    <w:rsid w:val="008426D8"/>
    <w:rsid w:val="00846789"/>
    <w:rsid w:val="00863541"/>
    <w:rsid w:val="0088200B"/>
    <w:rsid w:val="00887F36"/>
    <w:rsid w:val="00890A4F"/>
    <w:rsid w:val="008A01EA"/>
    <w:rsid w:val="008A23C0"/>
    <w:rsid w:val="008A3568"/>
    <w:rsid w:val="008A3ACD"/>
    <w:rsid w:val="008A4FE4"/>
    <w:rsid w:val="008A642A"/>
    <w:rsid w:val="008B2B40"/>
    <w:rsid w:val="008B391B"/>
    <w:rsid w:val="008B4479"/>
    <w:rsid w:val="008C24A8"/>
    <w:rsid w:val="008C50F3"/>
    <w:rsid w:val="008C51A4"/>
    <w:rsid w:val="008C7EFE"/>
    <w:rsid w:val="008D03B9"/>
    <w:rsid w:val="008D2896"/>
    <w:rsid w:val="008D30C7"/>
    <w:rsid w:val="008F18D6"/>
    <w:rsid w:val="008F2C9B"/>
    <w:rsid w:val="008F797B"/>
    <w:rsid w:val="00904780"/>
    <w:rsid w:val="00904CC9"/>
    <w:rsid w:val="0090635B"/>
    <w:rsid w:val="00914F81"/>
    <w:rsid w:val="00922385"/>
    <w:rsid w:val="009223DF"/>
    <w:rsid w:val="009226C1"/>
    <w:rsid w:val="00923406"/>
    <w:rsid w:val="00930A9B"/>
    <w:rsid w:val="00930E54"/>
    <w:rsid w:val="00936091"/>
    <w:rsid w:val="00940D8A"/>
    <w:rsid w:val="00950944"/>
    <w:rsid w:val="00957F1F"/>
    <w:rsid w:val="00962258"/>
    <w:rsid w:val="009678B7"/>
    <w:rsid w:val="00970859"/>
    <w:rsid w:val="0097239D"/>
    <w:rsid w:val="009903C3"/>
    <w:rsid w:val="009920E1"/>
    <w:rsid w:val="00992D9C"/>
    <w:rsid w:val="00996CB8"/>
    <w:rsid w:val="009A404E"/>
    <w:rsid w:val="009B2E97"/>
    <w:rsid w:val="009B5146"/>
    <w:rsid w:val="009C418E"/>
    <w:rsid w:val="009C442C"/>
    <w:rsid w:val="009C4EEA"/>
    <w:rsid w:val="009D2FC5"/>
    <w:rsid w:val="009D5183"/>
    <w:rsid w:val="009D623F"/>
    <w:rsid w:val="009E07F4"/>
    <w:rsid w:val="009E09BE"/>
    <w:rsid w:val="009E1D5F"/>
    <w:rsid w:val="009E3221"/>
    <w:rsid w:val="009E3D46"/>
    <w:rsid w:val="009F25DD"/>
    <w:rsid w:val="009F309B"/>
    <w:rsid w:val="009F392E"/>
    <w:rsid w:val="009F53C5"/>
    <w:rsid w:val="00A04D7F"/>
    <w:rsid w:val="00A0740E"/>
    <w:rsid w:val="00A4050F"/>
    <w:rsid w:val="00A50641"/>
    <w:rsid w:val="00A530BF"/>
    <w:rsid w:val="00A6177B"/>
    <w:rsid w:val="00A62E74"/>
    <w:rsid w:val="00A66136"/>
    <w:rsid w:val="00A67C50"/>
    <w:rsid w:val="00A71189"/>
    <w:rsid w:val="00A7364A"/>
    <w:rsid w:val="00A7373E"/>
    <w:rsid w:val="00A74DCC"/>
    <w:rsid w:val="00A753ED"/>
    <w:rsid w:val="00A75821"/>
    <w:rsid w:val="00A77512"/>
    <w:rsid w:val="00A8227E"/>
    <w:rsid w:val="00A94C2F"/>
    <w:rsid w:val="00AA4CBB"/>
    <w:rsid w:val="00AA65FA"/>
    <w:rsid w:val="00AA7351"/>
    <w:rsid w:val="00AB6091"/>
    <w:rsid w:val="00AC3E83"/>
    <w:rsid w:val="00AC59BD"/>
    <w:rsid w:val="00AD056F"/>
    <w:rsid w:val="00AD0C7B"/>
    <w:rsid w:val="00AD38D0"/>
    <w:rsid w:val="00AD5F1A"/>
    <w:rsid w:val="00AD6731"/>
    <w:rsid w:val="00AF2E9E"/>
    <w:rsid w:val="00AF5943"/>
    <w:rsid w:val="00B008D5"/>
    <w:rsid w:val="00B00CFD"/>
    <w:rsid w:val="00B02F73"/>
    <w:rsid w:val="00B0619F"/>
    <w:rsid w:val="00B101FD"/>
    <w:rsid w:val="00B13A26"/>
    <w:rsid w:val="00B15D0D"/>
    <w:rsid w:val="00B22106"/>
    <w:rsid w:val="00B31D98"/>
    <w:rsid w:val="00B344A3"/>
    <w:rsid w:val="00B46BA5"/>
    <w:rsid w:val="00B50AB2"/>
    <w:rsid w:val="00B5431A"/>
    <w:rsid w:val="00B56EB2"/>
    <w:rsid w:val="00B75EE1"/>
    <w:rsid w:val="00B77481"/>
    <w:rsid w:val="00B8518B"/>
    <w:rsid w:val="00B861EA"/>
    <w:rsid w:val="00B93566"/>
    <w:rsid w:val="00B97CC3"/>
    <w:rsid w:val="00BA2F47"/>
    <w:rsid w:val="00BB5663"/>
    <w:rsid w:val="00BC0405"/>
    <w:rsid w:val="00BC06C4"/>
    <w:rsid w:val="00BD76C3"/>
    <w:rsid w:val="00BD7E91"/>
    <w:rsid w:val="00BD7F0D"/>
    <w:rsid w:val="00BE06DC"/>
    <w:rsid w:val="00BE6164"/>
    <w:rsid w:val="00BF54FE"/>
    <w:rsid w:val="00BF6922"/>
    <w:rsid w:val="00C01A3A"/>
    <w:rsid w:val="00C02D0A"/>
    <w:rsid w:val="00C03A6E"/>
    <w:rsid w:val="00C13860"/>
    <w:rsid w:val="00C226C0"/>
    <w:rsid w:val="00C24A6A"/>
    <w:rsid w:val="00C30CA8"/>
    <w:rsid w:val="00C4296F"/>
    <w:rsid w:val="00C42FE6"/>
    <w:rsid w:val="00C44F6A"/>
    <w:rsid w:val="00C51B48"/>
    <w:rsid w:val="00C6198E"/>
    <w:rsid w:val="00C708EA"/>
    <w:rsid w:val="00C71821"/>
    <w:rsid w:val="00C73385"/>
    <w:rsid w:val="00C778A5"/>
    <w:rsid w:val="00C86957"/>
    <w:rsid w:val="00C94034"/>
    <w:rsid w:val="00C95162"/>
    <w:rsid w:val="00CB6A37"/>
    <w:rsid w:val="00CB7684"/>
    <w:rsid w:val="00CC7C8F"/>
    <w:rsid w:val="00CD1FC4"/>
    <w:rsid w:val="00D0273B"/>
    <w:rsid w:val="00D034A0"/>
    <w:rsid w:val="00D0732C"/>
    <w:rsid w:val="00D21061"/>
    <w:rsid w:val="00D26C73"/>
    <w:rsid w:val="00D322B7"/>
    <w:rsid w:val="00D4108E"/>
    <w:rsid w:val="00D521D0"/>
    <w:rsid w:val="00D6163D"/>
    <w:rsid w:val="00D771F6"/>
    <w:rsid w:val="00D831A3"/>
    <w:rsid w:val="00D85204"/>
    <w:rsid w:val="00D90C8B"/>
    <w:rsid w:val="00D97BE3"/>
    <w:rsid w:val="00DA1C67"/>
    <w:rsid w:val="00DA27EA"/>
    <w:rsid w:val="00DA3711"/>
    <w:rsid w:val="00DB58AA"/>
    <w:rsid w:val="00DB6450"/>
    <w:rsid w:val="00DD46F3"/>
    <w:rsid w:val="00DE51A5"/>
    <w:rsid w:val="00DE56F2"/>
    <w:rsid w:val="00DF116D"/>
    <w:rsid w:val="00DF4DDD"/>
    <w:rsid w:val="00DF7BAA"/>
    <w:rsid w:val="00E014A7"/>
    <w:rsid w:val="00E03018"/>
    <w:rsid w:val="00E03B03"/>
    <w:rsid w:val="00E04A7B"/>
    <w:rsid w:val="00E16FF7"/>
    <w:rsid w:val="00E1732F"/>
    <w:rsid w:val="00E2241A"/>
    <w:rsid w:val="00E26D68"/>
    <w:rsid w:val="00E44045"/>
    <w:rsid w:val="00E618C4"/>
    <w:rsid w:val="00E7218A"/>
    <w:rsid w:val="00E83F9B"/>
    <w:rsid w:val="00E84C3A"/>
    <w:rsid w:val="00E878EE"/>
    <w:rsid w:val="00EA23AF"/>
    <w:rsid w:val="00EA69AC"/>
    <w:rsid w:val="00EA6EC7"/>
    <w:rsid w:val="00EB104F"/>
    <w:rsid w:val="00EB1EA8"/>
    <w:rsid w:val="00EB46E5"/>
    <w:rsid w:val="00EC613E"/>
    <w:rsid w:val="00ED0703"/>
    <w:rsid w:val="00ED14BD"/>
    <w:rsid w:val="00ED1554"/>
    <w:rsid w:val="00EE4FCC"/>
    <w:rsid w:val="00EF1373"/>
    <w:rsid w:val="00EF13E1"/>
    <w:rsid w:val="00F016C7"/>
    <w:rsid w:val="00F12DEC"/>
    <w:rsid w:val="00F1715C"/>
    <w:rsid w:val="00F310F8"/>
    <w:rsid w:val="00F35939"/>
    <w:rsid w:val="00F45607"/>
    <w:rsid w:val="00F4722B"/>
    <w:rsid w:val="00F54432"/>
    <w:rsid w:val="00F60DF5"/>
    <w:rsid w:val="00F659EB"/>
    <w:rsid w:val="00F66312"/>
    <w:rsid w:val="00F705D1"/>
    <w:rsid w:val="00F82B00"/>
    <w:rsid w:val="00F83AE6"/>
    <w:rsid w:val="00F84891"/>
    <w:rsid w:val="00F85B8B"/>
    <w:rsid w:val="00F86BA6"/>
    <w:rsid w:val="00F8788B"/>
    <w:rsid w:val="00F91322"/>
    <w:rsid w:val="00FA704D"/>
    <w:rsid w:val="00FB5DE8"/>
    <w:rsid w:val="00FB6342"/>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237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66C80"/>
    <w:pPr>
      <w:keepNext/>
      <w:numPr>
        <w:numId w:val="3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66C80"/>
    <w:pPr>
      <w:numPr>
        <w:ilvl w:val="1"/>
      </w:numPr>
      <w:spacing w:before="200"/>
      <w:outlineLvl w:val="1"/>
    </w:pPr>
    <w:rPr>
      <w:caps w:val="0"/>
      <w:sz w:val="20"/>
    </w:rPr>
  </w:style>
  <w:style w:type="character" w:customStyle="1" w:styleId="Nadpis2-1Char">
    <w:name w:val="_Nadpis_2-1 Char"/>
    <w:basedOn w:val="Standardnpsmoodstavce"/>
    <w:link w:val="Nadpis2-1"/>
    <w:rsid w:val="00566C80"/>
    <w:rPr>
      <w:rFonts w:ascii="Verdana" w:hAnsi="Verdana"/>
      <w:b/>
      <w:caps/>
      <w:sz w:val="22"/>
    </w:rPr>
  </w:style>
  <w:style w:type="paragraph" w:customStyle="1" w:styleId="Text2-1">
    <w:name w:val="_Text_2-1"/>
    <w:basedOn w:val="Odstavecseseznamem"/>
    <w:link w:val="Text2-1Char"/>
    <w:qFormat/>
    <w:rsid w:val="00566C80"/>
    <w:pPr>
      <w:numPr>
        <w:ilvl w:val="2"/>
        <w:numId w:val="35"/>
      </w:numPr>
      <w:spacing w:after="120" w:line="264" w:lineRule="auto"/>
      <w:contextualSpacing w:val="0"/>
      <w:jc w:val="both"/>
    </w:pPr>
    <w:rPr>
      <w:sz w:val="18"/>
      <w:szCs w:val="18"/>
    </w:rPr>
  </w:style>
  <w:style w:type="character" w:customStyle="1" w:styleId="Nadpis2-2Char">
    <w:name w:val="_Nadpis_2-2 Char"/>
    <w:basedOn w:val="Nadpis2-1Char"/>
    <w:link w:val="Nadpis2-2"/>
    <w:rsid w:val="00566C80"/>
    <w:rPr>
      <w:rFonts w:ascii="Verdana" w:hAnsi="Verdana"/>
      <w:b/>
      <w:caps w:val="0"/>
      <w:sz w:val="20"/>
    </w:rPr>
  </w:style>
  <w:style w:type="paragraph" w:customStyle="1" w:styleId="Titul1">
    <w:name w:val="_Titul_1"/>
    <w:basedOn w:val="Normln"/>
    <w:qFormat/>
    <w:rsid w:val="00566C80"/>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66C80"/>
    <w:rPr>
      <w:rFonts w:ascii="Verdana" w:hAnsi="Verdana"/>
    </w:rPr>
  </w:style>
  <w:style w:type="paragraph" w:customStyle="1" w:styleId="Titul2">
    <w:name w:val="_Titul_2"/>
    <w:basedOn w:val="Normln"/>
    <w:qFormat/>
    <w:rsid w:val="00566C80"/>
    <w:pPr>
      <w:tabs>
        <w:tab w:val="left" w:pos="6796"/>
      </w:tabs>
      <w:spacing w:after="240" w:line="264" w:lineRule="auto"/>
    </w:pPr>
    <w:rPr>
      <w:b/>
      <w:sz w:val="36"/>
      <w:szCs w:val="32"/>
    </w:rPr>
  </w:style>
  <w:style w:type="paragraph" w:customStyle="1" w:styleId="Tituldatum">
    <w:name w:val="_Titul_datum"/>
    <w:basedOn w:val="Normln"/>
    <w:link w:val="TituldatumChar"/>
    <w:qFormat/>
    <w:rsid w:val="00566C80"/>
    <w:pPr>
      <w:spacing w:after="240" w:line="264" w:lineRule="auto"/>
    </w:pPr>
    <w:rPr>
      <w:sz w:val="24"/>
      <w:szCs w:val="24"/>
    </w:rPr>
  </w:style>
  <w:style w:type="character" w:customStyle="1" w:styleId="TituldatumChar">
    <w:name w:val="_Titul_datum Char"/>
    <w:basedOn w:val="Standardnpsmoodstavce"/>
    <w:link w:val="Tituldatum"/>
    <w:rsid w:val="00566C80"/>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B240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66C80"/>
    <w:pPr>
      <w:numPr>
        <w:ilvl w:val="2"/>
      </w:numPr>
    </w:pPr>
  </w:style>
  <w:style w:type="paragraph" w:customStyle="1" w:styleId="Text1-1">
    <w:name w:val="_Text_1-1"/>
    <w:basedOn w:val="Normln"/>
    <w:link w:val="Text1-1Char"/>
    <w:rsid w:val="00566C80"/>
    <w:pPr>
      <w:numPr>
        <w:ilvl w:val="1"/>
        <w:numId w:val="33"/>
      </w:numPr>
      <w:spacing w:after="120" w:line="264" w:lineRule="auto"/>
      <w:jc w:val="both"/>
    </w:pPr>
    <w:rPr>
      <w:sz w:val="18"/>
      <w:szCs w:val="18"/>
    </w:rPr>
  </w:style>
  <w:style w:type="paragraph" w:customStyle="1" w:styleId="Nadpis1-1">
    <w:name w:val="_Nadpis_1-1"/>
    <w:basedOn w:val="Odstavecseseznamem"/>
    <w:next w:val="Normln"/>
    <w:link w:val="Nadpis1-1Char"/>
    <w:qFormat/>
    <w:rsid w:val="00566C80"/>
    <w:pPr>
      <w:keepNext/>
      <w:numPr>
        <w:numId w:val="33"/>
      </w:numPr>
      <w:spacing w:before="280" w:after="120" w:line="264" w:lineRule="auto"/>
      <w:outlineLvl w:val="0"/>
    </w:pPr>
    <w:rPr>
      <w:b/>
      <w:caps/>
      <w:sz w:val="22"/>
      <w:szCs w:val="18"/>
    </w:rPr>
  </w:style>
  <w:style w:type="paragraph" w:customStyle="1" w:styleId="Odrka1-1">
    <w:name w:val="_Odrážka_1-1_•"/>
    <w:basedOn w:val="Normln"/>
    <w:link w:val="Odrka1-1Char"/>
    <w:qFormat/>
    <w:rsid w:val="00566C80"/>
    <w:pPr>
      <w:numPr>
        <w:numId w:val="26"/>
      </w:numPr>
      <w:spacing w:after="80" w:line="264" w:lineRule="auto"/>
      <w:jc w:val="both"/>
    </w:pPr>
    <w:rPr>
      <w:sz w:val="18"/>
      <w:szCs w:val="18"/>
    </w:rPr>
  </w:style>
  <w:style w:type="character" w:customStyle="1" w:styleId="Text1-1Char">
    <w:name w:val="_Text_1-1 Char"/>
    <w:basedOn w:val="Standardnpsmoodstavce"/>
    <w:link w:val="Text1-1"/>
    <w:rsid w:val="00566C80"/>
    <w:rPr>
      <w:rFonts w:ascii="Verdana" w:hAnsi="Verdana"/>
    </w:rPr>
  </w:style>
  <w:style w:type="character" w:customStyle="1" w:styleId="Nadpis1-1Char">
    <w:name w:val="_Nadpis_1-1 Char"/>
    <w:basedOn w:val="Standardnpsmoodstavce"/>
    <w:link w:val="Nadpis1-1"/>
    <w:rsid w:val="00566C80"/>
    <w:rPr>
      <w:rFonts w:ascii="Verdana" w:hAnsi="Verdana"/>
      <w:b/>
      <w:caps/>
      <w:sz w:val="22"/>
    </w:rPr>
  </w:style>
  <w:style w:type="character" w:customStyle="1" w:styleId="Text1-2Char">
    <w:name w:val="_Text_1-2 Char"/>
    <w:basedOn w:val="Text1-1Char"/>
    <w:link w:val="Text1-2"/>
    <w:rsid w:val="00566C80"/>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66C80"/>
    <w:rPr>
      <w:rFonts w:ascii="Verdana" w:hAnsi="Verdana"/>
    </w:rPr>
  </w:style>
  <w:style w:type="paragraph" w:customStyle="1" w:styleId="Odrka1-2-">
    <w:name w:val="_Odrážka_1-2_-"/>
    <w:basedOn w:val="Odrka1-1"/>
    <w:qFormat/>
    <w:rsid w:val="00566C80"/>
    <w:pPr>
      <w:numPr>
        <w:ilvl w:val="1"/>
      </w:numPr>
    </w:pPr>
  </w:style>
  <w:style w:type="paragraph" w:customStyle="1" w:styleId="Odrka1-3">
    <w:name w:val="_Odrážka_1-3_·"/>
    <w:basedOn w:val="Odrka1-2-"/>
    <w:qFormat/>
    <w:rsid w:val="00566C80"/>
    <w:pPr>
      <w:numPr>
        <w:ilvl w:val="2"/>
      </w:numPr>
    </w:pPr>
  </w:style>
  <w:style w:type="paragraph" w:customStyle="1" w:styleId="Odstavec1-1a">
    <w:name w:val="_Odstavec_1-1_a)"/>
    <w:basedOn w:val="Normln"/>
    <w:link w:val="Odstavec1-1aChar"/>
    <w:qFormat/>
    <w:rsid w:val="00566C80"/>
    <w:pPr>
      <w:numPr>
        <w:numId w:val="30"/>
      </w:numPr>
      <w:spacing w:after="80" w:line="264" w:lineRule="auto"/>
      <w:jc w:val="both"/>
    </w:pPr>
    <w:rPr>
      <w:sz w:val="18"/>
      <w:szCs w:val="18"/>
    </w:rPr>
  </w:style>
  <w:style w:type="paragraph" w:customStyle="1" w:styleId="Odstavec1-2i">
    <w:name w:val="_Odstavec_1-2_(i)"/>
    <w:basedOn w:val="Odstavec1-1a"/>
    <w:qFormat/>
    <w:rsid w:val="00566C80"/>
    <w:pPr>
      <w:numPr>
        <w:ilvl w:val="1"/>
      </w:numPr>
    </w:pPr>
  </w:style>
  <w:style w:type="paragraph" w:customStyle="1" w:styleId="Odstavec1-31">
    <w:name w:val="_Odstavec_1-3_1)"/>
    <w:basedOn w:val="Odstavec1-2i"/>
    <w:qFormat/>
    <w:rsid w:val="00566C80"/>
    <w:pPr>
      <w:numPr>
        <w:ilvl w:val="2"/>
      </w:numPr>
    </w:pPr>
  </w:style>
  <w:style w:type="paragraph" w:customStyle="1" w:styleId="Textbezslovn">
    <w:name w:val="_Text_bez_číslování"/>
    <w:basedOn w:val="Normln"/>
    <w:link w:val="TextbezslovnChar"/>
    <w:qFormat/>
    <w:rsid w:val="00566C80"/>
    <w:pPr>
      <w:spacing w:after="120" w:line="264" w:lineRule="auto"/>
      <w:ind w:left="737"/>
      <w:jc w:val="both"/>
    </w:pPr>
    <w:rPr>
      <w:sz w:val="18"/>
      <w:szCs w:val="18"/>
    </w:rPr>
  </w:style>
  <w:style w:type="paragraph" w:customStyle="1" w:styleId="Zpatvlevo">
    <w:name w:val="_Zápatí_vlevo"/>
    <w:basedOn w:val="Zpatvpravo"/>
    <w:qFormat/>
    <w:rsid w:val="00566C80"/>
    <w:pPr>
      <w:jc w:val="left"/>
    </w:pPr>
  </w:style>
  <w:style w:type="character" w:customStyle="1" w:styleId="Tun">
    <w:name w:val="_Tučně"/>
    <w:basedOn w:val="Standardnpsmoodstavce"/>
    <w:qFormat/>
    <w:rsid w:val="00566C80"/>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66C80"/>
    <w:pPr>
      <w:numPr>
        <w:ilvl w:val="3"/>
      </w:numPr>
    </w:pPr>
  </w:style>
  <w:style w:type="character" w:customStyle="1" w:styleId="Text2-2Char">
    <w:name w:val="_Text_2-2 Char"/>
    <w:basedOn w:val="Text2-1Char"/>
    <w:link w:val="Text2-2"/>
    <w:rsid w:val="00566C80"/>
    <w:rPr>
      <w:rFonts w:ascii="Verdana" w:hAnsi="Verdana"/>
    </w:rPr>
  </w:style>
  <w:style w:type="paragraph" w:customStyle="1" w:styleId="Zkratky1">
    <w:name w:val="_Zkratky_1"/>
    <w:basedOn w:val="Normln"/>
    <w:qFormat/>
    <w:rsid w:val="00566C80"/>
    <w:pPr>
      <w:tabs>
        <w:tab w:val="right" w:leader="dot" w:pos="1134"/>
      </w:tabs>
      <w:spacing w:after="0" w:line="240" w:lineRule="auto"/>
    </w:pPr>
    <w:rPr>
      <w:b/>
      <w:sz w:val="16"/>
      <w:szCs w:val="18"/>
    </w:rPr>
  </w:style>
  <w:style w:type="paragraph" w:customStyle="1" w:styleId="Seznam1">
    <w:name w:val="_Seznam_[1]"/>
    <w:basedOn w:val="Normln"/>
    <w:qFormat/>
    <w:rsid w:val="00566C80"/>
    <w:pPr>
      <w:numPr>
        <w:numId w:val="3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66C80"/>
    <w:pPr>
      <w:spacing w:after="0" w:line="240" w:lineRule="auto"/>
    </w:pPr>
    <w:rPr>
      <w:sz w:val="16"/>
      <w:szCs w:val="16"/>
    </w:rPr>
  </w:style>
  <w:style w:type="character" w:customStyle="1" w:styleId="Tun-ZRUIT">
    <w:name w:val="_Tučně-ZRUŠIT"/>
    <w:basedOn w:val="Standardnpsmoodstavce"/>
    <w:qFormat/>
    <w:rsid w:val="00566C80"/>
    <w:rPr>
      <w:b w:val="0"/>
      <w:i w:val="0"/>
    </w:rPr>
  </w:style>
  <w:style w:type="paragraph" w:customStyle="1" w:styleId="Nadpisbezsl1-1">
    <w:name w:val="_Nadpis_bez_čísl_1-1"/>
    <w:next w:val="Nadpisbezsl1-2"/>
    <w:qFormat/>
    <w:rsid w:val="00566C80"/>
    <w:pPr>
      <w:keepNext/>
      <w:spacing w:before="280" w:after="120"/>
    </w:pPr>
    <w:rPr>
      <w:rFonts w:ascii="Verdana" w:hAnsi="Verdana"/>
      <w:b/>
      <w:caps/>
      <w:sz w:val="22"/>
    </w:rPr>
  </w:style>
  <w:style w:type="paragraph" w:customStyle="1" w:styleId="Nadpisbezsl1-2">
    <w:name w:val="_Nadpis_bez_čísl_1-2"/>
    <w:next w:val="Text2-1"/>
    <w:qFormat/>
    <w:rsid w:val="00566C80"/>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66C80"/>
    <w:pPr>
      <w:spacing w:after="120" w:line="264" w:lineRule="auto"/>
      <w:jc w:val="both"/>
    </w:pPr>
    <w:rPr>
      <w:sz w:val="18"/>
      <w:szCs w:val="18"/>
    </w:rPr>
  </w:style>
  <w:style w:type="character" w:customStyle="1" w:styleId="TextbezodsazenChar">
    <w:name w:val="_Text_bez_odsazení Char"/>
    <w:basedOn w:val="Standardnpsmoodstavce"/>
    <w:link w:val="Textbezodsazen"/>
    <w:rsid w:val="00566C80"/>
    <w:rPr>
      <w:rFonts w:ascii="Verdana" w:hAnsi="Verdana"/>
    </w:rPr>
  </w:style>
  <w:style w:type="paragraph" w:customStyle="1" w:styleId="ZTPinfo-text">
    <w:name w:val="_ZTP_info-text"/>
    <w:basedOn w:val="Textbezslovn"/>
    <w:link w:val="ZTPinfo-textChar"/>
    <w:qFormat/>
    <w:rsid w:val="00566C80"/>
    <w:pPr>
      <w:ind w:left="0"/>
    </w:pPr>
    <w:rPr>
      <w:i/>
      <w:color w:val="00A1E0"/>
    </w:rPr>
  </w:style>
  <w:style w:type="character" w:customStyle="1" w:styleId="ZTPinfo-textChar">
    <w:name w:val="_ZTP_info-text Char"/>
    <w:basedOn w:val="Standardnpsmoodstavce"/>
    <w:link w:val="ZTPinfo-text"/>
    <w:rsid w:val="00566C80"/>
    <w:rPr>
      <w:rFonts w:ascii="Verdana" w:hAnsi="Verdana"/>
      <w:i/>
      <w:color w:val="00A1E0"/>
    </w:rPr>
  </w:style>
  <w:style w:type="paragraph" w:customStyle="1" w:styleId="ZTPinfo-text-odr">
    <w:name w:val="_ZTP_info-text-odr"/>
    <w:basedOn w:val="ZTPinfo-text"/>
    <w:link w:val="ZTPinfo-text-odrChar"/>
    <w:qFormat/>
    <w:rsid w:val="00566C80"/>
    <w:pPr>
      <w:numPr>
        <w:numId w:val="37"/>
      </w:numPr>
    </w:pPr>
  </w:style>
  <w:style w:type="character" w:customStyle="1" w:styleId="ZTPinfo-text-odrChar">
    <w:name w:val="_ZTP_info-text-odr Char"/>
    <w:basedOn w:val="ZTPinfo-textChar"/>
    <w:link w:val="ZTPinfo-text-odr"/>
    <w:rsid w:val="00566C80"/>
    <w:rPr>
      <w:rFonts w:ascii="Verdana" w:hAnsi="Verdana"/>
      <w:i/>
      <w:color w:val="00A1E0"/>
    </w:rPr>
  </w:style>
  <w:style w:type="paragraph" w:customStyle="1" w:styleId="Tabulka">
    <w:name w:val="_Tabulka"/>
    <w:basedOn w:val="Normln"/>
    <w:qFormat/>
    <w:rsid w:val="00566C80"/>
    <w:pPr>
      <w:spacing w:before="40" w:after="40" w:line="240" w:lineRule="auto"/>
      <w:jc w:val="both"/>
    </w:pPr>
    <w:rPr>
      <w:sz w:val="18"/>
      <w:szCs w:val="18"/>
    </w:rPr>
  </w:style>
  <w:style w:type="paragraph" w:customStyle="1" w:styleId="Odrka1-4">
    <w:name w:val="_Odrážka_1-4_•"/>
    <w:basedOn w:val="Odrka1-1"/>
    <w:qFormat/>
    <w:rsid w:val="00566C80"/>
    <w:pPr>
      <w:numPr>
        <w:ilvl w:val="3"/>
      </w:numPr>
    </w:pPr>
  </w:style>
  <w:style w:type="character" w:customStyle="1" w:styleId="Odstavec1-1aChar">
    <w:name w:val="_Odstavec_1-1_a) Char"/>
    <w:basedOn w:val="Standardnpsmoodstavce"/>
    <w:link w:val="Odstavec1-1a"/>
    <w:rsid w:val="00566C80"/>
    <w:rPr>
      <w:rFonts w:ascii="Verdana" w:hAnsi="Verdana"/>
    </w:rPr>
  </w:style>
  <w:style w:type="paragraph" w:customStyle="1" w:styleId="Odstavec1-41">
    <w:name w:val="_Odstavec_1-4_1."/>
    <w:basedOn w:val="Odstavec1-1a"/>
    <w:link w:val="Odstavec1-41Char"/>
    <w:qFormat/>
    <w:rsid w:val="00566C80"/>
    <w:pPr>
      <w:numPr>
        <w:ilvl w:val="3"/>
      </w:numPr>
    </w:pPr>
  </w:style>
  <w:style w:type="character" w:customStyle="1" w:styleId="Odstavec1-41Char">
    <w:name w:val="_Odstavec_1-4_1. Char"/>
    <w:basedOn w:val="Odstavec1-1aChar"/>
    <w:link w:val="Odstavec1-41"/>
    <w:rsid w:val="00566C80"/>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66C80"/>
    <w:rPr>
      <w:rFonts w:ascii="Verdana" w:hAnsi="Verdana"/>
      <w:b/>
      <w:sz w:val="36"/>
    </w:rPr>
  </w:style>
  <w:style w:type="paragraph" w:customStyle="1" w:styleId="Zpatvpravo">
    <w:name w:val="_Zápatí_vpravo"/>
    <w:qFormat/>
    <w:rsid w:val="00566C80"/>
    <w:pPr>
      <w:spacing w:after="0" w:line="240" w:lineRule="auto"/>
      <w:jc w:val="right"/>
    </w:pPr>
    <w:rPr>
      <w:rFonts w:ascii="Verdana" w:hAnsi="Verdana"/>
      <w:sz w:val="12"/>
    </w:rPr>
  </w:style>
  <w:style w:type="character" w:customStyle="1" w:styleId="Nzevakce">
    <w:name w:val="_Název_akce"/>
    <w:basedOn w:val="Standardnpsmoodstavce"/>
    <w:qFormat/>
    <w:rsid w:val="00566C80"/>
    <w:rPr>
      <w:rFonts w:ascii="Verdana" w:hAnsi="Verdana"/>
      <w:b/>
      <w:sz w:val="36"/>
    </w:rPr>
  </w:style>
  <w:style w:type="character" w:customStyle="1" w:styleId="TextbezslovnChar">
    <w:name w:val="_Text_bez_číslování Char"/>
    <w:basedOn w:val="Standardnpsmoodstavce"/>
    <w:link w:val="Textbezslovn"/>
    <w:rsid w:val="00566C80"/>
    <w:rPr>
      <w:rFonts w:ascii="Verdana" w:hAnsi="Verdana"/>
    </w:rPr>
  </w:style>
  <w:style w:type="paragraph" w:customStyle="1" w:styleId="ZTPinfo-text-odr0">
    <w:name w:val="_ZTP_info-text-odr_•"/>
    <w:basedOn w:val="ZTPinfo-text-odr"/>
    <w:link w:val="ZTPinfo-text-odrChar0"/>
    <w:qFormat/>
    <w:rsid w:val="00566C80"/>
    <w:pPr>
      <w:numPr>
        <w:ilvl w:val="1"/>
      </w:numPr>
      <w:spacing w:after="80"/>
      <w:contextualSpacing/>
    </w:pPr>
  </w:style>
  <w:style w:type="character" w:customStyle="1" w:styleId="ZTPinfo-text-odrChar0">
    <w:name w:val="_ZTP_info-text-odr_• Char"/>
    <w:basedOn w:val="ZTPinfo-text-odrChar"/>
    <w:link w:val="ZTPinfo-text-odr0"/>
    <w:rsid w:val="00566C80"/>
    <w:rPr>
      <w:rFonts w:ascii="Verdana" w:hAnsi="Verdana"/>
      <w:i/>
      <w:color w:val="00A1E0"/>
    </w:rPr>
  </w:style>
  <w:style w:type="paragraph" w:customStyle="1" w:styleId="Tabulka-9">
    <w:name w:val="_Tabulka-9"/>
    <w:basedOn w:val="Textbezodsazen"/>
    <w:qFormat/>
    <w:rsid w:val="00566C80"/>
    <w:pPr>
      <w:spacing w:before="40" w:after="40" w:line="240" w:lineRule="auto"/>
      <w:jc w:val="left"/>
    </w:pPr>
  </w:style>
  <w:style w:type="paragraph" w:customStyle="1" w:styleId="Tabulka-8">
    <w:name w:val="_Tabulka-8"/>
    <w:basedOn w:val="Tabulka-9"/>
    <w:qFormat/>
    <w:rsid w:val="00566C80"/>
    <w:rPr>
      <w:sz w:val="16"/>
    </w:rPr>
  </w:style>
  <w:style w:type="table" w:customStyle="1" w:styleId="TabulkaS-zahlzap">
    <w:name w:val="_Tabulka_SŽ-zahl+zap"/>
    <w:basedOn w:val="Mkatabulky"/>
    <w:uiPriority w:val="99"/>
    <w:rsid w:val="00566C8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66C80"/>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66C80"/>
    <w:pPr>
      <w:spacing w:before="20" w:after="20"/>
    </w:pPr>
    <w:rPr>
      <w:sz w:val="14"/>
    </w:rPr>
  </w:style>
  <w:style w:type="table" w:customStyle="1" w:styleId="TKPTabulka">
    <w:name w:val="_TKP_Tabulka"/>
    <w:basedOn w:val="Normlntabulka"/>
    <w:uiPriority w:val="99"/>
    <w:rsid w:val="00566C80"/>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66C80"/>
    <w:pPr>
      <w:keepNext/>
      <w:numPr>
        <w:numId w:val="3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66C80"/>
    <w:pPr>
      <w:numPr>
        <w:ilvl w:val="1"/>
      </w:numPr>
      <w:spacing w:before="200"/>
      <w:outlineLvl w:val="1"/>
    </w:pPr>
    <w:rPr>
      <w:caps w:val="0"/>
      <w:sz w:val="20"/>
    </w:rPr>
  </w:style>
  <w:style w:type="character" w:customStyle="1" w:styleId="Nadpis2-1Char">
    <w:name w:val="_Nadpis_2-1 Char"/>
    <w:basedOn w:val="Standardnpsmoodstavce"/>
    <w:link w:val="Nadpis2-1"/>
    <w:rsid w:val="00566C80"/>
    <w:rPr>
      <w:rFonts w:ascii="Verdana" w:hAnsi="Verdana"/>
      <w:b/>
      <w:caps/>
      <w:sz w:val="22"/>
    </w:rPr>
  </w:style>
  <w:style w:type="paragraph" w:customStyle="1" w:styleId="Text2-1">
    <w:name w:val="_Text_2-1"/>
    <w:basedOn w:val="Odstavecseseznamem"/>
    <w:link w:val="Text2-1Char"/>
    <w:qFormat/>
    <w:rsid w:val="00566C80"/>
    <w:pPr>
      <w:numPr>
        <w:ilvl w:val="2"/>
        <w:numId w:val="35"/>
      </w:numPr>
      <w:spacing w:after="120" w:line="264" w:lineRule="auto"/>
      <w:contextualSpacing w:val="0"/>
      <w:jc w:val="both"/>
    </w:pPr>
    <w:rPr>
      <w:sz w:val="18"/>
      <w:szCs w:val="18"/>
    </w:rPr>
  </w:style>
  <w:style w:type="character" w:customStyle="1" w:styleId="Nadpis2-2Char">
    <w:name w:val="_Nadpis_2-2 Char"/>
    <w:basedOn w:val="Nadpis2-1Char"/>
    <w:link w:val="Nadpis2-2"/>
    <w:rsid w:val="00566C80"/>
    <w:rPr>
      <w:rFonts w:ascii="Verdana" w:hAnsi="Verdana"/>
      <w:b/>
      <w:caps w:val="0"/>
      <w:sz w:val="20"/>
    </w:rPr>
  </w:style>
  <w:style w:type="paragraph" w:customStyle="1" w:styleId="Titul1">
    <w:name w:val="_Titul_1"/>
    <w:basedOn w:val="Normln"/>
    <w:qFormat/>
    <w:rsid w:val="00566C80"/>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66C80"/>
    <w:rPr>
      <w:rFonts w:ascii="Verdana" w:hAnsi="Verdana"/>
    </w:rPr>
  </w:style>
  <w:style w:type="paragraph" w:customStyle="1" w:styleId="Titul2">
    <w:name w:val="_Titul_2"/>
    <w:basedOn w:val="Normln"/>
    <w:qFormat/>
    <w:rsid w:val="00566C80"/>
    <w:pPr>
      <w:tabs>
        <w:tab w:val="left" w:pos="6796"/>
      </w:tabs>
      <w:spacing w:after="240" w:line="264" w:lineRule="auto"/>
    </w:pPr>
    <w:rPr>
      <w:b/>
      <w:sz w:val="36"/>
      <w:szCs w:val="32"/>
    </w:rPr>
  </w:style>
  <w:style w:type="paragraph" w:customStyle="1" w:styleId="Tituldatum">
    <w:name w:val="_Titul_datum"/>
    <w:basedOn w:val="Normln"/>
    <w:link w:val="TituldatumChar"/>
    <w:qFormat/>
    <w:rsid w:val="00566C80"/>
    <w:pPr>
      <w:spacing w:after="240" w:line="264" w:lineRule="auto"/>
    </w:pPr>
    <w:rPr>
      <w:sz w:val="24"/>
      <w:szCs w:val="24"/>
    </w:rPr>
  </w:style>
  <w:style w:type="character" w:customStyle="1" w:styleId="TituldatumChar">
    <w:name w:val="_Titul_datum Char"/>
    <w:basedOn w:val="Standardnpsmoodstavce"/>
    <w:link w:val="Tituldatum"/>
    <w:rsid w:val="00566C80"/>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B240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66C80"/>
    <w:pPr>
      <w:numPr>
        <w:ilvl w:val="2"/>
      </w:numPr>
    </w:pPr>
  </w:style>
  <w:style w:type="paragraph" w:customStyle="1" w:styleId="Text1-1">
    <w:name w:val="_Text_1-1"/>
    <w:basedOn w:val="Normln"/>
    <w:link w:val="Text1-1Char"/>
    <w:rsid w:val="00566C80"/>
    <w:pPr>
      <w:numPr>
        <w:ilvl w:val="1"/>
        <w:numId w:val="33"/>
      </w:numPr>
      <w:spacing w:after="120" w:line="264" w:lineRule="auto"/>
      <w:jc w:val="both"/>
    </w:pPr>
    <w:rPr>
      <w:sz w:val="18"/>
      <w:szCs w:val="18"/>
    </w:rPr>
  </w:style>
  <w:style w:type="paragraph" w:customStyle="1" w:styleId="Nadpis1-1">
    <w:name w:val="_Nadpis_1-1"/>
    <w:basedOn w:val="Odstavecseseznamem"/>
    <w:next w:val="Normln"/>
    <w:link w:val="Nadpis1-1Char"/>
    <w:qFormat/>
    <w:rsid w:val="00566C80"/>
    <w:pPr>
      <w:keepNext/>
      <w:numPr>
        <w:numId w:val="33"/>
      </w:numPr>
      <w:spacing w:before="280" w:after="120" w:line="264" w:lineRule="auto"/>
      <w:outlineLvl w:val="0"/>
    </w:pPr>
    <w:rPr>
      <w:b/>
      <w:caps/>
      <w:sz w:val="22"/>
      <w:szCs w:val="18"/>
    </w:rPr>
  </w:style>
  <w:style w:type="paragraph" w:customStyle="1" w:styleId="Odrka1-1">
    <w:name w:val="_Odrážka_1-1_•"/>
    <w:basedOn w:val="Normln"/>
    <w:link w:val="Odrka1-1Char"/>
    <w:qFormat/>
    <w:rsid w:val="00566C80"/>
    <w:pPr>
      <w:numPr>
        <w:numId w:val="26"/>
      </w:numPr>
      <w:spacing w:after="80" w:line="264" w:lineRule="auto"/>
      <w:jc w:val="both"/>
    </w:pPr>
    <w:rPr>
      <w:sz w:val="18"/>
      <w:szCs w:val="18"/>
    </w:rPr>
  </w:style>
  <w:style w:type="character" w:customStyle="1" w:styleId="Text1-1Char">
    <w:name w:val="_Text_1-1 Char"/>
    <w:basedOn w:val="Standardnpsmoodstavce"/>
    <w:link w:val="Text1-1"/>
    <w:rsid w:val="00566C80"/>
    <w:rPr>
      <w:rFonts w:ascii="Verdana" w:hAnsi="Verdana"/>
    </w:rPr>
  </w:style>
  <w:style w:type="character" w:customStyle="1" w:styleId="Nadpis1-1Char">
    <w:name w:val="_Nadpis_1-1 Char"/>
    <w:basedOn w:val="Standardnpsmoodstavce"/>
    <w:link w:val="Nadpis1-1"/>
    <w:rsid w:val="00566C80"/>
    <w:rPr>
      <w:rFonts w:ascii="Verdana" w:hAnsi="Verdana"/>
      <w:b/>
      <w:caps/>
      <w:sz w:val="22"/>
    </w:rPr>
  </w:style>
  <w:style w:type="character" w:customStyle="1" w:styleId="Text1-2Char">
    <w:name w:val="_Text_1-2 Char"/>
    <w:basedOn w:val="Text1-1Char"/>
    <w:link w:val="Text1-2"/>
    <w:rsid w:val="00566C80"/>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66C80"/>
    <w:rPr>
      <w:rFonts w:ascii="Verdana" w:hAnsi="Verdana"/>
    </w:rPr>
  </w:style>
  <w:style w:type="paragraph" w:customStyle="1" w:styleId="Odrka1-2-">
    <w:name w:val="_Odrážka_1-2_-"/>
    <w:basedOn w:val="Odrka1-1"/>
    <w:qFormat/>
    <w:rsid w:val="00566C80"/>
    <w:pPr>
      <w:numPr>
        <w:ilvl w:val="1"/>
      </w:numPr>
    </w:pPr>
  </w:style>
  <w:style w:type="paragraph" w:customStyle="1" w:styleId="Odrka1-3">
    <w:name w:val="_Odrážka_1-3_·"/>
    <w:basedOn w:val="Odrka1-2-"/>
    <w:qFormat/>
    <w:rsid w:val="00566C80"/>
    <w:pPr>
      <w:numPr>
        <w:ilvl w:val="2"/>
      </w:numPr>
    </w:pPr>
  </w:style>
  <w:style w:type="paragraph" w:customStyle="1" w:styleId="Odstavec1-1a">
    <w:name w:val="_Odstavec_1-1_a)"/>
    <w:basedOn w:val="Normln"/>
    <w:link w:val="Odstavec1-1aChar"/>
    <w:qFormat/>
    <w:rsid w:val="00566C80"/>
    <w:pPr>
      <w:numPr>
        <w:numId w:val="30"/>
      </w:numPr>
      <w:spacing w:after="80" w:line="264" w:lineRule="auto"/>
      <w:jc w:val="both"/>
    </w:pPr>
    <w:rPr>
      <w:sz w:val="18"/>
      <w:szCs w:val="18"/>
    </w:rPr>
  </w:style>
  <w:style w:type="paragraph" w:customStyle="1" w:styleId="Odstavec1-2i">
    <w:name w:val="_Odstavec_1-2_(i)"/>
    <w:basedOn w:val="Odstavec1-1a"/>
    <w:qFormat/>
    <w:rsid w:val="00566C80"/>
    <w:pPr>
      <w:numPr>
        <w:ilvl w:val="1"/>
      </w:numPr>
    </w:pPr>
  </w:style>
  <w:style w:type="paragraph" w:customStyle="1" w:styleId="Odstavec1-31">
    <w:name w:val="_Odstavec_1-3_1)"/>
    <w:basedOn w:val="Odstavec1-2i"/>
    <w:qFormat/>
    <w:rsid w:val="00566C80"/>
    <w:pPr>
      <w:numPr>
        <w:ilvl w:val="2"/>
      </w:numPr>
    </w:pPr>
  </w:style>
  <w:style w:type="paragraph" w:customStyle="1" w:styleId="Textbezslovn">
    <w:name w:val="_Text_bez_číslování"/>
    <w:basedOn w:val="Normln"/>
    <w:link w:val="TextbezslovnChar"/>
    <w:qFormat/>
    <w:rsid w:val="00566C80"/>
    <w:pPr>
      <w:spacing w:after="120" w:line="264" w:lineRule="auto"/>
      <w:ind w:left="737"/>
      <w:jc w:val="both"/>
    </w:pPr>
    <w:rPr>
      <w:sz w:val="18"/>
      <w:szCs w:val="18"/>
    </w:rPr>
  </w:style>
  <w:style w:type="paragraph" w:customStyle="1" w:styleId="Zpatvlevo">
    <w:name w:val="_Zápatí_vlevo"/>
    <w:basedOn w:val="Zpatvpravo"/>
    <w:qFormat/>
    <w:rsid w:val="00566C80"/>
    <w:pPr>
      <w:jc w:val="left"/>
    </w:pPr>
  </w:style>
  <w:style w:type="character" w:customStyle="1" w:styleId="Tun">
    <w:name w:val="_Tučně"/>
    <w:basedOn w:val="Standardnpsmoodstavce"/>
    <w:qFormat/>
    <w:rsid w:val="00566C80"/>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66C80"/>
    <w:pPr>
      <w:numPr>
        <w:ilvl w:val="3"/>
      </w:numPr>
    </w:pPr>
  </w:style>
  <w:style w:type="character" w:customStyle="1" w:styleId="Text2-2Char">
    <w:name w:val="_Text_2-2 Char"/>
    <w:basedOn w:val="Text2-1Char"/>
    <w:link w:val="Text2-2"/>
    <w:rsid w:val="00566C80"/>
    <w:rPr>
      <w:rFonts w:ascii="Verdana" w:hAnsi="Verdana"/>
    </w:rPr>
  </w:style>
  <w:style w:type="paragraph" w:customStyle="1" w:styleId="Zkratky1">
    <w:name w:val="_Zkratky_1"/>
    <w:basedOn w:val="Normln"/>
    <w:qFormat/>
    <w:rsid w:val="00566C80"/>
    <w:pPr>
      <w:tabs>
        <w:tab w:val="right" w:leader="dot" w:pos="1134"/>
      </w:tabs>
      <w:spacing w:after="0" w:line="240" w:lineRule="auto"/>
    </w:pPr>
    <w:rPr>
      <w:b/>
      <w:sz w:val="16"/>
      <w:szCs w:val="18"/>
    </w:rPr>
  </w:style>
  <w:style w:type="paragraph" w:customStyle="1" w:styleId="Seznam1">
    <w:name w:val="_Seznam_[1]"/>
    <w:basedOn w:val="Normln"/>
    <w:qFormat/>
    <w:rsid w:val="00566C80"/>
    <w:pPr>
      <w:numPr>
        <w:numId w:val="3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66C80"/>
    <w:pPr>
      <w:spacing w:after="0" w:line="240" w:lineRule="auto"/>
    </w:pPr>
    <w:rPr>
      <w:sz w:val="16"/>
      <w:szCs w:val="16"/>
    </w:rPr>
  </w:style>
  <w:style w:type="character" w:customStyle="1" w:styleId="Tun-ZRUIT">
    <w:name w:val="_Tučně-ZRUŠIT"/>
    <w:basedOn w:val="Standardnpsmoodstavce"/>
    <w:qFormat/>
    <w:rsid w:val="00566C80"/>
    <w:rPr>
      <w:b w:val="0"/>
      <w:i w:val="0"/>
    </w:rPr>
  </w:style>
  <w:style w:type="paragraph" w:customStyle="1" w:styleId="Nadpisbezsl1-1">
    <w:name w:val="_Nadpis_bez_čísl_1-1"/>
    <w:next w:val="Nadpisbezsl1-2"/>
    <w:qFormat/>
    <w:rsid w:val="00566C80"/>
    <w:pPr>
      <w:keepNext/>
      <w:spacing w:before="280" w:after="120"/>
    </w:pPr>
    <w:rPr>
      <w:rFonts w:ascii="Verdana" w:hAnsi="Verdana"/>
      <w:b/>
      <w:caps/>
      <w:sz w:val="22"/>
    </w:rPr>
  </w:style>
  <w:style w:type="paragraph" w:customStyle="1" w:styleId="Nadpisbezsl1-2">
    <w:name w:val="_Nadpis_bez_čísl_1-2"/>
    <w:next w:val="Text2-1"/>
    <w:qFormat/>
    <w:rsid w:val="00566C80"/>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66C80"/>
    <w:pPr>
      <w:spacing w:after="120" w:line="264" w:lineRule="auto"/>
      <w:jc w:val="both"/>
    </w:pPr>
    <w:rPr>
      <w:sz w:val="18"/>
      <w:szCs w:val="18"/>
    </w:rPr>
  </w:style>
  <w:style w:type="character" w:customStyle="1" w:styleId="TextbezodsazenChar">
    <w:name w:val="_Text_bez_odsazení Char"/>
    <w:basedOn w:val="Standardnpsmoodstavce"/>
    <w:link w:val="Textbezodsazen"/>
    <w:rsid w:val="00566C80"/>
    <w:rPr>
      <w:rFonts w:ascii="Verdana" w:hAnsi="Verdana"/>
    </w:rPr>
  </w:style>
  <w:style w:type="paragraph" w:customStyle="1" w:styleId="ZTPinfo-text">
    <w:name w:val="_ZTP_info-text"/>
    <w:basedOn w:val="Textbezslovn"/>
    <w:link w:val="ZTPinfo-textChar"/>
    <w:qFormat/>
    <w:rsid w:val="00566C80"/>
    <w:pPr>
      <w:ind w:left="0"/>
    </w:pPr>
    <w:rPr>
      <w:i/>
      <w:color w:val="00A1E0"/>
    </w:rPr>
  </w:style>
  <w:style w:type="character" w:customStyle="1" w:styleId="ZTPinfo-textChar">
    <w:name w:val="_ZTP_info-text Char"/>
    <w:basedOn w:val="Standardnpsmoodstavce"/>
    <w:link w:val="ZTPinfo-text"/>
    <w:rsid w:val="00566C80"/>
    <w:rPr>
      <w:rFonts w:ascii="Verdana" w:hAnsi="Verdana"/>
      <w:i/>
      <w:color w:val="00A1E0"/>
    </w:rPr>
  </w:style>
  <w:style w:type="paragraph" w:customStyle="1" w:styleId="ZTPinfo-text-odr">
    <w:name w:val="_ZTP_info-text-odr"/>
    <w:basedOn w:val="ZTPinfo-text"/>
    <w:link w:val="ZTPinfo-text-odrChar"/>
    <w:qFormat/>
    <w:rsid w:val="00566C80"/>
    <w:pPr>
      <w:numPr>
        <w:numId w:val="37"/>
      </w:numPr>
    </w:pPr>
  </w:style>
  <w:style w:type="character" w:customStyle="1" w:styleId="ZTPinfo-text-odrChar">
    <w:name w:val="_ZTP_info-text-odr Char"/>
    <w:basedOn w:val="ZTPinfo-textChar"/>
    <w:link w:val="ZTPinfo-text-odr"/>
    <w:rsid w:val="00566C80"/>
    <w:rPr>
      <w:rFonts w:ascii="Verdana" w:hAnsi="Verdana"/>
      <w:i/>
      <w:color w:val="00A1E0"/>
    </w:rPr>
  </w:style>
  <w:style w:type="paragraph" w:customStyle="1" w:styleId="Tabulka">
    <w:name w:val="_Tabulka"/>
    <w:basedOn w:val="Normln"/>
    <w:qFormat/>
    <w:rsid w:val="00566C80"/>
    <w:pPr>
      <w:spacing w:before="40" w:after="40" w:line="240" w:lineRule="auto"/>
      <w:jc w:val="both"/>
    </w:pPr>
    <w:rPr>
      <w:sz w:val="18"/>
      <w:szCs w:val="18"/>
    </w:rPr>
  </w:style>
  <w:style w:type="paragraph" w:customStyle="1" w:styleId="Odrka1-4">
    <w:name w:val="_Odrážka_1-4_•"/>
    <w:basedOn w:val="Odrka1-1"/>
    <w:qFormat/>
    <w:rsid w:val="00566C80"/>
    <w:pPr>
      <w:numPr>
        <w:ilvl w:val="3"/>
      </w:numPr>
    </w:pPr>
  </w:style>
  <w:style w:type="character" w:customStyle="1" w:styleId="Odstavec1-1aChar">
    <w:name w:val="_Odstavec_1-1_a) Char"/>
    <w:basedOn w:val="Standardnpsmoodstavce"/>
    <w:link w:val="Odstavec1-1a"/>
    <w:rsid w:val="00566C80"/>
    <w:rPr>
      <w:rFonts w:ascii="Verdana" w:hAnsi="Verdana"/>
    </w:rPr>
  </w:style>
  <w:style w:type="paragraph" w:customStyle="1" w:styleId="Odstavec1-41">
    <w:name w:val="_Odstavec_1-4_1."/>
    <w:basedOn w:val="Odstavec1-1a"/>
    <w:link w:val="Odstavec1-41Char"/>
    <w:qFormat/>
    <w:rsid w:val="00566C80"/>
    <w:pPr>
      <w:numPr>
        <w:ilvl w:val="3"/>
      </w:numPr>
    </w:pPr>
  </w:style>
  <w:style w:type="character" w:customStyle="1" w:styleId="Odstavec1-41Char">
    <w:name w:val="_Odstavec_1-4_1. Char"/>
    <w:basedOn w:val="Odstavec1-1aChar"/>
    <w:link w:val="Odstavec1-41"/>
    <w:rsid w:val="00566C80"/>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66C80"/>
    <w:rPr>
      <w:rFonts w:ascii="Verdana" w:hAnsi="Verdana"/>
      <w:b/>
      <w:sz w:val="36"/>
    </w:rPr>
  </w:style>
  <w:style w:type="paragraph" w:customStyle="1" w:styleId="Zpatvpravo">
    <w:name w:val="_Zápatí_vpravo"/>
    <w:qFormat/>
    <w:rsid w:val="00566C80"/>
    <w:pPr>
      <w:spacing w:after="0" w:line="240" w:lineRule="auto"/>
      <w:jc w:val="right"/>
    </w:pPr>
    <w:rPr>
      <w:rFonts w:ascii="Verdana" w:hAnsi="Verdana"/>
      <w:sz w:val="12"/>
    </w:rPr>
  </w:style>
  <w:style w:type="character" w:customStyle="1" w:styleId="Nzevakce">
    <w:name w:val="_Název_akce"/>
    <w:basedOn w:val="Standardnpsmoodstavce"/>
    <w:qFormat/>
    <w:rsid w:val="00566C80"/>
    <w:rPr>
      <w:rFonts w:ascii="Verdana" w:hAnsi="Verdana"/>
      <w:b/>
      <w:sz w:val="36"/>
    </w:rPr>
  </w:style>
  <w:style w:type="character" w:customStyle="1" w:styleId="TextbezslovnChar">
    <w:name w:val="_Text_bez_číslování Char"/>
    <w:basedOn w:val="Standardnpsmoodstavce"/>
    <w:link w:val="Textbezslovn"/>
    <w:rsid w:val="00566C80"/>
    <w:rPr>
      <w:rFonts w:ascii="Verdana" w:hAnsi="Verdana"/>
    </w:rPr>
  </w:style>
  <w:style w:type="paragraph" w:customStyle="1" w:styleId="ZTPinfo-text-odr0">
    <w:name w:val="_ZTP_info-text-odr_•"/>
    <w:basedOn w:val="ZTPinfo-text-odr"/>
    <w:link w:val="ZTPinfo-text-odrChar0"/>
    <w:qFormat/>
    <w:rsid w:val="00566C80"/>
    <w:pPr>
      <w:numPr>
        <w:ilvl w:val="1"/>
      </w:numPr>
      <w:spacing w:after="80"/>
      <w:contextualSpacing/>
    </w:pPr>
  </w:style>
  <w:style w:type="character" w:customStyle="1" w:styleId="ZTPinfo-text-odrChar0">
    <w:name w:val="_ZTP_info-text-odr_• Char"/>
    <w:basedOn w:val="ZTPinfo-text-odrChar"/>
    <w:link w:val="ZTPinfo-text-odr0"/>
    <w:rsid w:val="00566C80"/>
    <w:rPr>
      <w:rFonts w:ascii="Verdana" w:hAnsi="Verdana"/>
      <w:i/>
      <w:color w:val="00A1E0"/>
    </w:rPr>
  </w:style>
  <w:style w:type="paragraph" w:customStyle="1" w:styleId="Tabulka-9">
    <w:name w:val="_Tabulka-9"/>
    <w:basedOn w:val="Textbezodsazen"/>
    <w:qFormat/>
    <w:rsid w:val="00566C80"/>
    <w:pPr>
      <w:spacing w:before="40" w:after="40" w:line="240" w:lineRule="auto"/>
      <w:jc w:val="left"/>
    </w:pPr>
  </w:style>
  <w:style w:type="paragraph" w:customStyle="1" w:styleId="Tabulka-8">
    <w:name w:val="_Tabulka-8"/>
    <w:basedOn w:val="Tabulka-9"/>
    <w:qFormat/>
    <w:rsid w:val="00566C80"/>
    <w:rPr>
      <w:sz w:val="16"/>
    </w:rPr>
  </w:style>
  <w:style w:type="table" w:customStyle="1" w:styleId="TabulkaS-zahlzap">
    <w:name w:val="_Tabulka_SŽ-zahl+zap"/>
    <w:basedOn w:val="Mkatabulky"/>
    <w:uiPriority w:val="99"/>
    <w:rsid w:val="00566C8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66C80"/>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66C80"/>
    <w:pPr>
      <w:spacing w:before="20" w:after="20"/>
    </w:pPr>
    <w:rPr>
      <w:sz w:val="14"/>
    </w:rPr>
  </w:style>
  <w:style w:type="table" w:customStyle="1" w:styleId="TKPTabulka">
    <w:name w:val="_TKP_Tabulka"/>
    <w:basedOn w:val="Normlntabulka"/>
    <w:uiPriority w:val="99"/>
    <w:rsid w:val="00566C80"/>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90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o-nas/vnitrni-predpisy-szd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buildary.online/cs/moduly/elektronicky-stavebni-denik"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uer\Documents\P&#345;ejezdy%20Hlinsko\ZTP_R_p&#345;ejezdy_Hlinsko.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BF557CB6D20440BAE4BEC707C19F503"/>
        <w:category>
          <w:name w:val="Obecné"/>
          <w:gallery w:val="placeholder"/>
        </w:category>
        <w:types>
          <w:type w:val="bbPlcHdr"/>
        </w:types>
        <w:behaviors>
          <w:behavior w:val="content"/>
        </w:behaviors>
        <w:guid w:val="{415E75AC-0E6D-4C05-BDCF-9682A214A919}"/>
      </w:docPartPr>
      <w:docPartBody>
        <w:p w:rsidR="00AF0E67" w:rsidRDefault="006E3486">
          <w:pPr>
            <w:pStyle w:val="CBF557CB6D20440BAE4BEC707C19F50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486"/>
    <w:rsid w:val="00370013"/>
    <w:rsid w:val="00592BB4"/>
    <w:rsid w:val="006E3486"/>
    <w:rsid w:val="00967072"/>
    <w:rsid w:val="009D6AA9"/>
    <w:rsid w:val="00AF0E67"/>
    <w:rsid w:val="00B20D87"/>
    <w:rsid w:val="00DF7473"/>
    <w:rsid w:val="00E010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BF557CB6D20440BAE4BEC707C19F503">
    <w:name w:val="CBF557CB6D20440BAE4BEC707C19F5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BF557CB6D20440BAE4BEC707C19F503">
    <w:name w:val="CBF557CB6D20440BAE4BEC707C19F5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47D2CD3-BBE1-4B80-9FAF-04BF61F52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ZTP_R_přejezdy_Hlinsko</Template>
  <TotalTime>97</TotalTime>
  <Pages>8</Pages>
  <Words>2656</Words>
  <Characters>15673</Characters>
  <Application>Microsoft Office Word</Application>
  <DocSecurity>0</DocSecurity>
  <Lines>130</Lines>
  <Paragraphs>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R_200605-B</vt:lpstr>
      <vt:lpstr/>
      <vt:lpstr>Titulek 1. úrovně </vt:lpstr>
      <vt:lpstr>    Titulek 2. úrovně</vt:lpstr>
      <vt:lpstr>        Titulek 3. úrovně</vt:lpstr>
    </vt:vector>
  </TitlesOfParts>
  <Company>SŽDC s.o.</Company>
  <LinksUpToDate>false</LinksUpToDate>
  <CharactersWithSpaces>18293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R_200605-B</dc:title>
  <dc:creator>Heuer Jiří, Bc.</dc:creator>
  <cp:lastModifiedBy>Holá Magdaléna, Ing.</cp:lastModifiedBy>
  <cp:revision>4</cp:revision>
  <cp:lastPrinted>2020-10-08T06:06:00Z</cp:lastPrinted>
  <dcterms:created xsi:type="dcterms:W3CDTF">2020-10-08T06:05:00Z</dcterms:created>
  <dcterms:modified xsi:type="dcterms:W3CDTF">2020-10-13T07:19:00Z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