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86993">
        <w:rPr>
          <w:rFonts w:ascii="Verdana" w:hAnsi="Verdana"/>
          <w:sz w:val="18"/>
          <w:szCs w:val="18"/>
        </w:rPr>
        <w:t>„Oprava zabezpečo</w:t>
      </w:r>
      <w:r w:rsidR="00E86993">
        <w:rPr>
          <w:rFonts w:ascii="Verdana" w:hAnsi="Verdana"/>
          <w:sz w:val="18"/>
          <w:szCs w:val="18"/>
        </w:rPr>
        <w:t>vacího zařízení v </w:t>
      </w:r>
      <w:proofErr w:type="spellStart"/>
      <w:r w:rsidR="00E86993">
        <w:rPr>
          <w:rFonts w:ascii="Verdana" w:hAnsi="Verdana"/>
          <w:sz w:val="18"/>
          <w:szCs w:val="18"/>
        </w:rPr>
        <w:t>žst</w:t>
      </w:r>
      <w:proofErr w:type="spellEnd"/>
      <w:r w:rsidR="00E86993">
        <w:rPr>
          <w:rFonts w:ascii="Verdana" w:hAnsi="Verdana"/>
          <w:sz w:val="18"/>
          <w:szCs w:val="18"/>
        </w:rPr>
        <w:t xml:space="preserve">. Bechyně“,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8699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8699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bookmarkStart w:id="0" w:name="_GoBack"/>
            <w:bookmarkEnd w:id="0"/>
            <w:r w:rsidRPr="00E8699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869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869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869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869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869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869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869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869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869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6993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9B2A9FE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7EDB98-A31B-4649-878F-0D44B98D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2020-10-14T08:11:00Z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