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9C38FE">
        <w:rPr>
          <w:rFonts w:eastAsia="Times New Roman" w:cs="Times New Roman"/>
          <w:lang w:eastAsia="cs-CZ"/>
        </w:rPr>
        <w:t xml:space="preserve">. </w:t>
      </w:r>
      <w:r w:rsidR="009C38FE" w:rsidRPr="009C38FE">
        <w:rPr>
          <w:rFonts w:eastAsia="Times New Roman" w:cs="Times New Roman"/>
          <w:lang w:eastAsia="cs-CZ"/>
        </w:rPr>
        <w:t xml:space="preserve">6 </w:t>
      </w:r>
      <w:r w:rsidRPr="009C38FE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C38FE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9C38FE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1D54DB" w:rsidRPr="001D54DB">
        <w:rPr>
          <w:rFonts w:eastAsia="Times New Roman" w:cs="Times New Roman"/>
          <w:b/>
          <w:bCs/>
          <w:lang w:eastAsia="cs-CZ"/>
        </w:rPr>
        <w:t xml:space="preserve">Oprava, </w:t>
      </w:r>
      <w:bookmarkStart w:id="1" w:name="_GoBack"/>
      <w:bookmarkEnd w:id="1"/>
      <w:r w:rsidR="001D54DB" w:rsidRPr="001D54DB">
        <w:rPr>
          <w:rFonts w:eastAsia="Times New Roman" w:cs="Times New Roman"/>
          <w:b/>
          <w:bCs/>
          <w:lang w:eastAsia="cs-CZ"/>
        </w:rPr>
        <w:t xml:space="preserve">hydraulické části bagru SVP 74 </w:t>
      </w:r>
      <w:proofErr w:type="spellStart"/>
      <w:r w:rsidR="001D54DB" w:rsidRPr="001D54DB">
        <w:rPr>
          <w:rFonts w:eastAsia="Times New Roman" w:cs="Times New Roman"/>
          <w:b/>
          <w:bCs/>
          <w:lang w:eastAsia="cs-CZ"/>
        </w:rPr>
        <w:t>v.č</w:t>
      </w:r>
      <w:proofErr w:type="spellEnd"/>
      <w:r w:rsidR="001D54DB" w:rsidRPr="001D54DB">
        <w:rPr>
          <w:rFonts w:eastAsia="Times New Roman" w:cs="Times New Roman"/>
          <w:b/>
          <w:bCs/>
          <w:lang w:eastAsia="cs-CZ"/>
        </w:rPr>
        <w:t>. 108</w:t>
      </w:r>
      <w:r w:rsidR="00B76FE3">
        <w:rPr>
          <w:rFonts w:eastAsia="Times New Roman" w:cs="Times New Roman"/>
          <w:b/>
          <w:bCs/>
          <w:lang w:eastAsia="cs-CZ"/>
        </w:rPr>
        <w:t xml:space="preserve">“ </w:t>
      </w:r>
      <w:r w:rsidRPr="00DF0F73">
        <w:rPr>
          <w:rFonts w:eastAsia="Times New Roman" w:cs="Times New Roman"/>
          <w:lang w:eastAsia="cs-CZ"/>
        </w:rPr>
        <w:t xml:space="preserve">č.j. </w:t>
      </w:r>
      <w:r w:rsidR="00DF0F73" w:rsidRPr="00284711">
        <w:rPr>
          <w:rFonts w:eastAsia="Times New Roman" w:cs="Times New Roman"/>
          <w:lang w:eastAsia="cs-CZ"/>
        </w:rPr>
        <w:t>3</w:t>
      </w:r>
      <w:r w:rsidR="00284711" w:rsidRPr="00284711">
        <w:rPr>
          <w:rFonts w:eastAsia="Times New Roman" w:cs="Times New Roman"/>
          <w:lang w:eastAsia="cs-CZ"/>
        </w:rPr>
        <w:t>77</w:t>
      </w:r>
      <w:r w:rsidR="00284711">
        <w:rPr>
          <w:rFonts w:eastAsia="Times New Roman" w:cs="Times New Roman"/>
          <w:lang w:eastAsia="cs-CZ"/>
        </w:rPr>
        <w:t>19</w:t>
      </w:r>
      <w:r w:rsidR="00DF0F73" w:rsidRPr="00DF0F73">
        <w:rPr>
          <w:rFonts w:eastAsia="Times New Roman" w:cs="Times New Roman"/>
          <w:lang w:eastAsia="cs-CZ"/>
        </w:rPr>
        <w:t>/2020-SŽ-OŘ PHA-OVZ</w:t>
      </w:r>
      <w:r w:rsidR="00DF0F73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43272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9214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6F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6F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EA6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BA88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54DB"/>
    <w:rsid w:val="00207DF5"/>
    <w:rsid w:val="00280E07"/>
    <w:rsid w:val="00284711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38FE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6FE3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0F73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3630FA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CDBBF0-28BC-4212-B16D-DB281F86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2020-10-14T12:48:00Z</dcterms:created>
  <dcterms:modified xsi:type="dcterms:W3CDTF">2020-10-19T09:00:00Z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