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571FD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="00B571FD">
        <w:rPr>
          <w:rFonts w:ascii="Verdana" w:hAnsi="Verdana"/>
          <w:sz w:val="18"/>
          <w:szCs w:val="18"/>
        </w:rPr>
        <w:t xml:space="preserve">zakázku s názvem </w:t>
      </w:r>
      <w:r w:rsidR="00B571FD" w:rsidRPr="00B571FD">
        <w:rPr>
          <w:rFonts w:ascii="Verdana" w:hAnsi="Verdana"/>
          <w:sz w:val="18"/>
          <w:szCs w:val="18"/>
        </w:rPr>
        <w:t>„Pravideln</w:t>
      </w:r>
      <w:r w:rsidR="00CB0836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CB0836">
        <w:rPr>
          <w:rFonts w:ascii="Verdana" w:hAnsi="Verdana"/>
          <w:sz w:val="18"/>
          <w:szCs w:val="18"/>
        </w:rPr>
        <w:t>vozů</w:t>
      </w:r>
      <w:proofErr w:type="gramEnd"/>
      <w:r w:rsidR="004E4DBF">
        <w:rPr>
          <w:rFonts w:ascii="Verdana" w:hAnsi="Verdana"/>
          <w:sz w:val="18"/>
          <w:szCs w:val="18"/>
        </w:rPr>
        <w:t xml:space="preserve"> </w:t>
      </w:r>
      <w:r w:rsidR="002545E6">
        <w:rPr>
          <w:rFonts w:ascii="Verdana" w:hAnsi="Verdana"/>
          <w:sz w:val="18"/>
          <w:szCs w:val="18"/>
        </w:rPr>
        <w:t>S</w:t>
      </w:r>
      <w:r w:rsidR="004E4DBF">
        <w:rPr>
          <w:rFonts w:ascii="Verdana" w:hAnsi="Verdana"/>
          <w:sz w:val="18"/>
          <w:szCs w:val="18"/>
        </w:rPr>
        <w:t>TV</w:t>
      </w:r>
      <w:r w:rsidR="00B571FD" w:rsidRPr="00B571FD">
        <w:rPr>
          <w:rFonts w:ascii="Verdana" w:hAnsi="Verdana"/>
          <w:sz w:val="18"/>
          <w:szCs w:val="18"/>
        </w:rPr>
        <w:t>“</w:t>
      </w:r>
      <w:r w:rsidR="00B571FD">
        <w:rPr>
          <w:rFonts w:ascii="Verdana" w:hAnsi="Verdana"/>
          <w:sz w:val="18"/>
          <w:szCs w:val="18"/>
        </w:rPr>
        <w:t xml:space="preserve"> 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B571FD">
        <w:rPr>
          <w:rFonts w:ascii="Verdana" w:hAnsi="Verdana"/>
          <w:sz w:val="18"/>
          <w:szCs w:val="18"/>
        </w:rPr>
        <w:t xml:space="preserve">že </w:t>
      </w:r>
      <w:r w:rsidR="00D54281" w:rsidRPr="00B571FD">
        <w:rPr>
          <w:rFonts w:ascii="Verdana" w:hAnsi="Verdana"/>
          <w:sz w:val="18"/>
          <w:szCs w:val="18"/>
        </w:rPr>
        <w:t>za poslední</w:t>
      </w:r>
      <w:r w:rsidR="0082080C" w:rsidRPr="00B571FD">
        <w:rPr>
          <w:rFonts w:ascii="Verdana" w:hAnsi="Verdana"/>
          <w:sz w:val="18"/>
          <w:szCs w:val="18"/>
        </w:rPr>
        <w:t xml:space="preserve"> </w:t>
      </w:r>
      <w:r w:rsidR="001D7580" w:rsidRPr="00B571FD">
        <w:rPr>
          <w:rFonts w:ascii="Verdana" w:hAnsi="Verdana"/>
          <w:sz w:val="18"/>
          <w:szCs w:val="18"/>
        </w:rPr>
        <w:t>3 roky</w:t>
      </w:r>
      <w:r w:rsidR="00D54281" w:rsidRPr="00B571FD">
        <w:rPr>
          <w:rFonts w:ascii="Verdana" w:hAnsi="Verdana"/>
          <w:sz w:val="18"/>
          <w:szCs w:val="18"/>
        </w:rPr>
        <w:t xml:space="preserve"> </w:t>
      </w:r>
      <w:r w:rsidR="0082080C" w:rsidRPr="00B571F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571FD">
        <w:rPr>
          <w:rFonts w:ascii="Verdana" w:hAnsi="Verdana"/>
          <w:sz w:val="18"/>
          <w:szCs w:val="18"/>
        </w:rPr>
        <w:t xml:space="preserve">významné </w:t>
      </w:r>
      <w:r w:rsidR="00B571FD" w:rsidRPr="00B571FD">
        <w:rPr>
          <w:rFonts w:ascii="Verdana" w:hAnsi="Verdana"/>
          <w:sz w:val="18"/>
          <w:szCs w:val="18"/>
        </w:rPr>
        <w:t>služby</w:t>
      </w:r>
      <w:r w:rsidR="0082080C" w:rsidRPr="00B571FD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B571FD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571FD" w:rsidRDefault="0082080C" w:rsidP="00B571F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571FD" w:rsidRDefault="0082080C" w:rsidP="00B571F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571F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B571FD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B571FD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B571FD" w:rsidRPr="00B571FD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B571FD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5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5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571FD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571FD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45E6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06D4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DBF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1F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0836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6E07E1"/>
  <w15:docId w15:val="{BC63AB3B-4A5C-4EE3-BD1E-617D8A2C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D2BA49-808B-4169-A29B-B3733307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2020-10-13T08:12:00Z</dcterms:created>
  <dcterms:modified xsi:type="dcterms:W3CDTF">2020-10-13T08:12:00Z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