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</w:t>
      </w:r>
      <w:r w:rsidR="00AE387D" w:rsidRPr="00AE387D">
        <w:rPr>
          <w:rFonts w:ascii="Verdana" w:hAnsi="Verdana"/>
          <w:b/>
          <w:sz w:val="18"/>
          <w:szCs w:val="18"/>
        </w:rPr>
        <w:t xml:space="preserve"> u S</w:t>
      </w:r>
      <w:r w:rsidR="00BE177A" w:rsidRPr="009618D3">
        <w:rPr>
          <w:rFonts w:ascii="Verdana" w:hAnsi="Verdana"/>
          <w:sz w:val="18"/>
          <w:szCs w:val="18"/>
        </w:rPr>
        <w:t xml:space="preserve"> nabídku na veřejnou zakázku s názvem </w:t>
      </w:r>
      <w:r w:rsidR="00BE177A" w:rsidRPr="00683CB1">
        <w:rPr>
          <w:rFonts w:ascii="Verdana" w:hAnsi="Verdana"/>
          <w:b/>
          <w:sz w:val="18"/>
          <w:szCs w:val="18"/>
        </w:rPr>
        <w:t>„</w:t>
      </w:r>
      <w:r w:rsidR="00BE177A" w:rsidRPr="00BE177A">
        <w:rPr>
          <w:rFonts w:ascii="Verdana" w:hAnsi="Verdana"/>
          <w:b/>
          <w:sz w:val="18"/>
          <w:szCs w:val="18"/>
        </w:rPr>
        <w:t>Oprava staničních kolejí a výhybek v ŽST  Havlíčkův Brod</w:t>
      </w:r>
      <w:bookmarkStart w:id="0" w:name="_GoBack"/>
      <w:bookmarkEnd w:id="0"/>
      <w:r w:rsidR="00B1727B" w:rsidRPr="00683CB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E177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177A" w:rsidRPr="00BE177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6AA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7411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14CE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387D"/>
    <w:rsid w:val="00AF2031"/>
    <w:rsid w:val="00AF40B4"/>
    <w:rsid w:val="00AF4F1F"/>
    <w:rsid w:val="00B02F1F"/>
    <w:rsid w:val="00B11C4F"/>
    <w:rsid w:val="00B1727B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177A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438EC4-EA7C-49EA-8304-4818174A6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2018-11-26T13:17:00Z</dcterms:created>
  <dcterms:modified xsi:type="dcterms:W3CDTF">2020-09-15T08:27:00Z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