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719BB" w:rsidRDefault="00BD76C3" w:rsidP="006C2343">
      <w:pPr>
        <w:pStyle w:val="Titul2"/>
      </w:pPr>
      <w:r>
        <w:t>Příloha č. 2 c)</w:t>
      </w:r>
    </w:p>
    <w:p w:rsidR="003254A3" w:rsidRDefault="003254A3" w:rsidP="00AD0C7B">
      <w:pPr>
        <w:pStyle w:val="Titul2"/>
      </w:pPr>
    </w:p>
    <w:p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p w:rsidR="00BF54FE" w:rsidRDefault="00E9581C" w:rsidP="006C2343">
      <w:pPr>
        <w:pStyle w:val="Tituldatum"/>
      </w:pPr>
      <w:r>
        <w:rPr>
          <w:rStyle w:val="Nzevakce"/>
        </w:rPr>
        <w:t>Výměna pražců a kolejnic Moravské Budějovice - Jemnice</w:t>
      </w:r>
    </w:p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3B111D" w:rsidRDefault="003B111D" w:rsidP="006C2343">
      <w:pPr>
        <w:pStyle w:val="Tituldatum"/>
      </w:pPr>
    </w:p>
    <w:p w:rsidR="00C041BF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041BF" w:rsidRPr="00D91B6E">
        <w:t>1</w:t>
      </w:r>
      <w:r w:rsidR="00D91B6E" w:rsidRPr="00D91B6E">
        <w:t>0</w:t>
      </w:r>
      <w:r w:rsidR="00C041BF" w:rsidRPr="00D91B6E">
        <w:t>. 0</w:t>
      </w:r>
      <w:r w:rsidR="00D91B6E" w:rsidRPr="00D91B6E">
        <w:t>9</w:t>
      </w:r>
      <w:r w:rsidR="00C041BF" w:rsidRPr="00D91B6E">
        <w:t>. 2020</w:t>
      </w:r>
    </w:p>
    <w:p w:rsidR="00826B7B" w:rsidRPr="006C2343" w:rsidRDefault="0076790E" w:rsidP="006C2343">
      <w:pPr>
        <w:pStyle w:val="Tituldatum"/>
      </w:pPr>
      <w:r>
        <w:t xml:space="preserve"> </w:t>
      </w:r>
    </w:p>
    <w:p w:rsidR="00826B7B" w:rsidRDefault="00826B7B">
      <w:r>
        <w:br w:type="page"/>
      </w:r>
    </w:p>
    <w:p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:rsidR="003E32F0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5246593" w:history="1">
        <w:r w:rsidR="003E32F0" w:rsidRPr="000D456B">
          <w:rPr>
            <w:rStyle w:val="Hypertextovodkaz"/>
          </w:rPr>
          <w:t>SEZNAM ZKRATEK</w:t>
        </w:r>
        <w:r w:rsidR="003E32F0">
          <w:rPr>
            <w:noProof/>
            <w:webHidden/>
          </w:rPr>
          <w:tab/>
        </w:r>
        <w:r w:rsidR="003E32F0">
          <w:rPr>
            <w:noProof/>
            <w:webHidden/>
          </w:rPr>
          <w:fldChar w:fldCharType="begin"/>
        </w:r>
        <w:r w:rsidR="003E32F0">
          <w:rPr>
            <w:noProof/>
            <w:webHidden/>
          </w:rPr>
          <w:instrText xml:space="preserve"> PAGEREF _Toc35246593 \h </w:instrText>
        </w:r>
        <w:r w:rsidR="003E32F0">
          <w:rPr>
            <w:noProof/>
            <w:webHidden/>
          </w:rPr>
        </w:r>
        <w:r w:rsidR="003E32F0">
          <w:rPr>
            <w:noProof/>
            <w:webHidden/>
          </w:rPr>
          <w:fldChar w:fldCharType="separate"/>
        </w:r>
        <w:r w:rsidR="003E32F0">
          <w:rPr>
            <w:noProof/>
            <w:webHidden/>
          </w:rPr>
          <w:t>2</w:t>
        </w:r>
        <w:r w:rsidR="003E32F0">
          <w:rPr>
            <w:noProof/>
            <w:webHidden/>
          </w:rPr>
          <w:fldChar w:fldCharType="end"/>
        </w:r>
      </w:hyperlink>
    </w:p>
    <w:p w:rsidR="003E32F0" w:rsidRDefault="001E541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5246594" w:history="1">
        <w:r w:rsidR="003E32F0" w:rsidRPr="000D456B">
          <w:rPr>
            <w:rStyle w:val="Hypertextovodkaz"/>
          </w:rPr>
          <w:t>1.</w:t>
        </w:r>
        <w:r w:rsidR="003E32F0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32F0" w:rsidRPr="000D456B">
          <w:rPr>
            <w:rStyle w:val="Hypertextovodkaz"/>
          </w:rPr>
          <w:t>SPECIFIKACE PŘEDMĚTU DÍLA</w:t>
        </w:r>
        <w:r w:rsidR="003E32F0">
          <w:rPr>
            <w:noProof/>
            <w:webHidden/>
          </w:rPr>
          <w:tab/>
        </w:r>
        <w:r w:rsidR="003E32F0">
          <w:rPr>
            <w:noProof/>
            <w:webHidden/>
          </w:rPr>
          <w:fldChar w:fldCharType="begin"/>
        </w:r>
        <w:r w:rsidR="003E32F0">
          <w:rPr>
            <w:noProof/>
            <w:webHidden/>
          </w:rPr>
          <w:instrText xml:space="preserve"> PAGEREF _Toc35246594 \h </w:instrText>
        </w:r>
        <w:r w:rsidR="003E32F0">
          <w:rPr>
            <w:noProof/>
            <w:webHidden/>
          </w:rPr>
        </w:r>
        <w:r w:rsidR="003E32F0">
          <w:rPr>
            <w:noProof/>
            <w:webHidden/>
          </w:rPr>
          <w:fldChar w:fldCharType="separate"/>
        </w:r>
        <w:r w:rsidR="003E32F0">
          <w:rPr>
            <w:noProof/>
            <w:webHidden/>
          </w:rPr>
          <w:t>3</w:t>
        </w:r>
        <w:r w:rsidR="003E32F0">
          <w:rPr>
            <w:noProof/>
            <w:webHidden/>
          </w:rPr>
          <w:fldChar w:fldCharType="end"/>
        </w:r>
      </w:hyperlink>
    </w:p>
    <w:p w:rsidR="003E32F0" w:rsidRDefault="001E541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35246595" w:history="1">
        <w:r w:rsidR="003E32F0" w:rsidRPr="000D456B">
          <w:rPr>
            <w:rStyle w:val="Hypertextovodkaz"/>
          </w:rPr>
          <w:t>1.1</w:t>
        </w:r>
        <w:r w:rsidR="003E32F0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3E32F0" w:rsidRPr="000D456B">
          <w:rPr>
            <w:rStyle w:val="Hypertextovodkaz"/>
          </w:rPr>
          <w:t>Účel a rozsah předmětu Díla</w:t>
        </w:r>
        <w:r w:rsidR="003E32F0">
          <w:rPr>
            <w:noProof/>
            <w:webHidden/>
          </w:rPr>
          <w:tab/>
        </w:r>
        <w:r w:rsidR="003E32F0">
          <w:rPr>
            <w:noProof/>
            <w:webHidden/>
          </w:rPr>
          <w:fldChar w:fldCharType="begin"/>
        </w:r>
        <w:r w:rsidR="003E32F0">
          <w:rPr>
            <w:noProof/>
            <w:webHidden/>
          </w:rPr>
          <w:instrText xml:space="preserve"> PAGEREF _Toc35246595 \h </w:instrText>
        </w:r>
        <w:r w:rsidR="003E32F0">
          <w:rPr>
            <w:noProof/>
            <w:webHidden/>
          </w:rPr>
        </w:r>
        <w:r w:rsidR="003E32F0">
          <w:rPr>
            <w:noProof/>
            <w:webHidden/>
          </w:rPr>
          <w:fldChar w:fldCharType="separate"/>
        </w:r>
        <w:r w:rsidR="003E32F0">
          <w:rPr>
            <w:noProof/>
            <w:webHidden/>
          </w:rPr>
          <w:t>3</w:t>
        </w:r>
        <w:r w:rsidR="003E32F0">
          <w:rPr>
            <w:noProof/>
            <w:webHidden/>
          </w:rPr>
          <w:fldChar w:fldCharType="end"/>
        </w:r>
      </w:hyperlink>
    </w:p>
    <w:p w:rsidR="003E32F0" w:rsidRDefault="001E541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35246596" w:history="1">
        <w:r w:rsidR="003E32F0" w:rsidRPr="000D456B">
          <w:rPr>
            <w:rStyle w:val="Hypertextovodkaz"/>
          </w:rPr>
          <w:t>1.2</w:t>
        </w:r>
        <w:r w:rsidR="003E32F0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3E32F0" w:rsidRPr="000D456B">
          <w:rPr>
            <w:rStyle w:val="Hypertextovodkaz"/>
          </w:rPr>
          <w:t>Umístění stavby</w:t>
        </w:r>
        <w:r w:rsidR="003E32F0">
          <w:rPr>
            <w:noProof/>
            <w:webHidden/>
          </w:rPr>
          <w:tab/>
        </w:r>
        <w:r w:rsidR="003E32F0">
          <w:rPr>
            <w:noProof/>
            <w:webHidden/>
          </w:rPr>
          <w:fldChar w:fldCharType="begin"/>
        </w:r>
        <w:r w:rsidR="003E32F0">
          <w:rPr>
            <w:noProof/>
            <w:webHidden/>
          </w:rPr>
          <w:instrText xml:space="preserve"> PAGEREF _Toc35246596 \h </w:instrText>
        </w:r>
        <w:r w:rsidR="003E32F0">
          <w:rPr>
            <w:noProof/>
            <w:webHidden/>
          </w:rPr>
        </w:r>
        <w:r w:rsidR="003E32F0">
          <w:rPr>
            <w:noProof/>
            <w:webHidden/>
          </w:rPr>
          <w:fldChar w:fldCharType="separate"/>
        </w:r>
        <w:r w:rsidR="003E32F0">
          <w:rPr>
            <w:noProof/>
            <w:webHidden/>
          </w:rPr>
          <w:t>3</w:t>
        </w:r>
        <w:r w:rsidR="003E32F0">
          <w:rPr>
            <w:noProof/>
            <w:webHidden/>
          </w:rPr>
          <w:fldChar w:fldCharType="end"/>
        </w:r>
      </w:hyperlink>
    </w:p>
    <w:p w:rsidR="003E32F0" w:rsidRDefault="001E541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5246597" w:history="1">
        <w:r w:rsidR="003E32F0" w:rsidRPr="000D456B">
          <w:rPr>
            <w:rStyle w:val="Hypertextovodkaz"/>
          </w:rPr>
          <w:t>2.</w:t>
        </w:r>
        <w:r w:rsidR="003E32F0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32F0" w:rsidRPr="000D456B">
          <w:rPr>
            <w:rStyle w:val="Hypertextovodkaz"/>
          </w:rPr>
          <w:t>PŘEHLED VÝCHOZÍCH PODKLADŮ</w:t>
        </w:r>
        <w:r w:rsidR="003E32F0">
          <w:rPr>
            <w:noProof/>
            <w:webHidden/>
          </w:rPr>
          <w:tab/>
        </w:r>
        <w:r w:rsidR="003E32F0">
          <w:rPr>
            <w:noProof/>
            <w:webHidden/>
          </w:rPr>
          <w:fldChar w:fldCharType="begin"/>
        </w:r>
        <w:r w:rsidR="003E32F0">
          <w:rPr>
            <w:noProof/>
            <w:webHidden/>
          </w:rPr>
          <w:instrText xml:space="preserve"> PAGEREF _Toc35246597 \h </w:instrText>
        </w:r>
        <w:r w:rsidR="003E32F0">
          <w:rPr>
            <w:noProof/>
            <w:webHidden/>
          </w:rPr>
        </w:r>
        <w:r w:rsidR="003E32F0">
          <w:rPr>
            <w:noProof/>
            <w:webHidden/>
          </w:rPr>
          <w:fldChar w:fldCharType="separate"/>
        </w:r>
        <w:r w:rsidR="003E32F0">
          <w:rPr>
            <w:noProof/>
            <w:webHidden/>
          </w:rPr>
          <w:t>3</w:t>
        </w:r>
        <w:r w:rsidR="003E32F0">
          <w:rPr>
            <w:noProof/>
            <w:webHidden/>
          </w:rPr>
          <w:fldChar w:fldCharType="end"/>
        </w:r>
      </w:hyperlink>
    </w:p>
    <w:p w:rsidR="003E32F0" w:rsidRDefault="001E541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35246598" w:history="1">
        <w:r w:rsidR="003E32F0" w:rsidRPr="000D456B">
          <w:rPr>
            <w:rStyle w:val="Hypertextovodkaz"/>
          </w:rPr>
          <w:t>2.1</w:t>
        </w:r>
        <w:r w:rsidR="003E32F0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3E32F0" w:rsidRPr="000D456B">
          <w:rPr>
            <w:rStyle w:val="Hypertextovodkaz"/>
          </w:rPr>
          <w:t>Projektová dokumentace</w:t>
        </w:r>
        <w:r w:rsidR="003E32F0">
          <w:rPr>
            <w:noProof/>
            <w:webHidden/>
          </w:rPr>
          <w:tab/>
        </w:r>
        <w:r w:rsidR="003E32F0">
          <w:rPr>
            <w:noProof/>
            <w:webHidden/>
          </w:rPr>
          <w:fldChar w:fldCharType="begin"/>
        </w:r>
        <w:r w:rsidR="003E32F0">
          <w:rPr>
            <w:noProof/>
            <w:webHidden/>
          </w:rPr>
          <w:instrText xml:space="preserve"> PAGEREF _Toc35246598 \h </w:instrText>
        </w:r>
        <w:r w:rsidR="003E32F0">
          <w:rPr>
            <w:noProof/>
            <w:webHidden/>
          </w:rPr>
        </w:r>
        <w:r w:rsidR="003E32F0">
          <w:rPr>
            <w:noProof/>
            <w:webHidden/>
          </w:rPr>
          <w:fldChar w:fldCharType="separate"/>
        </w:r>
        <w:r w:rsidR="003E32F0">
          <w:rPr>
            <w:noProof/>
            <w:webHidden/>
          </w:rPr>
          <w:t>3</w:t>
        </w:r>
        <w:r w:rsidR="003E32F0">
          <w:rPr>
            <w:noProof/>
            <w:webHidden/>
          </w:rPr>
          <w:fldChar w:fldCharType="end"/>
        </w:r>
      </w:hyperlink>
    </w:p>
    <w:p w:rsidR="003E32F0" w:rsidRDefault="001E541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5246599" w:history="1">
        <w:r w:rsidR="003E32F0" w:rsidRPr="000D456B">
          <w:rPr>
            <w:rStyle w:val="Hypertextovodkaz"/>
          </w:rPr>
          <w:t>3.</w:t>
        </w:r>
        <w:r w:rsidR="003E32F0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32F0" w:rsidRPr="000D456B">
          <w:rPr>
            <w:rStyle w:val="Hypertextovodkaz"/>
          </w:rPr>
          <w:t>KOORDINACE S JINÝMI STAVBAMI</w:t>
        </w:r>
        <w:r w:rsidR="003E32F0">
          <w:rPr>
            <w:noProof/>
            <w:webHidden/>
          </w:rPr>
          <w:tab/>
        </w:r>
        <w:r w:rsidR="003E32F0">
          <w:rPr>
            <w:noProof/>
            <w:webHidden/>
          </w:rPr>
          <w:fldChar w:fldCharType="begin"/>
        </w:r>
        <w:r w:rsidR="003E32F0">
          <w:rPr>
            <w:noProof/>
            <w:webHidden/>
          </w:rPr>
          <w:instrText xml:space="preserve"> PAGEREF _Toc35246599 \h </w:instrText>
        </w:r>
        <w:r w:rsidR="003E32F0">
          <w:rPr>
            <w:noProof/>
            <w:webHidden/>
          </w:rPr>
        </w:r>
        <w:r w:rsidR="003E32F0">
          <w:rPr>
            <w:noProof/>
            <w:webHidden/>
          </w:rPr>
          <w:fldChar w:fldCharType="separate"/>
        </w:r>
        <w:r w:rsidR="003E32F0">
          <w:rPr>
            <w:noProof/>
            <w:webHidden/>
          </w:rPr>
          <w:t>3</w:t>
        </w:r>
        <w:r w:rsidR="003E32F0">
          <w:rPr>
            <w:noProof/>
            <w:webHidden/>
          </w:rPr>
          <w:fldChar w:fldCharType="end"/>
        </w:r>
      </w:hyperlink>
    </w:p>
    <w:p w:rsidR="003E32F0" w:rsidRDefault="001E541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5246600" w:history="1">
        <w:r w:rsidR="003E32F0" w:rsidRPr="000D456B">
          <w:rPr>
            <w:rStyle w:val="Hypertextovodkaz"/>
          </w:rPr>
          <w:t>4.</w:t>
        </w:r>
        <w:r w:rsidR="003E32F0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32F0" w:rsidRPr="000D456B">
          <w:rPr>
            <w:rStyle w:val="Hypertextovodkaz"/>
          </w:rPr>
          <w:t>ZVLÁŠTNÍ TECHNICKÉ PODMÍNKY A POŽADAVKY NA PROVEDENÍ DÍLA</w:t>
        </w:r>
        <w:r w:rsidR="003E32F0">
          <w:rPr>
            <w:noProof/>
            <w:webHidden/>
          </w:rPr>
          <w:tab/>
        </w:r>
        <w:r w:rsidR="003E32F0">
          <w:rPr>
            <w:noProof/>
            <w:webHidden/>
          </w:rPr>
          <w:fldChar w:fldCharType="begin"/>
        </w:r>
        <w:r w:rsidR="003E32F0">
          <w:rPr>
            <w:noProof/>
            <w:webHidden/>
          </w:rPr>
          <w:instrText xml:space="preserve"> PAGEREF _Toc35246600 \h </w:instrText>
        </w:r>
        <w:r w:rsidR="003E32F0">
          <w:rPr>
            <w:noProof/>
            <w:webHidden/>
          </w:rPr>
        </w:r>
        <w:r w:rsidR="003E32F0">
          <w:rPr>
            <w:noProof/>
            <w:webHidden/>
          </w:rPr>
          <w:fldChar w:fldCharType="separate"/>
        </w:r>
        <w:r w:rsidR="003E32F0">
          <w:rPr>
            <w:noProof/>
            <w:webHidden/>
          </w:rPr>
          <w:t>3</w:t>
        </w:r>
        <w:r w:rsidR="003E32F0">
          <w:rPr>
            <w:noProof/>
            <w:webHidden/>
          </w:rPr>
          <w:fldChar w:fldCharType="end"/>
        </w:r>
      </w:hyperlink>
    </w:p>
    <w:p w:rsidR="003E32F0" w:rsidRDefault="001E541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35246601" w:history="1">
        <w:r w:rsidR="003E32F0" w:rsidRPr="000D456B">
          <w:rPr>
            <w:rStyle w:val="Hypertextovodkaz"/>
          </w:rPr>
          <w:t>4.1</w:t>
        </w:r>
        <w:r w:rsidR="003E32F0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3E32F0" w:rsidRPr="000D456B">
          <w:rPr>
            <w:rStyle w:val="Hypertextovodkaz"/>
          </w:rPr>
          <w:t>Všeobecně</w:t>
        </w:r>
        <w:r w:rsidR="003E32F0">
          <w:rPr>
            <w:noProof/>
            <w:webHidden/>
          </w:rPr>
          <w:tab/>
        </w:r>
        <w:r w:rsidR="003E32F0">
          <w:rPr>
            <w:noProof/>
            <w:webHidden/>
          </w:rPr>
          <w:fldChar w:fldCharType="begin"/>
        </w:r>
        <w:r w:rsidR="003E32F0">
          <w:rPr>
            <w:noProof/>
            <w:webHidden/>
          </w:rPr>
          <w:instrText xml:space="preserve"> PAGEREF _Toc35246601 \h </w:instrText>
        </w:r>
        <w:r w:rsidR="003E32F0">
          <w:rPr>
            <w:noProof/>
            <w:webHidden/>
          </w:rPr>
        </w:r>
        <w:r w:rsidR="003E32F0">
          <w:rPr>
            <w:noProof/>
            <w:webHidden/>
          </w:rPr>
          <w:fldChar w:fldCharType="separate"/>
        </w:r>
        <w:r w:rsidR="003E32F0">
          <w:rPr>
            <w:noProof/>
            <w:webHidden/>
          </w:rPr>
          <w:t>3</w:t>
        </w:r>
        <w:r w:rsidR="003E32F0">
          <w:rPr>
            <w:noProof/>
            <w:webHidden/>
          </w:rPr>
          <w:fldChar w:fldCharType="end"/>
        </w:r>
      </w:hyperlink>
    </w:p>
    <w:p w:rsidR="003E32F0" w:rsidRDefault="001E541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35246602" w:history="1">
        <w:r w:rsidR="003E32F0" w:rsidRPr="000D456B">
          <w:rPr>
            <w:rStyle w:val="Hypertextovodkaz"/>
          </w:rPr>
          <w:t>4.2</w:t>
        </w:r>
        <w:r w:rsidR="003E32F0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3E32F0" w:rsidRPr="000D456B">
          <w:rPr>
            <w:rStyle w:val="Hypertextovodkaz"/>
          </w:rPr>
          <w:t>Zeměměřická činnost zhotovitele</w:t>
        </w:r>
        <w:r w:rsidR="003E32F0">
          <w:rPr>
            <w:noProof/>
            <w:webHidden/>
          </w:rPr>
          <w:tab/>
        </w:r>
        <w:r w:rsidR="003E32F0">
          <w:rPr>
            <w:noProof/>
            <w:webHidden/>
          </w:rPr>
          <w:fldChar w:fldCharType="begin"/>
        </w:r>
        <w:r w:rsidR="003E32F0">
          <w:rPr>
            <w:noProof/>
            <w:webHidden/>
          </w:rPr>
          <w:instrText xml:space="preserve"> PAGEREF _Toc35246602 \h </w:instrText>
        </w:r>
        <w:r w:rsidR="003E32F0">
          <w:rPr>
            <w:noProof/>
            <w:webHidden/>
          </w:rPr>
        </w:r>
        <w:r w:rsidR="003E32F0">
          <w:rPr>
            <w:noProof/>
            <w:webHidden/>
          </w:rPr>
          <w:fldChar w:fldCharType="separate"/>
        </w:r>
        <w:r w:rsidR="003E32F0">
          <w:rPr>
            <w:noProof/>
            <w:webHidden/>
          </w:rPr>
          <w:t>6</w:t>
        </w:r>
        <w:r w:rsidR="003E32F0">
          <w:rPr>
            <w:noProof/>
            <w:webHidden/>
          </w:rPr>
          <w:fldChar w:fldCharType="end"/>
        </w:r>
      </w:hyperlink>
    </w:p>
    <w:p w:rsidR="003E32F0" w:rsidRDefault="001E541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35246603" w:history="1">
        <w:r w:rsidR="003E32F0" w:rsidRPr="000D456B">
          <w:rPr>
            <w:rStyle w:val="Hypertextovodkaz"/>
          </w:rPr>
          <w:t>4.3</w:t>
        </w:r>
        <w:r w:rsidR="003E32F0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3E32F0" w:rsidRPr="000D456B">
          <w:rPr>
            <w:rStyle w:val="Hypertextovodkaz"/>
          </w:rPr>
          <w:t>Doklady překládané zhotovitelem</w:t>
        </w:r>
        <w:r w:rsidR="003E32F0">
          <w:rPr>
            <w:noProof/>
            <w:webHidden/>
          </w:rPr>
          <w:tab/>
        </w:r>
        <w:r w:rsidR="003E32F0">
          <w:rPr>
            <w:noProof/>
            <w:webHidden/>
          </w:rPr>
          <w:fldChar w:fldCharType="begin"/>
        </w:r>
        <w:r w:rsidR="003E32F0">
          <w:rPr>
            <w:noProof/>
            <w:webHidden/>
          </w:rPr>
          <w:instrText xml:space="preserve"> PAGEREF _Toc35246603 \h </w:instrText>
        </w:r>
        <w:r w:rsidR="003E32F0">
          <w:rPr>
            <w:noProof/>
            <w:webHidden/>
          </w:rPr>
        </w:r>
        <w:r w:rsidR="003E32F0">
          <w:rPr>
            <w:noProof/>
            <w:webHidden/>
          </w:rPr>
          <w:fldChar w:fldCharType="separate"/>
        </w:r>
        <w:r w:rsidR="003E32F0">
          <w:rPr>
            <w:noProof/>
            <w:webHidden/>
          </w:rPr>
          <w:t>7</w:t>
        </w:r>
        <w:r w:rsidR="003E32F0">
          <w:rPr>
            <w:noProof/>
            <w:webHidden/>
          </w:rPr>
          <w:fldChar w:fldCharType="end"/>
        </w:r>
      </w:hyperlink>
    </w:p>
    <w:p w:rsidR="003E32F0" w:rsidRDefault="001E541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35246604" w:history="1">
        <w:r w:rsidR="003E32F0" w:rsidRPr="000D456B">
          <w:rPr>
            <w:rStyle w:val="Hypertextovodkaz"/>
          </w:rPr>
          <w:t>4.4</w:t>
        </w:r>
        <w:r w:rsidR="003E32F0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3E32F0" w:rsidRPr="000D456B">
          <w:rPr>
            <w:rStyle w:val="Hypertextovodkaz"/>
          </w:rPr>
          <w:t>Dokumentace zhotovitele pro stavbu</w:t>
        </w:r>
        <w:r w:rsidR="003E32F0">
          <w:rPr>
            <w:noProof/>
            <w:webHidden/>
          </w:rPr>
          <w:tab/>
        </w:r>
        <w:r w:rsidR="003E32F0">
          <w:rPr>
            <w:noProof/>
            <w:webHidden/>
          </w:rPr>
          <w:fldChar w:fldCharType="begin"/>
        </w:r>
        <w:r w:rsidR="003E32F0">
          <w:rPr>
            <w:noProof/>
            <w:webHidden/>
          </w:rPr>
          <w:instrText xml:space="preserve"> PAGEREF _Toc35246604 \h </w:instrText>
        </w:r>
        <w:r w:rsidR="003E32F0">
          <w:rPr>
            <w:noProof/>
            <w:webHidden/>
          </w:rPr>
        </w:r>
        <w:r w:rsidR="003E32F0">
          <w:rPr>
            <w:noProof/>
            <w:webHidden/>
          </w:rPr>
          <w:fldChar w:fldCharType="separate"/>
        </w:r>
        <w:r w:rsidR="003E32F0">
          <w:rPr>
            <w:noProof/>
            <w:webHidden/>
          </w:rPr>
          <w:t>7</w:t>
        </w:r>
        <w:r w:rsidR="003E32F0">
          <w:rPr>
            <w:noProof/>
            <w:webHidden/>
          </w:rPr>
          <w:fldChar w:fldCharType="end"/>
        </w:r>
      </w:hyperlink>
    </w:p>
    <w:p w:rsidR="003E32F0" w:rsidRDefault="001E541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35246605" w:history="1">
        <w:r w:rsidR="003E32F0" w:rsidRPr="000D456B">
          <w:rPr>
            <w:rStyle w:val="Hypertextovodkaz"/>
          </w:rPr>
          <w:t>4.5</w:t>
        </w:r>
        <w:r w:rsidR="003E32F0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3E32F0" w:rsidRPr="000D456B">
          <w:rPr>
            <w:rStyle w:val="Hypertextovodkaz"/>
          </w:rPr>
          <w:t>Železniční svršek</w:t>
        </w:r>
        <w:r w:rsidR="003E32F0">
          <w:rPr>
            <w:noProof/>
            <w:webHidden/>
          </w:rPr>
          <w:tab/>
        </w:r>
        <w:r w:rsidR="003E32F0">
          <w:rPr>
            <w:noProof/>
            <w:webHidden/>
          </w:rPr>
          <w:fldChar w:fldCharType="begin"/>
        </w:r>
        <w:r w:rsidR="003E32F0">
          <w:rPr>
            <w:noProof/>
            <w:webHidden/>
          </w:rPr>
          <w:instrText xml:space="preserve"> PAGEREF _Toc35246605 \h </w:instrText>
        </w:r>
        <w:r w:rsidR="003E32F0">
          <w:rPr>
            <w:noProof/>
            <w:webHidden/>
          </w:rPr>
        </w:r>
        <w:r w:rsidR="003E32F0">
          <w:rPr>
            <w:noProof/>
            <w:webHidden/>
          </w:rPr>
          <w:fldChar w:fldCharType="separate"/>
        </w:r>
        <w:r w:rsidR="003E32F0">
          <w:rPr>
            <w:noProof/>
            <w:webHidden/>
          </w:rPr>
          <w:t>7</w:t>
        </w:r>
        <w:r w:rsidR="003E32F0">
          <w:rPr>
            <w:noProof/>
            <w:webHidden/>
          </w:rPr>
          <w:fldChar w:fldCharType="end"/>
        </w:r>
      </w:hyperlink>
    </w:p>
    <w:p w:rsidR="003E32F0" w:rsidRDefault="001E541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35246606" w:history="1">
        <w:r w:rsidR="003E32F0" w:rsidRPr="000D456B">
          <w:rPr>
            <w:rStyle w:val="Hypertextovodkaz"/>
          </w:rPr>
          <w:t>4.6</w:t>
        </w:r>
        <w:r w:rsidR="003E32F0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3E32F0" w:rsidRPr="000D456B">
          <w:rPr>
            <w:rStyle w:val="Hypertextovodkaz"/>
          </w:rPr>
          <w:t>Železniční přejezdy</w:t>
        </w:r>
        <w:r w:rsidR="003E32F0">
          <w:rPr>
            <w:noProof/>
            <w:webHidden/>
          </w:rPr>
          <w:tab/>
        </w:r>
        <w:r w:rsidR="003E32F0">
          <w:rPr>
            <w:noProof/>
            <w:webHidden/>
          </w:rPr>
          <w:fldChar w:fldCharType="begin"/>
        </w:r>
        <w:r w:rsidR="003E32F0">
          <w:rPr>
            <w:noProof/>
            <w:webHidden/>
          </w:rPr>
          <w:instrText xml:space="preserve"> PAGEREF _Toc35246606 \h </w:instrText>
        </w:r>
        <w:r w:rsidR="003E32F0">
          <w:rPr>
            <w:noProof/>
            <w:webHidden/>
          </w:rPr>
        </w:r>
        <w:r w:rsidR="003E32F0">
          <w:rPr>
            <w:noProof/>
            <w:webHidden/>
          </w:rPr>
          <w:fldChar w:fldCharType="separate"/>
        </w:r>
        <w:r w:rsidR="003E32F0">
          <w:rPr>
            <w:noProof/>
            <w:webHidden/>
          </w:rPr>
          <w:t>7</w:t>
        </w:r>
        <w:r w:rsidR="003E32F0">
          <w:rPr>
            <w:noProof/>
            <w:webHidden/>
          </w:rPr>
          <w:fldChar w:fldCharType="end"/>
        </w:r>
      </w:hyperlink>
    </w:p>
    <w:p w:rsidR="003E32F0" w:rsidRDefault="001E541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35246607" w:history="1">
        <w:r w:rsidR="003E32F0" w:rsidRPr="000D456B">
          <w:rPr>
            <w:rStyle w:val="Hypertextovodkaz"/>
          </w:rPr>
          <w:t>4.7</w:t>
        </w:r>
        <w:r w:rsidR="003E32F0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3E32F0" w:rsidRPr="000D456B">
          <w:rPr>
            <w:rStyle w:val="Hypertextovodkaz"/>
          </w:rPr>
          <w:t>Vyzískaný materiál</w:t>
        </w:r>
        <w:r w:rsidR="003E32F0">
          <w:rPr>
            <w:noProof/>
            <w:webHidden/>
          </w:rPr>
          <w:tab/>
        </w:r>
        <w:r w:rsidR="003E32F0">
          <w:rPr>
            <w:noProof/>
            <w:webHidden/>
          </w:rPr>
          <w:fldChar w:fldCharType="begin"/>
        </w:r>
        <w:r w:rsidR="003E32F0">
          <w:rPr>
            <w:noProof/>
            <w:webHidden/>
          </w:rPr>
          <w:instrText xml:space="preserve"> PAGEREF _Toc35246607 \h </w:instrText>
        </w:r>
        <w:r w:rsidR="003E32F0">
          <w:rPr>
            <w:noProof/>
            <w:webHidden/>
          </w:rPr>
        </w:r>
        <w:r w:rsidR="003E32F0">
          <w:rPr>
            <w:noProof/>
            <w:webHidden/>
          </w:rPr>
          <w:fldChar w:fldCharType="separate"/>
        </w:r>
        <w:r w:rsidR="003E32F0">
          <w:rPr>
            <w:noProof/>
            <w:webHidden/>
          </w:rPr>
          <w:t>8</w:t>
        </w:r>
        <w:r w:rsidR="003E32F0">
          <w:rPr>
            <w:noProof/>
            <w:webHidden/>
          </w:rPr>
          <w:fldChar w:fldCharType="end"/>
        </w:r>
      </w:hyperlink>
    </w:p>
    <w:p w:rsidR="003E32F0" w:rsidRDefault="001E541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35246608" w:history="1">
        <w:r w:rsidR="003E32F0" w:rsidRPr="000D456B">
          <w:rPr>
            <w:rStyle w:val="Hypertextovodkaz"/>
          </w:rPr>
          <w:t>4.8</w:t>
        </w:r>
        <w:r w:rsidR="003E32F0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3E32F0" w:rsidRPr="000D456B">
          <w:rPr>
            <w:rStyle w:val="Hypertextovodkaz"/>
          </w:rPr>
          <w:t>Životní prostředí a nakládání s odpady</w:t>
        </w:r>
        <w:r w:rsidR="003E32F0">
          <w:rPr>
            <w:noProof/>
            <w:webHidden/>
          </w:rPr>
          <w:tab/>
        </w:r>
        <w:r w:rsidR="003E32F0">
          <w:rPr>
            <w:noProof/>
            <w:webHidden/>
          </w:rPr>
          <w:fldChar w:fldCharType="begin"/>
        </w:r>
        <w:r w:rsidR="003E32F0">
          <w:rPr>
            <w:noProof/>
            <w:webHidden/>
          </w:rPr>
          <w:instrText xml:space="preserve"> PAGEREF _Toc35246608 \h </w:instrText>
        </w:r>
        <w:r w:rsidR="003E32F0">
          <w:rPr>
            <w:noProof/>
            <w:webHidden/>
          </w:rPr>
        </w:r>
        <w:r w:rsidR="003E32F0">
          <w:rPr>
            <w:noProof/>
            <w:webHidden/>
          </w:rPr>
          <w:fldChar w:fldCharType="separate"/>
        </w:r>
        <w:r w:rsidR="003E32F0">
          <w:rPr>
            <w:noProof/>
            <w:webHidden/>
          </w:rPr>
          <w:t>8</w:t>
        </w:r>
        <w:r w:rsidR="003E32F0">
          <w:rPr>
            <w:noProof/>
            <w:webHidden/>
          </w:rPr>
          <w:fldChar w:fldCharType="end"/>
        </w:r>
      </w:hyperlink>
    </w:p>
    <w:p w:rsidR="003E32F0" w:rsidRDefault="001E541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5246609" w:history="1">
        <w:r w:rsidR="003E32F0" w:rsidRPr="000D456B">
          <w:rPr>
            <w:rStyle w:val="Hypertextovodkaz"/>
          </w:rPr>
          <w:t>5.</w:t>
        </w:r>
        <w:r w:rsidR="003E32F0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32F0" w:rsidRPr="000D456B">
          <w:rPr>
            <w:rStyle w:val="Hypertextovodkaz"/>
          </w:rPr>
          <w:t>ORGANIZACE VÝSTAVBY, VÝLUKY</w:t>
        </w:r>
        <w:r w:rsidR="003E32F0">
          <w:rPr>
            <w:noProof/>
            <w:webHidden/>
          </w:rPr>
          <w:tab/>
        </w:r>
        <w:r w:rsidR="003E32F0">
          <w:rPr>
            <w:noProof/>
            <w:webHidden/>
          </w:rPr>
          <w:fldChar w:fldCharType="begin"/>
        </w:r>
        <w:r w:rsidR="003E32F0">
          <w:rPr>
            <w:noProof/>
            <w:webHidden/>
          </w:rPr>
          <w:instrText xml:space="preserve"> PAGEREF _Toc35246609 \h </w:instrText>
        </w:r>
        <w:r w:rsidR="003E32F0">
          <w:rPr>
            <w:noProof/>
            <w:webHidden/>
          </w:rPr>
        </w:r>
        <w:r w:rsidR="003E32F0">
          <w:rPr>
            <w:noProof/>
            <w:webHidden/>
          </w:rPr>
          <w:fldChar w:fldCharType="separate"/>
        </w:r>
        <w:r w:rsidR="003E32F0">
          <w:rPr>
            <w:noProof/>
            <w:webHidden/>
          </w:rPr>
          <w:t>8</w:t>
        </w:r>
        <w:r w:rsidR="003E32F0">
          <w:rPr>
            <w:noProof/>
            <w:webHidden/>
          </w:rPr>
          <w:fldChar w:fldCharType="end"/>
        </w:r>
      </w:hyperlink>
    </w:p>
    <w:p w:rsidR="003E32F0" w:rsidRDefault="001E541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5246610" w:history="1">
        <w:r w:rsidR="003E32F0" w:rsidRPr="000D456B">
          <w:rPr>
            <w:rStyle w:val="Hypertextovodkaz"/>
          </w:rPr>
          <w:t>6.</w:t>
        </w:r>
        <w:r w:rsidR="003E32F0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32F0" w:rsidRPr="000D456B">
          <w:rPr>
            <w:rStyle w:val="Hypertextovodkaz"/>
          </w:rPr>
          <w:t>SOUVISEJÍCÍ DOKUMENTY A PŘEDPISY</w:t>
        </w:r>
        <w:r w:rsidR="003E32F0">
          <w:rPr>
            <w:noProof/>
            <w:webHidden/>
          </w:rPr>
          <w:tab/>
        </w:r>
        <w:r w:rsidR="003E32F0">
          <w:rPr>
            <w:noProof/>
            <w:webHidden/>
          </w:rPr>
          <w:fldChar w:fldCharType="begin"/>
        </w:r>
        <w:r w:rsidR="003E32F0">
          <w:rPr>
            <w:noProof/>
            <w:webHidden/>
          </w:rPr>
          <w:instrText xml:space="preserve"> PAGEREF _Toc35246610 \h </w:instrText>
        </w:r>
        <w:r w:rsidR="003E32F0">
          <w:rPr>
            <w:noProof/>
            <w:webHidden/>
          </w:rPr>
        </w:r>
        <w:r w:rsidR="003E32F0">
          <w:rPr>
            <w:noProof/>
            <w:webHidden/>
          </w:rPr>
          <w:fldChar w:fldCharType="separate"/>
        </w:r>
        <w:r w:rsidR="003E32F0">
          <w:rPr>
            <w:noProof/>
            <w:webHidden/>
          </w:rPr>
          <w:t>8</w:t>
        </w:r>
        <w:r w:rsidR="003E32F0">
          <w:rPr>
            <w:noProof/>
            <w:webHidden/>
          </w:rPr>
          <w:fldChar w:fldCharType="end"/>
        </w:r>
      </w:hyperlink>
    </w:p>
    <w:p w:rsidR="003E32F0" w:rsidRDefault="001E541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5246611" w:history="1">
        <w:r w:rsidR="003E32F0" w:rsidRPr="000D456B">
          <w:rPr>
            <w:rStyle w:val="Hypertextovodkaz"/>
          </w:rPr>
          <w:t>7.</w:t>
        </w:r>
        <w:r w:rsidR="003E32F0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32F0" w:rsidRPr="000D456B">
          <w:rPr>
            <w:rStyle w:val="Hypertextovodkaz"/>
          </w:rPr>
          <w:t>PŘÍLOHY</w:t>
        </w:r>
        <w:r w:rsidR="003E32F0">
          <w:rPr>
            <w:noProof/>
            <w:webHidden/>
          </w:rPr>
          <w:tab/>
        </w:r>
        <w:r w:rsidR="003E32F0">
          <w:rPr>
            <w:noProof/>
            <w:webHidden/>
          </w:rPr>
          <w:fldChar w:fldCharType="begin"/>
        </w:r>
        <w:r w:rsidR="003E32F0">
          <w:rPr>
            <w:noProof/>
            <w:webHidden/>
          </w:rPr>
          <w:instrText xml:space="preserve"> PAGEREF _Toc35246611 \h </w:instrText>
        </w:r>
        <w:r w:rsidR="003E32F0">
          <w:rPr>
            <w:noProof/>
            <w:webHidden/>
          </w:rPr>
        </w:r>
        <w:r w:rsidR="003E32F0">
          <w:rPr>
            <w:noProof/>
            <w:webHidden/>
          </w:rPr>
          <w:fldChar w:fldCharType="separate"/>
        </w:r>
        <w:r w:rsidR="003E32F0">
          <w:rPr>
            <w:noProof/>
            <w:webHidden/>
          </w:rPr>
          <w:t>8</w:t>
        </w:r>
        <w:r w:rsidR="003E32F0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AD0C7B" w:rsidRDefault="00AD0C7B" w:rsidP="00DA1C67">
      <w:pPr>
        <w:pStyle w:val="Nadpisbezsl1-1"/>
        <w:outlineLvl w:val="0"/>
      </w:pPr>
      <w:bookmarkStart w:id="0" w:name="_Toc35246593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C041BF" w:rsidRPr="006A10C4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041BF" w:rsidRPr="00D741CF" w:rsidRDefault="00C041BF" w:rsidP="00C041BF">
            <w:pPr>
              <w:pStyle w:val="Zkratky1"/>
            </w:pPr>
            <w:r w:rsidRPr="00D741CF">
              <w:t xml:space="preserve">TUDU </w:t>
            </w:r>
            <w:r w:rsidRPr="00D741CF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041BF" w:rsidRPr="00D741CF" w:rsidRDefault="00C041BF" w:rsidP="00C041BF">
            <w:pPr>
              <w:pStyle w:val="Zkratky2"/>
            </w:pPr>
            <w:r w:rsidRPr="00D741CF">
              <w:t>Traťový a definiční úsek</w:t>
            </w:r>
          </w:p>
        </w:tc>
      </w:tr>
      <w:tr w:rsidR="00C041BF" w:rsidRPr="006A10C4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041BF" w:rsidRPr="00D741CF" w:rsidRDefault="00C041BF" w:rsidP="00C041BF">
            <w:pPr>
              <w:pStyle w:val="Zkratky1"/>
            </w:pPr>
            <w:r w:rsidRPr="00D741CF">
              <w:t xml:space="preserve">GPK </w:t>
            </w:r>
            <w:r w:rsidRPr="00D741CF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041BF" w:rsidRPr="00D741CF" w:rsidRDefault="00C041BF" w:rsidP="00C041BF">
            <w:pPr>
              <w:pStyle w:val="Zkratky2"/>
            </w:pPr>
            <w:r w:rsidRPr="00D741CF">
              <w:t>Geometrické parametry koleje</w:t>
            </w:r>
          </w:p>
        </w:tc>
      </w:tr>
      <w:tr w:rsidR="00C041BF" w:rsidRPr="006A10C4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041BF" w:rsidRPr="00D741CF" w:rsidRDefault="00C041BF" w:rsidP="00C041BF">
            <w:pPr>
              <w:pStyle w:val="Zkratky1"/>
            </w:pPr>
            <w:r w:rsidRPr="00D741CF">
              <w:t xml:space="preserve">ASP </w:t>
            </w:r>
            <w:r w:rsidRPr="00D741CF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041BF" w:rsidRPr="00D741CF" w:rsidRDefault="00C041BF" w:rsidP="00C041BF">
            <w:pPr>
              <w:pStyle w:val="Zkratky2"/>
            </w:pPr>
            <w:r w:rsidRPr="00D741CF">
              <w:t>Automatická strojní podbíječka</w:t>
            </w:r>
          </w:p>
        </w:tc>
      </w:tr>
      <w:tr w:rsidR="003E32F0" w:rsidRPr="006A10C4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3E32F0" w:rsidRPr="00D741CF" w:rsidRDefault="003E32F0" w:rsidP="003E32F0">
            <w:pPr>
              <w:pStyle w:val="Zkratky1"/>
            </w:pPr>
            <w:r>
              <w:t>ŠL</w:t>
            </w:r>
            <w:r w:rsidRPr="00D741CF">
              <w:t xml:space="preserve"> </w:t>
            </w:r>
            <w:r w:rsidRPr="00D741CF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3E32F0" w:rsidRPr="00D741CF" w:rsidRDefault="003E32F0" w:rsidP="003E32F0">
            <w:pPr>
              <w:pStyle w:val="Zkratky2"/>
            </w:pPr>
            <w:r>
              <w:t>Štěrkové lože</w:t>
            </w:r>
          </w:p>
        </w:tc>
      </w:tr>
      <w:tr w:rsidR="003E32F0" w:rsidRPr="006A10C4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3E32F0" w:rsidRPr="006A10C4" w:rsidRDefault="003E32F0" w:rsidP="003E32F0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3E32F0" w:rsidRPr="006A10C4" w:rsidRDefault="003E32F0" w:rsidP="003E32F0">
            <w:pPr>
              <w:pStyle w:val="Zkratky2"/>
            </w:pPr>
          </w:p>
        </w:tc>
      </w:tr>
      <w:tr w:rsidR="003E32F0" w:rsidRPr="006A10C4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3E32F0" w:rsidRPr="006A10C4" w:rsidRDefault="003E32F0" w:rsidP="003E32F0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3E32F0" w:rsidRPr="006A10C4" w:rsidRDefault="003E32F0" w:rsidP="003E32F0">
            <w:pPr>
              <w:pStyle w:val="Zkratky2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DF7BAA" w:rsidRDefault="00DF7BAA" w:rsidP="00DF7BAA">
      <w:pPr>
        <w:pStyle w:val="Nadpis2-1"/>
      </w:pPr>
      <w:bookmarkStart w:id="2" w:name="_Toc6410429"/>
      <w:bookmarkStart w:id="3" w:name="_Toc35246594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:rsidR="00DF7BAA" w:rsidRDefault="00DF7BAA" w:rsidP="00DF7BAA">
      <w:pPr>
        <w:pStyle w:val="Nadpis2-2"/>
      </w:pPr>
      <w:bookmarkStart w:id="9" w:name="_Toc6410430"/>
      <w:bookmarkStart w:id="10" w:name="_Toc35246595"/>
      <w:r>
        <w:t>Účel a rozsah předmětu Díla</w:t>
      </w:r>
      <w:bookmarkEnd w:id="9"/>
      <w:bookmarkEnd w:id="10"/>
    </w:p>
    <w:p w:rsidR="00DF7BAA" w:rsidRPr="008942FC" w:rsidRDefault="00DF7BAA" w:rsidP="00DF7BAA">
      <w:pPr>
        <w:pStyle w:val="Text2-1"/>
      </w:pPr>
      <w:r w:rsidRPr="008942FC">
        <w:t>Předmětem díla je zhotovení stavby „</w:t>
      </w:r>
      <w:r w:rsidR="00E9581C" w:rsidRPr="008942FC">
        <w:t>Výměna pražců a kolejnic Moravské Budějovice - Jemnice</w:t>
      </w:r>
      <w:r w:rsidRPr="008942FC">
        <w:t xml:space="preserve">“ jejímž cílem je </w:t>
      </w:r>
      <w:r w:rsidR="002D48B2" w:rsidRPr="008942FC">
        <w:t>zajištění provozuschopnosti dráhy výměnou opotřebovaných součástí železničního svršku</w:t>
      </w:r>
      <w:r w:rsidR="006C6CAE" w:rsidRPr="008942FC">
        <w:t xml:space="preserve"> a rekonstrukce železničních přejezdů</w:t>
      </w:r>
      <w:r w:rsidR="002D48B2" w:rsidRPr="008942FC">
        <w:t>.</w:t>
      </w:r>
    </w:p>
    <w:p w:rsidR="00DF7BAA" w:rsidRPr="008942FC" w:rsidRDefault="00920A3C" w:rsidP="00DF7BAA">
      <w:pPr>
        <w:pStyle w:val="Text2-1"/>
      </w:pPr>
      <w:r w:rsidRPr="008942FC">
        <w:t>Rozsah Díla „</w:t>
      </w:r>
      <w:r w:rsidR="00E9581C" w:rsidRPr="008942FC">
        <w:t>Výměna pražců a kolejnic Moravské Budějovice - Jemnice</w:t>
      </w:r>
      <w:r w:rsidRPr="008942FC">
        <w:t xml:space="preserve">“ je </w:t>
      </w:r>
      <w:r w:rsidR="00E9581C" w:rsidRPr="008942FC">
        <w:t xml:space="preserve">výměna 3340 ks nevystrojených a 950 vystrojených dřevěných pražců příčných </w:t>
      </w:r>
      <w:r w:rsidR="006C6CAE" w:rsidRPr="008942FC">
        <w:t xml:space="preserve">včetně upevňovadel </w:t>
      </w:r>
      <w:r w:rsidR="00E9581C" w:rsidRPr="008942FC">
        <w:t xml:space="preserve">dle požadavku objednavatele, dále výměna a záměna kolejnic </w:t>
      </w:r>
      <w:r w:rsidR="006C6CAE" w:rsidRPr="008942FC">
        <w:t xml:space="preserve">včetně upevňovadel </w:t>
      </w:r>
      <w:r w:rsidR="00E9581C" w:rsidRPr="008942FC">
        <w:t>(bude měněno celkem 2</w:t>
      </w:r>
      <w:r w:rsidR="00963583" w:rsidRPr="008942FC">
        <w:t>47</w:t>
      </w:r>
      <w:r w:rsidR="00E9581C" w:rsidRPr="008942FC">
        <w:t>5 nových a 100 m užitých kolejnic</w:t>
      </w:r>
      <w:r w:rsidR="006C6CAE" w:rsidRPr="008942FC">
        <w:t xml:space="preserve"> dle požadavků objednatele)</w:t>
      </w:r>
      <w:r w:rsidR="00E9581C" w:rsidRPr="008942FC">
        <w:t>. V rámci akce dojde i k opravě čtyř železničních přejezdů v km 4,412 (P3877), v km 7,742 (P3883), v km 11,326 (P3888) a v km 17,889 (P3897)</w:t>
      </w:r>
      <w:r w:rsidR="006C6CAE" w:rsidRPr="008942FC">
        <w:t xml:space="preserve"> s výměnou přejezdové konstrukce včetně železničního svršku. Dojde i k úpravě GPK v místech určených objednavatelem </w:t>
      </w:r>
      <w:proofErr w:type="spellStart"/>
      <w:r w:rsidR="006C6CAE" w:rsidRPr="008942FC">
        <w:t>včetné</w:t>
      </w:r>
      <w:proofErr w:type="spellEnd"/>
      <w:r w:rsidR="006C6CAE" w:rsidRPr="008942FC">
        <w:t xml:space="preserve"> doplnění a úpravy štěrkového lože.</w:t>
      </w:r>
    </w:p>
    <w:p w:rsidR="00DF7BAA" w:rsidRDefault="00DF7BAA" w:rsidP="00DF7BAA">
      <w:pPr>
        <w:pStyle w:val="Nadpis2-2"/>
      </w:pPr>
      <w:bookmarkStart w:id="11" w:name="_Toc6410431"/>
      <w:bookmarkStart w:id="12" w:name="_Toc35246596"/>
      <w:r>
        <w:t>Umístění stavby</w:t>
      </w:r>
      <w:bookmarkEnd w:id="11"/>
      <w:bookmarkEnd w:id="12"/>
    </w:p>
    <w:p w:rsidR="00DF7BAA" w:rsidRPr="008942FC" w:rsidRDefault="006C6CAE" w:rsidP="00DF7BAA">
      <w:pPr>
        <w:pStyle w:val="Text2-1"/>
      </w:pPr>
      <w:r w:rsidRPr="008942FC">
        <w:t>Trať Moravské Budějovice – Jemnice je jednokolejná, neelektrifikovaná trať označena v knižním jízdním řádu jako trať č. 243, dle TTP 322B. Délka tratě je 20,628 km. Jedná se o t</w:t>
      </w:r>
      <w:r w:rsidRPr="008942FC">
        <w:rPr>
          <w:rFonts w:eastAsiaTheme="minorHAnsi"/>
        </w:rPr>
        <w:t>rať se zjednodušeným řízením drážní dopravy</w:t>
      </w:r>
      <w:r w:rsidRPr="008942FC">
        <w:t xml:space="preserve"> D3 s dirigující stanicí Moravské Budějovice. Na trati se nacházejí dopravny D3 Třebelovice a Jemnice, dále pak zastávky </w:t>
      </w:r>
      <w:proofErr w:type="spellStart"/>
      <w:r w:rsidRPr="008942FC">
        <w:t>Jackov</w:t>
      </w:r>
      <w:proofErr w:type="spellEnd"/>
      <w:r w:rsidRPr="008942FC">
        <w:t>, Dědice, Rácovice a Lhotice u Jemnice. Maximální traťová rychlost je 50 km/h s rychlostním omezením především u železničních přejezdů zabezpečených výstražnými kříži z důvodu rozhledových poměrů.</w:t>
      </w:r>
    </w:p>
    <w:p w:rsidR="00DF7BAA" w:rsidRDefault="00DF7BAA" w:rsidP="00DF7BAA">
      <w:pPr>
        <w:pStyle w:val="Nadpis2-1"/>
      </w:pPr>
      <w:bookmarkStart w:id="13" w:name="_Toc6410432"/>
      <w:bookmarkStart w:id="14" w:name="_Toc35246597"/>
      <w:r>
        <w:t>PŘEHLED VÝCHOZÍCH PODKLADŮ</w:t>
      </w:r>
      <w:bookmarkEnd w:id="13"/>
      <w:bookmarkEnd w:id="14"/>
    </w:p>
    <w:p w:rsidR="00DF7BAA" w:rsidRDefault="00DF7BAA" w:rsidP="00DF7BAA">
      <w:pPr>
        <w:pStyle w:val="Nadpis2-2"/>
      </w:pPr>
      <w:bookmarkStart w:id="15" w:name="_Toc6410433"/>
      <w:bookmarkStart w:id="16" w:name="_Toc35246598"/>
      <w:r>
        <w:t>Projektová dokumentace</w:t>
      </w:r>
      <w:bookmarkEnd w:id="15"/>
      <w:bookmarkEnd w:id="16"/>
    </w:p>
    <w:p w:rsidR="00F8070E" w:rsidRDefault="00F8070E" w:rsidP="00F8070E">
      <w:pPr>
        <w:pStyle w:val="Text2-1"/>
      </w:pPr>
      <w:r>
        <w:t xml:space="preserve">Projektová dokumentace není součástí zadání. Je vypracován jednoduchý popis </w:t>
      </w:r>
      <w:r w:rsidR="00E1060A">
        <w:t xml:space="preserve">a specifikace </w:t>
      </w:r>
      <w:r>
        <w:t>prací.</w:t>
      </w:r>
    </w:p>
    <w:p w:rsidR="00DF7BAA" w:rsidRDefault="00DF7BAA" w:rsidP="00DF7BAA">
      <w:pPr>
        <w:pStyle w:val="Nadpis2-1"/>
      </w:pPr>
      <w:bookmarkStart w:id="17" w:name="_Toc6410435"/>
      <w:bookmarkStart w:id="18" w:name="_Toc35246599"/>
      <w:r>
        <w:t>KOORDINACE S JINÝMI STAVBAMI</w:t>
      </w:r>
      <w:bookmarkEnd w:id="17"/>
      <w:bookmarkEnd w:id="18"/>
      <w:r>
        <w:t xml:space="preserve"> </w:t>
      </w:r>
    </w:p>
    <w:p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:rsidR="00DF7BAA" w:rsidRPr="00F8070E" w:rsidRDefault="00DF7BAA" w:rsidP="00DF7BAA">
      <w:pPr>
        <w:pStyle w:val="Text2-1"/>
      </w:pPr>
      <w:r w:rsidRPr="00F8070E">
        <w:t>Koordinace musí probíhat zejména s níže uvedenými investicemi a opravnými pracemi:</w:t>
      </w:r>
    </w:p>
    <w:p w:rsidR="00DF7BAA" w:rsidRPr="008942FC" w:rsidRDefault="00F8070E" w:rsidP="00DF7BAA">
      <w:pPr>
        <w:pStyle w:val="Odstavec1-1a"/>
        <w:numPr>
          <w:ilvl w:val="0"/>
          <w:numId w:val="6"/>
        </w:numPr>
        <w:spacing w:after="120"/>
      </w:pPr>
      <w:r w:rsidRPr="008942FC">
        <w:t xml:space="preserve">Souběh </w:t>
      </w:r>
      <w:r w:rsidR="00092DF5" w:rsidRPr="008942FC">
        <w:t>s opravou propustků v km 6,701 a 17,136 na trati Moravské Budějovice - Jemnice</w:t>
      </w:r>
      <w:r w:rsidRPr="008942FC">
        <w:t>.</w:t>
      </w:r>
    </w:p>
    <w:p w:rsidR="00DF7BAA" w:rsidRDefault="00DF7BAA" w:rsidP="00DF7BAA">
      <w:pPr>
        <w:pStyle w:val="Nadpis2-1"/>
      </w:pPr>
      <w:bookmarkStart w:id="19" w:name="_Toc6410436"/>
      <w:bookmarkStart w:id="20" w:name="_Toc35246600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19"/>
      <w:bookmarkEnd w:id="20"/>
    </w:p>
    <w:p w:rsidR="00DF7BAA" w:rsidRDefault="00DF7BAA" w:rsidP="00DF7BAA">
      <w:pPr>
        <w:pStyle w:val="Nadpis2-2"/>
      </w:pPr>
      <w:bookmarkStart w:id="21" w:name="_Toc6410437"/>
      <w:bookmarkStart w:id="22" w:name="_Toc35246601"/>
      <w:r>
        <w:t>Všeobecně</w:t>
      </w:r>
      <w:bookmarkEnd w:id="21"/>
      <w:bookmarkEnd w:id="22"/>
    </w:p>
    <w:p w:rsidR="00680766" w:rsidRDefault="00680766" w:rsidP="00680766">
      <w:pPr>
        <w:pStyle w:val="Text2-1"/>
      </w:pPr>
      <w:r>
        <w:t xml:space="preserve">Čl. </w:t>
      </w:r>
      <w:proofErr w:type="gramStart"/>
      <w:r>
        <w:t>1.1.10</w:t>
      </w:r>
      <w:proofErr w:type="gramEnd"/>
      <w:r>
        <w:t>. VTP se ruší.</w:t>
      </w:r>
    </w:p>
    <w:p w:rsidR="00680766" w:rsidRDefault="00680766" w:rsidP="00680766">
      <w:pPr>
        <w:pStyle w:val="Text2-1"/>
      </w:pPr>
      <w:r>
        <w:t xml:space="preserve">Čl. 3.1.1. VTP se mění takto: 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</w:t>
      </w:r>
      <w:proofErr w:type="spellStart"/>
      <w:r>
        <w:t>Příl</w:t>
      </w:r>
      <w:proofErr w:type="spellEnd"/>
      <w:r>
        <w:t xml:space="preserve">. 9 vyhlášky č. 499/2006 Sb. [28]    a to ode dne převzetí Staveniště do dne řádného předání a převzetí Díla nebo jeho části do Předčasného užívání Díla nebo části Díla ke Zkušebnímu provozu, popřípadě do dne odstranění poslední vady nebo dokončení </w:t>
      </w:r>
      <w:r>
        <w:lastRenderedPageBreak/>
        <w:t>nedokončené práce, zjištěné při kontrolní prohlídce Díla. Zhotovitel je povinen vést Stavební deník v českém jazyce.</w:t>
      </w:r>
    </w:p>
    <w:p w:rsidR="00680766" w:rsidRDefault="00680766" w:rsidP="00680766">
      <w:pPr>
        <w:pStyle w:val="Text2-1"/>
      </w:pPr>
      <w:r>
        <w:t xml:space="preserve">Čl. 3.1.2. VTP se mění takto: 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je povinen používat typizovaný stavební deník SŽDC: Stavební deník (údržba a opravy staveb státních drah). </w:t>
      </w:r>
    </w:p>
    <w:p w:rsidR="00680766" w:rsidRDefault="00680766" w:rsidP="00680766">
      <w:pPr>
        <w:pStyle w:val="Text2-1"/>
      </w:pPr>
      <w:r>
        <w:t xml:space="preserve">Čl. 3.1.3. VTP se mění takto: 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Typizovaný stavební deník a informace ke správnému vedení jsou uvedeny ve vzoru tohoto stavebního deníku. Kontakt, kde je možné vzor SD stáhnout, samotné SD zakoupit, či stáhnout (včetně pravidel číslování), jsou uvedené v závěrečné kapitole těchto VTP „12. Právní předpisy“.</w:t>
      </w:r>
    </w:p>
    <w:p w:rsidR="00680766" w:rsidRDefault="00680766" w:rsidP="00680766">
      <w:pPr>
        <w:pStyle w:val="Text2-1"/>
      </w:pPr>
      <w:r>
        <w:t xml:space="preserve">Čl. 3.2.1. VTP se mění takto: 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</w:t>
      </w:r>
      <w:proofErr w:type="spellStart"/>
      <w:r>
        <w:t>Příl</w:t>
      </w:r>
      <w:proofErr w:type="spellEnd"/>
      <w:r>
        <w:t>. 9 vyhlášky č. 499/2006 Sb. [28], TKP [64].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:rsidR="00680766" w:rsidRDefault="00680766" w:rsidP="00680766">
      <w:pPr>
        <w:pStyle w:val="Text2-1"/>
      </w:pPr>
      <w:r>
        <w:t xml:space="preserve">Čl. 3.2.2. VTP se mění takto: 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deník bude obsahovat mimo jiné i následující náležitosti, které se týkají příslušného Díla, Část Díla nad rámec vyhlášky č. 499/2006 Sb. [28]: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a) zahájení a ukončení výluk,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b) vyjádření ÚOZI Zhotovitele o provedení zaměření podzemních vedení a zařízení technické infrastruktury před zakrytím a souhlas TDS se zakrýváním prací, 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d) údaje potřebné k posouzení prací správními úřady a orgány státního dozoru,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e) výsledky činnosti autorizovaného inspektora (pokud je určen),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f)  výsledky činnosti Koordinátora BOZP (pokud je určen),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g) výsledky činnosti odborně způsobilé osoby pro ekologický dozor (pokud je určen).</w:t>
      </w:r>
    </w:p>
    <w:p w:rsidR="00680766" w:rsidRDefault="00680766" w:rsidP="00680766">
      <w:pPr>
        <w:pStyle w:val="Text2-1"/>
      </w:pPr>
      <w:r>
        <w:t xml:space="preserve">Čl. 3.3.1. VTP se mění takto: 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Stavební deník (viz 3.1.2.1) bude uložen na pracovišti člena osoby Zhotovitele zmocněné vedením stavby dle SOD.</w:t>
      </w:r>
    </w:p>
    <w:p w:rsidR="00680766" w:rsidRDefault="00680766" w:rsidP="00680766">
      <w:pPr>
        <w:pStyle w:val="Text2-1"/>
      </w:pPr>
      <w:r>
        <w:t>Čl. 3.3.5. VTP se ruší.</w:t>
      </w:r>
    </w:p>
    <w:p w:rsidR="00680766" w:rsidRDefault="00680766" w:rsidP="00680766">
      <w:pPr>
        <w:pStyle w:val="Text2-1"/>
      </w:pPr>
      <w:r>
        <w:t xml:space="preserve">Čl. 3.3.6. VTP se mění takto: 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:rsidR="00680766" w:rsidRDefault="00680766" w:rsidP="00680766">
      <w:pPr>
        <w:pStyle w:val="Text2-1"/>
      </w:pPr>
      <w:r>
        <w:t xml:space="preserve">Čl. 3.3.7. VTP se mění takto: 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</w:t>
      </w:r>
      <w:r>
        <w:lastRenderedPageBreak/>
        <w:t>se Objednatel ve lhůtě 5 pracovních dní ode dne, kdy mu byl předložen záznam, má se za to, že Objednatel s obsahem záznamu souhlasí.</w:t>
      </w:r>
    </w:p>
    <w:p w:rsidR="00680766" w:rsidRDefault="00680766" w:rsidP="00680766">
      <w:pPr>
        <w:pStyle w:val="Text2-1"/>
      </w:pPr>
      <w:r>
        <w:t xml:space="preserve">Čl. 3.3.8. VTP se mění takto: 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:rsidR="00680766" w:rsidRDefault="00680766" w:rsidP="00680766">
      <w:pPr>
        <w:pStyle w:val="Text2-1"/>
      </w:pPr>
      <w:r>
        <w:t>V čl. 4.1.2. VTP se ruší text „… a finančního plnění“.</w:t>
      </w:r>
    </w:p>
    <w:p w:rsidR="00680766" w:rsidRDefault="00680766" w:rsidP="00680766">
      <w:pPr>
        <w:pStyle w:val="Text2-1"/>
      </w:pPr>
      <w:r>
        <w:t>V čl. 4.1.4. VTP se ruší text „…části – Geodetická dokumentace“.</w:t>
      </w:r>
    </w:p>
    <w:p w:rsidR="00680766" w:rsidRDefault="00680766" w:rsidP="00680766">
      <w:pPr>
        <w:pStyle w:val="Text2-1"/>
      </w:pPr>
      <w:r>
        <w:t>Čl. 4.1.7. VTP se ruší.</w:t>
      </w:r>
    </w:p>
    <w:p w:rsidR="00680766" w:rsidRDefault="00680766" w:rsidP="00680766">
      <w:pPr>
        <w:pStyle w:val="Text2-1"/>
      </w:pPr>
      <w:r>
        <w:t>Čl. 4.1.8. VTP se ruší.</w:t>
      </w:r>
    </w:p>
    <w:p w:rsidR="00680766" w:rsidRDefault="00680766" w:rsidP="00680766">
      <w:pPr>
        <w:pStyle w:val="Text2-1"/>
      </w:pPr>
      <w:r>
        <w:t>V čl. 4.2.1. VTP se ruší druhá a třetí věta textu.</w:t>
      </w:r>
    </w:p>
    <w:p w:rsidR="00680766" w:rsidRDefault="00680766" w:rsidP="00680766">
      <w:pPr>
        <w:pStyle w:val="Text2-1"/>
      </w:pPr>
      <w:r>
        <w:t>Čl. 4.2.2. VTP se ruší.</w:t>
      </w:r>
    </w:p>
    <w:p w:rsidR="00680766" w:rsidRDefault="00680766" w:rsidP="00680766">
      <w:pPr>
        <w:pStyle w:val="Text2-1"/>
      </w:pPr>
      <w:r>
        <w:t>V čl. 4.2.9. VTP se mění lhůta z 21 dnů na 7 dnů.</w:t>
      </w:r>
    </w:p>
    <w:p w:rsidR="00680766" w:rsidRDefault="00680766" w:rsidP="00680766">
      <w:pPr>
        <w:pStyle w:val="Text2-1"/>
      </w:pPr>
      <w:r>
        <w:t xml:space="preserve">Čl. </w:t>
      </w:r>
      <w:proofErr w:type="gramStart"/>
      <w:r>
        <w:t>4.2.18</w:t>
      </w:r>
      <w:proofErr w:type="gramEnd"/>
      <w:r>
        <w:t>. VTP se mění takto: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:rsidR="00680766" w:rsidRDefault="00680766" w:rsidP="00680766">
      <w:pPr>
        <w:pStyle w:val="Text2-1"/>
      </w:pPr>
      <w:r>
        <w:t>Čl. 4.3.2. VTP se ruší.</w:t>
      </w:r>
    </w:p>
    <w:p w:rsidR="00680766" w:rsidRDefault="00680766" w:rsidP="00680766">
      <w:pPr>
        <w:pStyle w:val="Text2-1"/>
      </w:pPr>
      <w:r>
        <w:t>Čl. 4.3.3. VTP se mění takto:</w:t>
      </w:r>
    </w:p>
    <w:p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 zpracovat havarijní plán pro případný únik ropných látek ve smyslu zákona č. 254/2001 Sb. [10].</w:t>
      </w:r>
    </w:p>
    <w:p w:rsidR="00680766" w:rsidRDefault="00680766" w:rsidP="00680766">
      <w:pPr>
        <w:pStyle w:val="Text2-1"/>
      </w:pPr>
      <w:r>
        <w:t>Čl. 5.1.4. VTP se ruší.</w:t>
      </w:r>
    </w:p>
    <w:p w:rsidR="00680766" w:rsidRDefault="00680766" w:rsidP="00680766">
      <w:pPr>
        <w:pStyle w:val="Text2-1"/>
      </w:pPr>
      <w:r>
        <w:t xml:space="preserve">V čl. </w:t>
      </w:r>
      <w:proofErr w:type="gramStart"/>
      <w:r>
        <w:t>5.1.10</w:t>
      </w:r>
      <w:proofErr w:type="gramEnd"/>
      <w:r>
        <w:t xml:space="preserve">. VTP se text „5 pracovních dnů“ nahrazuje textem „2 pracovní dny“. </w:t>
      </w:r>
    </w:p>
    <w:p w:rsidR="00680766" w:rsidRDefault="00680766" w:rsidP="00680766">
      <w:pPr>
        <w:pStyle w:val="Text2-1"/>
      </w:pPr>
      <w:r>
        <w:t>V čl. 5.2.4. VTP se mění lhůta ze čtyř týdnů na dva týdny. Ruší se text “</w:t>
      </w:r>
      <w:proofErr w:type="gramStart"/>
      <w:r>
        <w:t>…. a písemně</w:t>
      </w:r>
      <w:proofErr w:type="gramEnd"/>
      <w:r>
        <w:t xml:space="preserve"> přizvat dotčené orgány veřejné správy (odbor životního prostředí příslušného úřadu)“. </w:t>
      </w:r>
    </w:p>
    <w:p w:rsidR="00680766" w:rsidRDefault="00680766" w:rsidP="00680766">
      <w:pPr>
        <w:pStyle w:val="Text2-1"/>
      </w:pPr>
      <w:r>
        <w:t>Čl. 6.3.1. VTP se ruší.</w:t>
      </w:r>
    </w:p>
    <w:p w:rsidR="00680766" w:rsidRDefault="00680766" w:rsidP="00680766">
      <w:pPr>
        <w:pStyle w:val="Text2-1"/>
      </w:pPr>
      <w:r>
        <w:t>V čl. 6.3.2. VTP se text “TDS“ nahrazuje textem „Objednateli“.</w:t>
      </w:r>
    </w:p>
    <w:p w:rsidR="00680766" w:rsidRDefault="00680766" w:rsidP="00680766">
      <w:pPr>
        <w:pStyle w:val="Text2-1"/>
      </w:pPr>
      <w:r>
        <w:t>Čl. 7.</w:t>
      </w:r>
      <w:r w:rsidR="009A45C5">
        <w:t>1.</w:t>
      </w:r>
      <w:r>
        <w:t xml:space="preserve">7. VTP se mění takto: </w:t>
      </w:r>
    </w:p>
    <w:p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Pokud je podzemních vedení a zařízení technické infrastruktury ve správě místně příslušné OJ SŽDC, Zhotovitel se zavazuje zažádat písemnou objednávkou o jejich vytyčení minimálně 5 pracovních dnů před zahájením výkopových prací. Tyto činnosti jsou součástí Ceny Díla. </w:t>
      </w:r>
    </w:p>
    <w:p w:rsidR="00680766" w:rsidRDefault="00680766" w:rsidP="00680766">
      <w:pPr>
        <w:pStyle w:val="Text2-1"/>
      </w:pPr>
      <w:r>
        <w:lastRenderedPageBreak/>
        <w:t xml:space="preserve">V čl. </w:t>
      </w:r>
      <w:proofErr w:type="gramStart"/>
      <w:r>
        <w:t>7.1.11</w:t>
      </w:r>
      <w:proofErr w:type="gramEnd"/>
      <w:r>
        <w:t>. VTP se text „po rekonstrukci“ nahrazuje textem „po opravě a údržbě“, a text rekonstrukce“ se nahrazuje textem „oprava a údržba“.</w:t>
      </w:r>
    </w:p>
    <w:p w:rsidR="00680766" w:rsidRDefault="00680766" w:rsidP="00680766">
      <w:pPr>
        <w:pStyle w:val="Text2-1"/>
      </w:pPr>
      <w:r>
        <w:t xml:space="preserve">Čl. 7.2.1. VTP se mění takto: </w:t>
      </w:r>
    </w:p>
    <w:p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Objednatel se zavazuje zajistit a projednat žádosti o vyhotovení výlukových rozkazů v souladu s Interními předpisy Objednatele - SŽDC D7/2 [72].</w:t>
      </w:r>
    </w:p>
    <w:p w:rsidR="00680766" w:rsidRDefault="00680766" w:rsidP="00680766">
      <w:pPr>
        <w:pStyle w:val="Text2-1"/>
      </w:pPr>
      <w:r>
        <w:t>V čl. 8.1.1. VTP se ruší text „posuzovací a schvalovací protokol“.</w:t>
      </w:r>
    </w:p>
    <w:p w:rsidR="00680766" w:rsidRDefault="00680766" w:rsidP="00680766">
      <w:pPr>
        <w:pStyle w:val="Text2-1"/>
      </w:pPr>
      <w:r>
        <w:t>V čl. 8.1.4. VTP, odstavec a) se ruší text „…je vedena jako samostatná položka Soupisu prací“.</w:t>
      </w:r>
    </w:p>
    <w:p w:rsidR="00680766" w:rsidRDefault="00680766" w:rsidP="00680766">
      <w:pPr>
        <w:pStyle w:val="Text2-1"/>
      </w:pPr>
      <w:r>
        <w:t>Čl. 8.1.4. VTP, odstavec c) se mění takto:</w:t>
      </w:r>
    </w:p>
    <w:p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>dní před zahájením prací dle PDPS jedno pracovní vyhotovení PDPS zhotoviteli Projektové dokumentace k posouzení souladu PDPS s DSP/DOS a 1 pracovní vyhotovení Objednateli k posouzení a ke schválení, vč. případného rozdílového Soupisu prací.</w:t>
      </w:r>
    </w:p>
    <w:p w:rsidR="00680766" w:rsidRDefault="00680766" w:rsidP="00680766">
      <w:pPr>
        <w:pStyle w:val="Text2-1"/>
      </w:pPr>
      <w:r>
        <w:t>Čl. 8.1.4. VTP, odstavec e) se mění takto:</w:t>
      </w:r>
    </w:p>
    <w:p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PDPS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:rsidR="00680766" w:rsidRDefault="00680766" w:rsidP="00680766">
      <w:pPr>
        <w:pStyle w:val="Text2-1"/>
      </w:pPr>
      <w:r>
        <w:t xml:space="preserve">Čl. 8.1.4. VTP, odstavec f) se mění takto: </w:t>
      </w:r>
    </w:p>
    <w:p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PDPS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:rsidR="00680766" w:rsidRDefault="00680766" w:rsidP="00680766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:rsidR="00680766" w:rsidRDefault="00680766" w:rsidP="00680766">
      <w:pPr>
        <w:pStyle w:val="Text2-1"/>
      </w:pPr>
      <w:r>
        <w:t>V čl. 8.2.2. VTP se ruší text“… a Směrnice SŽDC č. 117 [79]“</w:t>
      </w:r>
    </w:p>
    <w:p w:rsidR="00680766" w:rsidRDefault="00680766" w:rsidP="00680766">
      <w:pPr>
        <w:pStyle w:val="Text2-1"/>
      </w:pPr>
      <w:r>
        <w:t>Čl. 8.2.3. VTP se ruší.</w:t>
      </w:r>
    </w:p>
    <w:p w:rsidR="00680766" w:rsidRDefault="00680766" w:rsidP="00680766">
      <w:pPr>
        <w:pStyle w:val="Text2-1"/>
      </w:pPr>
      <w:r>
        <w:t>V čl. 8.2.8. VTP se ruší text „</w:t>
      </w:r>
      <w:proofErr w:type="gramStart"/>
      <w:r>
        <w:t>…..v rozsahu</w:t>
      </w:r>
      <w:proofErr w:type="gramEnd"/>
      <w:r>
        <w:t xml:space="preserve"> požadavků přílohy „H“ – Dokladová část dle Směrnice GŘ č. 11 [66]“. Ruší se odstavec b).</w:t>
      </w:r>
    </w:p>
    <w:p w:rsidR="00680766" w:rsidRDefault="00680766" w:rsidP="00680766">
      <w:pPr>
        <w:pStyle w:val="Text2-1"/>
      </w:pPr>
      <w:r>
        <w:t>Čl. 8.3.3. VTP se mění takto:</w:t>
      </w:r>
    </w:p>
    <w:p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Předání Dokumentace skutečného provedení stavby týkající se Díla Zhotovitelem Objednateli proběhne v listinné podobě ve 3 vyhotoveních pro technickou část do 2 měsíců, pro geodetickou část do 2 měsíců a kompletní dokumentace v elektronické podobě v rozsahu dle odstavce 8.3.5 těchto VTP do 3 měsíců ode dne, kdy bylo vydán Zápis o předání a převzetí Díla, nejpozději však do termínu ukončení smluvního vztahu.</w:t>
      </w:r>
    </w:p>
    <w:p w:rsidR="00680766" w:rsidRDefault="00680766" w:rsidP="00680766">
      <w:pPr>
        <w:pStyle w:val="Text2-1"/>
      </w:pPr>
      <w:r>
        <w:t>Čl. 8.3.4. VTP se ruší.</w:t>
      </w:r>
    </w:p>
    <w:p w:rsidR="00680766" w:rsidRDefault="00680766" w:rsidP="00937DEA">
      <w:pPr>
        <w:pStyle w:val="Text2-1"/>
      </w:pPr>
      <w:r>
        <w:t>Čl. 8.3.5. VTP se</w:t>
      </w:r>
      <w:r w:rsidR="00937DEA">
        <w:t xml:space="preserve"> ruší:</w:t>
      </w:r>
    </w:p>
    <w:p w:rsidR="00680766" w:rsidRDefault="00680766" w:rsidP="00680766">
      <w:pPr>
        <w:pStyle w:val="Text2-1"/>
      </w:pPr>
      <w:r>
        <w:t>Čl. 10.2.5. VTP se mění takto:</w:t>
      </w:r>
    </w:p>
    <w:p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Zhotovitel se zavazuje zajistit u svých zaměstnanců a zaměstnanců Poddodavatelů prokazatelné seznámení s plánem BOZP Díla [19] a doložit splnění této povinnosti písemně před předáním Staveniště Zhotoviteli.</w:t>
      </w:r>
    </w:p>
    <w:p w:rsidR="00DF7BAA" w:rsidRDefault="00DF7BAA" w:rsidP="00DF7BAA">
      <w:pPr>
        <w:pStyle w:val="Nadpis2-2"/>
      </w:pPr>
      <w:bookmarkStart w:id="23" w:name="_Toc35246602"/>
      <w:r>
        <w:t xml:space="preserve">Zeměměřická </w:t>
      </w:r>
      <w:r w:rsidRPr="0080577B">
        <w:t>činnost</w:t>
      </w:r>
      <w:r>
        <w:t xml:space="preserve"> zhotovitele</w:t>
      </w:r>
      <w:bookmarkEnd w:id="23"/>
    </w:p>
    <w:p w:rsidR="00084867" w:rsidRDefault="00084867" w:rsidP="00084867">
      <w:pPr>
        <w:pStyle w:val="Text2-1"/>
      </w:pPr>
      <w:r>
        <w:t xml:space="preserve">Kontakt pro zjištění informací o bodech ŽBP je </w:t>
      </w:r>
      <w:r w:rsidR="00937DEA">
        <w:t>Ing. Pavel Bělehrad, tel. 972 625 479; mobil: 727 912 426; email: Belehrad@szdc.cz</w:t>
      </w:r>
      <w:r>
        <w:t xml:space="preserve"> </w:t>
      </w:r>
    </w:p>
    <w:p w:rsidR="00084867" w:rsidRDefault="00084867" w:rsidP="00084867">
      <w:pPr>
        <w:pStyle w:val="Text2-1"/>
      </w:pPr>
      <w:r>
        <w:t xml:space="preserve">Před zahájením stavebních prací má zhotovitel povinnost zjistit u objednatele lokalizační informace o bodech ŽBP v dotčených oblastech jeho pracovní činnosti včetně </w:t>
      </w:r>
      <w:r>
        <w:lastRenderedPageBreak/>
        <w:t>přístupových cest, manipulačních a skladových ploch. Zhotovitel má povinnost zajistit ochranu dotčených bodů ŽBD před jejich poškozením nebo narušením bez ohledu na vlastnictví pozemku, na němž je bod ŽBP umístěn.</w:t>
      </w:r>
    </w:p>
    <w:p w:rsidR="00084867" w:rsidRDefault="00084867" w:rsidP="00084867">
      <w:pPr>
        <w:pStyle w:val="Text2-1"/>
      </w:pPr>
      <w:r>
        <w:t xml:space="preserve">Poškozením a narušením bodu ŽBP se rozumí jeho fyzické zničení, porušení jeho stabilizace, změna polohy, výšky nebo znemožnění geodetického využití bodu ŽBP (zasypání, zakrytí </w:t>
      </w:r>
      <w:proofErr w:type="spellStart"/>
      <w:r>
        <w:t>apod</w:t>
      </w:r>
      <w:proofErr w:type="spellEnd"/>
      <w:r>
        <w:t>).</w:t>
      </w:r>
    </w:p>
    <w:p w:rsidR="00084867" w:rsidRDefault="00084867" w:rsidP="00084867">
      <w:pPr>
        <w:pStyle w:val="Text2-1"/>
      </w:pPr>
      <w:r>
        <w:t>Každé narušení nebo poškození bodu ŽBP je zhotovitel povinen neprodleně ohlásit TDS a správci ŽBP kontakt viz bod 4.2.1 ZTP. Náhrada zničeného nebo poškozeného bodu ŽBP je provedena na náklady zhotovitele.</w:t>
      </w:r>
    </w:p>
    <w:p w:rsidR="00084867" w:rsidRDefault="00084867" w:rsidP="00084867">
      <w:pPr>
        <w:pStyle w:val="Text2-1"/>
      </w:pPr>
      <w:r>
        <w:t>Nahrazením narušeného nebo zničeného bodu ŽBP se rozumí oprava stávající stabilizace nebo zřízení nové stabilizace, jeho geodetické zaměření a vypracování geodetické dokumentace.  Geodetickou dokumentaci bodu ŽBP předá zhotovitel správci ŽBP.</w:t>
      </w:r>
    </w:p>
    <w:p w:rsidR="00DF7BAA" w:rsidRDefault="00084867" w:rsidP="00084867">
      <w:pPr>
        <w:pStyle w:val="Text2-1"/>
      </w:pPr>
      <w:r>
        <w:t>V případě, že je nutno v rámci stavebních prací provést neplánované přeložení bodu ŽBP, které je vyvoláno nepředvídatelnými okolnostmi, které nebyly Objednateli ani Zhotoviteli známy v době podpisu SOD, je Zhotovitel tuto skutečnost povinen Objednateli prokazatelně nahlásit min 7 dní předem. Náklady na náhradu nebo přeložení jsou v tomto případě hrazeny Objednatelem</w:t>
      </w:r>
      <w:r w:rsidR="00DF7BAA">
        <w:t>.</w:t>
      </w:r>
    </w:p>
    <w:p w:rsidR="00DF7BAA" w:rsidRDefault="00DF7BAA" w:rsidP="00DF7BAA">
      <w:pPr>
        <w:pStyle w:val="Nadpis2-2"/>
      </w:pPr>
      <w:bookmarkStart w:id="24" w:name="_Toc6410438"/>
      <w:bookmarkStart w:id="25" w:name="_Toc35246603"/>
      <w:r>
        <w:t>Doklady překládané zhotovitelem</w:t>
      </w:r>
      <w:bookmarkEnd w:id="24"/>
      <w:bookmarkEnd w:id="25"/>
    </w:p>
    <w:p w:rsidR="00DF7BAA" w:rsidRPr="002F40C0" w:rsidRDefault="00DF7BAA" w:rsidP="00DF7BAA">
      <w:pPr>
        <w:pStyle w:val="Text2-1"/>
      </w:pPr>
      <w:r w:rsidRPr="002F40C0"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:rsidR="00DF7BAA" w:rsidRPr="008942FC" w:rsidRDefault="00DF7BAA" w:rsidP="00DF7BAA">
      <w:pPr>
        <w:pStyle w:val="Odrka1-1"/>
        <w:numPr>
          <w:ilvl w:val="0"/>
          <w:numId w:val="5"/>
        </w:numPr>
        <w:spacing w:after="60"/>
      </w:pPr>
      <w:r w:rsidRPr="008942FC">
        <w:t xml:space="preserve">Osvědčení o způsobilosti zhotovitele pro provádění prací ASP metodou </w:t>
      </w:r>
      <w:r w:rsidR="008942FC">
        <w:t>zmenšování chyb.</w:t>
      </w:r>
    </w:p>
    <w:p w:rsidR="00DF7BAA" w:rsidRDefault="00DF7BAA" w:rsidP="00DF7BAA">
      <w:pPr>
        <w:pStyle w:val="Nadpis2-2"/>
      </w:pPr>
      <w:bookmarkStart w:id="26" w:name="_Toc6410439"/>
      <w:bookmarkStart w:id="27" w:name="_Toc35246604"/>
      <w:r>
        <w:t>Dokumentace zhotovitele pro stavbu</w:t>
      </w:r>
      <w:bookmarkEnd w:id="26"/>
      <w:bookmarkEnd w:id="27"/>
    </w:p>
    <w:p w:rsidR="00DF7BAA" w:rsidRDefault="002F40C0" w:rsidP="00084867">
      <w:pPr>
        <w:pStyle w:val="Text2-1"/>
      </w:pPr>
      <w:r w:rsidRPr="0004537E">
        <w:t>Před zahájením provozu dodá Zhotovitel Objednateli výstupy o GPK z měřícího vozíku KRAB a záznamy z ASP, doklady od zabudovaných materiálů</w:t>
      </w:r>
      <w:r>
        <w:t xml:space="preserve">. </w:t>
      </w:r>
      <w:r w:rsidR="00DF7BAA">
        <w:t>Za dodání schválené související výkresové dokumentace pro ostatní stavební postupy zodpovídá Zhotovitel stavby v souladu se Směrnicí GŘ č. 11/2006, Příloha č. 4.</w:t>
      </w:r>
    </w:p>
    <w:p w:rsidR="00DF7BAA" w:rsidRDefault="00DF7BAA" w:rsidP="00DF7BAA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</w:p>
    <w:p w:rsidR="00DF7BAA" w:rsidRDefault="00DF7BAA" w:rsidP="00DF7BAA">
      <w:pPr>
        <w:pStyle w:val="Nadpis2-2"/>
      </w:pPr>
      <w:bookmarkStart w:id="28" w:name="_Toc6410445"/>
      <w:bookmarkStart w:id="29" w:name="_Toc35246605"/>
      <w:r>
        <w:t>Železniční svršek</w:t>
      </w:r>
      <w:bookmarkEnd w:id="28"/>
      <w:bookmarkEnd w:id="29"/>
      <w:r>
        <w:t xml:space="preserve"> </w:t>
      </w:r>
    </w:p>
    <w:p w:rsidR="00DF7BAA" w:rsidRPr="008942FC" w:rsidRDefault="00CD6D43" w:rsidP="00DF7BAA">
      <w:pPr>
        <w:pStyle w:val="Text2-1"/>
      </w:pPr>
      <w:r w:rsidRPr="008942FC">
        <w:t xml:space="preserve">Na plánovanou akci bude objednatel dodávat </w:t>
      </w:r>
      <w:r w:rsidR="00E1060A" w:rsidRPr="008942FC">
        <w:t>9</w:t>
      </w:r>
      <w:r w:rsidRPr="008942FC">
        <w:t xml:space="preserve">50 kusů vystrojených </w:t>
      </w:r>
      <w:r w:rsidR="00E1060A" w:rsidRPr="008942FC">
        <w:t xml:space="preserve">užitých </w:t>
      </w:r>
      <w:r w:rsidRPr="008942FC">
        <w:t>dřevěných příčných pražců</w:t>
      </w:r>
      <w:r w:rsidR="00E1060A" w:rsidRPr="008942FC">
        <w:t>, 3340 nových nevystrojených dřevěných příčných pražců, nové kolejnice S49 v délce 2425 a užité kolejnice S49 v délce 100 m.</w:t>
      </w:r>
    </w:p>
    <w:p w:rsidR="00DF7BAA" w:rsidRPr="008942FC" w:rsidRDefault="00DF7BAA" w:rsidP="00DF7BAA">
      <w:pPr>
        <w:pStyle w:val="Text2-2"/>
      </w:pPr>
      <w:r w:rsidRPr="008942FC">
        <w:t xml:space="preserve">Pro přepravu z Místa předání až do místa stavby určeného jsou v soupisu prací uvedeny položky pro dopravu z předpokládaných </w:t>
      </w:r>
      <w:r w:rsidR="00BC015B" w:rsidRPr="008942FC">
        <w:t>m</w:t>
      </w:r>
      <w:r w:rsidRPr="008942FC">
        <w:t xml:space="preserve">íst předání: pro vystrojené </w:t>
      </w:r>
      <w:r w:rsidR="00E1060A" w:rsidRPr="008942FC">
        <w:t xml:space="preserve">užité </w:t>
      </w:r>
      <w:r w:rsidRPr="008942FC">
        <w:t>pražce</w:t>
      </w:r>
      <w:r w:rsidR="00E1060A" w:rsidRPr="008942FC">
        <w:t xml:space="preserve"> dřevěné příčné</w:t>
      </w:r>
      <w:r w:rsidRPr="008942FC">
        <w:t xml:space="preserve"> </w:t>
      </w:r>
      <w:r w:rsidR="00BC015B" w:rsidRPr="008942FC">
        <w:t>ŽST Velké Meziříčí</w:t>
      </w:r>
      <w:r w:rsidRPr="008942FC">
        <w:t xml:space="preserve">, pro </w:t>
      </w:r>
      <w:r w:rsidR="00BC015B" w:rsidRPr="008942FC">
        <w:t xml:space="preserve">nové a užité </w:t>
      </w:r>
      <w:r w:rsidRPr="008942FC">
        <w:t xml:space="preserve">kolejnice </w:t>
      </w:r>
      <w:r w:rsidR="00BC015B" w:rsidRPr="008942FC">
        <w:t>S49 a nové nevystrojené dřevěné pražce příčné</w:t>
      </w:r>
      <w:r w:rsidRPr="008942FC">
        <w:t xml:space="preserve"> </w:t>
      </w:r>
      <w:r w:rsidR="00BC015B" w:rsidRPr="008942FC">
        <w:t>z ŽST Moravské Budějovice.</w:t>
      </w:r>
      <w:r w:rsidRPr="008942FC">
        <w:t xml:space="preserve"> Místo předání může být Objednatelem v</w:t>
      </w:r>
      <w:r w:rsidR="0042581E" w:rsidRPr="008942FC">
        <w:t> </w:t>
      </w:r>
      <w:r w:rsidRPr="008942FC">
        <w:t>průběhu zhotovení stavby změněno. Položky dopravy budou čerpány dle skutečných Míst předání.</w:t>
      </w:r>
    </w:p>
    <w:p w:rsidR="00DF7BAA" w:rsidRDefault="00DF7BAA" w:rsidP="00DF7BAA">
      <w:pPr>
        <w:pStyle w:val="Nadpis2-2"/>
      </w:pPr>
      <w:bookmarkStart w:id="30" w:name="_Toc6410448"/>
      <w:bookmarkStart w:id="31" w:name="_Toc35246606"/>
      <w:r>
        <w:t>Železniční přejezdy</w:t>
      </w:r>
      <w:bookmarkEnd w:id="30"/>
      <w:bookmarkEnd w:id="31"/>
    </w:p>
    <w:p w:rsidR="00DF7BAA" w:rsidRPr="008942FC" w:rsidRDefault="008B1D8C" w:rsidP="00DF7BAA">
      <w:pPr>
        <w:pStyle w:val="Text2-1"/>
      </w:pPr>
      <w:r w:rsidRPr="008942FC">
        <w:t>V rámci oprav proběhne</w:t>
      </w:r>
      <w:r w:rsidR="004B588F" w:rsidRPr="008942FC">
        <w:t xml:space="preserve"> </w:t>
      </w:r>
      <w:r w:rsidR="008942FC" w:rsidRPr="008942FC">
        <w:t>oprava</w:t>
      </w:r>
      <w:r w:rsidR="004B588F" w:rsidRPr="008942FC">
        <w:t xml:space="preserve"> </w:t>
      </w:r>
      <w:r w:rsidR="006A4A40" w:rsidRPr="008942FC">
        <w:t>čtyř</w:t>
      </w:r>
      <w:r w:rsidR="004B588F" w:rsidRPr="008942FC">
        <w:t xml:space="preserve"> přejezdů</w:t>
      </w:r>
      <w:r w:rsidR="006A4A40" w:rsidRPr="008942FC">
        <w:t xml:space="preserve"> na trati Moravské Budějovice - Jem</w:t>
      </w:r>
      <w:r w:rsidR="00A306E7" w:rsidRPr="008942FC">
        <w:t>n</w:t>
      </w:r>
      <w:r w:rsidR="006A4A40" w:rsidRPr="008942FC">
        <w:t>ice</w:t>
      </w:r>
      <w:r w:rsidR="004B588F" w:rsidRPr="008942FC">
        <w:t>.</w:t>
      </w:r>
    </w:p>
    <w:p w:rsidR="004B588F" w:rsidRPr="008942FC" w:rsidRDefault="004B588F" w:rsidP="004B588F">
      <w:pPr>
        <w:pStyle w:val="Text2-1"/>
        <w:numPr>
          <w:ilvl w:val="0"/>
          <w:numId w:val="0"/>
        </w:numPr>
        <w:ind w:left="737"/>
        <w:rPr>
          <w:b/>
        </w:rPr>
      </w:pPr>
      <w:r w:rsidRPr="008942FC">
        <w:t xml:space="preserve">Přejezd jednokolejný </w:t>
      </w:r>
      <w:r w:rsidR="006A4A40" w:rsidRPr="008942FC">
        <w:t xml:space="preserve">v km 4,412 (P3877), v km 7,742 (P3883), v km 11,326 (P3888) a v km 17,889 (P3897) </w:t>
      </w:r>
      <w:r w:rsidRPr="008942FC">
        <w:t>v nepřetržité výluce v termínu: 2</w:t>
      </w:r>
      <w:r w:rsidR="006A4A40" w:rsidRPr="008942FC">
        <w:t>2</w:t>
      </w:r>
      <w:r w:rsidRPr="008942FC">
        <w:t xml:space="preserve">. </w:t>
      </w:r>
      <w:r w:rsidR="006A4A40" w:rsidRPr="008942FC">
        <w:t>10</w:t>
      </w:r>
      <w:r w:rsidRPr="008942FC">
        <w:t>.</w:t>
      </w:r>
      <w:r w:rsidR="008942FC">
        <w:t xml:space="preserve"> </w:t>
      </w:r>
      <w:r w:rsidR="006A4A40" w:rsidRPr="008942FC">
        <w:t>2020</w:t>
      </w:r>
      <w:r w:rsidRPr="008942FC">
        <w:t xml:space="preserve"> – 3</w:t>
      </w:r>
      <w:r w:rsidR="006A4A40" w:rsidRPr="008942FC">
        <w:t>0</w:t>
      </w:r>
      <w:r w:rsidRPr="008942FC">
        <w:t>.</w:t>
      </w:r>
      <w:r w:rsidR="008942FC">
        <w:t xml:space="preserve"> </w:t>
      </w:r>
      <w:r w:rsidR="006A4A40" w:rsidRPr="008942FC">
        <w:t>11</w:t>
      </w:r>
      <w:r w:rsidRPr="008942FC">
        <w:t>. 2020</w:t>
      </w:r>
      <w:r w:rsidR="006A4A40" w:rsidRPr="008942FC">
        <w:t xml:space="preserve">. </w:t>
      </w:r>
      <w:r w:rsidR="00A306E7" w:rsidRPr="008942FC">
        <w:rPr>
          <w:b/>
        </w:rPr>
        <w:t>Konkrétní</w:t>
      </w:r>
      <w:r w:rsidR="006A4A40" w:rsidRPr="008942FC">
        <w:rPr>
          <w:b/>
        </w:rPr>
        <w:t xml:space="preserve"> termíny uzavření </w:t>
      </w:r>
      <w:r w:rsidR="00A306E7" w:rsidRPr="008942FC">
        <w:rPr>
          <w:b/>
        </w:rPr>
        <w:t xml:space="preserve">železničních </w:t>
      </w:r>
      <w:r w:rsidR="006A4A40" w:rsidRPr="008942FC">
        <w:rPr>
          <w:b/>
        </w:rPr>
        <w:t xml:space="preserve">přejezdů </w:t>
      </w:r>
      <w:r w:rsidR="002F7EC6" w:rsidRPr="008942FC">
        <w:rPr>
          <w:b/>
        </w:rPr>
        <w:t xml:space="preserve">pro silniční dopravu </w:t>
      </w:r>
      <w:r w:rsidR="006A4A40" w:rsidRPr="008942FC">
        <w:rPr>
          <w:b/>
        </w:rPr>
        <w:t>budou projednány po dohodě se zhotovitelem.</w:t>
      </w:r>
    </w:p>
    <w:p w:rsidR="00DF7BAA" w:rsidRDefault="00DF7BAA" w:rsidP="00DF7BAA">
      <w:pPr>
        <w:pStyle w:val="Nadpis2-2"/>
      </w:pPr>
      <w:bookmarkStart w:id="32" w:name="_Toc6410457"/>
      <w:bookmarkStart w:id="33" w:name="_Toc35246607"/>
      <w:r>
        <w:lastRenderedPageBreak/>
        <w:t>Vyzískaný materiál</w:t>
      </w:r>
      <w:bookmarkEnd w:id="32"/>
      <w:bookmarkEnd w:id="33"/>
    </w:p>
    <w:p w:rsidR="00DF7BAA" w:rsidRPr="008942FC" w:rsidRDefault="004B588F" w:rsidP="00DF7BAA">
      <w:pPr>
        <w:pStyle w:val="Text2-1"/>
      </w:pPr>
      <w:r w:rsidRPr="008942FC">
        <w:t>Zhotovitel dopraví a uloží na skládk</w:t>
      </w:r>
      <w:r w:rsidR="002F7EC6" w:rsidRPr="008942FC">
        <w:t>y</w:t>
      </w:r>
      <w:r w:rsidRPr="008942FC">
        <w:t xml:space="preserve"> v železničních stanicích</w:t>
      </w:r>
      <w:r w:rsidR="00A306E7" w:rsidRPr="008942FC">
        <w:t xml:space="preserve"> určených VPS TO Moravské Budějovice</w:t>
      </w:r>
      <w:r w:rsidRPr="008942FC">
        <w:t xml:space="preserve"> veškerý demontovaný ocelový materiál</w:t>
      </w:r>
      <w:r w:rsidR="002F7EC6" w:rsidRPr="008942FC">
        <w:t>, vyzískané šrotové pražce dřevěné příčné</w:t>
      </w:r>
      <w:r w:rsidRPr="008942FC">
        <w:t xml:space="preserve"> a předá ho Objednateli.</w:t>
      </w:r>
      <w:r w:rsidR="00DF7BAA" w:rsidRPr="008942FC">
        <w:t xml:space="preserve"> </w:t>
      </w:r>
    </w:p>
    <w:p w:rsidR="00DF7BAA" w:rsidRDefault="00DF7BAA" w:rsidP="00DF7BAA">
      <w:pPr>
        <w:pStyle w:val="Nadpis2-2"/>
      </w:pPr>
      <w:bookmarkStart w:id="34" w:name="_Toc6410458"/>
      <w:bookmarkStart w:id="35" w:name="_Toc35246608"/>
      <w:r>
        <w:t>Životní prostředí a nakládání s odpady</w:t>
      </w:r>
      <w:bookmarkEnd w:id="34"/>
      <w:bookmarkEnd w:id="35"/>
    </w:p>
    <w:p w:rsidR="00DF7BAA" w:rsidRPr="008942FC" w:rsidRDefault="004B588F" w:rsidP="00DF7BAA">
      <w:pPr>
        <w:pStyle w:val="Text2-1"/>
      </w:pPr>
      <w:r w:rsidRPr="008942FC">
        <w:t xml:space="preserve">Zhotovitel provede </w:t>
      </w:r>
      <w:r w:rsidR="0037163C" w:rsidRPr="008942FC">
        <w:t xml:space="preserve">ekologickou </w:t>
      </w:r>
      <w:r w:rsidRPr="008942FC">
        <w:t xml:space="preserve">likvidaci </w:t>
      </w:r>
      <w:r w:rsidR="0037163C" w:rsidRPr="008942FC">
        <w:t>vyzískaných materiálů, kterých se to týká.</w:t>
      </w:r>
    </w:p>
    <w:p w:rsidR="00DF7BAA" w:rsidRDefault="00DF7BAA" w:rsidP="00DF7BAA">
      <w:pPr>
        <w:pStyle w:val="Nadpis2-1"/>
      </w:pPr>
      <w:bookmarkStart w:id="36" w:name="_Toc6410460"/>
      <w:bookmarkStart w:id="37" w:name="_Toc35246609"/>
      <w:r w:rsidRPr="00EC2E51">
        <w:t>ORGANIZACE</w:t>
      </w:r>
      <w:r>
        <w:t xml:space="preserve"> VÝSTAVBY, VÝLUKY</w:t>
      </w:r>
      <w:bookmarkEnd w:id="36"/>
      <w:bookmarkEnd w:id="37"/>
    </w:p>
    <w:p w:rsidR="00DF7BAA" w:rsidRPr="004B588F" w:rsidRDefault="00DF7BAA" w:rsidP="00DF7BAA">
      <w:pPr>
        <w:pStyle w:val="Text2-1"/>
      </w:pPr>
      <w:r w:rsidRPr="004B588F">
        <w:t xml:space="preserve">Závazným pro </w:t>
      </w:r>
      <w:r w:rsidR="00DB58AA" w:rsidRPr="004B588F">
        <w:t>Z</w:t>
      </w:r>
      <w:r w:rsidRPr="004B588F">
        <w:t>hotovitele jsou termíny a rozsah výluk, které jsou uvedeny v následující tabulce:</w:t>
      </w:r>
    </w:p>
    <w:tbl>
      <w:tblPr>
        <w:tblW w:w="8160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707"/>
        <w:gridCol w:w="2754"/>
        <w:gridCol w:w="1707"/>
        <w:gridCol w:w="1992"/>
      </w:tblGrid>
      <w:tr w:rsidR="002B168F" w:rsidRPr="004B588F" w:rsidTr="00B25369">
        <w:trPr>
          <w:trHeight w:val="187"/>
        </w:trPr>
        <w:tc>
          <w:tcPr>
            <w:tcW w:w="1707" w:type="dxa"/>
            <w:shd w:val="clear" w:color="auto" w:fill="auto"/>
          </w:tcPr>
          <w:p w:rsidR="00DF7BAA" w:rsidRPr="004B588F" w:rsidRDefault="00DF7BAA" w:rsidP="00DF7BAA">
            <w:pPr>
              <w:pStyle w:val="Tabulka"/>
              <w:rPr>
                <w:b/>
                <w:sz w:val="14"/>
              </w:rPr>
            </w:pPr>
            <w:r w:rsidRPr="004B588F">
              <w:rPr>
                <w:b/>
                <w:sz w:val="14"/>
              </w:rPr>
              <w:t>Postup</w:t>
            </w:r>
          </w:p>
        </w:tc>
        <w:tc>
          <w:tcPr>
            <w:tcW w:w="2754" w:type="dxa"/>
            <w:shd w:val="clear" w:color="auto" w:fill="auto"/>
          </w:tcPr>
          <w:p w:rsidR="00DF7BAA" w:rsidRPr="004B588F" w:rsidRDefault="00DF7BAA" w:rsidP="00DF7BAA">
            <w:pPr>
              <w:pStyle w:val="Tabulka"/>
              <w:rPr>
                <w:b/>
                <w:sz w:val="14"/>
              </w:rPr>
            </w:pPr>
            <w:r w:rsidRPr="004B588F">
              <w:rPr>
                <w:b/>
                <w:sz w:val="14"/>
              </w:rPr>
              <w:t>Činnosti</w:t>
            </w:r>
          </w:p>
        </w:tc>
        <w:tc>
          <w:tcPr>
            <w:tcW w:w="1707" w:type="dxa"/>
            <w:shd w:val="clear" w:color="auto" w:fill="auto"/>
          </w:tcPr>
          <w:p w:rsidR="00DF7BAA" w:rsidRPr="004B588F" w:rsidRDefault="00DF7BAA" w:rsidP="006A10C4">
            <w:pPr>
              <w:pStyle w:val="Tabulka"/>
              <w:jc w:val="center"/>
              <w:rPr>
                <w:b/>
                <w:sz w:val="14"/>
              </w:rPr>
            </w:pPr>
            <w:r w:rsidRPr="004B588F">
              <w:rPr>
                <w:b/>
                <w:sz w:val="14"/>
              </w:rPr>
              <w:t>Typ výluky</w:t>
            </w:r>
          </w:p>
        </w:tc>
        <w:tc>
          <w:tcPr>
            <w:tcW w:w="1992" w:type="dxa"/>
            <w:shd w:val="clear" w:color="auto" w:fill="auto"/>
          </w:tcPr>
          <w:p w:rsidR="00DF7BAA" w:rsidRPr="004B588F" w:rsidRDefault="00DF7BAA" w:rsidP="00DF7BAA">
            <w:pPr>
              <w:pStyle w:val="Tabulka"/>
              <w:rPr>
                <w:b/>
                <w:sz w:val="14"/>
              </w:rPr>
            </w:pPr>
            <w:r w:rsidRPr="004B588F">
              <w:rPr>
                <w:b/>
                <w:sz w:val="14"/>
              </w:rPr>
              <w:t>Doba trvání</w:t>
            </w:r>
          </w:p>
        </w:tc>
      </w:tr>
      <w:tr w:rsidR="002B168F" w:rsidRPr="004B588F" w:rsidTr="00B25369">
        <w:trPr>
          <w:trHeight w:val="176"/>
        </w:trPr>
        <w:tc>
          <w:tcPr>
            <w:tcW w:w="1707" w:type="dxa"/>
            <w:shd w:val="clear" w:color="auto" w:fill="auto"/>
          </w:tcPr>
          <w:p w:rsidR="00DF7BAA" w:rsidRPr="00D91B6E" w:rsidRDefault="00DF7BAA" w:rsidP="00DF7BAA">
            <w:pPr>
              <w:pStyle w:val="Tabulka"/>
              <w:rPr>
                <w:color w:val="FF0000"/>
                <w:sz w:val="14"/>
              </w:rPr>
            </w:pPr>
          </w:p>
        </w:tc>
        <w:tc>
          <w:tcPr>
            <w:tcW w:w="2754" w:type="dxa"/>
            <w:shd w:val="clear" w:color="auto" w:fill="auto"/>
          </w:tcPr>
          <w:p w:rsidR="00DF7BAA" w:rsidRPr="00D91B6E" w:rsidRDefault="00DF7BAA" w:rsidP="00DF7BAA">
            <w:pPr>
              <w:pStyle w:val="Tabulka"/>
              <w:rPr>
                <w:color w:val="FF0000"/>
                <w:sz w:val="14"/>
              </w:rPr>
            </w:pPr>
            <w:r w:rsidRPr="008942FC">
              <w:rPr>
                <w:sz w:val="14"/>
              </w:rPr>
              <w:t>Zahájení stavby</w:t>
            </w:r>
          </w:p>
        </w:tc>
        <w:tc>
          <w:tcPr>
            <w:tcW w:w="1707" w:type="dxa"/>
            <w:shd w:val="clear" w:color="auto" w:fill="auto"/>
          </w:tcPr>
          <w:p w:rsidR="00DF7BAA" w:rsidRPr="00D91B6E" w:rsidRDefault="00DF7BAA" w:rsidP="006A10C4">
            <w:pPr>
              <w:pStyle w:val="Tabulka"/>
              <w:jc w:val="center"/>
              <w:rPr>
                <w:color w:val="FF0000"/>
                <w:sz w:val="14"/>
              </w:rPr>
            </w:pPr>
          </w:p>
        </w:tc>
        <w:tc>
          <w:tcPr>
            <w:tcW w:w="1992" w:type="dxa"/>
            <w:shd w:val="clear" w:color="auto" w:fill="auto"/>
          </w:tcPr>
          <w:p w:rsidR="00DF7BAA" w:rsidRPr="00D91B6E" w:rsidRDefault="00A306E7" w:rsidP="00DF7BAA">
            <w:pPr>
              <w:pStyle w:val="Tabulka"/>
              <w:rPr>
                <w:color w:val="FF0000"/>
                <w:sz w:val="14"/>
              </w:rPr>
            </w:pPr>
            <w:r w:rsidRPr="008942FC">
              <w:rPr>
                <w:sz w:val="14"/>
              </w:rPr>
              <w:t>Říjen</w:t>
            </w:r>
            <w:r w:rsidR="004B588F" w:rsidRPr="008942FC">
              <w:rPr>
                <w:sz w:val="14"/>
              </w:rPr>
              <w:t xml:space="preserve"> 2020</w:t>
            </w:r>
          </w:p>
        </w:tc>
      </w:tr>
      <w:tr w:rsidR="002B168F" w:rsidRPr="004B588F" w:rsidTr="00B25369">
        <w:trPr>
          <w:trHeight w:val="176"/>
        </w:trPr>
        <w:tc>
          <w:tcPr>
            <w:tcW w:w="1707" w:type="dxa"/>
            <w:shd w:val="clear" w:color="auto" w:fill="auto"/>
          </w:tcPr>
          <w:p w:rsidR="00DF7BAA" w:rsidRPr="00D91B6E" w:rsidRDefault="00DF7BAA" w:rsidP="002B168F">
            <w:pPr>
              <w:pStyle w:val="Tabulka"/>
              <w:rPr>
                <w:color w:val="FF0000"/>
                <w:sz w:val="14"/>
              </w:rPr>
            </w:pPr>
            <w:r w:rsidRPr="008942FC">
              <w:rPr>
                <w:sz w:val="14"/>
              </w:rPr>
              <w:t>1</w:t>
            </w:r>
            <w:r w:rsidRPr="00D91B6E">
              <w:rPr>
                <w:color w:val="FF0000"/>
                <w:sz w:val="14"/>
              </w:rPr>
              <w:t xml:space="preserve">. </w:t>
            </w:r>
          </w:p>
        </w:tc>
        <w:tc>
          <w:tcPr>
            <w:tcW w:w="2754" w:type="dxa"/>
            <w:shd w:val="clear" w:color="auto" w:fill="auto"/>
          </w:tcPr>
          <w:p w:rsidR="00DF7BAA" w:rsidRPr="00D91B6E" w:rsidRDefault="00DF7BAA" w:rsidP="00DF7BAA">
            <w:pPr>
              <w:pStyle w:val="Tabulka"/>
              <w:rPr>
                <w:color w:val="FF0000"/>
                <w:sz w:val="14"/>
              </w:rPr>
            </w:pPr>
            <w:r w:rsidRPr="008942FC">
              <w:rPr>
                <w:sz w:val="14"/>
              </w:rPr>
              <w:t>Přípravné práce</w:t>
            </w:r>
          </w:p>
        </w:tc>
        <w:tc>
          <w:tcPr>
            <w:tcW w:w="1707" w:type="dxa"/>
            <w:shd w:val="clear" w:color="auto" w:fill="auto"/>
          </w:tcPr>
          <w:p w:rsidR="00DF7BAA" w:rsidRPr="00D91B6E" w:rsidRDefault="00DF7BAA" w:rsidP="006A10C4">
            <w:pPr>
              <w:pStyle w:val="Tabulka"/>
              <w:jc w:val="center"/>
              <w:rPr>
                <w:color w:val="FF0000"/>
                <w:sz w:val="14"/>
              </w:rPr>
            </w:pPr>
            <w:r w:rsidRPr="008942FC">
              <w:rPr>
                <w:sz w:val="14"/>
              </w:rPr>
              <w:t>Bez výluky</w:t>
            </w:r>
          </w:p>
        </w:tc>
        <w:tc>
          <w:tcPr>
            <w:tcW w:w="1992" w:type="dxa"/>
            <w:shd w:val="clear" w:color="auto" w:fill="auto"/>
          </w:tcPr>
          <w:p w:rsidR="00DF7BAA" w:rsidRPr="00D91B6E" w:rsidRDefault="00A306E7" w:rsidP="00DF7BAA">
            <w:pPr>
              <w:pStyle w:val="Tabulka"/>
              <w:rPr>
                <w:color w:val="FF0000"/>
                <w:sz w:val="14"/>
              </w:rPr>
            </w:pPr>
            <w:r w:rsidRPr="008942FC">
              <w:rPr>
                <w:sz w:val="14"/>
              </w:rPr>
              <w:t>Říjen</w:t>
            </w:r>
            <w:r w:rsidR="004B588F" w:rsidRPr="008942FC">
              <w:rPr>
                <w:sz w:val="14"/>
              </w:rPr>
              <w:t xml:space="preserve"> 2020</w:t>
            </w:r>
          </w:p>
        </w:tc>
      </w:tr>
      <w:tr w:rsidR="008942FC" w:rsidRPr="008942FC" w:rsidTr="00B25369">
        <w:trPr>
          <w:trHeight w:val="672"/>
        </w:trPr>
        <w:tc>
          <w:tcPr>
            <w:tcW w:w="1707" w:type="dxa"/>
            <w:shd w:val="clear" w:color="auto" w:fill="auto"/>
          </w:tcPr>
          <w:p w:rsidR="00DF7BAA" w:rsidRPr="00D91B6E" w:rsidRDefault="00DF7BAA" w:rsidP="00A306E7">
            <w:pPr>
              <w:pStyle w:val="Tabulka"/>
              <w:rPr>
                <w:color w:val="FF0000"/>
                <w:sz w:val="14"/>
              </w:rPr>
            </w:pPr>
            <w:r w:rsidRPr="008942FC">
              <w:rPr>
                <w:sz w:val="14"/>
              </w:rPr>
              <w:t xml:space="preserve">2. </w:t>
            </w:r>
            <w:r w:rsidR="002B168F" w:rsidRPr="008942FC">
              <w:rPr>
                <w:sz w:val="14"/>
              </w:rPr>
              <w:t>Přejezd P</w:t>
            </w:r>
            <w:r w:rsidR="00A306E7" w:rsidRPr="008942FC">
              <w:rPr>
                <w:sz w:val="14"/>
              </w:rPr>
              <w:t>3877</w:t>
            </w:r>
          </w:p>
        </w:tc>
        <w:tc>
          <w:tcPr>
            <w:tcW w:w="2754" w:type="dxa"/>
            <w:shd w:val="clear" w:color="auto" w:fill="auto"/>
          </w:tcPr>
          <w:p w:rsidR="00DF7BAA" w:rsidRPr="00D91B6E" w:rsidRDefault="002B168F" w:rsidP="00DF7BAA">
            <w:pPr>
              <w:pStyle w:val="Tabulka"/>
              <w:rPr>
                <w:color w:val="FF0000"/>
                <w:sz w:val="14"/>
              </w:rPr>
            </w:pPr>
            <w:r w:rsidRPr="008942FC">
              <w:rPr>
                <w:sz w:val="14"/>
              </w:rPr>
              <w:t xml:space="preserve">Odstranění stávající přejezdové konstrukce, výměna žel svršku, doplnění ŠL, úprava GPK, zřízení nové přejezdové konstrukce, asfaltování </w:t>
            </w:r>
          </w:p>
        </w:tc>
        <w:tc>
          <w:tcPr>
            <w:tcW w:w="1707" w:type="dxa"/>
            <w:shd w:val="clear" w:color="auto" w:fill="auto"/>
          </w:tcPr>
          <w:p w:rsidR="00DF7BAA" w:rsidRPr="00D91B6E" w:rsidRDefault="00A306E7" w:rsidP="006A10C4">
            <w:pPr>
              <w:pStyle w:val="Tabulka"/>
              <w:jc w:val="center"/>
              <w:rPr>
                <w:color w:val="FF0000"/>
                <w:sz w:val="14"/>
              </w:rPr>
            </w:pPr>
            <w:r w:rsidRPr="008942FC">
              <w:rPr>
                <w:sz w:val="14"/>
              </w:rPr>
              <w:t>40</w:t>
            </w:r>
            <w:r w:rsidR="00DF7BAA" w:rsidRPr="008942FC">
              <w:rPr>
                <w:sz w:val="14"/>
              </w:rPr>
              <w:t>N</w:t>
            </w:r>
          </w:p>
        </w:tc>
        <w:tc>
          <w:tcPr>
            <w:tcW w:w="1992" w:type="dxa"/>
            <w:shd w:val="clear" w:color="auto" w:fill="auto"/>
          </w:tcPr>
          <w:p w:rsidR="00DF7BAA" w:rsidRPr="008942FC" w:rsidRDefault="00963583" w:rsidP="001E5416">
            <w:pPr>
              <w:pStyle w:val="Tabulka"/>
              <w:jc w:val="left"/>
              <w:rPr>
                <w:sz w:val="14"/>
              </w:rPr>
            </w:pPr>
            <w:r w:rsidRPr="008942FC">
              <w:rPr>
                <w:sz w:val="14"/>
              </w:rPr>
              <w:t>Konkrétní termín uzavírky přejezdu bude projednán po dohodě se zhotovitelem</w:t>
            </w:r>
          </w:p>
        </w:tc>
      </w:tr>
      <w:tr w:rsidR="006A10C4" w:rsidRPr="00BC51B8" w:rsidTr="00B25369">
        <w:trPr>
          <w:trHeight w:val="683"/>
        </w:trPr>
        <w:tc>
          <w:tcPr>
            <w:tcW w:w="1707" w:type="dxa"/>
            <w:shd w:val="clear" w:color="auto" w:fill="auto"/>
          </w:tcPr>
          <w:p w:rsidR="00DF7BAA" w:rsidRPr="00D91B6E" w:rsidRDefault="00DF7BAA" w:rsidP="00963583">
            <w:pPr>
              <w:pStyle w:val="Tabulka"/>
              <w:rPr>
                <w:color w:val="FF0000"/>
                <w:sz w:val="14"/>
              </w:rPr>
            </w:pPr>
            <w:r w:rsidRPr="008942FC">
              <w:rPr>
                <w:sz w:val="14"/>
              </w:rPr>
              <w:t xml:space="preserve">3. </w:t>
            </w:r>
            <w:r w:rsidR="002B168F" w:rsidRPr="008942FC">
              <w:rPr>
                <w:sz w:val="14"/>
              </w:rPr>
              <w:t>Přejezd P</w:t>
            </w:r>
            <w:r w:rsidR="00963583" w:rsidRPr="008942FC">
              <w:rPr>
                <w:sz w:val="14"/>
              </w:rPr>
              <w:t>3883</w:t>
            </w:r>
          </w:p>
        </w:tc>
        <w:tc>
          <w:tcPr>
            <w:tcW w:w="2754" w:type="dxa"/>
            <w:shd w:val="clear" w:color="auto" w:fill="auto"/>
          </w:tcPr>
          <w:p w:rsidR="00DF7BAA" w:rsidRPr="00D91B6E" w:rsidRDefault="002B168F" w:rsidP="00DF7BAA">
            <w:pPr>
              <w:pStyle w:val="Tabulka"/>
              <w:rPr>
                <w:color w:val="FF0000"/>
                <w:sz w:val="14"/>
              </w:rPr>
            </w:pPr>
            <w:r w:rsidRPr="008942FC">
              <w:rPr>
                <w:sz w:val="14"/>
              </w:rPr>
              <w:t>Odstranění stávající přejezdové konstrukce, výměna žel svršku, doplnění ŠL, úprava GPK, zřízení nové přejezdové konstrukce, asfaltování</w:t>
            </w:r>
          </w:p>
        </w:tc>
        <w:tc>
          <w:tcPr>
            <w:tcW w:w="1707" w:type="dxa"/>
            <w:shd w:val="clear" w:color="auto" w:fill="auto"/>
          </w:tcPr>
          <w:p w:rsidR="00DF7BAA" w:rsidRPr="00D91B6E" w:rsidRDefault="00963583" w:rsidP="006A10C4">
            <w:pPr>
              <w:pStyle w:val="Tabulka"/>
              <w:jc w:val="center"/>
              <w:rPr>
                <w:color w:val="FF0000"/>
                <w:sz w:val="14"/>
              </w:rPr>
            </w:pPr>
            <w:r w:rsidRPr="008942FC">
              <w:rPr>
                <w:sz w:val="14"/>
              </w:rPr>
              <w:t>40</w:t>
            </w:r>
            <w:r w:rsidR="00DF7BAA" w:rsidRPr="008942FC">
              <w:rPr>
                <w:sz w:val="14"/>
              </w:rPr>
              <w:t>N</w:t>
            </w:r>
          </w:p>
        </w:tc>
        <w:tc>
          <w:tcPr>
            <w:tcW w:w="1992" w:type="dxa"/>
            <w:shd w:val="clear" w:color="auto" w:fill="auto"/>
          </w:tcPr>
          <w:p w:rsidR="00DF7BAA" w:rsidRPr="00D91B6E" w:rsidRDefault="00963583" w:rsidP="001E5416">
            <w:pPr>
              <w:pStyle w:val="Tabulka"/>
              <w:jc w:val="left"/>
              <w:rPr>
                <w:color w:val="FF0000"/>
                <w:sz w:val="14"/>
              </w:rPr>
            </w:pPr>
            <w:r w:rsidRPr="008942FC">
              <w:rPr>
                <w:sz w:val="14"/>
              </w:rPr>
              <w:t xml:space="preserve">Konkrétní termín uzavírky přejezdu bude projednán po dohodě se zhotovitelem </w:t>
            </w:r>
          </w:p>
        </w:tc>
      </w:tr>
      <w:tr w:rsidR="006A10C4" w:rsidRPr="00BC51B8" w:rsidTr="00B25369">
        <w:trPr>
          <w:trHeight w:val="672"/>
        </w:trPr>
        <w:tc>
          <w:tcPr>
            <w:tcW w:w="1707" w:type="dxa"/>
            <w:shd w:val="clear" w:color="auto" w:fill="auto"/>
          </w:tcPr>
          <w:p w:rsidR="00DF7BAA" w:rsidRPr="00D91B6E" w:rsidRDefault="00963583" w:rsidP="002B168F">
            <w:pPr>
              <w:pStyle w:val="Tabulka"/>
              <w:rPr>
                <w:color w:val="FF0000"/>
                <w:sz w:val="14"/>
              </w:rPr>
            </w:pPr>
            <w:r w:rsidRPr="008942FC">
              <w:rPr>
                <w:sz w:val="14"/>
              </w:rPr>
              <w:t>4. Přejezd P3888</w:t>
            </w:r>
          </w:p>
        </w:tc>
        <w:tc>
          <w:tcPr>
            <w:tcW w:w="2754" w:type="dxa"/>
            <w:shd w:val="clear" w:color="auto" w:fill="auto"/>
          </w:tcPr>
          <w:p w:rsidR="00DF7BAA" w:rsidRPr="00D91B6E" w:rsidRDefault="00963583" w:rsidP="00A306E7">
            <w:pPr>
              <w:pStyle w:val="Tabulka"/>
              <w:rPr>
                <w:color w:val="FF0000"/>
                <w:sz w:val="14"/>
              </w:rPr>
            </w:pPr>
            <w:r w:rsidRPr="008942FC">
              <w:rPr>
                <w:sz w:val="14"/>
              </w:rPr>
              <w:t>Odstranění stávající přejezdové konstrukce, výměna žel svršku, doplnění ŠL, úprava GPK, zřízení nové přejezdové konstrukce, asfaltování</w:t>
            </w:r>
          </w:p>
        </w:tc>
        <w:tc>
          <w:tcPr>
            <w:tcW w:w="1707" w:type="dxa"/>
            <w:shd w:val="clear" w:color="auto" w:fill="auto"/>
          </w:tcPr>
          <w:p w:rsidR="00DF7BAA" w:rsidRPr="00D91B6E" w:rsidRDefault="00963583" w:rsidP="006A10C4">
            <w:pPr>
              <w:pStyle w:val="Tabulka"/>
              <w:jc w:val="center"/>
              <w:rPr>
                <w:color w:val="FF0000"/>
                <w:sz w:val="14"/>
              </w:rPr>
            </w:pPr>
            <w:r w:rsidRPr="008942FC">
              <w:rPr>
                <w:sz w:val="14"/>
              </w:rPr>
              <w:t>40N</w:t>
            </w:r>
          </w:p>
        </w:tc>
        <w:tc>
          <w:tcPr>
            <w:tcW w:w="1992" w:type="dxa"/>
            <w:shd w:val="clear" w:color="auto" w:fill="auto"/>
          </w:tcPr>
          <w:p w:rsidR="00DF7BAA" w:rsidRPr="00D91B6E" w:rsidRDefault="00963583" w:rsidP="001E5416">
            <w:pPr>
              <w:pStyle w:val="Tabulka"/>
              <w:jc w:val="left"/>
              <w:rPr>
                <w:color w:val="FF0000"/>
                <w:sz w:val="14"/>
              </w:rPr>
            </w:pPr>
            <w:r w:rsidRPr="008942FC">
              <w:rPr>
                <w:sz w:val="14"/>
              </w:rPr>
              <w:t>Konkrétní termín uzavírky přejezdu bude projednán po dohodě se zhotovitelem</w:t>
            </w:r>
          </w:p>
        </w:tc>
      </w:tr>
      <w:tr w:rsidR="008942FC" w:rsidRPr="008942FC" w:rsidTr="00B25369">
        <w:trPr>
          <w:trHeight w:val="683"/>
        </w:trPr>
        <w:tc>
          <w:tcPr>
            <w:tcW w:w="1707" w:type="dxa"/>
            <w:shd w:val="clear" w:color="auto" w:fill="auto"/>
          </w:tcPr>
          <w:p w:rsidR="00A306E7" w:rsidRPr="00D91B6E" w:rsidRDefault="00963583" w:rsidP="002B168F">
            <w:pPr>
              <w:pStyle w:val="Tabulka"/>
              <w:rPr>
                <w:color w:val="FF0000"/>
                <w:sz w:val="14"/>
              </w:rPr>
            </w:pPr>
            <w:r w:rsidRPr="008942FC">
              <w:rPr>
                <w:sz w:val="14"/>
              </w:rPr>
              <w:t>5. Přejezd P3897</w:t>
            </w:r>
          </w:p>
        </w:tc>
        <w:tc>
          <w:tcPr>
            <w:tcW w:w="2754" w:type="dxa"/>
            <w:shd w:val="clear" w:color="auto" w:fill="auto"/>
          </w:tcPr>
          <w:p w:rsidR="00A306E7" w:rsidRPr="00D91B6E" w:rsidRDefault="00963583" w:rsidP="002B168F">
            <w:pPr>
              <w:pStyle w:val="Tabulka"/>
              <w:rPr>
                <w:color w:val="FF0000"/>
                <w:sz w:val="14"/>
              </w:rPr>
            </w:pPr>
            <w:r w:rsidRPr="008942FC">
              <w:rPr>
                <w:sz w:val="14"/>
              </w:rPr>
              <w:t>Odstranění stávající přejezdové konstrukce, výměna žel svršku, doplnění ŠL, úprava GPK, zřízení nové přejezdové konstrukce, asfaltování</w:t>
            </w:r>
          </w:p>
        </w:tc>
        <w:tc>
          <w:tcPr>
            <w:tcW w:w="1707" w:type="dxa"/>
            <w:shd w:val="clear" w:color="auto" w:fill="auto"/>
          </w:tcPr>
          <w:p w:rsidR="00A306E7" w:rsidRPr="00D91B6E" w:rsidRDefault="00963583" w:rsidP="006A10C4">
            <w:pPr>
              <w:pStyle w:val="Tabulka"/>
              <w:jc w:val="center"/>
              <w:rPr>
                <w:color w:val="FF0000"/>
                <w:sz w:val="14"/>
              </w:rPr>
            </w:pPr>
            <w:r w:rsidRPr="008942FC">
              <w:rPr>
                <w:sz w:val="14"/>
              </w:rPr>
              <w:t>40N</w:t>
            </w:r>
          </w:p>
        </w:tc>
        <w:tc>
          <w:tcPr>
            <w:tcW w:w="1992" w:type="dxa"/>
            <w:shd w:val="clear" w:color="auto" w:fill="auto"/>
          </w:tcPr>
          <w:p w:rsidR="00A306E7" w:rsidRPr="008942FC" w:rsidRDefault="00963583" w:rsidP="001E5416">
            <w:pPr>
              <w:pStyle w:val="Tabulka"/>
              <w:jc w:val="left"/>
              <w:rPr>
                <w:sz w:val="14"/>
              </w:rPr>
            </w:pPr>
            <w:r w:rsidRPr="008942FC">
              <w:rPr>
                <w:sz w:val="14"/>
              </w:rPr>
              <w:t>Konkrétní termín uzavírky přejezdu bude projednán po dohodě se zhotovitelem</w:t>
            </w:r>
          </w:p>
        </w:tc>
      </w:tr>
      <w:tr w:rsidR="00963583" w:rsidRPr="00BC51B8" w:rsidTr="00B25369">
        <w:trPr>
          <w:trHeight w:val="297"/>
        </w:trPr>
        <w:tc>
          <w:tcPr>
            <w:tcW w:w="1707" w:type="dxa"/>
            <w:shd w:val="clear" w:color="auto" w:fill="auto"/>
          </w:tcPr>
          <w:p w:rsidR="00963583" w:rsidRPr="00D91B6E" w:rsidRDefault="00963583" w:rsidP="00963583">
            <w:pPr>
              <w:pStyle w:val="Tabulka"/>
              <w:rPr>
                <w:color w:val="FF0000"/>
                <w:sz w:val="14"/>
              </w:rPr>
            </w:pPr>
            <w:r w:rsidRPr="008942FC">
              <w:rPr>
                <w:sz w:val="14"/>
              </w:rPr>
              <w:t>4. Výměna pražců</w:t>
            </w:r>
          </w:p>
        </w:tc>
        <w:tc>
          <w:tcPr>
            <w:tcW w:w="2754" w:type="dxa"/>
            <w:shd w:val="clear" w:color="auto" w:fill="auto"/>
          </w:tcPr>
          <w:p w:rsidR="00963583" w:rsidRPr="00D91B6E" w:rsidRDefault="00963583" w:rsidP="00963583">
            <w:pPr>
              <w:pStyle w:val="Tabulka"/>
              <w:rPr>
                <w:color w:val="FF0000"/>
                <w:sz w:val="14"/>
              </w:rPr>
            </w:pPr>
            <w:r w:rsidRPr="008942FC">
              <w:rPr>
                <w:sz w:val="14"/>
              </w:rPr>
              <w:t xml:space="preserve">Výměna 4290 kusů dřevěných příčných pražců </w:t>
            </w:r>
            <w:proofErr w:type="spellStart"/>
            <w:r w:rsidRPr="008942FC">
              <w:rPr>
                <w:sz w:val="14"/>
              </w:rPr>
              <w:t>včetné</w:t>
            </w:r>
            <w:proofErr w:type="spellEnd"/>
            <w:r w:rsidRPr="008942FC">
              <w:rPr>
                <w:sz w:val="14"/>
              </w:rPr>
              <w:t xml:space="preserve"> upevňovadel</w:t>
            </w:r>
          </w:p>
        </w:tc>
        <w:tc>
          <w:tcPr>
            <w:tcW w:w="1707" w:type="dxa"/>
            <w:shd w:val="clear" w:color="auto" w:fill="auto"/>
          </w:tcPr>
          <w:p w:rsidR="00963583" w:rsidRPr="00D91B6E" w:rsidRDefault="00963583" w:rsidP="00963583">
            <w:pPr>
              <w:pStyle w:val="Tabulka"/>
              <w:jc w:val="center"/>
              <w:rPr>
                <w:color w:val="FF0000"/>
                <w:sz w:val="14"/>
              </w:rPr>
            </w:pPr>
            <w:bookmarkStart w:id="38" w:name="_GoBack"/>
            <w:bookmarkEnd w:id="38"/>
            <w:r w:rsidRPr="008942FC">
              <w:rPr>
                <w:sz w:val="14"/>
              </w:rPr>
              <w:t>40N</w:t>
            </w:r>
          </w:p>
        </w:tc>
        <w:tc>
          <w:tcPr>
            <w:tcW w:w="1992" w:type="dxa"/>
            <w:shd w:val="clear" w:color="auto" w:fill="auto"/>
          </w:tcPr>
          <w:p w:rsidR="00963583" w:rsidRPr="00D91B6E" w:rsidRDefault="00963583" w:rsidP="001E5416">
            <w:pPr>
              <w:pStyle w:val="Tabulka"/>
              <w:jc w:val="left"/>
              <w:rPr>
                <w:color w:val="FF0000"/>
                <w:sz w:val="14"/>
              </w:rPr>
            </w:pPr>
            <w:r w:rsidRPr="008942FC">
              <w:rPr>
                <w:sz w:val="14"/>
              </w:rPr>
              <w:t>22.</w:t>
            </w:r>
            <w:r w:rsidR="001E5416">
              <w:rPr>
                <w:sz w:val="14"/>
              </w:rPr>
              <w:t xml:space="preserve"> </w:t>
            </w:r>
            <w:r w:rsidRPr="008942FC">
              <w:rPr>
                <w:sz w:val="14"/>
              </w:rPr>
              <w:t>10.</w:t>
            </w:r>
            <w:r w:rsidR="001E5416">
              <w:rPr>
                <w:sz w:val="14"/>
              </w:rPr>
              <w:t xml:space="preserve"> </w:t>
            </w:r>
            <w:r w:rsidRPr="008942FC">
              <w:rPr>
                <w:sz w:val="14"/>
              </w:rPr>
              <w:t>2020– 30.</w:t>
            </w:r>
            <w:r w:rsidR="001E5416">
              <w:rPr>
                <w:sz w:val="14"/>
              </w:rPr>
              <w:t xml:space="preserve"> </w:t>
            </w:r>
            <w:r w:rsidRPr="008942FC">
              <w:rPr>
                <w:sz w:val="14"/>
              </w:rPr>
              <w:t>11.</w:t>
            </w:r>
            <w:r w:rsidR="001E5416">
              <w:rPr>
                <w:sz w:val="14"/>
              </w:rPr>
              <w:t xml:space="preserve"> </w:t>
            </w:r>
            <w:r w:rsidRPr="008942FC">
              <w:rPr>
                <w:sz w:val="14"/>
              </w:rPr>
              <w:t>2020</w:t>
            </w:r>
          </w:p>
        </w:tc>
      </w:tr>
      <w:tr w:rsidR="00963583" w:rsidRPr="00BC51B8" w:rsidTr="00B25369">
        <w:trPr>
          <w:trHeight w:val="176"/>
        </w:trPr>
        <w:tc>
          <w:tcPr>
            <w:tcW w:w="1707" w:type="dxa"/>
            <w:shd w:val="clear" w:color="auto" w:fill="auto"/>
          </w:tcPr>
          <w:p w:rsidR="00963583" w:rsidRPr="008942FC" w:rsidRDefault="00963583" w:rsidP="00963583">
            <w:pPr>
              <w:pStyle w:val="Tabulka"/>
              <w:rPr>
                <w:sz w:val="14"/>
              </w:rPr>
            </w:pPr>
            <w:r w:rsidRPr="008942FC">
              <w:rPr>
                <w:sz w:val="14"/>
              </w:rPr>
              <w:t>5. Výměna kolejnic</w:t>
            </w:r>
          </w:p>
        </w:tc>
        <w:tc>
          <w:tcPr>
            <w:tcW w:w="2754" w:type="dxa"/>
            <w:shd w:val="clear" w:color="auto" w:fill="auto"/>
          </w:tcPr>
          <w:p w:rsidR="00963583" w:rsidRPr="008942FC" w:rsidRDefault="00963583" w:rsidP="00963583">
            <w:pPr>
              <w:pStyle w:val="Tabulka"/>
              <w:rPr>
                <w:sz w:val="14"/>
              </w:rPr>
            </w:pPr>
            <w:r w:rsidRPr="008942FC">
              <w:rPr>
                <w:sz w:val="14"/>
              </w:rPr>
              <w:t>Výměna celkem 2575m kolejnic</w:t>
            </w:r>
          </w:p>
        </w:tc>
        <w:tc>
          <w:tcPr>
            <w:tcW w:w="1707" w:type="dxa"/>
            <w:shd w:val="clear" w:color="auto" w:fill="auto"/>
          </w:tcPr>
          <w:p w:rsidR="00963583" w:rsidRPr="00D91B6E" w:rsidRDefault="00963583" w:rsidP="00963583">
            <w:pPr>
              <w:pStyle w:val="Tabulka"/>
              <w:jc w:val="center"/>
              <w:rPr>
                <w:color w:val="FF0000"/>
                <w:sz w:val="14"/>
              </w:rPr>
            </w:pPr>
            <w:r w:rsidRPr="008942FC">
              <w:rPr>
                <w:sz w:val="14"/>
              </w:rPr>
              <w:t>40N</w:t>
            </w:r>
          </w:p>
        </w:tc>
        <w:tc>
          <w:tcPr>
            <w:tcW w:w="1992" w:type="dxa"/>
            <w:shd w:val="clear" w:color="auto" w:fill="auto"/>
          </w:tcPr>
          <w:p w:rsidR="00963583" w:rsidRPr="00D91B6E" w:rsidRDefault="00963583" w:rsidP="001E5416">
            <w:pPr>
              <w:pStyle w:val="Tabulka"/>
              <w:jc w:val="left"/>
              <w:rPr>
                <w:color w:val="FF0000"/>
                <w:sz w:val="14"/>
              </w:rPr>
            </w:pPr>
            <w:r w:rsidRPr="001E5416">
              <w:rPr>
                <w:sz w:val="14"/>
              </w:rPr>
              <w:t>22.</w:t>
            </w:r>
            <w:r w:rsidR="008942FC" w:rsidRPr="001E5416">
              <w:rPr>
                <w:sz w:val="14"/>
              </w:rPr>
              <w:t xml:space="preserve"> </w:t>
            </w:r>
            <w:r w:rsidRPr="001E5416">
              <w:rPr>
                <w:sz w:val="14"/>
              </w:rPr>
              <w:t>10.</w:t>
            </w:r>
            <w:r w:rsidR="008942FC" w:rsidRPr="001E5416">
              <w:rPr>
                <w:sz w:val="14"/>
              </w:rPr>
              <w:t xml:space="preserve"> </w:t>
            </w:r>
            <w:r w:rsidRPr="001E5416">
              <w:rPr>
                <w:sz w:val="14"/>
              </w:rPr>
              <w:t>2020– 30.</w:t>
            </w:r>
            <w:r w:rsidR="008942FC" w:rsidRPr="001E5416">
              <w:rPr>
                <w:sz w:val="14"/>
              </w:rPr>
              <w:t xml:space="preserve"> </w:t>
            </w:r>
            <w:r w:rsidRPr="001E5416">
              <w:rPr>
                <w:sz w:val="14"/>
              </w:rPr>
              <w:t>11.</w:t>
            </w:r>
            <w:r w:rsidR="008942FC" w:rsidRPr="001E5416">
              <w:rPr>
                <w:sz w:val="14"/>
              </w:rPr>
              <w:t xml:space="preserve"> </w:t>
            </w:r>
            <w:r w:rsidRPr="001E5416">
              <w:rPr>
                <w:sz w:val="14"/>
              </w:rPr>
              <w:t>2020</w:t>
            </w:r>
          </w:p>
        </w:tc>
      </w:tr>
      <w:tr w:rsidR="008942FC" w:rsidRPr="008942FC" w:rsidTr="00B25369">
        <w:trPr>
          <w:trHeight w:val="176"/>
        </w:trPr>
        <w:tc>
          <w:tcPr>
            <w:tcW w:w="1707" w:type="dxa"/>
            <w:shd w:val="clear" w:color="auto" w:fill="auto"/>
          </w:tcPr>
          <w:p w:rsidR="008942FC" w:rsidRPr="008942FC" w:rsidRDefault="008942FC" w:rsidP="00963583">
            <w:pPr>
              <w:pStyle w:val="Tabulka"/>
              <w:rPr>
                <w:sz w:val="14"/>
              </w:rPr>
            </w:pPr>
            <w:r w:rsidRPr="008942FC">
              <w:rPr>
                <w:sz w:val="14"/>
              </w:rPr>
              <w:t>6.</w:t>
            </w:r>
          </w:p>
        </w:tc>
        <w:tc>
          <w:tcPr>
            <w:tcW w:w="2754" w:type="dxa"/>
            <w:shd w:val="clear" w:color="auto" w:fill="auto"/>
          </w:tcPr>
          <w:p w:rsidR="008942FC" w:rsidRPr="00D91B6E" w:rsidRDefault="008942FC" w:rsidP="00963583">
            <w:pPr>
              <w:pStyle w:val="Tabulka"/>
              <w:rPr>
                <w:color w:val="FF0000"/>
                <w:sz w:val="14"/>
              </w:rPr>
            </w:pPr>
            <w:r w:rsidRPr="008942FC">
              <w:rPr>
                <w:sz w:val="14"/>
              </w:rPr>
              <w:t>Dokončovací práce</w:t>
            </w:r>
          </w:p>
        </w:tc>
        <w:tc>
          <w:tcPr>
            <w:tcW w:w="1707" w:type="dxa"/>
            <w:shd w:val="clear" w:color="auto" w:fill="auto"/>
          </w:tcPr>
          <w:p w:rsidR="008942FC" w:rsidRPr="00D91B6E" w:rsidRDefault="008942FC" w:rsidP="00963583">
            <w:pPr>
              <w:pStyle w:val="Tabulka"/>
              <w:jc w:val="center"/>
              <w:rPr>
                <w:color w:val="FF0000"/>
                <w:sz w:val="14"/>
              </w:rPr>
            </w:pPr>
            <w:r w:rsidRPr="008942FC">
              <w:rPr>
                <w:sz w:val="14"/>
              </w:rPr>
              <w:t>Bez výluk</w:t>
            </w:r>
          </w:p>
        </w:tc>
        <w:tc>
          <w:tcPr>
            <w:tcW w:w="1992" w:type="dxa"/>
            <w:shd w:val="clear" w:color="auto" w:fill="auto"/>
          </w:tcPr>
          <w:p w:rsidR="008942FC" w:rsidRPr="008942FC" w:rsidRDefault="008942FC" w:rsidP="001E5416">
            <w:pPr>
              <w:pStyle w:val="Tabulka"/>
              <w:jc w:val="left"/>
              <w:rPr>
                <w:sz w:val="14"/>
              </w:rPr>
            </w:pPr>
            <w:r w:rsidRPr="008942FC">
              <w:rPr>
                <w:sz w:val="14"/>
              </w:rPr>
              <w:t>Prosinec 2020 – Duben 2021</w:t>
            </w:r>
          </w:p>
        </w:tc>
      </w:tr>
    </w:tbl>
    <w:p w:rsidR="00DF7BAA" w:rsidRDefault="00DF7BAA" w:rsidP="00DF7BAA">
      <w:pPr>
        <w:pStyle w:val="Nadpis2-1"/>
      </w:pPr>
      <w:bookmarkStart w:id="39" w:name="_Toc6410461"/>
      <w:bookmarkStart w:id="40" w:name="_Toc35246610"/>
      <w:r w:rsidRPr="00EC2E51">
        <w:t>SOUVISEJÍCÍ</w:t>
      </w:r>
      <w:r>
        <w:t xml:space="preserve"> DOKUMENTY A PŘEDPISY</w:t>
      </w:r>
      <w:bookmarkEnd w:id="39"/>
      <w:bookmarkEnd w:id="40"/>
    </w:p>
    <w:p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Správa </w:t>
      </w:r>
      <w:r w:rsidR="00045AB3">
        <w:rPr>
          <w:rStyle w:val="Tun"/>
        </w:rPr>
        <w:t>železnic</w:t>
      </w:r>
      <w:r w:rsidRPr="002412E9">
        <w:rPr>
          <w:rStyle w:val="Tun"/>
        </w:rPr>
        <w:t>, státní organizace</w:t>
      </w:r>
    </w:p>
    <w:p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Technická ústředna dopravní cesty, </w:t>
      </w:r>
    </w:p>
    <w:p w:rsidR="00EC613E" w:rsidRPr="00EC613E" w:rsidRDefault="00EC613E" w:rsidP="00EC613E">
      <w:pPr>
        <w:pStyle w:val="Textbezslovn"/>
        <w:spacing w:after="0"/>
        <w:rPr>
          <w:rStyle w:val="Tun"/>
        </w:rPr>
      </w:pPr>
      <w:r w:rsidRPr="00EC613E">
        <w:rPr>
          <w:rStyle w:val="Tun"/>
        </w:rPr>
        <w:t>Oddělení distribuce dokumentace</w:t>
      </w:r>
    </w:p>
    <w:p w:rsidR="00EC613E" w:rsidRPr="00AB59D3" w:rsidRDefault="00B93566" w:rsidP="00EC613E">
      <w:pPr>
        <w:pStyle w:val="Textbezslovn"/>
        <w:spacing w:after="0"/>
      </w:pPr>
      <w:r>
        <w:t>Jeremenkova 103/23</w:t>
      </w:r>
    </w:p>
    <w:p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:rsidR="00EC613E" w:rsidRPr="00AB59D3" w:rsidRDefault="00EC613E" w:rsidP="00EC613E">
      <w:pPr>
        <w:pStyle w:val="Textbezslovn"/>
        <w:spacing w:after="0"/>
      </w:pPr>
      <w:r w:rsidRPr="00AB59D3">
        <w:t>e-mail: typdok@tudc.cz</w:t>
      </w:r>
    </w:p>
    <w:p w:rsidR="00EC613E" w:rsidRPr="00AB59D3" w:rsidRDefault="00EC613E" w:rsidP="00EC613E">
      <w:pPr>
        <w:pStyle w:val="Textbezslovn"/>
      </w:pPr>
      <w:r w:rsidRPr="006A10C4">
        <w:rPr>
          <w:color w:val="000000"/>
        </w:rPr>
        <w:t xml:space="preserve">www: </w:t>
      </w:r>
      <w:hyperlink r:id="rId10" w:history="1">
        <w:r w:rsidRPr="006A10C4">
          <w:rPr>
            <w:rStyle w:val="Hypertextovodkaz"/>
            <w:color w:val="000000"/>
          </w:rPr>
          <w:t>www.tudc.cz</w:t>
        </w:r>
      </w:hyperlink>
      <w:r w:rsidRPr="006A10C4">
        <w:rPr>
          <w:color w:val="000000"/>
        </w:rPr>
        <w:t xml:space="preserve"> nebo </w:t>
      </w:r>
      <w:hyperlink r:id="rId11" w:history="1">
        <w:r w:rsidRPr="006A10C4">
          <w:rPr>
            <w:rStyle w:val="Hypertextovodkaz"/>
            <w:color w:val="000000"/>
          </w:rPr>
          <w:t>www.szdc.cz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Pr="00AB59D3">
        <w:t>“</w:t>
      </w:r>
    </w:p>
    <w:p w:rsidR="00DF7BAA" w:rsidRDefault="00DF7BAA" w:rsidP="00DF7BAA">
      <w:pPr>
        <w:pStyle w:val="Nadpis2-1"/>
      </w:pPr>
      <w:bookmarkStart w:id="41" w:name="_Toc6410462"/>
      <w:bookmarkStart w:id="42" w:name="_Toc35246611"/>
      <w:r>
        <w:lastRenderedPageBreak/>
        <w:t>PŘÍLOHY</w:t>
      </w:r>
      <w:bookmarkEnd w:id="41"/>
      <w:bookmarkEnd w:id="42"/>
    </w:p>
    <w:p w:rsidR="002B6B58" w:rsidRDefault="002B168F" w:rsidP="00264D52">
      <w:pPr>
        <w:pStyle w:val="Text2-1"/>
      </w:pPr>
      <w:r w:rsidRPr="002B168F">
        <w:t>Zjednodušený popis prací</w:t>
      </w:r>
      <w:r w:rsidR="00DF7BAA" w:rsidRPr="002B168F">
        <w:t xml:space="preserve"> </w:t>
      </w:r>
      <w:bookmarkEnd w:id="4"/>
      <w:bookmarkEnd w:id="5"/>
      <w:bookmarkEnd w:id="6"/>
      <w:bookmarkEnd w:id="7"/>
      <w:bookmarkEnd w:id="8"/>
    </w:p>
    <w:sectPr w:rsidR="002B6B58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0AD" w:rsidRDefault="00C240AD" w:rsidP="00962258">
      <w:pPr>
        <w:spacing w:after="0" w:line="240" w:lineRule="auto"/>
      </w:pPr>
      <w:r>
        <w:separator/>
      </w:r>
    </w:p>
  </w:endnote>
  <w:endnote w:type="continuationSeparator" w:id="0">
    <w:p w:rsidR="00C240AD" w:rsidRDefault="00C240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041BF" w:rsidRPr="006A10C4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C041BF" w:rsidRPr="006A10C4" w:rsidRDefault="00C041BF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1E5416">
            <w:rPr>
              <w:rStyle w:val="slostrnky"/>
              <w:noProof/>
            </w:rPr>
            <w:t>8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1E5416">
            <w:rPr>
              <w:rStyle w:val="slostrnky"/>
              <w:noProof/>
            </w:rPr>
            <w:t>9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:rsidR="00C041BF" w:rsidRPr="006A10C4" w:rsidRDefault="00C240AD" w:rsidP="003462EB">
          <w:pPr>
            <w:pStyle w:val="Zpatvlevo"/>
          </w:pPr>
          <w:fldSimple w:instr=" STYLEREF  _Název_akce  \* MERGEFORMAT ">
            <w:r w:rsidR="001E5416">
              <w:rPr>
                <w:noProof/>
              </w:rPr>
              <w:t>Výměna pražců a kolejnic Moravské Budějovice - Jemnice</w:t>
            </w:r>
          </w:fldSimple>
        </w:p>
        <w:p w:rsidR="00C041BF" w:rsidRPr="006A10C4" w:rsidRDefault="00C041BF" w:rsidP="003462EB">
          <w:pPr>
            <w:pStyle w:val="Zpatvlevo"/>
          </w:pPr>
          <w:r w:rsidRPr="006A10C4">
            <w:t xml:space="preserve">Příloha č. 2 c) </w:t>
          </w:r>
        </w:p>
        <w:p w:rsidR="00C041BF" w:rsidRPr="006A10C4" w:rsidRDefault="00C041BF" w:rsidP="00DF7BAA">
          <w:pPr>
            <w:pStyle w:val="Zpatvlevo"/>
          </w:pPr>
          <w:r w:rsidRPr="006A10C4">
            <w:t xml:space="preserve">Zvláštní technické podmínky - Zhotovení stavby </w:t>
          </w:r>
        </w:p>
      </w:tc>
    </w:tr>
  </w:tbl>
  <w:p w:rsidR="00C041BF" w:rsidRPr="00614E71" w:rsidRDefault="00C041BF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041BF" w:rsidRPr="006A10C4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C041BF" w:rsidRPr="006A10C4" w:rsidRDefault="00C240AD" w:rsidP="003B111D">
          <w:pPr>
            <w:pStyle w:val="Zpatvpravo"/>
          </w:pPr>
          <w:fldSimple w:instr=" STYLEREF  _Název_akce  \* MERGEFORMAT ">
            <w:r w:rsidR="001E5416">
              <w:rPr>
                <w:noProof/>
              </w:rPr>
              <w:t>Výměna pražců a kolejnic Moravské Budějovice - Jemnice</w:t>
            </w:r>
          </w:fldSimple>
        </w:p>
        <w:p w:rsidR="00C041BF" w:rsidRPr="006A10C4" w:rsidRDefault="00C041BF" w:rsidP="003B111D">
          <w:pPr>
            <w:pStyle w:val="Zpatvpravo"/>
          </w:pPr>
          <w:r w:rsidRPr="006A10C4">
            <w:t>Příloha č. 2 c)</w:t>
          </w:r>
        </w:p>
        <w:p w:rsidR="00C041BF" w:rsidRPr="006A10C4" w:rsidRDefault="00C041BF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6A10C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:rsidR="00C041BF" w:rsidRPr="006A10C4" w:rsidRDefault="00C041BF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1E5416">
            <w:rPr>
              <w:rStyle w:val="slostrnky"/>
              <w:noProof/>
            </w:rPr>
            <w:t>9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1E5416">
            <w:rPr>
              <w:rStyle w:val="slostrnky"/>
              <w:noProof/>
            </w:rPr>
            <w:t>9</w:t>
          </w:r>
          <w:r w:rsidRPr="006A10C4">
            <w:rPr>
              <w:rStyle w:val="slostrnky"/>
            </w:rPr>
            <w:fldChar w:fldCharType="end"/>
          </w:r>
        </w:p>
      </w:tc>
    </w:tr>
  </w:tbl>
  <w:p w:rsidR="00C041BF" w:rsidRPr="00B8518B" w:rsidRDefault="00C041BF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1BF" w:rsidRPr="00B8518B" w:rsidRDefault="00C041BF" w:rsidP="00460660">
    <w:pPr>
      <w:pStyle w:val="Zpat"/>
      <w:rPr>
        <w:sz w:val="2"/>
        <w:szCs w:val="2"/>
      </w:rPr>
    </w:pPr>
  </w:p>
  <w:p w:rsidR="00C041BF" w:rsidRDefault="00C041BF" w:rsidP="00054FC6">
    <w:pPr>
      <w:pStyle w:val="Zpat"/>
      <w:rPr>
        <w:rFonts w:cs="Calibri"/>
        <w:szCs w:val="12"/>
      </w:rPr>
    </w:pPr>
  </w:p>
  <w:p w:rsidR="00C041BF" w:rsidRPr="005D19D8" w:rsidRDefault="00C041BF" w:rsidP="00054FC6">
    <w:pPr>
      <w:pStyle w:val="Zpat"/>
    </w:pPr>
    <w:r w:rsidRPr="00F37C6B">
      <w:rPr>
        <w:rFonts w:cs="Calibri"/>
        <w:szCs w:val="12"/>
      </w:rPr>
      <w:t>.</w:t>
    </w:r>
  </w:p>
  <w:p w:rsidR="00C041BF" w:rsidRPr="00460660" w:rsidRDefault="00C041B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0AD" w:rsidRDefault="00C240AD" w:rsidP="00962258">
      <w:pPr>
        <w:spacing w:after="0" w:line="240" w:lineRule="auto"/>
      </w:pPr>
      <w:r>
        <w:separator/>
      </w:r>
    </w:p>
  </w:footnote>
  <w:footnote w:type="continuationSeparator" w:id="0">
    <w:p w:rsidR="00C240AD" w:rsidRDefault="00C240A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041BF" w:rsidRPr="006A10C4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C041BF" w:rsidRPr="006A10C4" w:rsidRDefault="00C041B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C041BF" w:rsidRPr="006A10C4" w:rsidRDefault="00C041B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C041BF" w:rsidRPr="006A10C4" w:rsidRDefault="00C041BF" w:rsidP="006A10C4">
          <w:pPr>
            <w:pStyle w:val="Druhdokumentu"/>
            <w:spacing w:after="0"/>
          </w:pPr>
        </w:p>
      </w:tc>
    </w:tr>
  </w:tbl>
  <w:p w:rsidR="00C041BF" w:rsidRPr="00D6163D" w:rsidRDefault="00C041BF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041BF" w:rsidRPr="006A10C4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C041BF" w:rsidRPr="006A10C4" w:rsidRDefault="00C041B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041BF" w:rsidRPr="006A10C4" w:rsidRDefault="00C041BF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-362585</wp:posOffset>
                </wp:positionH>
                <wp:positionV relativeFrom="page">
                  <wp:posOffset>358140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C041BF" w:rsidRPr="006A10C4" w:rsidRDefault="00C041BF" w:rsidP="006A10C4">
          <w:pPr>
            <w:pStyle w:val="Druhdokumentu"/>
            <w:spacing w:after="0"/>
          </w:pPr>
        </w:p>
      </w:tc>
    </w:tr>
    <w:tr w:rsidR="00C041BF" w:rsidRPr="006A10C4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C041BF" w:rsidRPr="006A10C4" w:rsidRDefault="00C041B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041BF" w:rsidRPr="006A10C4" w:rsidRDefault="00C041BF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C041BF" w:rsidRPr="006A10C4" w:rsidRDefault="00C041BF" w:rsidP="006A10C4">
          <w:pPr>
            <w:pStyle w:val="Druhdokumentu"/>
            <w:spacing w:after="0"/>
          </w:pPr>
        </w:p>
      </w:tc>
    </w:tr>
  </w:tbl>
  <w:p w:rsidR="00C041BF" w:rsidRPr="00D6163D" w:rsidRDefault="00C041BF" w:rsidP="00FC6389">
    <w:pPr>
      <w:pStyle w:val="Zhlav"/>
      <w:rPr>
        <w:sz w:val="8"/>
        <w:szCs w:val="8"/>
      </w:rPr>
    </w:pPr>
  </w:p>
  <w:p w:rsidR="00C041BF" w:rsidRPr="00460660" w:rsidRDefault="00C041B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12EC4"/>
    <w:rsid w:val="000145C8"/>
    <w:rsid w:val="00017F3C"/>
    <w:rsid w:val="00041EC8"/>
    <w:rsid w:val="00045AB3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84867"/>
    <w:rsid w:val="00092DF5"/>
    <w:rsid w:val="000A2B28"/>
    <w:rsid w:val="000A6E75"/>
    <w:rsid w:val="000A734A"/>
    <w:rsid w:val="000B408F"/>
    <w:rsid w:val="000B4EB8"/>
    <w:rsid w:val="000C41F2"/>
    <w:rsid w:val="000D22C4"/>
    <w:rsid w:val="000D27D1"/>
    <w:rsid w:val="000E1A7F"/>
    <w:rsid w:val="000E4BA5"/>
    <w:rsid w:val="000F15F1"/>
    <w:rsid w:val="00112864"/>
    <w:rsid w:val="00114472"/>
    <w:rsid w:val="00114988"/>
    <w:rsid w:val="00114DE9"/>
    <w:rsid w:val="00115069"/>
    <w:rsid w:val="001150F2"/>
    <w:rsid w:val="00130E62"/>
    <w:rsid w:val="00146BCB"/>
    <w:rsid w:val="0015027B"/>
    <w:rsid w:val="00153B6C"/>
    <w:rsid w:val="001656A2"/>
    <w:rsid w:val="00170EC5"/>
    <w:rsid w:val="001747C1"/>
    <w:rsid w:val="00177D6B"/>
    <w:rsid w:val="00186B9C"/>
    <w:rsid w:val="00191F90"/>
    <w:rsid w:val="001952BB"/>
    <w:rsid w:val="001A3B3C"/>
    <w:rsid w:val="001B033A"/>
    <w:rsid w:val="001B4180"/>
    <w:rsid w:val="001B4E74"/>
    <w:rsid w:val="001B7668"/>
    <w:rsid w:val="001C645F"/>
    <w:rsid w:val="001E5416"/>
    <w:rsid w:val="001E678E"/>
    <w:rsid w:val="001F1A1C"/>
    <w:rsid w:val="001F7DF5"/>
    <w:rsid w:val="002007BA"/>
    <w:rsid w:val="002038C9"/>
    <w:rsid w:val="002071BB"/>
    <w:rsid w:val="00207DF5"/>
    <w:rsid w:val="00216178"/>
    <w:rsid w:val="00232000"/>
    <w:rsid w:val="00240B81"/>
    <w:rsid w:val="00240E11"/>
    <w:rsid w:val="00247D01"/>
    <w:rsid w:val="0025030F"/>
    <w:rsid w:val="00250479"/>
    <w:rsid w:val="00250AAA"/>
    <w:rsid w:val="00261A5B"/>
    <w:rsid w:val="00262E5B"/>
    <w:rsid w:val="00264D52"/>
    <w:rsid w:val="00267620"/>
    <w:rsid w:val="00267DE4"/>
    <w:rsid w:val="00276AFE"/>
    <w:rsid w:val="002A3B57"/>
    <w:rsid w:val="002B168F"/>
    <w:rsid w:val="002B6B58"/>
    <w:rsid w:val="002C31BF"/>
    <w:rsid w:val="002D2102"/>
    <w:rsid w:val="002D48B2"/>
    <w:rsid w:val="002D5B86"/>
    <w:rsid w:val="002D7FD6"/>
    <w:rsid w:val="002E0CD7"/>
    <w:rsid w:val="002E0CFB"/>
    <w:rsid w:val="002E5C7B"/>
    <w:rsid w:val="002F40C0"/>
    <w:rsid w:val="002F4333"/>
    <w:rsid w:val="002F7EC6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1003"/>
    <w:rsid w:val="00355002"/>
    <w:rsid w:val="003571D8"/>
    <w:rsid w:val="00357BC6"/>
    <w:rsid w:val="00361422"/>
    <w:rsid w:val="0037163C"/>
    <w:rsid w:val="0037545D"/>
    <w:rsid w:val="00376246"/>
    <w:rsid w:val="00386FF1"/>
    <w:rsid w:val="00392EB6"/>
    <w:rsid w:val="003956C6"/>
    <w:rsid w:val="003A73D2"/>
    <w:rsid w:val="003B111D"/>
    <w:rsid w:val="003C33F2"/>
    <w:rsid w:val="003C5812"/>
    <w:rsid w:val="003C6679"/>
    <w:rsid w:val="003D4F68"/>
    <w:rsid w:val="003D756E"/>
    <w:rsid w:val="003D7905"/>
    <w:rsid w:val="003E32F0"/>
    <w:rsid w:val="003E420D"/>
    <w:rsid w:val="003E4C13"/>
    <w:rsid w:val="004078F3"/>
    <w:rsid w:val="0042581E"/>
    <w:rsid w:val="00427794"/>
    <w:rsid w:val="00450F07"/>
    <w:rsid w:val="00453CD3"/>
    <w:rsid w:val="00460660"/>
    <w:rsid w:val="00463BD5"/>
    <w:rsid w:val="00464BA9"/>
    <w:rsid w:val="0048341C"/>
    <w:rsid w:val="00483969"/>
    <w:rsid w:val="0048581A"/>
    <w:rsid w:val="00486107"/>
    <w:rsid w:val="00491827"/>
    <w:rsid w:val="004B588F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90B8A"/>
    <w:rsid w:val="005A0AB5"/>
    <w:rsid w:val="005A1F44"/>
    <w:rsid w:val="005C5372"/>
    <w:rsid w:val="005D3C39"/>
    <w:rsid w:val="005D7706"/>
    <w:rsid w:val="00601A8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80766"/>
    <w:rsid w:val="0069136C"/>
    <w:rsid w:val="00693150"/>
    <w:rsid w:val="006A019B"/>
    <w:rsid w:val="006A10C4"/>
    <w:rsid w:val="006A4A40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C6CAE"/>
    <w:rsid w:val="006E0578"/>
    <w:rsid w:val="006E314D"/>
    <w:rsid w:val="007020E6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E4A6E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178CD"/>
    <w:rsid w:val="00821D01"/>
    <w:rsid w:val="00826B7B"/>
    <w:rsid w:val="0083197D"/>
    <w:rsid w:val="00834146"/>
    <w:rsid w:val="00845215"/>
    <w:rsid w:val="00846789"/>
    <w:rsid w:val="00887F36"/>
    <w:rsid w:val="00890A4F"/>
    <w:rsid w:val="00891D37"/>
    <w:rsid w:val="008942FC"/>
    <w:rsid w:val="008A01EA"/>
    <w:rsid w:val="008A3568"/>
    <w:rsid w:val="008A4FE4"/>
    <w:rsid w:val="008B1D8C"/>
    <w:rsid w:val="008C24A8"/>
    <w:rsid w:val="008C50F3"/>
    <w:rsid w:val="008C51A4"/>
    <w:rsid w:val="008C7EFE"/>
    <w:rsid w:val="008D03B9"/>
    <w:rsid w:val="008D30C7"/>
    <w:rsid w:val="008F18D6"/>
    <w:rsid w:val="008F2C9B"/>
    <w:rsid w:val="008F797B"/>
    <w:rsid w:val="00904780"/>
    <w:rsid w:val="0090635B"/>
    <w:rsid w:val="00914F81"/>
    <w:rsid w:val="00920A3C"/>
    <w:rsid w:val="00922385"/>
    <w:rsid w:val="009223DF"/>
    <w:rsid w:val="009226C1"/>
    <w:rsid w:val="00923406"/>
    <w:rsid w:val="00936091"/>
    <w:rsid w:val="00937DEA"/>
    <w:rsid w:val="00940D8A"/>
    <w:rsid w:val="00950944"/>
    <w:rsid w:val="00957F1F"/>
    <w:rsid w:val="00962258"/>
    <w:rsid w:val="00963583"/>
    <w:rsid w:val="009678B7"/>
    <w:rsid w:val="0097239D"/>
    <w:rsid w:val="00980B51"/>
    <w:rsid w:val="009840CF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306E7"/>
    <w:rsid w:val="00A4050F"/>
    <w:rsid w:val="00A50641"/>
    <w:rsid w:val="00A50BC5"/>
    <w:rsid w:val="00A51A89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E83"/>
    <w:rsid w:val="00AC59BD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619F"/>
    <w:rsid w:val="00B101FD"/>
    <w:rsid w:val="00B13A26"/>
    <w:rsid w:val="00B15D0D"/>
    <w:rsid w:val="00B20470"/>
    <w:rsid w:val="00B22106"/>
    <w:rsid w:val="00B22D1B"/>
    <w:rsid w:val="00B25369"/>
    <w:rsid w:val="00B31D98"/>
    <w:rsid w:val="00B344A3"/>
    <w:rsid w:val="00B46BA5"/>
    <w:rsid w:val="00B50AB2"/>
    <w:rsid w:val="00B5431A"/>
    <w:rsid w:val="00B56EB2"/>
    <w:rsid w:val="00B60FA8"/>
    <w:rsid w:val="00B75EE1"/>
    <w:rsid w:val="00B77481"/>
    <w:rsid w:val="00B8518B"/>
    <w:rsid w:val="00B861EA"/>
    <w:rsid w:val="00B93566"/>
    <w:rsid w:val="00B97CC3"/>
    <w:rsid w:val="00BC015B"/>
    <w:rsid w:val="00BC0405"/>
    <w:rsid w:val="00BC06C4"/>
    <w:rsid w:val="00BC51B8"/>
    <w:rsid w:val="00BD76C3"/>
    <w:rsid w:val="00BD7E91"/>
    <w:rsid w:val="00BD7F0D"/>
    <w:rsid w:val="00BE06DC"/>
    <w:rsid w:val="00BF54FE"/>
    <w:rsid w:val="00C02D0A"/>
    <w:rsid w:val="00C03A6E"/>
    <w:rsid w:val="00C041BF"/>
    <w:rsid w:val="00C13860"/>
    <w:rsid w:val="00C226C0"/>
    <w:rsid w:val="00C240AD"/>
    <w:rsid w:val="00C24A6A"/>
    <w:rsid w:val="00C30CA8"/>
    <w:rsid w:val="00C42FE6"/>
    <w:rsid w:val="00C44F6A"/>
    <w:rsid w:val="00C51B48"/>
    <w:rsid w:val="00C6198E"/>
    <w:rsid w:val="00C708EA"/>
    <w:rsid w:val="00C71821"/>
    <w:rsid w:val="00C73385"/>
    <w:rsid w:val="00C778A5"/>
    <w:rsid w:val="00C86957"/>
    <w:rsid w:val="00C95162"/>
    <w:rsid w:val="00C96445"/>
    <w:rsid w:val="00CB6A37"/>
    <w:rsid w:val="00CB7684"/>
    <w:rsid w:val="00CC7C8F"/>
    <w:rsid w:val="00CD1FC4"/>
    <w:rsid w:val="00CD6D43"/>
    <w:rsid w:val="00D034A0"/>
    <w:rsid w:val="00D0732C"/>
    <w:rsid w:val="00D178B4"/>
    <w:rsid w:val="00D21061"/>
    <w:rsid w:val="00D322B7"/>
    <w:rsid w:val="00D4108E"/>
    <w:rsid w:val="00D521D0"/>
    <w:rsid w:val="00D6163D"/>
    <w:rsid w:val="00D831A3"/>
    <w:rsid w:val="00D85204"/>
    <w:rsid w:val="00D90C8B"/>
    <w:rsid w:val="00D91B6E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060A"/>
    <w:rsid w:val="00E16FF7"/>
    <w:rsid w:val="00E1732F"/>
    <w:rsid w:val="00E26D68"/>
    <w:rsid w:val="00E44045"/>
    <w:rsid w:val="00E44594"/>
    <w:rsid w:val="00E51D26"/>
    <w:rsid w:val="00E618C4"/>
    <w:rsid w:val="00E6572E"/>
    <w:rsid w:val="00E7218A"/>
    <w:rsid w:val="00E84C3A"/>
    <w:rsid w:val="00E878EE"/>
    <w:rsid w:val="00E9581C"/>
    <w:rsid w:val="00EA6EC7"/>
    <w:rsid w:val="00EB104F"/>
    <w:rsid w:val="00EB46E5"/>
    <w:rsid w:val="00EC613E"/>
    <w:rsid w:val="00ED0703"/>
    <w:rsid w:val="00ED14BD"/>
    <w:rsid w:val="00EF1373"/>
    <w:rsid w:val="00F016C7"/>
    <w:rsid w:val="00F06060"/>
    <w:rsid w:val="00F07247"/>
    <w:rsid w:val="00F12DEC"/>
    <w:rsid w:val="00F15B68"/>
    <w:rsid w:val="00F1715C"/>
    <w:rsid w:val="00F232E7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8070E"/>
    <w:rsid w:val="00F83AE6"/>
    <w:rsid w:val="00F84891"/>
    <w:rsid w:val="00F86BA6"/>
    <w:rsid w:val="00F8788B"/>
    <w:rsid w:val="00FA6019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042FC6"/>
  <w14:defaultImageDpi w14:val="32767"/>
  <w15:chartTrackingRefBased/>
  <w15:docId w15:val="{64F07D63-DA82-402A-9FF2-1C6518D8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zdc.cz/o-nas/vnitrni-predpisy-szdc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0D7FE8-2BBB-4E22-A948-571979A3A7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196861-ADA6-407D-B458-FDD4E19EAB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1F00E-366F-4514-9DA4-5CCF007FBF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140</TotalTime>
  <Pages>9</Pages>
  <Words>2741</Words>
  <Characters>16174</Characters>
  <Application>Microsoft Office Word</Application>
  <DocSecurity>0</DocSecurity>
  <Lines>134</Lines>
  <Paragraphs>37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18878</CharactersWithSpaces>
  <SharedDoc>false</SharedDoc>
  <HLinks>
    <vt:vector size="222" baseType="variant">
      <vt:variant>
        <vt:i4>3538996</vt:i4>
      </vt:variant>
      <vt:variant>
        <vt:i4>216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213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Kazdera Heřman, Ing.</cp:lastModifiedBy>
  <cp:revision>10</cp:revision>
  <cp:lastPrinted>2019-03-07T15:42:00Z</cp:lastPrinted>
  <dcterms:created xsi:type="dcterms:W3CDTF">2020-03-17T10:59:00Z</dcterms:created>
  <dcterms:modified xsi:type="dcterms:W3CDTF">2020-09-14T08:11:00Z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