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B479A5" w14:textId="03AD569B" w:rsidR="008145D7" w:rsidRDefault="008145D7" w:rsidP="008145D7">
      <w:pPr>
        <w:jc w:val="both"/>
        <w:rPr>
          <w:szCs w:val="22"/>
        </w:rPr>
      </w:pPr>
      <w:r>
        <w:rPr>
          <w:szCs w:val="22"/>
        </w:rPr>
        <w:t xml:space="preserve">Příloha č. </w:t>
      </w:r>
      <w:r w:rsidR="009B5226">
        <w:rPr>
          <w:szCs w:val="22"/>
        </w:rPr>
        <w:t>3</w:t>
      </w:r>
      <w:r>
        <w:rPr>
          <w:szCs w:val="22"/>
        </w:rPr>
        <w:t xml:space="preserve"> </w:t>
      </w:r>
      <w:r>
        <w:rPr>
          <w:lang w:eastAsia="cs-CZ"/>
        </w:rPr>
        <w:t>Výzvy k podání nabídky</w:t>
      </w:r>
      <w:r>
        <w:rPr>
          <w:szCs w:val="22"/>
        </w:rPr>
        <w:t xml:space="preserve"> – </w:t>
      </w:r>
      <w:r>
        <w:rPr>
          <w:b/>
          <w:color w:val="FF0000"/>
          <w:szCs w:val="22"/>
        </w:rPr>
        <w:t xml:space="preserve">Účastník předloží pouze v případě postupu dle čl. </w:t>
      </w:r>
      <w:proofErr w:type="gramStart"/>
      <w:r>
        <w:rPr>
          <w:b/>
          <w:color w:val="FF0000"/>
          <w:szCs w:val="22"/>
        </w:rPr>
        <w:t>8.2. a 8.3</w:t>
      </w:r>
      <w:proofErr w:type="gramEnd"/>
      <w:r>
        <w:rPr>
          <w:b/>
          <w:color w:val="FF0000"/>
          <w:szCs w:val="22"/>
        </w:rPr>
        <w:t xml:space="preserve"> Výzvy</w:t>
      </w:r>
      <w:r>
        <w:rPr>
          <w:color w:val="FF0000"/>
          <w:szCs w:val="22"/>
        </w:rPr>
        <w:t xml:space="preserve">.   </w:t>
      </w:r>
    </w:p>
    <w:p w14:paraId="51B479A6" w14:textId="77777777" w:rsidR="008145D7" w:rsidRDefault="008145D7" w:rsidP="008145D7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</w:t>
      </w:r>
    </w:p>
    <w:p w14:paraId="51B479A7" w14:textId="77777777" w:rsidR="008145D7" w:rsidRDefault="008145D7" w:rsidP="008145D7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51B479A8" w14:textId="77777777" w:rsidR="008145D7" w:rsidRDefault="008145D7" w:rsidP="008145D7">
      <w:pPr>
        <w:spacing w:after="0" w:line="240" w:lineRule="auto"/>
        <w:rPr>
          <w:rFonts w:eastAsia="Times New Roman" w:cs="Times New Roman"/>
          <w:lang w:eastAsia="x-none"/>
        </w:rPr>
      </w:pPr>
    </w:p>
    <w:p w14:paraId="51B479A9" w14:textId="77777777" w:rsidR="008145D7" w:rsidRDefault="008145D7" w:rsidP="008145D7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51B479AA" w14:textId="77777777" w:rsidR="008145D7" w:rsidRDefault="008145D7" w:rsidP="008145D7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1B479AB" w14:textId="77777777" w:rsidR="008145D7" w:rsidRDefault="008145D7" w:rsidP="008145D7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1B479AC" w14:textId="77777777" w:rsidR="008145D7" w:rsidRDefault="008145D7" w:rsidP="008145D7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1B479AD" w14:textId="77777777" w:rsidR="008145D7" w:rsidRDefault="008145D7" w:rsidP="008145D7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1B479AE" w14:textId="77777777" w:rsidR="008145D7" w:rsidRDefault="008145D7" w:rsidP="008145D7">
      <w:pPr>
        <w:spacing w:after="0" w:line="240" w:lineRule="auto"/>
        <w:rPr>
          <w:rFonts w:eastAsia="Times New Roman" w:cs="Times New Roman"/>
          <w:lang w:eastAsia="cs-CZ"/>
        </w:rPr>
      </w:pPr>
    </w:p>
    <w:p w14:paraId="51B479AF" w14:textId="7671BC0C" w:rsidR="008145D7" w:rsidRDefault="008145D7" w:rsidP="008145D7">
      <w:pPr>
        <w:spacing w:line="240" w:lineRule="auto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 xml:space="preserve">který </w:t>
      </w:r>
      <w:r w:rsidRPr="00577E86">
        <w:rPr>
          <w:rFonts w:eastAsia="Times New Roman" w:cs="Times New Roman"/>
          <w:lang w:eastAsia="cs-CZ"/>
        </w:rPr>
        <w:t>podává nabídku na podlimitní sektorov</w:t>
      </w:r>
      <w:bookmarkStart w:id="0" w:name="_GoBack"/>
      <w:bookmarkEnd w:id="0"/>
      <w:r w:rsidRPr="00577E86">
        <w:rPr>
          <w:rFonts w:eastAsia="Times New Roman" w:cs="Times New Roman"/>
          <w:lang w:eastAsia="cs-CZ"/>
        </w:rPr>
        <w:t xml:space="preserve">ou veřejnou zakázku s názvem </w:t>
      </w:r>
      <w:bookmarkStart w:id="1" w:name="_Toc403053768"/>
      <w:r w:rsidR="00BD718C" w:rsidRPr="00577E86">
        <w:rPr>
          <w:b/>
          <w:lang w:eastAsia="cs-CZ"/>
        </w:rPr>
        <w:t>„</w:t>
      </w:r>
      <w:bookmarkEnd w:id="1"/>
      <w:r w:rsidR="00BD718C" w:rsidRPr="00577E86">
        <w:rPr>
          <w:b/>
          <w:lang w:eastAsia="cs-CZ"/>
        </w:rPr>
        <w:t>Výrobky z plastu pro železniční svršek 2020“</w:t>
      </w:r>
      <w:r w:rsidR="00BD718C" w:rsidRPr="00577E86">
        <w:rPr>
          <w:lang w:eastAsia="cs-CZ"/>
        </w:rPr>
        <w:t xml:space="preserve">, č. j. </w:t>
      </w:r>
      <w:r w:rsidR="00577E86" w:rsidRPr="00577E86">
        <w:rPr>
          <w:rFonts w:eastAsia="Times New Roman" w:cs="Times New Roman"/>
          <w:lang w:eastAsia="cs-CZ"/>
        </w:rPr>
        <w:t>56097</w:t>
      </w:r>
      <w:r w:rsidR="00BD718C" w:rsidRPr="00577E86">
        <w:rPr>
          <w:rFonts w:eastAsia="Times New Roman" w:cs="Times New Roman"/>
          <w:lang w:eastAsia="cs-CZ"/>
        </w:rPr>
        <w:t>/2020-SŽ-GŘ-O8</w:t>
      </w:r>
      <w:r w:rsidRPr="00577E86">
        <w:rPr>
          <w:rFonts w:eastAsia="Times New Roman" w:cs="Times New Roman"/>
          <w:lang w:eastAsia="cs-CZ"/>
        </w:rPr>
        <w:t xml:space="preserve">, tímto čestně prohlašuje, že </w:t>
      </w:r>
      <w:r w:rsidRPr="00577E86">
        <w:rPr>
          <w:rFonts w:eastAsia="Calibri" w:cs="Times New Roman"/>
        </w:rPr>
        <w:t>údaje a další skutečnosti uvedené či jinak řádné označené v nabídce, respektive v</w:t>
      </w:r>
      <w:r w:rsidR="009B5226" w:rsidRPr="00577E86">
        <w:rPr>
          <w:rFonts w:eastAsia="Calibri" w:cs="Times New Roman"/>
        </w:rPr>
        <w:t xml:space="preserve"> rámcové </w:t>
      </w:r>
      <w:r w:rsidR="009B5226">
        <w:rPr>
          <w:rFonts w:eastAsia="Calibri" w:cs="Times New Roman"/>
        </w:rPr>
        <w:t>dohodě</w:t>
      </w:r>
      <w:r>
        <w:rPr>
          <w:rFonts w:eastAsia="Calibri" w:cs="Times New Roman"/>
        </w:rPr>
        <w:t xml:space="preserve"> (dále jen „smlouva“), považuje za obchodní tajemství ve smyslu ustanovení § 504 zákona č.</w:t>
      </w:r>
      <w:r w:rsidR="00F20D21">
        <w:rPr>
          <w:rFonts w:eastAsia="Calibri" w:cs="Times New Roman"/>
        </w:rPr>
        <w:t> </w:t>
      </w:r>
      <w:r>
        <w:rPr>
          <w:rFonts w:eastAsia="Calibri" w:cs="Times New Roman"/>
        </w:rPr>
        <w:t xml:space="preserve">89/2012 Sb., občanský zákoník, ve znění pozdějších předpisů (dále jen „obchodní tajemství“ a „občanský zákoník). </w:t>
      </w:r>
    </w:p>
    <w:p w14:paraId="51B479B0" w14:textId="15F9F95A" w:rsidR="008145D7" w:rsidRDefault="008145D7" w:rsidP="008145D7">
      <w:pPr>
        <w:spacing w:line="240" w:lineRule="auto"/>
        <w:rPr>
          <w:rFonts w:eastAsia="Calibri" w:cs="Times New Roman"/>
        </w:rPr>
      </w:pPr>
      <w:r>
        <w:rPr>
          <w:rFonts w:eastAsia="Calibri" w:cs="Times New Roman"/>
        </w:rPr>
        <w:t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</w:t>
      </w:r>
      <w:r w:rsidR="00F20D21">
        <w:rPr>
          <w:rFonts w:eastAsia="Calibri" w:cs="Times New Roman"/>
        </w:rPr>
        <w:t> </w:t>
      </w:r>
      <w:r>
        <w:rPr>
          <w:rFonts w:eastAsia="Calibri" w:cs="Times New Roman"/>
        </w:rPr>
        <w:t>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</w:t>
      </w:r>
      <w:r w:rsidR="00F20D21">
        <w:rPr>
          <w:rFonts w:eastAsia="Calibri" w:cs="Times New Roman"/>
        </w:rPr>
        <w:t> </w:t>
      </w:r>
      <w:r>
        <w:rPr>
          <w:rFonts w:eastAsia="Calibri" w:cs="Times New Roman"/>
        </w:rPr>
        <w:t xml:space="preserve">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51B479B1" w14:textId="77777777" w:rsidR="008145D7" w:rsidRDefault="008145D7" w:rsidP="008145D7">
      <w:pPr>
        <w:spacing w:line="240" w:lineRule="auto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51B479B2" w14:textId="77777777" w:rsidR="008145D7" w:rsidRDefault="008145D7" w:rsidP="008145D7">
      <w:pPr>
        <w:spacing w:line="240" w:lineRule="auto"/>
        <w:rPr>
          <w:rFonts w:eastAsia="Calibri" w:cs="Times New Roman"/>
        </w:rPr>
      </w:pPr>
      <w:r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51B479B3" w14:textId="77777777" w:rsidR="008145D7" w:rsidRDefault="008145D7" w:rsidP="008145D7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51B479B4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51B479B5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1B479B6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1B479B7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1B479B8" w14:textId="77777777" w:rsidR="009F392E" w:rsidRPr="008145D7" w:rsidRDefault="009F392E" w:rsidP="008145D7"/>
    <w:sectPr w:rsidR="009F392E" w:rsidRPr="008145D7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B479BB" w14:textId="77777777" w:rsidR="00C17A08" w:rsidRDefault="00C17A08" w:rsidP="00962258">
      <w:pPr>
        <w:spacing w:after="0" w:line="240" w:lineRule="auto"/>
      </w:pPr>
      <w:r>
        <w:separator/>
      </w:r>
    </w:p>
  </w:endnote>
  <w:endnote w:type="continuationSeparator" w:id="0">
    <w:p w14:paraId="51B479BC" w14:textId="77777777" w:rsidR="00C17A08" w:rsidRDefault="00C17A08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1B479C6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1B479C2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3B3F0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1B479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1B479C4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1B479C5" w14:textId="77777777" w:rsidR="00F1715C" w:rsidRDefault="00F1715C" w:rsidP="00D831A3">
          <w:pPr>
            <w:pStyle w:val="Zpat"/>
          </w:pPr>
        </w:p>
      </w:tc>
    </w:tr>
  </w:tbl>
  <w:p w14:paraId="51B479C7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1B479DC" wp14:editId="51B479D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01FBC4D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1B479DE" wp14:editId="51B479D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1465100D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1B479D9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1B479D2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577E86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577E86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1B479D3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1B479D4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1B479D5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51B479D6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1B479D7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51B479D8" w14:textId="77777777" w:rsidR="00F1715C" w:rsidRDefault="00F1715C" w:rsidP="00460660">
          <w:pPr>
            <w:pStyle w:val="Zpat"/>
          </w:pPr>
        </w:p>
      </w:tc>
    </w:tr>
  </w:tbl>
  <w:p w14:paraId="51B479DA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51B479E2" wp14:editId="51B479E3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2B1D5542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51B479E4" wp14:editId="51B479E5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2F99C0E2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1B479DB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479B9" w14:textId="77777777" w:rsidR="00C17A08" w:rsidRDefault="00C17A08" w:rsidP="00962258">
      <w:pPr>
        <w:spacing w:after="0" w:line="240" w:lineRule="auto"/>
      </w:pPr>
      <w:r>
        <w:separator/>
      </w:r>
    </w:p>
  </w:footnote>
  <w:footnote w:type="continuationSeparator" w:id="0">
    <w:p w14:paraId="51B479BA" w14:textId="77777777" w:rsidR="00C17A08" w:rsidRDefault="00C17A08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1B479C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51B479BD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1B479BE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1B479BF" w14:textId="77777777" w:rsidR="00F1715C" w:rsidRPr="00D6163D" w:rsidRDefault="00F1715C" w:rsidP="00D6163D">
          <w:pPr>
            <w:pStyle w:val="Druhdokumentu"/>
          </w:pPr>
        </w:p>
      </w:tc>
    </w:tr>
  </w:tbl>
  <w:p w14:paraId="51B479C1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1B479CB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51B479C8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1B479C9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1B479CA" w14:textId="77777777" w:rsidR="00F1715C" w:rsidRPr="00D6163D" w:rsidRDefault="00F1715C" w:rsidP="00FC6389">
          <w:pPr>
            <w:pStyle w:val="Druhdokumentu"/>
          </w:pPr>
        </w:p>
      </w:tc>
    </w:tr>
    <w:tr w:rsidR="009F392E" w14:paraId="51B479CF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1B479C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1B479CD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1B479CE" w14:textId="77777777" w:rsidR="009F392E" w:rsidRPr="00D6163D" w:rsidRDefault="009F392E" w:rsidP="00FC6389">
          <w:pPr>
            <w:pStyle w:val="Druhdokumentu"/>
          </w:pPr>
        </w:p>
      </w:tc>
    </w:tr>
  </w:tbl>
  <w:p w14:paraId="51B479D0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51B479E0" wp14:editId="51B479E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B479D1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5D7"/>
    <w:rsid w:val="00071DDF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2F0EBA"/>
    <w:rsid w:val="00341DCF"/>
    <w:rsid w:val="00357BC6"/>
    <w:rsid w:val="003956C6"/>
    <w:rsid w:val="003B3F0C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77E86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145D7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2577"/>
    <w:rsid w:val="00923DE9"/>
    <w:rsid w:val="00936091"/>
    <w:rsid w:val="00940D8A"/>
    <w:rsid w:val="00943608"/>
    <w:rsid w:val="009537D3"/>
    <w:rsid w:val="00962258"/>
    <w:rsid w:val="009678B7"/>
    <w:rsid w:val="009833E1"/>
    <w:rsid w:val="00992D9C"/>
    <w:rsid w:val="00996CB8"/>
    <w:rsid w:val="009A6FB2"/>
    <w:rsid w:val="009B14A9"/>
    <w:rsid w:val="009B2E97"/>
    <w:rsid w:val="009B5226"/>
    <w:rsid w:val="009E07F4"/>
    <w:rsid w:val="009F392E"/>
    <w:rsid w:val="00A6177B"/>
    <w:rsid w:val="00A66136"/>
    <w:rsid w:val="00A90B6B"/>
    <w:rsid w:val="00AA4CBB"/>
    <w:rsid w:val="00AA65FA"/>
    <w:rsid w:val="00AA7351"/>
    <w:rsid w:val="00AD056F"/>
    <w:rsid w:val="00AD6731"/>
    <w:rsid w:val="00B15D0D"/>
    <w:rsid w:val="00B75EE1"/>
    <w:rsid w:val="00B77481"/>
    <w:rsid w:val="00B823D7"/>
    <w:rsid w:val="00B8518B"/>
    <w:rsid w:val="00BD718C"/>
    <w:rsid w:val="00BD7E91"/>
    <w:rsid w:val="00C02D0A"/>
    <w:rsid w:val="00C03A6E"/>
    <w:rsid w:val="00C17A08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36C4A"/>
    <w:rsid w:val="00E92DE1"/>
    <w:rsid w:val="00EB104F"/>
    <w:rsid w:val="00ED14BD"/>
    <w:rsid w:val="00F0533E"/>
    <w:rsid w:val="00F1048D"/>
    <w:rsid w:val="00F12DEC"/>
    <w:rsid w:val="00F1715C"/>
    <w:rsid w:val="00F20D21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1B479A5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89409B1-2E38-4A21-98B1-604332668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610DF0E-9BC6-44C7-A148-5F9B75AFE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3</TotalTime>
  <Pages>1</Pages>
  <Words>341</Words>
  <Characters>2017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Štefanová Simona, Ing.</cp:lastModifiedBy>
  <cp:revision>11</cp:revision>
  <cp:lastPrinted>2020-06-22T11:43:00Z</cp:lastPrinted>
  <dcterms:created xsi:type="dcterms:W3CDTF">2020-05-18T10:44:00Z</dcterms:created>
  <dcterms:modified xsi:type="dcterms:W3CDTF">2020-08-27T10:22:00Z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