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749A4E7D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F6CC2">
        <w:rPr>
          <w:rFonts w:asciiTheme="majorHAnsi" w:eastAsia="Times New Roman" w:hAnsiTheme="majorHAnsi" w:cs="Times New Roman"/>
          <w:lang w:eastAsia="cs-CZ"/>
        </w:rPr>
        <w:t>6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005ADB0A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4A434E">
        <w:rPr>
          <w:rFonts w:eastAsia="Times New Roman" w:cs="Times New Roman"/>
          <w:lang w:eastAsia="cs-CZ"/>
        </w:rPr>
        <w:t xml:space="preserve">zastoupená </w:t>
      </w:r>
      <w:r w:rsidR="004A434E" w:rsidRPr="004A434E">
        <w:rPr>
          <w:rFonts w:eastAsia="Times New Roman" w:cs="Times New Roman"/>
          <w:b/>
          <w:lang w:eastAsia="cs-CZ"/>
        </w:rPr>
        <w:t>Ing. Alešem Krejčím</w:t>
      </w:r>
      <w:r w:rsidR="004A434E" w:rsidRPr="004A434E">
        <w:rPr>
          <w:rFonts w:eastAsia="Times New Roman" w:cs="Times New Roman"/>
          <w:lang w:eastAsia="cs-CZ"/>
        </w:rPr>
        <w:t>, náměstkem GŘ pro ekonomiku</w:t>
      </w:r>
    </w:p>
    <w:p w14:paraId="05AE7DF1" w14:textId="0CF00149" w:rsidR="004E1498" w:rsidRPr="004E1498" w:rsidRDefault="004E1498" w:rsidP="004A434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288BE545" w14:textId="47C0A362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146AA6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A434E">
        <w:rPr>
          <w:rFonts w:eastAsia="Times New Roman" w:cs="Times New Roman"/>
          <w:b/>
          <w:lang w:eastAsia="cs-CZ"/>
        </w:rPr>
        <w:t>„</w:t>
      </w:r>
      <w:r w:rsidR="004A434E" w:rsidRPr="002D76B5">
        <w:rPr>
          <w:b/>
        </w:rPr>
        <w:t>Oprava vnitřních fasád budovy Křižíkova 552/2</w:t>
      </w:r>
      <w:r w:rsidRPr="004E1498">
        <w:rPr>
          <w:rFonts w:eastAsia="Times New Roman" w:cs="Times New Roman"/>
          <w:lang w:eastAsia="cs-CZ"/>
        </w:rPr>
        <w:t xml:space="preserve"> </w:t>
      </w:r>
      <w:r w:rsidRPr="004A434E">
        <w:rPr>
          <w:rFonts w:eastAsia="Times New Roman" w:cs="Times New Roman"/>
          <w:b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="000D278B" w:rsidRPr="00712FFF">
        <w:rPr>
          <w:rFonts w:eastAsia="Times New Roman" w:cs="Times New Roman"/>
          <w:lang w:eastAsia="cs-CZ"/>
        </w:rPr>
        <w:t>č.</w:t>
      </w:r>
      <w:r w:rsidR="00A81B87" w:rsidRPr="00712FFF">
        <w:rPr>
          <w:rFonts w:eastAsia="Times New Roman" w:cs="Times New Roman"/>
          <w:lang w:eastAsia="cs-CZ"/>
        </w:rPr>
        <w:t xml:space="preserve"> </w:t>
      </w:r>
      <w:r w:rsidR="000D278B" w:rsidRPr="00712FFF">
        <w:rPr>
          <w:rFonts w:eastAsia="Times New Roman" w:cs="Times New Roman"/>
          <w:lang w:eastAsia="cs-CZ"/>
        </w:rPr>
        <w:t>j.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712FFF">
        <w:rPr>
          <w:rFonts w:ascii="Helvetica" w:hAnsi="Helvetica" w:cs="Helvetica"/>
        </w:rPr>
        <w:t>51738/2020-SŽ-GŘ-O8</w:t>
      </w:r>
      <w:r w:rsidR="00712FFF" w:rsidRPr="004E1498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1404F75E" w:rsidR="004E1498" w:rsidRPr="00F558CE" w:rsidRDefault="004E1498" w:rsidP="002C7756">
      <w:pPr>
        <w:pStyle w:val="Nadpis2"/>
        <w:rPr>
          <w:rFonts w:eastAsiaTheme="minorHAnsi" w:cstheme="minorBidi"/>
          <w:lang w:eastAsia="en-US"/>
        </w:rPr>
      </w:pPr>
      <w:r w:rsidRPr="004E1498">
        <w:t xml:space="preserve">Předmětem díla je </w:t>
      </w:r>
      <w:r w:rsidR="00A81B87" w:rsidRPr="00A81B87">
        <w:t>odstranění nesoudržné omítky, vnější úprava povrchu zdiva, omítky a nátěrů, opravy klempířských prvků s n</w:t>
      </w:r>
      <w:r w:rsidR="00F558CE">
        <w:t>átěry, výměna vnějších parapetů na budově</w:t>
      </w:r>
      <w:r w:rsidR="002C7756">
        <w:t xml:space="preserve"> v majetku Správy</w:t>
      </w:r>
      <w:r w:rsidR="002C7756" w:rsidRPr="002C7756">
        <w:t xml:space="preserve"> železnic, státní organizace</w:t>
      </w:r>
      <w:r w:rsidR="002C7756">
        <w:t>,</w:t>
      </w:r>
      <w:r w:rsidR="00F558CE">
        <w:t xml:space="preserve"> v ulici </w:t>
      </w:r>
      <w:r w:rsidR="00F558CE" w:rsidRPr="00F558CE">
        <w:rPr>
          <w:rFonts w:eastAsiaTheme="minorHAnsi" w:cstheme="minorBidi"/>
          <w:lang w:eastAsia="en-US"/>
        </w:rPr>
        <w:t xml:space="preserve">Křižíkova 552/2, Praha 8 </w:t>
      </w:r>
      <w:r w:rsidR="00F558CE">
        <w:rPr>
          <w:rFonts w:eastAsiaTheme="minorHAnsi" w:cstheme="minorBidi"/>
          <w:lang w:eastAsia="en-US"/>
        </w:rPr>
        <w:t>–</w:t>
      </w:r>
      <w:r w:rsidR="00F558CE" w:rsidRPr="00F558CE">
        <w:rPr>
          <w:rFonts w:eastAsiaTheme="minorHAnsi" w:cstheme="minorBidi"/>
          <w:lang w:eastAsia="en-US"/>
        </w:rPr>
        <w:t xml:space="preserve"> Karlín</w:t>
      </w:r>
      <w:r w:rsidR="00F558CE">
        <w:rPr>
          <w:rFonts w:eastAsiaTheme="minorHAnsi" w:cstheme="minorBidi"/>
          <w:lang w:eastAsia="en-US"/>
        </w:rPr>
        <w:t>.</w:t>
      </w:r>
    </w:p>
    <w:p w14:paraId="3E663345" w14:textId="1DA27BB5" w:rsidR="004E1498" w:rsidRPr="00A819EC" w:rsidRDefault="004E1498" w:rsidP="00F558CE">
      <w:pPr>
        <w:pStyle w:val="Nadpis2"/>
        <w:ind w:left="578" w:hanging="578"/>
        <w:jc w:val="left"/>
      </w:pPr>
      <w:r w:rsidRPr="00A819EC">
        <w:t xml:space="preserve">Předmět díla musí být proveden v souladu </w:t>
      </w:r>
      <w:r w:rsidR="00F558CE" w:rsidRPr="00A819EC">
        <w:t>s projektovou dokumentací,</w:t>
      </w:r>
      <w:r w:rsidRPr="00A819EC">
        <w:t xml:space="preserve"> </w:t>
      </w:r>
      <w:r w:rsidR="006566F7" w:rsidRPr="00A819EC">
        <w:t>která j</w:t>
      </w:r>
      <w:r w:rsidR="00F558CE" w:rsidRPr="00A819EC">
        <w:t>e</w:t>
      </w:r>
      <w:r w:rsidR="006566F7" w:rsidRPr="00A819EC">
        <w:t xml:space="preserve"> přílohou č</w:t>
      </w:r>
      <w:r w:rsidR="00F558CE" w:rsidRPr="00A819EC">
        <w:t xml:space="preserve">. 1 </w:t>
      </w:r>
      <w:r w:rsidR="006566F7" w:rsidRPr="00A819EC">
        <w:t>S</w:t>
      </w:r>
      <w:r w:rsidR="00E86AAF" w:rsidRPr="00A819EC">
        <w:t>mlouvy a harmonogramem prací, který je přílohou Smlouvy č. 3.</w:t>
      </w:r>
    </w:p>
    <w:p w14:paraId="620E778C" w14:textId="1F1354BE" w:rsidR="004E1498" w:rsidRPr="00F558CE" w:rsidRDefault="004E1498" w:rsidP="00F558CE">
      <w:pPr>
        <w:pStyle w:val="Nadpis2"/>
        <w:ind w:left="578" w:hanging="578"/>
        <w:jc w:val="left"/>
      </w:pPr>
      <w:r w:rsidRPr="00F558CE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6DF1F7F" w14:textId="426AECD9" w:rsidR="00810E9B" w:rsidRPr="00F558CE" w:rsidRDefault="00810E9B" w:rsidP="00275474">
      <w:pPr>
        <w:pStyle w:val="Nadpis2"/>
        <w:jc w:val="left"/>
      </w:pPr>
      <w:r w:rsidRPr="00F558CE">
        <w:t>Zhotovitelem oceněný položkový rozp</w:t>
      </w:r>
      <w:r w:rsidR="006566F7" w:rsidRPr="00F558CE">
        <w:t>očet Díla je přílohou č.</w:t>
      </w:r>
      <w:r w:rsidR="00F558CE" w:rsidRPr="00F558CE">
        <w:t xml:space="preserve"> 2</w:t>
      </w:r>
      <w:r w:rsidR="006566F7" w:rsidRPr="00F558CE">
        <w:t xml:space="preserve"> </w:t>
      </w:r>
      <w:r w:rsidRPr="00F558CE">
        <w:t>Smlouvy.</w:t>
      </w:r>
    </w:p>
    <w:p w14:paraId="28C81697" w14:textId="3AE3F1C0" w:rsidR="00810E9B" w:rsidRPr="00A819EC" w:rsidRDefault="005E1C85" w:rsidP="005E1C85">
      <w:pPr>
        <w:pStyle w:val="Nadpis2"/>
      </w:pPr>
      <w:r w:rsidRPr="00A819EC">
        <w:lastRenderedPageBreak/>
        <w:t xml:space="preserve">Dílo bude předáno Objednateli na základě předávacího protokolu podepsaného oběma smluvními stranami, jejichž součástí bude prohlášení </w:t>
      </w:r>
      <w:r w:rsidR="00131C2A" w:rsidRPr="00A819EC">
        <w:t>Z</w:t>
      </w:r>
      <w:r w:rsidRPr="00A819EC">
        <w:t xml:space="preserve">hotovitele stavby o proběhlé realizaci v souladu projektové dokumentace, technické listy použitého materiálu, prohlášení </w:t>
      </w:r>
      <w:r w:rsidR="00131C2A" w:rsidRPr="00A819EC">
        <w:t>Z</w:t>
      </w:r>
      <w:r w:rsidRPr="00A819EC">
        <w:t xml:space="preserve">hotovitele o likvidaci odpadu a pokyny pro uživatele pro pravidelnou údržbu a to nejpozději 60. den (slovy: šedesátý den) od </w:t>
      </w:r>
      <w:r w:rsidR="00131C2A" w:rsidRPr="00A819EC">
        <w:t>zahájení stavebních prací</w:t>
      </w:r>
      <w:r w:rsidRPr="00A819EC">
        <w:t>, přičemž Zhotovitel oznámí Objednateli minimálně 5 dní předem datum a čas předání Díla. Faktura bude Zhotovitelem vystavena nejpozději do 5. dnů od podpisu předávacího protokolu za předpokladu řádného splnění všech podmínek, a to se splatností 30 dní.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5EBF2674" w:rsidR="004E1498" w:rsidRPr="0010435D" w:rsidRDefault="004E1498" w:rsidP="00592757">
      <w:pPr>
        <w:pStyle w:val="Nadpis2"/>
        <w:jc w:val="left"/>
      </w:pPr>
      <w:r w:rsidRPr="0010435D">
        <w:t>Místem plnění je</w:t>
      </w:r>
      <w:r w:rsidR="0010435D" w:rsidRPr="0010435D">
        <w:t xml:space="preserve"> budov</w:t>
      </w:r>
      <w:r w:rsidR="0010435D">
        <w:t>a</w:t>
      </w:r>
      <w:r w:rsidR="0010435D" w:rsidRPr="0010435D">
        <w:t xml:space="preserve"> v majetku Správy železnic, státní organizace, v ulici </w:t>
      </w:r>
      <w:r w:rsidR="0010435D" w:rsidRPr="0010435D">
        <w:rPr>
          <w:rFonts w:eastAsiaTheme="minorHAnsi" w:cstheme="minorBidi"/>
          <w:lang w:eastAsia="en-US"/>
        </w:rPr>
        <w:t>Křižíkova 552/2, Praha 8 – Karlín.</w:t>
      </w:r>
    </w:p>
    <w:p w14:paraId="773EB070" w14:textId="5219E758" w:rsidR="00CB53B1" w:rsidRPr="00275474" w:rsidRDefault="00CB53B1" w:rsidP="00CB53B1">
      <w:pPr>
        <w:pStyle w:val="Nadpis2"/>
        <w:jc w:val="left"/>
      </w:pPr>
      <w:r w:rsidRPr="00275474">
        <w:t xml:space="preserve">Smlouva se uzavírá na </w:t>
      </w:r>
      <w:r w:rsidRPr="00037E39">
        <w:t xml:space="preserve">dobu </w:t>
      </w:r>
      <w:r w:rsidR="00037E39">
        <w:t xml:space="preserve">určitou </w:t>
      </w:r>
      <w:r w:rsidR="00037E39" w:rsidRPr="00037E39">
        <w:t>90</w:t>
      </w:r>
      <w:r w:rsidR="00037E39">
        <w:t xml:space="preserve"> dnů od nabytí účinnosti Smlouvy</w:t>
      </w:r>
      <w:r w:rsidR="00131C2A">
        <w:t>.</w:t>
      </w:r>
    </w:p>
    <w:p w14:paraId="624D8729" w14:textId="61ECCA65" w:rsidR="005740C3" w:rsidRPr="00037E39" w:rsidRDefault="004E1498" w:rsidP="005740C3">
      <w:pPr>
        <w:pStyle w:val="Nadpis2"/>
        <w:jc w:val="left"/>
      </w:pPr>
      <w:r w:rsidRPr="00037E39">
        <w:t>Z</w:t>
      </w:r>
      <w:r w:rsidR="005740C3" w:rsidRPr="00037E39">
        <w:t xml:space="preserve">hotovitel je povinen provést a předat </w:t>
      </w:r>
      <w:r w:rsidRPr="00037E39">
        <w:t xml:space="preserve">Dílo nejpozději do </w:t>
      </w:r>
      <w:r w:rsidR="00037E39" w:rsidRPr="00037E39">
        <w:t xml:space="preserve">60 dnů od </w:t>
      </w:r>
      <w:r w:rsidR="00A6702B">
        <w:t xml:space="preserve">zahájení stavebních prací. </w:t>
      </w:r>
      <w:r w:rsidR="00037E39" w:rsidRPr="00037E39">
        <w:t xml:space="preserve"> </w:t>
      </w:r>
    </w:p>
    <w:p w14:paraId="4AE0DFE4" w14:textId="69F6AFEA" w:rsidR="004E1498" w:rsidRPr="00037E39" w:rsidRDefault="00CB53B1" w:rsidP="00BC4DC9">
      <w:pPr>
        <w:pStyle w:val="Nadpis2"/>
      </w:pPr>
      <w:r w:rsidRPr="00037E39">
        <w:t xml:space="preserve">Zhotovitel je povinen zahájit plnění Díla </w:t>
      </w:r>
      <w:r w:rsidRPr="005E1C85">
        <w:t>nej</w:t>
      </w:r>
      <w:r w:rsidR="006566F7" w:rsidRPr="005E1C85">
        <w:t xml:space="preserve">později do </w:t>
      </w:r>
      <w:r w:rsidR="00A6702B" w:rsidRPr="005E1C85">
        <w:t>14</w:t>
      </w:r>
      <w:r w:rsidR="006566F7" w:rsidRPr="005E1C85">
        <w:t xml:space="preserve"> dnů od účinnosti S</w:t>
      </w:r>
      <w:r w:rsidRPr="005E1C85">
        <w:t>mlouvy</w:t>
      </w:r>
      <w:r w:rsidR="00BC4DC9" w:rsidRPr="005E1C85">
        <w:t>. V případě, že Zhotovitel nezahájí plnění nejpo</w:t>
      </w:r>
      <w:r w:rsidR="006566F7" w:rsidRPr="005E1C85">
        <w:t xml:space="preserve">zději </w:t>
      </w:r>
      <w:r w:rsidR="00A6702B" w:rsidRPr="005E1C85">
        <w:t>14</w:t>
      </w:r>
      <w:r w:rsidR="00037E39" w:rsidRPr="005E1C85">
        <w:t>.</w:t>
      </w:r>
      <w:r w:rsidR="006566F7" w:rsidRPr="005E1C85">
        <w:t xml:space="preserve"> den od účinnosti</w:t>
      </w:r>
      <w:r w:rsidR="006566F7" w:rsidRPr="00037E39">
        <w:t xml:space="preserve"> této S</w:t>
      </w:r>
      <w:r w:rsidR="00BC4DC9" w:rsidRPr="00037E39">
        <w:t>mlouvy, je povinen zaplatit Objednateli smluvní pokutu ve výši 50.000,-Kč a Objednatel má právo odstoupit o</w:t>
      </w:r>
      <w:r w:rsidR="006566F7" w:rsidRPr="00037E39">
        <w:t>d této Smlouvy. Odstoupením od S</w:t>
      </w:r>
      <w:r w:rsidR="00BC4DC9" w:rsidRPr="00037E39">
        <w:t>mlouvy nejsou dotčeny další sankce sjed</w:t>
      </w:r>
      <w:r w:rsidR="006566F7" w:rsidRPr="00037E39">
        <w:t>nané v této S</w:t>
      </w:r>
      <w:r w:rsidR="00BC4DC9" w:rsidRPr="00037E39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11AD6701" w14:textId="0EC413BD" w:rsidR="00FD17C6" w:rsidRPr="004E1498" w:rsidRDefault="00A02EE7" w:rsidP="004B0C84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5B31CF02" w:rsidR="004E1498" w:rsidRPr="00A819EC" w:rsidRDefault="004E1498" w:rsidP="00E86AAF">
      <w:pPr>
        <w:pStyle w:val="Nadpis2"/>
      </w:pPr>
      <w:r w:rsidRPr="00A819EC">
        <w:t>Zhotovitel prohlašuje, že je způsobilý k řádnému a včasnému provedení Díla a že disponuje takovými kapacitami a odbornými znalostmi, které jsou třeba k řádnému provedení Díla</w:t>
      </w:r>
      <w:r w:rsidR="00E86AAF" w:rsidRPr="00A819EC">
        <w:t xml:space="preserve"> včetně komunikace v českém jazyce slovem a písmem.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</w:t>
      </w:r>
      <w:r w:rsidRPr="00D9782E">
        <w:rPr>
          <w:rFonts w:eastAsia="Calibri"/>
        </w:rPr>
        <w:lastRenderedPageBreak/>
        <w:t xml:space="preserve">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7BCD9A30" w14:textId="45E9FEFE" w:rsidR="004E1498" w:rsidRPr="004B0C84" w:rsidRDefault="004E1498" w:rsidP="00592757">
      <w:pPr>
        <w:pStyle w:val="Nadpis2"/>
        <w:ind w:left="567" w:hanging="567"/>
        <w:jc w:val="left"/>
      </w:pPr>
      <w:r w:rsidRPr="00037E39">
        <w:rPr>
          <w:rFonts w:eastAsia="Calibri"/>
        </w:rPr>
        <w:t xml:space="preserve">Tato </w:t>
      </w:r>
      <w:r w:rsidR="00D9782E" w:rsidRPr="00037E39">
        <w:rPr>
          <w:rFonts w:eastAsia="Calibri"/>
        </w:rPr>
        <w:t>Sml</w:t>
      </w:r>
      <w:r w:rsidRPr="00037E39">
        <w:rPr>
          <w:rFonts w:eastAsia="Calibri"/>
        </w:rPr>
        <w:t xml:space="preserve">ouva nabývá platnosti okamžikem podpisu poslední ze </w:t>
      </w:r>
      <w:r w:rsidR="00D9782E" w:rsidRPr="00037E39">
        <w:rPr>
          <w:rFonts w:eastAsia="Calibri"/>
        </w:rPr>
        <w:t>Sml</w:t>
      </w:r>
      <w:r w:rsidRPr="00037E39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0F3CA519" w14:textId="77777777" w:rsidR="00E86AAF" w:rsidRDefault="00E86AAF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E979029" w14:textId="77777777" w:rsidR="00E86AAF" w:rsidRDefault="00E86AAF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A3A3D80" w14:textId="77777777" w:rsidR="00E86AAF" w:rsidRDefault="00E86AAF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310C594" w14:textId="77777777" w:rsidR="00E86AAF" w:rsidRDefault="00E86AAF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D35E967" w14:textId="3AE42CD6" w:rsidR="00E86AAF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694045D1" w:rsidR="006E6E61" w:rsidRPr="00A819EC" w:rsidRDefault="00A81B87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19EC">
        <w:rPr>
          <w:rFonts w:eastAsia="Times New Roman" w:cs="Times New Roman"/>
          <w:lang w:eastAsia="cs-CZ"/>
        </w:rPr>
        <w:t>P</w:t>
      </w:r>
      <w:r w:rsidR="006E6E61" w:rsidRPr="00A819EC">
        <w:rPr>
          <w:rFonts w:eastAsia="Times New Roman" w:cs="Times New Roman"/>
          <w:lang w:eastAsia="cs-CZ"/>
        </w:rPr>
        <w:t xml:space="preserve">rojektová dokumentace </w:t>
      </w:r>
    </w:p>
    <w:p w14:paraId="006CBB1A" w14:textId="01771651" w:rsidR="006E6E61" w:rsidRPr="00A819EC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19EC">
        <w:rPr>
          <w:rFonts w:eastAsia="Times New Roman" w:cs="Times New Roman"/>
          <w:lang w:eastAsia="cs-CZ"/>
        </w:rPr>
        <w:t>O</w:t>
      </w:r>
      <w:r w:rsidR="006E6E61" w:rsidRPr="00A819EC">
        <w:rPr>
          <w:rFonts w:eastAsia="Times New Roman" w:cs="Times New Roman"/>
          <w:lang w:eastAsia="cs-CZ"/>
        </w:rPr>
        <w:t>ceněný položkový rozpočet</w:t>
      </w:r>
    </w:p>
    <w:p w14:paraId="509FD5CD" w14:textId="426B32AE" w:rsidR="005E1C85" w:rsidRPr="00A819EC" w:rsidRDefault="005E1C85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19EC">
        <w:rPr>
          <w:rFonts w:eastAsia="Times New Roman" w:cs="Times New Roman"/>
          <w:lang w:eastAsia="cs-CZ"/>
        </w:rPr>
        <w:t>Harmonogram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7E126795" w14:textId="11267A5D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C30FABC" w14:textId="3CA5D161" w:rsidR="00E86AAF" w:rsidRDefault="00E86AA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05E4284" w14:textId="510E9E07" w:rsidR="00E86AAF" w:rsidRDefault="00E86AA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8D14244" w14:textId="78047783" w:rsidR="00E86AAF" w:rsidRDefault="00E86AA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69E089" w14:textId="77777777" w:rsidR="00E86AAF" w:rsidRDefault="00E86AA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07D159AA" w:rsidR="00613238" w:rsidRDefault="004B0C84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ab/>
        <w:t>Za Zhotovitele:</w:t>
      </w:r>
    </w:p>
    <w:p w14:paraId="75D2B619" w14:textId="71F2B2EF" w:rsidR="00613238" w:rsidRDefault="001426E1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elektronicky podepsal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e</w:t>
      </w:r>
      <w:r w:rsidR="009F521E">
        <w:rPr>
          <w:rFonts w:asciiTheme="majorHAnsi" w:hAnsiTheme="majorHAnsi"/>
        </w:rPr>
        <w:t>lektronicky podepsal</w:t>
      </w:r>
    </w:p>
    <w:p w14:paraId="02F539EE" w14:textId="59A5AE7A" w:rsidR="00E86AAF" w:rsidRDefault="00E86AAF" w:rsidP="00613238">
      <w:pPr>
        <w:spacing w:after="0" w:line="276" w:lineRule="auto"/>
        <w:rPr>
          <w:rFonts w:asciiTheme="majorHAnsi" w:hAnsiTheme="majorHAnsi"/>
        </w:rPr>
      </w:pPr>
    </w:p>
    <w:p w14:paraId="44236B1E" w14:textId="382B91A1" w:rsidR="00E86AAF" w:rsidRDefault="00E86AAF" w:rsidP="00613238">
      <w:pPr>
        <w:spacing w:after="0" w:line="276" w:lineRule="auto"/>
        <w:rPr>
          <w:rFonts w:asciiTheme="majorHAnsi" w:hAnsiTheme="majorHAnsi"/>
        </w:rPr>
      </w:pPr>
    </w:p>
    <w:p w14:paraId="7A7E9C89" w14:textId="2A0E010C" w:rsidR="00E86AAF" w:rsidRDefault="00E86AAF" w:rsidP="00613238">
      <w:pPr>
        <w:spacing w:after="0" w:line="276" w:lineRule="auto"/>
        <w:rPr>
          <w:rFonts w:asciiTheme="majorHAnsi" w:hAnsiTheme="majorHAnsi"/>
        </w:rPr>
      </w:pPr>
    </w:p>
    <w:p w14:paraId="764B007F" w14:textId="77777777" w:rsidR="00E86AAF" w:rsidRDefault="00E86AAF" w:rsidP="00613238">
      <w:pPr>
        <w:spacing w:after="0" w:line="276" w:lineRule="auto"/>
        <w:rPr>
          <w:rFonts w:asciiTheme="majorHAnsi" w:hAnsiTheme="majorHAnsi"/>
        </w:rPr>
      </w:pPr>
    </w:p>
    <w:p w14:paraId="4761E1C5" w14:textId="4EFB3053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54EF4109" w14:textId="77777777" w:rsidR="004B0C84" w:rsidRDefault="004B0C84" w:rsidP="004B0C84">
      <w:pPr>
        <w:spacing w:after="0" w:line="276" w:lineRule="auto"/>
        <w:rPr>
          <w:b/>
        </w:rPr>
      </w:pPr>
      <w:r w:rsidRPr="00D42415">
        <w:rPr>
          <w:b/>
        </w:rPr>
        <w:t>Ing. Aleš Krejčí</w:t>
      </w:r>
    </w:p>
    <w:p w14:paraId="5E8BA70D" w14:textId="0C404CEB" w:rsidR="00D9782E" w:rsidRPr="004B0C84" w:rsidRDefault="004B0C84" w:rsidP="004B0C84">
      <w:pPr>
        <w:spacing w:after="0" w:line="276" w:lineRule="auto"/>
        <w:rPr>
          <w:rFonts w:asciiTheme="majorHAnsi" w:hAnsiTheme="majorHAnsi"/>
        </w:rPr>
      </w:pPr>
      <w:r>
        <w:t>n</w:t>
      </w:r>
      <w:r w:rsidRPr="00097423">
        <w:t>áměst</w:t>
      </w:r>
      <w:r>
        <w:t>ek GŘ</w:t>
      </w:r>
      <w:r w:rsidRPr="00097423">
        <w:t xml:space="preserve"> pro ekonomiku</w:t>
      </w:r>
      <w:r>
        <w:tab/>
      </w:r>
      <w:r>
        <w:rPr>
          <w:rFonts w:asciiTheme="majorHAnsi" w:hAnsiTheme="majorHAnsi"/>
        </w:rPr>
        <w:tab/>
        <w:t xml:space="preserve">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</w:t>
      </w:r>
      <w:bookmarkStart w:id="0" w:name="_GoBack"/>
      <w:bookmarkEnd w:id="0"/>
      <w:r w:rsidR="00613238" w:rsidRPr="009B4030">
        <w:rPr>
          <w:rFonts w:asciiTheme="majorHAnsi" w:hAnsiTheme="majorHAnsi"/>
          <w:i/>
          <w:iCs/>
          <w:noProof/>
          <w:highlight w:val="green"/>
        </w:rPr>
        <w:t>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sectPr w:rsidR="00D9782E" w:rsidRPr="004B0C84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C2FF0" w14:textId="77777777" w:rsidR="00CB7295" w:rsidRDefault="00CB7295" w:rsidP="00962258">
      <w:pPr>
        <w:spacing w:after="0" w:line="240" w:lineRule="auto"/>
      </w:pPr>
      <w:r>
        <w:separator/>
      </w:r>
    </w:p>
  </w:endnote>
  <w:endnote w:type="continuationSeparator" w:id="0">
    <w:p w14:paraId="6136B771" w14:textId="77777777" w:rsidR="00CB7295" w:rsidRDefault="00CB72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404E4A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1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1D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3D254C4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BC594E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5AED4B6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6CB93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65A08B6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1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1D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43D26297" w:rsidR="00592757" w:rsidRDefault="004377D0" w:rsidP="00712FFF">
          <w:pPr>
            <w:pStyle w:val="Zpat"/>
          </w:pPr>
          <w:r>
            <w:t>www</w:t>
          </w:r>
          <w:r w:rsidR="00712FFF">
            <w:t>.spravazeleznic</w:t>
          </w:r>
          <w:r>
            <w:t>.</w:t>
          </w:r>
          <w:r w:rsidR="00592757">
            <w:t>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BA9170" wp14:editId="427D52D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68083D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5CE0D74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A7B0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5D2F5" w14:textId="77777777" w:rsidR="00CB7295" w:rsidRDefault="00CB7295" w:rsidP="00962258">
      <w:pPr>
        <w:spacing w:after="0" w:line="240" w:lineRule="auto"/>
      </w:pPr>
      <w:r>
        <w:separator/>
      </w:r>
    </w:p>
  </w:footnote>
  <w:footnote w:type="continuationSeparator" w:id="0">
    <w:p w14:paraId="79AAEAD2" w14:textId="77777777" w:rsidR="00CB7295" w:rsidRDefault="00CB72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752" behindDoc="0" locked="1" layoutInCell="1" allowOverlap="1" wp14:anchorId="1DF84C8B" wp14:editId="5C72FDBE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9A86405"/>
    <w:multiLevelType w:val="hybridMultilevel"/>
    <w:tmpl w:val="994EDF56"/>
    <w:lvl w:ilvl="0" w:tplc="90D2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E0F670">
      <w:start w:val="2"/>
      <w:numFmt w:val="bullet"/>
      <w:lvlText w:val="•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5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7E3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D6F87"/>
    <w:rsid w:val="000E23A7"/>
    <w:rsid w:val="0010435D"/>
    <w:rsid w:val="00105CB1"/>
    <w:rsid w:val="0010693F"/>
    <w:rsid w:val="00107E5E"/>
    <w:rsid w:val="00114472"/>
    <w:rsid w:val="00131C2A"/>
    <w:rsid w:val="0013379C"/>
    <w:rsid w:val="001426E1"/>
    <w:rsid w:val="001550BC"/>
    <w:rsid w:val="001605B9"/>
    <w:rsid w:val="00163C06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313EA"/>
    <w:rsid w:val="0025341D"/>
    <w:rsid w:val="00275474"/>
    <w:rsid w:val="00280E07"/>
    <w:rsid w:val="0029605F"/>
    <w:rsid w:val="002C31BF"/>
    <w:rsid w:val="002C7756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12387"/>
    <w:rsid w:val="0042314E"/>
    <w:rsid w:val="00431925"/>
    <w:rsid w:val="004377D0"/>
    <w:rsid w:val="00441430"/>
    <w:rsid w:val="004429CF"/>
    <w:rsid w:val="00450F07"/>
    <w:rsid w:val="00453CD3"/>
    <w:rsid w:val="00460660"/>
    <w:rsid w:val="00461D32"/>
    <w:rsid w:val="00470CD3"/>
    <w:rsid w:val="0047161E"/>
    <w:rsid w:val="0047677B"/>
    <w:rsid w:val="00486107"/>
    <w:rsid w:val="00491827"/>
    <w:rsid w:val="00493B1B"/>
    <w:rsid w:val="004A1DA5"/>
    <w:rsid w:val="004A434E"/>
    <w:rsid w:val="004A6222"/>
    <w:rsid w:val="004B0C84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E1C85"/>
    <w:rsid w:val="005F1404"/>
    <w:rsid w:val="0060520C"/>
    <w:rsid w:val="0061068E"/>
    <w:rsid w:val="00613238"/>
    <w:rsid w:val="006566F7"/>
    <w:rsid w:val="00660AD3"/>
    <w:rsid w:val="00667E54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12FFF"/>
    <w:rsid w:val="00723ED1"/>
    <w:rsid w:val="00743525"/>
    <w:rsid w:val="007510DD"/>
    <w:rsid w:val="00753EBA"/>
    <w:rsid w:val="007556B2"/>
    <w:rsid w:val="00756BBA"/>
    <w:rsid w:val="0076286B"/>
    <w:rsid w:val="00766498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30B7E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E51D0"/>
    <w:rsid w:val="008F18D6"/>
    <w:rsid w:val="008F6CC2"/>
    <w:rsid w:val="008F7DFE"/>
    <w:rsid w:val="00904780"/>
    <w:rsid w:val="00922385"/>
    <w:rsid w:val="009223DF"/>
    <w:rsid w:val="00936091"/>
    <w:rsid w:val="00940D8A"/>
    <w:rsid w:val="00945ACB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9F521E"/>
    <w:rsid w:val="00A021CC"/>
    <w:rsid w:val="00A02EE7"/>
    <w:rsid w:val="00A157FE"/>
    <w:rsid w:val="00A605AE"/>
    <w:rsid w:val="00A6177B"/>
    <w:rsid w:val="00A66136"/>
    <w:rsid w:val="00A6702B"/>
    <w:rsid w:val="00A76699"/>
    <w:rsid w:val="00A819EC"/>
    <w:rsid w:val="00A81B87"/>
    <w:rsid w:val="00AA4CBB"/>
    <w:rsid w:val="00AA65FA"/>
    <w:rsid w:val="00AA7351"/>
    <w:rsid w:val="00AB6759"/>
    <w:rsid w:val="00AD056F"/>
    <w:rsid w:val="00AD6731"/>
    <w:rsid w:val="00AF08DB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1213"/>
    <w:rsid w:val="00C35AE5"/>
    <w:rsid w:val="00C42A1F"/>
    <w:rsid w:val="00C44F6A"/>
    <w:rsid w:val="00C47AE3"/>
    <w:rsid w:val="00C70EC1"/>
    <w:rsid w:val="00C86E44"/>
    <w:rsid w:val="00CB53B1"/>
    <w:rsid w:val="00CB7295"/>
    <w:rsid w:val="00CC6991"/>
    <w:rsid w:val="00CD1FC4"/>
    <w:rsid w:val="00D21061"/>
    <w:rsid w:val="00D4108E"/>
    <w:rsid w:val="00D57DF9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55F3F"/>
    <w:rsid w:val="00E86AAF"/>
    <w:rsid w:val="00EB104F"/>
    <w:rsid w:val="00ED14BD"/>
    <w:rsid w:val="00EE6058"/>
    <w:rsid w:val="00EF1804"/>
    <w:rsid w:val="00EF62CB"/>
    <w:rsid w:val="00F0533E"/>
    <w:rsid w:val="00F1048D"/>
    <w:rsid w:val="00F12C80"/>
    <w:rsid w:val="00F12DEC"/>
    <w:rsid w:val="00F1715C"/>
    <w:rsid w:val="00F310F8"/>
    <w:rsid w:val="00F35939"/>
    <w:rsid w:val="00F45607"/>
    <w:rsid w:val="00F558CE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7AF38E3F-0264-4F31-82C6-9EB5AD0C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394DB1-8C2C-441D-B00C-88540AA43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1421</Words>
  <Characters>8387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Kravcová Denisa</cp:lastModifiedBy>
  <cp:revision>11</cp:revision>
  <cp:lastPrinted>2017-11-28T17:18:00Z</cp:lastPrinted>
  <dcterms:created xsi:type="dcterms:W3CDTF">2020-08-04T05:41:00Z</dcterms:created>
  <dcterms:modified xsi:type="dcterms:W3CDTF">2020-08-14T07:48:00Z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