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4E3775">
        <w:rPr>
          <w:sz w:val="20"/>
          <w:szCs w:val="19"/>
        </w:rPr>
        <w:t>0</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Pr="00D12BAD">
        <w:rPr>
          <w:sz w:val="20"/>
          <w:szCs w:val="19"/>
        </w:rPr>
        <w:t xml:space="preserve">:  </w:t>
      </w:r>
      <w:r w:rsidR="000B227B" w:rsidRPr="00D12BAD">
        <w:rPr>
          <w:sz w:val="20"/>
          <w:szCs w:val="19"/>
        </w:rPr>
        <w:t xml:space="preserve"> </w:t>
      </w:r>
      <w:r w:rsidR="00096A75" w:rsidRPr="00096A75">
        <w:rPr>
          <w:sz w:val="20"/>
          <w:szCs w:val="19"/>
        </w:rPr>
        <w:t>327 321 4993</w:t>
      </w:r>
      <w:r w:rsidR="00096A75">
        <w:rPr>
          <w:sz w:val="20"/>
          <w:szCs w:val="19"/>
        </w:rPr>
        <w:t xml:space="preserve"> </w:t>
      </w:r>
      <w:r w:rsidR="00096A75" w:rsidRPr="00096A75">
        <w:rPr>
          <w:sz w:val="20"/>
          <w:szCs w:val="19"/>
        </w:rPr>
        <w:t>/</w:t>
      </w:r>
      <w:r w:rsidR="00096A75">
        <w:rPr>
          <w:sz w:val="20"/>
          <w:szCs w:val="19"/>
        </w:rPr>
        <w:t xml:space="preserve"> </w:t>
      </w:r>
      <w:bookmarkStart w:id="0" w:name="_GoBack"/>
      <w:bookmarkEnd w:id="0"/>
      <w:r w:rsidR="00096A75" w:rsidRPr="00096A75">
        <w:rPr>
          <w:sz w:val="20"/>
          <w:szCs w:val="19"/>
        </w:rPr>
        <w:t>500 352 0171</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106E3C">
        <w:rPr>
          <w:color w:val="000000"/>
          <w:sz w:val="20"/>
          <w:szCs w:val="19"/>
        </w:rPr>
        <w:t>, včetně</w:t>
      </w:r>
      <w:r w:rsidR="00A12889" w:rsidRPr="00D12BAD">
        <w:rPr>
          <w:color w:val="000000"/>
          <w:sz w:val="20"/>
          <w:szCs w:val="19"/>
        </w:rPr>
        <w:t xml:space="preserve">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72612B" w:rsidRDefault="008E199B" w:rsidP="008E199B">
      <w:pPr>
        <w:pStyle w:val="Nadpis6"/>
        <w:pBdr>
          <w:bottom w:val="single" w:sz="6" w:space="0" w:color="auto"/>
        </w:pBdr>
        <w:suppressAutoHyphens/>
      </w:pPr>
      <w:r w:rsidRPr="0072612B">
        <w:t>„</w:t>
      </w:r>
      <w:r w:rsidR="004E3775" w:rsidRPr="004E3775">
        <w:t>Úpravy základnových radiostanic BTS sítě GSM-R řady S8000</w:t>
      </w:r>
      <w:r w:rsidRPr="0072612B">
        <w:t>“</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371639"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ve věcech smluvních:</w:t>
      </w:r>
      <w:r w:rsidR="004B33B5">
        <w:rPr>
          <w:rFonts w:ascii="Arial" w:hAnsi="Arial" w:cs="Arial"/>
          <w:sz w:val="20"/>
          <w:szCs w:val="19"/>
        </w:rPr>
        <w:t xml:space="preserve"> ………………………, tel.: …………………..</w:t>
      </w:r>
      <w:r w:rsidR="00732FCD" w:rsidRPr="00D12BAD">
        <w:rPr>
          <w:rFonts w:ascii="Arial" w:hAnsi="Arial" w:cs="Arial"/>
          <w:sz w:val="20"/>
          <w:szCs w:val="19"/>
        </w:rPr>
        <w:br/>
      </w:r>
      <w:r w:rsidR="00732FCD" w:rsidRPr="00106E3C">
        <w:rPr>
          <w:rFonts w:ascii="Arial" w:hAnsi="Arial" w:cs="Arial"/>
          <w:sz w:val="20"/>
          <w:szCs w:val="19"/>
        </w:rPr>
        <w:t xml:space="preserve">   </w:t>
      </w:r>
      <w:r w:rsidR="00F1357D" w:rsidRPr="00106E3C">
        <w:rPr>
          <w:rFonts w:ascii="Arial" w:hAnsi="Arial" w:cs="Arial"/>
          <w:sz w:val="20"/>
          <w:szCs w:val="19"/>
        </w:rPr>
        <w:t xml:space="preserve">                             </w:t>
      </w:r>
      <w:r w:rsidRPr="00371639">
        <w:rPr>
          <w:rFonts w:ascii="Arial" w:hAnsi="Arial" w:cs="Arial"/>
          <w:sz w:val="20"/>
          <w:szCs w:val="19"/>
        </w:rPr>
        <w:t>(mimo podpis této smlouvy a jejích případných dodatků)</w:t>
      </w:r>
    </w:p>
    <w:p w:rsidR="001A0268" w:rsidRPr="00371639" w:rsidRDefault="001A0268" w:rsidP="00F1357D">
      <w:pPr>
        <w:numPr>
          <w:ilvl w:val="0"/>
          <w:numId w:val="5"/>
        </w:numPr>
        <w:tabs>
          <w:tab w:val="clear" w:pos="2160"/>
        </w:tabs>
        <w:suppressAutoHyphens/>
        <w:spacing w:before="120"/>
        <w:ind w:left="284" w:hanging="284"/>
        <w:rPr>
          <w:rFonts w:ascii="Arial" w:hAnsi="Arial" w:cs="Arial"/>
          <w:sz w:val="20"/>
          <w:szCs w:val="19"/>
        </w:rPr>
      </w:pPr>
      <w:r w:rsidRPr="00371639">
        <w:rPr>
          <w:rFonts w:ascii="Arial" w:hAnsi="Arial" w:cs="Arial"/>
          <w:sz w:val="20"/>
          <w:szCs w:val="19"/>
        </w:rPr>
        <w:t xml:space="preserve">ve věcech technických: </w:t>
      </w:r>
      <w:r w:rsidR="00ED77BD" w:rsidRPr="00371639">
        <w:rPr>
          <w:rFonts w:ascii="Arial" w:hAnsi="Arial" w:cs="Arial"/>
          <w:sz w:val="20"/>
          <w:szCs w:val="19"/>
        </w:rPr>
        <w:t xml:space="preserve"> </w:t>
      </w:r>
      <w:r w:rsidR="00371639" w:rsidRPr="00371639">
        <w:rPr>
          <w:rFonts w:ascii="Arial" w:hAnsi="Arial" w:cs="Arial"/>
          <w:sz w:val="20"/>
          <w:szCs w:val="19"/>
        </w:rPr>
        <w:t>Ing. Jan Kokeš</w:t>
      </w:r>
      <w:r w:rsidR="00B41B3F" w:rsidRPr="00371639">
        <w:rPr>
          <w:rFonts w:ascii="Arial" w:hAnsi="Arial" w:cs="Arial"/>
          <w:sz w:val="20"/>
          <w:szCs w:val="19"/>
        </w:rPr>
        <w:t xml:space="preserve"> </w:t>
      </w:r>
      <w:r w:rsidR="006A7423" w:rsidRPr="00371639">
        <w:rPr>
          <w:rFonts w:ascii="Arial" w:hAnsi="Arial" w:cs="Arial"/>
          <w:sz w:val="20"/>
          <w:szCs w:val="19"/>
        </w:rPr>
        <w:t>tel</w:t>
      </w:r>
      <w:r w:rsidR="00F1357D" w:rsidRPr="00371639">
        <w:rPr>
          <w:rFonts w:ascii="Arial" w:hAnsi="Arial" w:cs="Arial"/>
          <w:sz w:val="20"/>
          <w:szCs w:val="19"/>
        </w:rPr>
        <w:t>.</w:t>
      </w:r>
      <w:r w:rsidR="006A7423" w:rsidRPr="00371639">
        <w:rPr>
          <w:rFonts w:ascii="Arial" w:hAnsi="Arial" w:cs="Arial"/>
          <w:sz w:val="20"/>
          <w:szCs w:val="19"/>
        </w:rPr>
        <w:t>:</w:t>
      </w:r>
      <w:r w:rsidR="00ED77BD" w:rsidRPr="00371639">
        <w:rPr>
          <w:rFonts w:ascii="Arial" w:hAnsi="Arial" w:cs="Arial"/>
          <w:sz w:val="20"/>
          <w:szCs w:val="19"/>
        </w:rPr>
        <w:t xml:space="preserve"> </w:t>
      </w:r>
      <w:r w:rsidR="00371639" w:rsidRPr="00371639">
        <w:rPr>
          <w:rFonts w:ascii="Arial" w:hAnsi="Arial" w:cs="Arial"/>
          <w:sz w:val="20"/>
          <w:szCs w:val="19"/>
        </w:rPr>
        <w:t>+420 606 625 602</w:t>
      </w:r>
      <w:r w:rsidR="006A7423" w:rsidRPr="00371639">
        <w:rPr>
          <w:rFonts w:ascii="Arial" w:hAnsi="Arial" w:cs="Arial"/>
          <w:sz w:val="20"/>
          <w:szCs w:val="19"/>
        </w:rPr>
        <w:t>, e-mail:</w:t>
      </w:r>
      <w:r w:rsidR="00371639" w:rsidRPr="00371639">
        <w:rPr>
          <w:rFonts w:ascii="Arial" w:hAnsi="Arial" w:cs="Arial"/>
          <w:sz w:val="20"/>
          <w:szCs w:val="19"/>
        </w:rPr>
        <w:t xml:space="preserve"> kokes@spravazeleznic.cz</w:t>
      </w:r>
    </w:p>
    <w:p w:rsidR="00F01785" w:rsidRPr="00D12BAD" w:rsidRDefault="001A0268" w:rsidP="00F1357D">
      <w:pPr>
        <w:numPr>
          <w:ilvl w:val="0"/>
          <w:numId w:val="5"/>
        </w:numPr>
        <w:tabs>
          <w:tab w:val="clear" w:pos="2160"/>
          <w:tab w:val="num" w:pos="284"/>
        </w:tabs>
        <w:spacing w:before="120"/>
        <w:ind w:left="284" w:hanging="284"/>
        <w:rPr>
          <w:rFonts w:ascii="Arial" w:hAnsi="Arial" w:cs="Arial"/>
          <w:i/>
          <w:color w:val="FF0000"/>
          <w:sz w:val="20"/>
          <w:szCs w:val="19"/>
        </w:rPr>
      </w:pPr>
      <w:r w:rsidRPr="00371639">
        <w:rPr>
          <w:rFonts w:ascii="Arial" w:hAnsi="Arial" w:cs="Arial"/>
          <w:sz w:val="20"/>
          <w:szCs w:val="19"/>
        </w:rPr>
        <w:t>úředně</w:t>
      </w:r>
      <w:r w:rsidRPr="00D12BAD">
        <w:rPr>
          <w:rFonts w:ascii="Arial" w:hAnsi="Arial" w:cs="Arial"/>
          <w:sz w:val="20"/>
          <w:szCs w:val="19"/>
        </w:rPr>
        <w:t xml:space="preserve"> oprávněný zeměměř. inženýr:</w:t>
      </w:r>
      <w:r w:rsidR="00B41B3F" w:rsidRPr="00D12BAD">
        <w:rPr>
          <w:rFonts w:ascii="Arial" w:hAnsi="Arial" w:cs="Arial"/>
          <w:sz w:val="20"/>
          <w:szCs w:val="19"/>
        </w:rPr>
        <w:t xml:space="preserve"> </w:t>
      </w:r>
      <w:r w:rsidR="00C02278" w:rsidRPr="00D12BAD">
        <w:rPr>
          <w:rFonts w:ascii="Arial" w:hAnsi="Arial" w:cs="Arial"/>
          <w:sz w:val="20"/>
          <w:szCs w:val="19"/>
          <w:highlight w:val="yellow"/>
        </w:rPr>
        <w:t>…………..</w:t>
      </w:r>
      <w:r w:rsidR="00F1357D" w:rsidRPr="00D12BAD">
        <w:rPr>
          <w:rFonts w:ascii="Arial" w:hAnsi="Arial" w:cs="Arial"/>
          <w:sz w:val="20"/>
          <w:szCs w:val="19"/>
        </w:rPr>
        <w:t xml:space="preserve">, </w:t>
      </w:r>
      <w:r w:rsidR="00F01785" w:rsidRPr="00D12BAD">
        <w:rPr>
          <w:rFonts w:ascii="Arial" w:hAnsi="Arial" w:cs="Arial"/>
          <w:sz w:val="20"/>
          <w:szCs w:val="19"/>
        </w:rPr>
        <w:t>SŽG</w:t>
      </w:r>
      <w:r w:rsidR="00F1357D" w:rsidRPr="00D12BAD">
        <w:rPr>
          <w:rFonts w:ascii="Arial" w:hAnsi="Arial" w:cs="Arial"/>
          <w:sz w:val="20"/>
          <w:szCs w:val="19"/>
        </w:rPr>
        <w:t xml:space="preserve"> Praha</w:t>
      </w:r>
      <w:r w:rsidR="00F01785" w:rsidRPr="00D12BAD">
        <w:rPr>
          <w:rFonts w:ascii="Arial" w:hAnsi="Arial" w:cs="Arial"/>
          <w:sz w:val="20"/>
          <w:szCs w:val="19"/>
        </w:rPr>
        <w:t>,</w:t>
      </w:r>
      <w:r w:rsidR="00F1357D" w:rsidRPr="00D12BAD">
        <w:rPr>
          <w:rFonts w:ascii="Arial" w:hAnsi="Arial" w:cs="Arial"/>
          <w:sz w:val="20"/>
          <w:szCs w:val="19"/>
        </w:rPr>
        <w:t xml:space="preserve"> </w:t>
      </w:r>
      <w:r w:rsidR="00C02278" w:rsidRPr="00D12BAD">
        <w:rPr>
          <w:rFonts w:ascii="Arial" w:hAnsi="Arial" w:cs="Arial"/>
          <w:i/>
          <w:color w:val="00B050"/>
          <w:sz w:val="20"/>
          <w:szCs w:val="19"/>
        </w:rPr>
        <w:t>bude určen SŽG</w:t>
      </w:r>
    </w:p>
    <w:p w:rsidR="00F01785" w:rsidRPr="00D12BAD" w:rsidRDefault="00B15F80" w:rsidP="00F01785">
      <w:pPr>
        <w:ind w:left="2160"/>
        <w:rPr>
          <w:rFonts w:ascii="Arial" w:hAnsi="Arial" w:cs="Arial"/>
          <w:sz w:val="20"/>
          <w:szCs w:val="19"/>
        </w:rPr>
      </w:pPr>
      <w:r w:rsidRPr="00D12BAD">
        <w:rPr>
          <w:rFonts w:ascii="Arial" w:hAnsi="Arial" w:cs="Arial"/>
          <w:sz w:val="20"/>
          <w:szCs w:val="19"/>
        </w:rPr>
        <w:t xml:space="preserve">          </w:t>
      </w:r>
      <w:r w:rsidR="00F1357D" w:rsidRPr="00D12BAD">
        <w:rPr>
          <w:rFonts w:ascii="Arial" w:hAnsi="Arial" w:cs="Arial"/>
          <w:sz w:val="20"/>
          <w:szCs w:val="19"/>
        </w:rPr>
        <w:t xml:space="preserve">              </w:t>
      </w:r>
      <w:r w:rsidR="00C02278" w:rsidRPr="00D12BAD">
        <w:rPr>
          <w:rFonts w:ascii="Arial" w:hAnsi="Arial" w:cs="Arial"/>
          <w:sz w:val="20"/>
          <w:szCs w:val="19"/>
        </w:rPr>
        <w:t xml:space="preserve">   tel: </w:t>
      </w:r>
      <w:r w:rsidR="00C02278" w:rsidRPr="00D12BAD">
        <w:rPr>
          <w:rFonts w:ascii="Arial" w:hAnsi="Arial" w:cs="Arial"/>
          <w:sz w:val="20"/>
          <w:szCs w:val="19"/>
          <w:highlight w:val="yellow"/>
        </w:rPr>
        <w:t>………</w:t>
      </w:r>
      <w:r w:rsidR="00C02278" w:rsidRPr="00D12BAD">
        <w:rPr>
          <w:rFonts w:ascii="Arial" w:hAnsi="Arial" w:cs="Arial"/>
          <w:sz w:val="20"/>
          <w:szCs w:val="19"/>
        </w:rPr>
        <w:t>,</w:t>
      </w:r>
      <w:r w:rsidR="00F1357D" w:rsidRPr="00D12BAD">
        <w:rPr>
          <w:rFonts w:ascii="Arial" w:hAnsi="Arial" w:cs="Arial"/>
          <w:sz w:val="20"/>
          <w:szCs w:val="19"/>
        </w:rPr>
        <w:t xml:space="preserve">   </w:t>
      </w:r>
      <w:r w:rsidRPr="00D12BAD">
        <w:rPr>
          <w:rFonts w:ascii="Arial" w:hAnsi="Arial" w:cs="Arial"/>
          <w:sz w:val="20"/>
          <w:szCs w:val="19"/>
        </w:rPr>
        <w:t xml:space="preserve">e- mail: </w:t>
      </w:r>
      <w:r w:rsidR="00C02278" w:rsidRPr="00D12BAD">
        <w:rPr>
          <w:rFonts w:ascii="Arial" w:hAnsi="Arial" w:cs="Arial"/>
          <w:sz w:val="20"/>
          <w:szCs w:val="19"/>
          <w:highlight w:val="yellow"/>
        </w:rPr>
        <w:t>……….</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06E3C">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B50FAB" w:rsidP="0008337F">
      <w:pPr>
        <w:suppressAutoHyphens/>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w:t>
      </w:r>
      <w:r w:rsidR="00106E3C">
        <w:rPr>
          <w:rFonts w:ascii="Arial" w:hAnsi="Arial" w:cs="Arial"/>
          <w:sz w:val="20"/>
          <w:szCs w:val="19"/>
        </w:rPr>
        <w:t>v ………………….., spisová značka ………………</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12BAD" w:rsidRDefault="000B6F15" w:rsidP="00F27BFE">
      <w:pPr>
        <w:suppressAutoHyphens/>
        <w:spacing w:before="120"/>
        <w:ind w:left="540" w:hanging="540"/>
        <w:jc w:val="both"/>
        <w:rPr>
          <w:rFonts w:ascii="Arial" w:hAnsi="Arial" w:cs="Arial"/>
          <w:color w:val="00B050"/>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3319EB">
        <w:rPr>
          <w:rFonts w:ascii="Arial" w:hAnsi="Arial" w:cs="Arial"/>
          <w:b/>
          <w:sz w:val="20"/>
          <w:szCs w:val="19"/>
        </w:rPr>
        <w:t xml:space="preserve">Dokumentace pro územní </w:t>
      </w:r>
      <w:r w:rsidR="004A7D62" w:rsidRPr="003319EB">
        <w:rPr>
          <w:rFonts w:ascii="Arial" w:hAnsi="Arial" w:cs="Arial"/>
          <w:b/>
          <w:sz w:val="20"/>
          <w:szCs w:val="19"/>
        </w:rPr>
        <w:t>řízení</w:t>
      </w:r>
      <w:r w:rsidR="00CE4754" w:rsidRPr="00D12BAD">
        <w:rPr>
          <w:rFonts w:ascii="Arial" w:hAnsi="Arial" w:cs="Arial"/>
          <w:sz w:val="20"/>
          <w:szCs w:val="19"/>
        </w:rPr>
        <w:t xml:space="preserve"> (</w:t>
      </w:r>
      <w:r w:rsidR="00B50FAB">
        <w:rPr>
          <w:rFonts w:ascii="Arial" w:hAnsi="Arial" w:cs="Arial"/>
          <w:sz w:val="20"/>
          <w:szCs w:val="19"/>
        </w:rPr>
        <w:t xml:space="preserve">dále </w:t>
      </w:r>
      <w:r w:rsidR="00B92C42" w:rsidRPr="00D12BAD">
        <w:rPr>
          <w:rFonts w:ascii="Arial" w:hAnsi="Arial" w:cs="Arial"/>
          <w:sz w:val="20"/>
          <w:szCs w:val="19"/>
        </w:rPr>
        <w:t xml:space="preserve">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3319EB">
        <w:rPr>
          <w:rFonts w:ascii="Arial" w:hAnsi="Arial" w:cs="Arial"/>
          <w:sz w:val="20"/>
          <w:szCs w:val="19"/>
        </w:rPr>
        <w:t xml:space="preserve">včetně </w:t>
      </w:r>
      <w:r w:rsidR="00294A30" w:rsidRPr="003319EB">
        <w:rPr>
          <w:rFonts w:ascii="Arial" w:hAnsi="Arial" w:cs="Arial"/>
          <w:b/>
          <w:sz w:val="20"/>
          <w:szCs w:val="19"/>
        </w:rPr>
        <w:t>hodnocení eko</w:t>
      </w:r>
      <w:r w:rsidR="00B50FAB" w:rsidRPr="003319EB">
        <w:rPr>
          <w:rFonts w:ascii="Arial" w:hAnsi="Arial" w:cs="Arial"/>
          <w:b/>
          <w:sz w:val="20"/>
          <w:szCs w:val="19"/>
        </w:rPr>
        <w:t>nomické efektivnosti</w:t>
      </w:r>
      <w:r w:rsidR="00B50FAB">
        <w:rPr>
          <w:rFonts w:ascii="Arial" w:hAnsi="Arial" w:cs="Arial"/>
          <w:sz w:val="20"/>
          <w:szCs w:val="19"/>
        </w:rPr>
        <w:t xml:space="preserve"> (dále </w:t>
      </w:r>
      <w:r w:rsidR="00294A30" w:rsidRPr="00D12BAD">
        <w:rPr>
          <w:rFonts w:ascii="Arial" w:hAnsi="Arial" w:cs="Arial"/>
          <w:sz w:val="20"/>
          <w:szCs w:val="19"/>
        </w:rPr>
        <w:t>jen „EH“)</w:t>
      </w:r>
      <w:r w:rsidR="0026700B" w:rsidRPr="00D12BAD">
        <w:rPr>
          <w:rFonts w:ascii="Arial" w:hAnsi="Arial" w:cs="Arial"/>
          <w:sz w:val="20"/>
          <w:szCs w:val="19"/>
        </w:rPr>
        <w:t xml:space="preserve"> </w:t>
      </w:r>
      <w:r w:rsidR="007E2AD1" w:rsidRPr="00D12BAD">
        <w:rPr>
          <w:rFonts w:ascii="Arial" w:hAnsi="Arial" w:cs="Arial"/>
          <w:sz w:val="20"/>
          <w:szCs w:val="19"/>
        </w:rPr>
        <w:t>a zpracování</w:t>
      </w:r>
      <w:r w:rsidR="003319EB">
        <w:rPr>
          <w:rFonts w:ascii="Arial" w:hAnsi="Arial" w:cs="Arial"/>
          <w:sz w:val="20"/>
          <w:szCs w:val="19"/>
        </w:rPr>
        <w:t xml:space="preserve"> </w:t>
      </w:r>
      <w:r w:rsidR="003319EB" w:rsidRPr="003319EB">
        <w:rPr>
          <w:rFonts w:ascii="Arial" w:hAnsi="Arial" w:cs="Arial"/>
          <w:b/>
          <w:sz w:val="20"/>
          <w:szCs w:val="19"/>
        </w:rPr>
        <w:t>s</w:t>
      </w:r>
      <w:r w:rsidR="00B50FAB" w:rsidRPr="003319EB">
        <w:rPr>
          <w:rFonts w:ascii="Arial" w:hAnsi="Arial" w:cs="Arial"/>
          <w:b/>
          <w:sz w:val="20"/>
          <w:szCs w:val="19"/>
        </w:rPr>
        <w:t>ouhrnného rozpočtu</w:t>
      </w:r>
      <w:r w:rsidR="00B50FAB">
        <w:rPr>
          <w:rFonts w:ascii="Arial" w:hAnsi="Arial" w:cs="Arial"/>
          <w:sz w:val="20"/>
          <w:szCs w:val="19"/>
        </w:rPr>
        <w:t xml:space="preserve"> (dále </w:t>
      </w:r>
      <w:r w:rsidR="007E2AD1" w:rsidRPr="00D12BAD">
        <w:rPr>
          <w:rFonts w:ascii="Arial" w:hAnsi="Arial" w:cs="Arial"/>
          <w:sz w:val="20"/>
          <w:szCs w:val="19"/>
        </w:rPr>
        <w:t xml:space="preserve">jen </w:t>
      </w:r>
      <w:r w:rsidR="00FA1777" w:rsidRPr="00D12BAD">
        <w:rPr>
          <w:rFonts w:ascii="Arial" w:hAnsi="Arial" w:cs="Arial"/>
          <w:sz w:val="20"/>
          <w:szCs w:val="19"/>
        </w:rPr>
        <w:t>„</w:t>
      </w:r>
      <w:r w:rsidR="007E2AD1" w:rsidRPr="00D12BAD">
        <w:rPr>
          <w:rFonts w:ascii="Arial" w:hAnsi="Arial" w:cs="Arial"/>
          <w:sz w:val="20"/>
          <w:szCs w:val="19"/>
        </w:rPr>
        <w:t>SR</w:t>
      </w:r>
      <w:r w:rsidR="00FA1777" w:rsidRPr="00D12BAD">
        <w:rPr>
          <w:rFonts w:ascii="Arial" w:hAnsi="Arial" w:cs="Arial"/>
          <w:sz w:val="20"/>
          <w:szCs w:val="19"/>
        </w:rPr>
        <w:t>“</w:t>
      </w:r>
      <w:r w:rsidR="007E2AD1" w:rsidRPr="00D12BAD">
        <w:rPr>
          <w:rFonts w:ascii="Arial" w:hAnsi="Arial" w:cs="Arial"/>
          <w:sz w:val="20"/>
          <w:szCs w:val="19"/>
        </w:rPr>
        <w:t xml:space="preserve">) </w:t>
      </w:r>
      <w:r w:rsidR="00FA1777" w:rsidRPr="0023701C">
        <w:rPr>
          <w:rFonts w:ascii="Arial" w:hAnsi="Arial" w:cs="Arial"/>
          <w:sz w:val="20"/>
          <w:szCs w:val="19"/>
        </w:rPr>
        <w:t xml:space="preserve">stavby </w:t>
      </w:r>
      <w:r w:rsidR="00CE4754" w:rsidRPr="0023701C">
        <w:rPr>
          <w:rFonts w:ascii="Arial" w:hAnsi="Arial" w:cs="Arial"/>
          <w:b/>
          <w:sz w:val="20"/>
          <w:szCs w:val="19"/>
        </w:rPr>
        <w:t>„</w:t>
      </w:r>
      <w:r w:rsidR="0023701C" w:rsidRPr="0023701C">
        <w:rPr>
          <w:rFonts w:ascii="Arial" w:hAnsi="Arial" w:cs="Arial"/>
          <w:b/>
          <w:sz w:val="20"/>
          <w:szCs w:val="19"/>
        </w:rPr>
        <w:t>Úpravy základnových radiostanic BTS sítě GSM-R řady S8000</w:t>
      </w:r>
      <w:r w:rsidR="00CE4754" w:rsidRPr="0023701C">
        <w:rPr>
          <w:rFonts w:ascii="Arial" w:hAnsi="Arial" w:cs="Arial"/>
          <w:b/>
          <w:sz w:val="20"/>
          <w:szCs w:val="19"/>
        </w:rPr>
        <w:t>“</w:t>
      </w:r>
      <w:r w:rsidR="009B1BBB" w:rsidRPr="00D12BAD">
        <w:rPr>
          <w:rFonts w:ascii="Arial" w:hAnsi="Arial" w:cs="Arial"/>
          <w:sz w:val="20"/>
          <w:szCs w:val="19"/>
        </w:rPr>
        <w:t xml:space="preserve"> </w:t>
      </w:r>
      <w:r w:rsidR="00CE4754" w:rsidRPr="00D12BAD">
        <w:rPr>
          <w:rFonts w:ascii="Arial" w:hAnsi="Arial" w:cs="Arial"/>
          <w:sz w:val="20"/>
          <w:szCs w:val="19"/>
        </w:rPr>
        <w:t>v rozsahu stanoveném zadávací dokumentací a předloženou nabídkou</w:t>
      </w:r>
      <w:r w:rsidR="002234E6">
        <w:rPr>
          <w:rFonts w:ascii="Arial" w:hAnsi="Arial" w:cs="Arial"/>
          <w:sz w:val="20"/>
          <w:szCs w:val="19"/>
        </w:rPr>
        <w:t xml:space="preserve"> zhotovitele</w:t>
      </w:r>
      <w:r w:rsidR="003319EB">
        <w:rPr>
          <w:rFonts w:ascii="Arial" w:hAnsi="Arial" w:cs="Arial"/>
          <w:color w:val="00B050"/>
          <w:sz w:val="20"/>
          <w:szCs w:val="19"/>
        </w:rPr>
        <w:t xml:space="preserve"> </w:t>
      </w:r>
      <w:r w:rsidR="003319EB" w:rsidRPr="00203AE3">
        <w:rPr>
          <w:rFonts w:ascii="Arial" w:hAnsi="Arial" w:cs="Arial"/>
          <w:sz w:val="20"/>
          <w:szCs w:val="19"/>
        </w:rPr>
        <w:t>(dále jen „</w:t>
      </w:r>
      <w:r w:rsidR="00203AE3" w:rsidRPr="00203AE3">
        <w:rPr>
          <w:rFonts w:ascii="Arial" w:hAnsi="Arial" w:cs="Arial"/>
          <w:sz w:val="20"/>
          <w:szCs w:val="19"/>
        </w:rPr>
        <w:t>dí</w:t>
      </w:r>
      <w:r w:rsidR="003319EB" w:rsidRPr="00203AE3">
        <w:rPr>
          <w:rFonts w:ascii="Arial" w:hAnsi="Arial" w:cs="Arial"/>
          <w:sz w:val="20"/>
          <w:szCs w:val="19"/>
        </w:rPr>
        <w:t>lo“).</w:t>
      </w:r>
    </w:p>
    <w:p w:rsidR="007149BF" w:rsidRPr="0072612B" w:rsidRDefault="007149BF" w:rsidP="00862F1D">
      <w:pPr>
        <w:suppressAutoHyphens/>
        <w:jc w:val="center"/>
        <w:rPr>
          <w:rFonts w:ascii="Arial" w:hAnsi="Arial" w:cs="Arial"/>
          <w:b/>
          <w:u w:val="single"/>
        </w:rPr>
      </w:pPr>
    </w:p>
    <w:p w:rsidR="00B67C5F" w:rsidRDefault="00B67C5F" w:rsidP="00862F1D">
      <w:pPr>
        <w:suppressAutoHyphens/>
        <w:jc w:val="center"/>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D12BAD" w:rsidRDefault="004A7D62" w:rsidP="004A7D62">
      <w:pPr>
        <w:numPr>
          <w:ilvl w:val="0"/>
          <w:numId w:val="20"/>
        </w:numPr>
        <w:suppressAutoHyphens/>
        <w:spacing w:after="60"/>
        <w:ind w:left="1418" w:hanging="284"/>
        <w:jc w:val="both"/>
        <w:rPr>
          <w:rFonts w:ascii="Arial" w:hAnsi="Arial" w:cs="Arial"/>
          <w:sz w:val="20"/>
          <w:szCs w:val="19"/>
        </w:rPr>
      </w:pPr>
      <w:r w:rsidRPr="00D12BAD">
        <w:rPr>
          <w:rFonts w:ascii="Arial" w:hAnsi="Arial" w:cs="Arial"/>
          <w:sz w:val="20"/>
          <w:szCs w:val="19"/>
        </w:rPr>
        <w:t>Výzva ke zpr</w:t>
      </w:r>
      <w:r w:rsidR="00C133CB" w:rsidRPr="00D12BAD">
        <w:rPr>
          <w:rFonts w:ascii="Arial" w:hAnsi="Arial" w:cs="Arial"/>
          <w:sz w:val="20"/>
          <w:szCs w:val="19"/>
        </w:rPr>
        <w:t xml:space="preserve">acování nabídky čj. </w:t>
      </w:r>
      <w:r w:rsidR="00371639">
        <w:rPr>
          <w:rFonts w:ascii="Arial" w:hAnsi="Arial" w:cs="Arial"/>
          <w:sz w:val="20"/>
          <w:szCs w:val="19"/>
        </w:rPr>
        <w:t>19839</w:t>
      </w:r>
      <w:r w:rsidR="00C133CB" w:rsidRPr="00D12BAD">
        <w:rPr>
          <w:rFonts w:ascii="Arial" w:hAnsi="Arial" w:cs="Arial"/>
          <w:sz w:val="20"/>
          <w:szCs w:val="19"/>
        </w:rPr>
        <w:t>/20</w:t>
      </w:r>
      <w:r w:rsidR="00371639">
        <w:rPr>
          <w:rFonts w:ascii="Arial" w:hAnsi="Arial" w:cs="Arial"/>
          <w:sz w:val="20"/>
          <w:szCs w:val="19"/>
        </w:rPr>
        <w:t>20</w:t>
      </w:r>
      <w:r w:rsidR="00B90C48">
        <w:rPr>
          <w:rFonts w:ascii="Arial" w:hAnsi="Arial" w:cs="Arial"/>
          <w:sz w:val="20"/>
          <w:szCs w:val="19"/>
        </w:rPr>
        <w:t>/SŽ</w:t>
      </w:r>
      <w:r w:rsidRPr="00D12BAD">
        <w:rPr>
          <w:rFonts w:ascii="Arial" w:hAnsi="Arial" w:cs="Arial"/>
          <w:sz w:val="20"/>
          <w:szCs w:val="19"/>
        </w:rPr>
        <w:t xml:space="preserve">-SSZ-OVZ ze dne </w:t>
      </w:r>
      <w:r w:rsidR="00371639" w:rsidRPr="00371639">
        <w:rPr>
          <w:rFonts w:ascii="Arial" w:hAnsi="Arial" w:cs="Arial"/>
          <w:sz w:val="20"/>
          <w:szCs w:val="19"/>
        </w:rPr>
        <w:t>31.08.2020</w:t>
      </w:r>
      <w:r w:rsidR="008D40FE" w:rsidRPr="00371639">
        <w:rPr>
          <w:rFonts w:ascii="Arial" w:hAnsi="Arial" w:cs="Arial"/>
          <w:sz w:val="20"/>
          <w:szCs w:val="19"/>
        </w:rPr>
        <w:t>, vč. příloh</w:t>
      </w:r>
    </w:p>
    <w:p w:rsidR="00052E2F" w:rsidRPr="00052E2F" w:rsidRDefault="008D40FE" w:rsidP="00052E2F">
      <w:pPr>
        <w:numPr>
          <w:ilvl w:val="0"/>
          <w:numId w:val="20"/>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052E2F" w:rsidRPr="00D12BAD"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D12BAD">
        <w:rPr>
          <w:rFonts w:ascii="Arial" w:hAnsi="Arial" w:cs="Arial"/>
          <w:sz w:val="20"/>
          <w:szCs w:val="19"/>
        </w:rPr>
        <w:t>Nabídka zhotovitele ze dne</w:t>
      </w:r>
      <w:r w:rsidRPr="00052E2F">
        <w:rPr>
          <w:rFonts w:ascii="Arial" w:hAnsi="Arial" w:cs="Arial"/>
          <w:sz w:val="20"/>
          <w:szCs w:val="19"/>
          <w:highlight w:val="yellow"/>
        </w:rPr>
        <w:t>…………………,</w:t>
      </w:r>
      <w:r w:rsidRPr="00D12BAD">
        <w:rPr>
          <w:rFonts w:ascii="Arial" w:hAnsi="Arial" w:cs="Arial"/>
          <w:sz w:val="20"/>
          <w:szCs w:val="19"/>
        </w:rPr>
        <w:t xml:space="preserv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oznámením zadavatele o výběru dodavatele čj</w:t>
      </w:r>
      <w:r w:rsidRPr="00052E2F">
        <w:rPr>
          <w:rFonts w:ascii="Arial" w:hAnsi="Arial" w:cs="Arial"/>
          <w:sz w:val="20"/>
          <w:szCs w:val="19"/>
          <w:highlight w:val="yellow"/>
        </w:rPr>
        <w:t>.: ………..</w:t>
      </w:r>
      <w:r>
        <w:rPr>
          <w:rFonts w:ascii="Arial" w:hAnsi="Arial" w:cs="Arial"/>
          <w:sz w:val="20"/>
          <w:szCs w:val="19"/>
        </w:rPr>
        <w:t>/20</w:t>
      </w:r>
      <w:r w:rsidRPr="00052E2F">
        <w:rPr>
          <w:rFonts w:ascii="Arial" w:hAnsi="Arial" w:cs="Arial"/>
          <w:sz w:val="20"/>
          <w:szCs w:val="19"/>
          <w:highlight w:val="yellow"/>
        </w:rPr>
        <w:t>xx</w:t>
      </w:r>
      <w:r w:rsidR="00B90C48">
        <w:rPr>
          <w:rFonts w:ascii="Arial" w:hAnsi="Arial" w:cs="Arial"/>
          <w:sz w:val="20"/>
          <w:szCs w:val="19"/>
        </w:rPr>
        <w:t>/SŽ</w:t>
      </w:r>
      <w:r w:rsidRPr="00D12BAD">
        <w:rPr>
          <w:rFonts w:ascii="Arial" w:hAnsi="Arial" w:cs="Arial"/>
          <w:sz w:val="20"/>
          <w:szCs w:val="19"/>
        </w:rPr>
        <w:t>-</w:t>
      </w:r>
      <w:r>
        <w:rPr>
          <w:rFonts w:ascii="Arial" w:hAnsi="Arial" w:cs="Arial"/>
          <w:sz w:val="20"/>
          <w:szCs w:val="19"/>
        </w:rPr>
        <w:t>SSZ-OVZ</w:t>
      </w:r>
      <w:r w:rsidRPr="00D12BAD">
        <w:rPr>
          <w:rFonts w:ascii="Arial" w:hAnsi="Arial" w:cs="Arial"/>
          <w:sz w:val="20"/>
          <w:szCs w:val="19"/>
        </w:rPr>
        <w:t xml:space="preserve"> ze dne </w:t>
      </w:r>
      <w:r w:rsidRPr="00052E2F">
        <w:rPr>
          <w:rFonts w:ascii="Arial" w:hAnsi="Arial" w:cs="Arial"/>
          <w:sz w:val="20"/>
          <w:szCs w:val="19"/>
          <w:highlight w:val="yellow"/>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B67C5F" w:rsidRPr="00075F9D"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52E2F" w:rsidRPr="00D12BAD" w:rsidRDefault="00052E2F" w:rsidP="00052E2F">
      <w:pPr>
        <w:suppressAutoHyphens/>
        <w:spacing w:after="60"/>
        <w:jc w:val="both"/>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r w:rsidR="008D40FE" w:rsidRPr="004C6F99">
        <w:rPr>
          <w:rFonts w:ascii="Arial" w:hAnsi="Arial" w:cs="Arial"/>
          <w:sz w:val="20"/>
          <w:szCs w:val="19"/>
        </w:rPr>
        <w:t xml:space="preserve">Objednatel umožňuje zhotoviteli přístup k interním předpisům prostřednictvím </w:t>
      </w:r>
      <w:hyperlink r:id="rId9" w:history="1">
        <w:r w:rsidR="008D40FE" w:rsidRPr="00BB0E10">
          <w:rPr>
            <w:rStyle w:val="Hypertextovodkaz"/>
            <w:rFonts w:ascii="Arial" w:hAnsi="Arial" w:cs="Arial"/>
            <w:color w:val="auto"/>
            <w:sz w:val="20"/>
            <w:szCs w:val="19"/>
          </w:rPr>
          <w:t>http://www.tudc.cz/</w:t>
        </w:r>
      </w:hyperlink>
      <w:r w:rsidR="008D40FE" w:rsidRPr="00BB0E10">
        <w:rPr>
          <w:rFonts w:ascii="Arial" w:hAnsi="Arial" w:cs="Arial"/>
          <w:sz w:val="20"/>
          <w:szCs w:val="19"/>
        </w:rPr>
        <w:t xml:space="preserve"> nebo </w:t>
      </w:r>
      <w:hyperlink r:id="rId10" w:history="1">
        <w:r w:rsidR="00BB0E10" w:rsidRPr="00BB0E10">
          <w:rPr>
            <w:rStyle w:val="Hypertextovodkaz"/>
            <w:rFonts w:ascii="Arial" w:hAnsi="Arial" w:cs="Arial"/>
            <w:color w:val="auto"/>
            <w:sz w:val="20"/>
            <w:szCs w:val="20"/>
          </w:rPr>
          <w:t>https://www.szdc.cz/</w:t>
        </w:r>
      </w:hyperlink>
      <w:r w:rsidR="00BB0E10" w:rsidRPr="00BB0E10">
        <w:rPr>
          <w:rFonts w:ascii="Arial" w:hAnsi="Arial" w:cs="Arial"/>
          <w:sz w:val="20"/>
          <w:szCs w:val="20"/>
        </w:rPr>
        <w:t xml:space="preserve"> (v sekci „O nás“ –&gt; „Vnitřní předpisy“ odkaz „Dokumenty a předpisy“) a na </w:t>
      </w:r>
      <w:hyperlink r:id="rId11" w:history="1">
        <w:r w:rsidR="00BB0E10" w:rsidRPr="00BB0E10">
          <w:rPr>
            <w:rStyle w:val="Hypertextovodkaz"/>
            <w:rFonts w:ascii="Arial" w:hAnsi="Arial" w:cs="Arial"/>
            <w:color w:val="auto"/>
            <w:sz w:val="20"/>
            <w:szCs w:val="20"/>
          </w:rPr>
          <w:t>https://www.sfdi.cz/pravidla-metodiky-a-ceniky/metodiky/</w:t>
        </w:r>
      </w:hyperlink>
      <w:r w:rsidR="00BB0E10" w:rsidRPr="00BB0E10">
        <w:rPr>
          <w:rFonts w:ascii="Arial" w:hAnsi="Arial" w:cs="Arial"/>
          <w:sz w:val="20"/>
          <w:szCs w:val="19"/>
        </w:rPr>
        <w:t>.</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lastRenderedPageBreak/>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95"/>
        <w:gridCol w:w="2547"/>
        <w:gridCol w:w="2830"/>
        <w:gridCol w:w="2125"/>
      </w:tblGrid>
      <w:tr w:rsidR="00E42599" w:rsidRPr="00D12BAD" w:rsidTr="00842D9E">
        <w:trPr>
          <w:trHeight w:val="135"/>
        </w:trPr>
        <w:tc>
          <w:tcPr>
            <w:tcW w:w="105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r>
      <w:tr w:rsidR="00E42599" w:rsidRPr="00D12BAD" w:rsidTr="00842D9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B67C5F" w:rsidP="002F33DD">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1A3C42" w:rsidP="00E42599">
            <w:pPr>
              <w:jc w:val="center"/>
              <w:rPr>
                <w:rFonts w:ascii="Arial" w:hAnsi="Arial" w:cs="Arial"/>
                <w:b/>
                <w:bCs/>
                <w:i/>
                <w:iCs/>
                <w:sz w:val="20"/>
                <w:szCs w:val="19"/>
              </w:rPr>
            </w:pPr>
            <w:r>
              <w:rPr>
                <w:rFonts w:ascii="Arial" w:hAnsi="Arial" w:cs="Arial"/>
                <w:b/>
                <w:bCs/>
                <w:i/>
                <w:iCs/>
                <w:sz w:val="20"/>
                <w:szCs w:val="19"/>
              </w:rPr>
              <w:t>Popis činností prováděných v d</w:t>
            </w:r>
            <w:r w:rsidR="00E42599"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sidR="001A3C42">
              <w:rPr>
                <w:rFonts w:ascii="Arial" w:hAnsi="Arial" w:cs="Arial"/>
                <w:b/>
                <w:bCs/>
                <w:i/>
                <w:iCs/>
                <w:sz w:val="20"/>
                <w:szCs w:val="19"/>
              </w:rPr>
              <w:t>d</w:t>
            </w:r>
            <w:r w:rsidRPr="00B67C5F">
              <w:rPr>
                <w:rFonts w:ascii="Arial" w:hAnsi="Arial" w:cs="Arial"/>
                <w:b/>
                <w:bCs/>
                <w:i/>
                <w:iCs/>
                <w:sz w:val="20"/>
                <w:szCs w:val="19"/>
              </w:rPr>
              <w:t>ílčí etapy</w:t>
            </w:r>
          </w:p>
        </w:tc>
      </w:tr>
      <w:tr w:rsidR="00E42599" w:rsidRPr="00D12BAD" w:rsidTr="00842D9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rsidR="00E42599" w:rsidRPr="00D12BAD" w:rsidRDefault="00E42599" w:rsidP="00E42599">
            <w:pPr>
              <w:jc w:val="both"/>
              <w:rPr>
                <w:rFonts w:ascii="Arial" w:hAnsi="Arial" w:cs="Arial"/>
                <w:i/>
                <w:iCs/>
                <w:sz w:val="20"/>
                <w:szCs w:val="19"/>
              </w:rPr>
            </w:pPr>
            <w:r w:rsidRPr="00D12BAD">
              <w:rPr>
                <w:rFonts w:ascii="Arial" w:hAnsi="Arial" w:cs="Arial"/>
                <w:i/>
                <w:iCs/>
                <w:sz w:val="20"/>
                <w:szCs w:val="19"/>
              </w:rPr>
              <w:t>(nejzazší term</w:t>
            </w:r>
            <w:r w:rsidR="001A3C42">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r>
      <w:tr w:rsidR="002234E6" w:rsidRPr="00D12BAD" w:rsidTr="002234E6">
        <w:trPr>
          <w:trHeight w:val="516"/>
        </w:trPr>
        <w:tc>
          <w:tcPr>
            <w:tcW w:w="1050" w:type="pct"/>
            <w:tcBorders>
              <w:top w:val="nil"/>
              <w:left w:val="single" w:sz="8" w:space="0" w:color="auto"/>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tcPr>
          <w:p w:rsidR="002234E6" w:rsidRPr="00D12BAD" w:rsidRDefault="002234E6" w:rsidP="002234E6">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sidRPr="00D12BAD">
              <w:rPr>
                <w:rFonts w:ascii="Arial" w:hAnsi="Arial" w:cs="Arial"/>
                <w:b/>
                <w:bCs/>
                <w:sz w:val="20"/>
                <w:szCs w:val="19"/>
              </w:rPr>
              <w:t>-</w:t>
            </w:r>
          </w:p>
        </w:tc>
      </w:tr>
      <w:tr w:rsidR="002234E6" w:rsidRPr="00D12BAD" w:rsidTr="002234E6">
        <w:trPr>
          <w:trHeight w:val="1015"/>
        </w:trPr>
        <w:tc>
          <w:tcPr>
            <w:tcW w:w="1050" w:type="pct"/>
            <w:tcBorders>
              <w:top w:val="nil"/>
              <w:left w:val="single" w:sz="8" w:space="0" w:color="auto"/>
              <w:bottom w:val="single" w:sz="8"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do 5 měsíců od nabytí účinnosti SOD</w:t>
            </w:r>
          </w:p>
        </w:tc>
        <w:tc>
          <w:tcPr>
            <w:tcW w:w="1490" w:type="pct"/>
            <w:tcBorders>
              <w:top w:val="nil"/>
              <w:left w:val="nil"/>
              <w:bottom w:val="single" w:sz="8" w:space="0" w:color="auto"/>
              <w:right w:val="single" w:sz="8" w:space="0" w:color="auto"/>
            </w:tcBorders>
            <w:shd w:val="clear" w:color="000000" w:fill="FFFFFF"/>
          </w:tcPr>
          <w:p w:rsidR="002234E6" w:rsidRPr="004F390F" w:rsidRDefault="002234E6" w:rsidP="002234E6">
            <w:pPr>
              <w:pStyle w:val="TPText-3neslovan"/>
              <w:tabs>
                <w:tab w:val="num" w:pos="851"/>
              </w:tabs>
              <w:ind w:left="0"/>
              <w:jc w:val="center"/>
              <w:rPr>
                <w:rFonts w:ascii="Arial" w:hAnsi="Arial"/>
                <w:szCs w:val="19"/>
              </w:rPr>
            </w:pPr>
            <w:r w:rsidRPr="004F390F">
              <w:rPr>
                <w:rFonts w:ascii="Arial" w:hAnsi="Arial"/>
                <w:szCs w:val="19"/>
              </w:rPr>
              <w:t>DUR, včetně EH a SR k připomínkám</w:t>
            </w:r>
          </w:p>
          <w:p w:rsidR="002234E6" w:rsidRPr="004F390F" w:rsidRDefault="002234E6" w:rsidP="002234E6">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rsidR="002234E6" w:rsidRPr="004F390F" w:rsidRDefault="002234E6" w:rsidP="002234E6">
            <w:pPr>
              <w:ind w:left="248" w:right="-54" w:hanging="197"/>
              <w:jc w:val="center"/>
              <w:rPr>
                <w:rFonts w:ascii="Arial" w:hAnsi="Arial" w:cs="Arial"/>
                <w:sz w:val="20"/>
                <w:szCs w:val="19"/>
              </w:rPr>
            </w:pPr>
            <w:r w:rsidRPr="004F390F">
              <w:rPr>
                <w:rFonts w:ascii="Arial" w:hAnsi="Arial" w:cs="Arial"/>
                <w:sz w:val="20"/>
                <w:szCs w:val="19"/>
              </w:rPr>
              <w:t>Předávací protokol podepsaný zadavatelem</w:t>
            </w:r>
          </w:p>
        </w:tc>
      </w:tr>
      <w:tr w:rsidR="002234E6" w:rsidRPr="00D12BAD" w:rsidTr="002234E6">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2. dílčí etapa – ukončení díla</w:t>
            </w:r>
          </w:p>
        </w:tc>
        <w:tc>
          <w:tcPr>
            <w:tcW w:w="1341"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do 7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pStyle w:val="TPText-3neslovan"/>
              <w:tabs>
                <w:tab w:val="num" w:pos="851"/>
              </w:tabs>
              <w:ind w:left="0"/>
              <w:jc w:val="center"/>
              <w:rPr>
                <w:b/>
                <w:szCs w:val="19"/>
              </w:rPr>
            </w:pPr>
            <w:r w:rsidRPr="004F390F">
              <w:rPr>
                <w:rFonts w:ascii="Arial" w:hAnsi="Arial"/>
                <w:szCs w:val="19"/>
              </w:rPr>
              <w:t xml:space="preserve">Čistopis DUR včetně EH a SR. </w:t>
            </w:r>
          </w:p>
        </w:tc>
        <w:tc>
          <w:tcPr>
            <w:tcW w:w="1119"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sz w:val="20"/>
                <w:szCs w:val="19"/>
              </w:rPr>
            </w:pPr>
            <w:r w:rsidRPr="004F390F">
              <w:rPr>
                <w:rFonts w:ascii="Arial" w:hAnsi="Arial" w:cs="Arial"/>
                <w:sz w:val="20"/>
                <w:szCs w:val="19"/>
              </w:rPr>
              <w:t>Předávací protokol podepsaný zadavatelem</w:t>
            </w:r>
          </w:p>
          <w:p w:rsidR="002234E6" w:rsidRPr="004F390F" w:rsidRDefault="002234E6" w:rsidP="002234E6">
            <w:pPr>
              <w:jc w:val="both"/>
              <w:rPr>
                <w:rFonts w:ascii="Arial" w:hAnsi="Arial" w:cs="Arial"/>
                <w:strike/>
                <w:sz w:val="20"/>
                <w:szCs w:val="19"/>
              </w:rPr>
            </w:pP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2234E6" w:rsidRDefault="00376D29" w:rsidP="00C25098">
      <w:pPr>
        <w:numPr>
          <w:ilvl w:val="1"/>
          <w:numId w:val="7"/>
        </w:numPr>
        <w:suppressAutoHyphens/>
        <w:spacing w:before="120"/>
        <w:jc w:val="both"/>
        <w:rPr>
          <w:rFonts w:ascii="Arial" w:hAnsi="Arial" w:cs="Arial"/>
          <w:sz w:val="20"/>
          <w:szCs w:val="19"/>
        </w:rPr>
      </w:pPr>
      <w:r w:rsidRPr="002234E6">
        <w:rPr>
          <w:rFonts w:ascii="Arial" w:hAnsi="Arial" w:cs="Arial"/>
          <w:sz w:val="20"/>
          <w:szCs w:val="19"/>
        </w:rPr>
        <w:t>Dokumentace pro územní řízení</w:t>
      </w:r>
      <w:r w:rsidR="00E42599" w:rsidRPr="002234E6">
        <w:rPr>
          <w:rFonts w:ascii="Arial" w:hAnsi="Arial" w:cs="Arial"/>
          <w:sz w:val="20"/>
          <w:szCs w:val="19"/>
        </w:rPr>
        <w:t xml:space="preserve"> bude zhotovena:</w:t>
      </w:r>
      <w:r w:rsidR="00224A90" w:rsidRPr="002234E6">
        <w:rPr>
          <w:rFonts w:ascii="Arial" w:hAnsi="Arial" w:cs="Arial"/>
          <w:b/>
          <w:sz w:val="20"/>
          <w:szCs w:val="19"/>
        </w:rPr>
        <w:t xml:space="preserve"> </w:t>
      </w:r>
      <w:r w:rsidR="004D7CF8" w:rsidRPr="002234E6">
        <w:rPr>
          <w:rFonts w:ascii="Arial" w:hAnsi="Arial" w:cs="Arial"/>
          <w:sz w:val="20"/>
          <w:szCs w:val="19"/>
        </w:rPr>
        <w:t xml:space="preserve">Specifikováno v ZTP bod č. </w:t>
      </w:r>
      <w:r w:rsidR="002234E6" w:rsidRPr="002234E6">
        <w:rPr>
          <w:rFonts w:ascii="Arial" w:hAnsi="Arial" w:cs="Arial"/>
          <w:sz w:val="20"/>
          <w:szCs w:val="19"/>
        </w:rPr>
        <w:t>č. 5.1.3</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D12BAD">
        <w:rPr>
          <w:rFonts w:ascii="Arial" w:hAnsi="Arial" w:cs="Arial"/>
          <w:b/>
          <w:sz w:val="20"/>
          <w:szCs w:val="20"/>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(základní sazba) ……………………………………………………</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lastRenderedPageBreak/>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433D5A" w:rsidRPr="00E330FA">
        <w:rPr>
          <w:rFonts w:ascii="Arial" w:hAnsi="Arial" w:cs="Arial"/>
          <w:sz w:val="20"/>
          <w:szCs w:val="19"/>
        </w:rPr>
        <w:t>4.2. této</w:t>
      </w:r>
      <w:r w:rsidR="007753BD" w:rsidRPr="00E330FA">
        <w:rPr>
          <w:rFonts w:ascii="Arial" w:hAnsi="Arial" w:cs="Arial"/>
          <w:sz w:val="20"/>
          <w:szCs w:val="19"/>
        </w:rPr>
        <w:t xml:space="preserve"> smlouvy, bude zhotovitel fakturovat cenu takto:</w:t>
      </w:r>
    </w:p>
    <w:p w:rsidR="002234E6" w:rsidRPr="002234E6" w:rsidRDefault="002234E6" w:rsidP="002234E6">
      <w:pPr>
        <w:suppressAutoHyphens/>
        <w:spacing w:before="120"/>
        <w:ind w:left="851" w:hanging="284"/>
        <w:jc w:val="both"/>
        <w:rPr>
          <w:rFonts w:ascii="Arial" w:hAnsi="Arial" w:cs="Arial"/>
          <w:b/>
          <w:sz w:val="20"/>
          <w:szCs w:val="19"/>
        </w:rPr>
      </w:pPr>
      <w:r w:rsidRPr="002234E6">
        <w:rPr>
          <w:rFonts w:ascii="Arial" w:hAnsi="Arial" w:cs="Arial"/>
          <w:sz w:val="20"/>
          <w:szCs w:val="19"/>
        </w:rPr>
        <w:t>a)</w:t>
      </w:r>
      <w:r w:rsidRPr="002234E6">
        <w:rPr>
          <w:rFonts w:ascii="Arial" w:hAnsi="Arial" w:cs="Arial"/>
          <w:sz w:val="20"/>
          <w:szCs w:val="19"/>
        </w:rPr>
        <w:tab/>
        <w:t xml:space="preserve">Předání díla dle odst. 4.2 smlouvy - </w:t>
      </w:r>
      <w:r w:rsidRPr="002234E6">
        <w:rPr>
          <w:rFonts w:ascii="Arial" w:hAnsi="Arial" w:cs="Arial"/>
          <w:b/>
          <w:sz w:val="20"/>
          <w:szCs w:val="19"/>
        </w:rPr>
        <w:t>1. dílčí etapa plnění</w:t>
      </w:r>
      <w:r w:rsidRPr="002234E6">
        <w:rPr>
          <w:rFonts w:ascii="Arial" w:hAnsi="Arial" w:cs="Arial"/>
          <w:sz w:val="20"/>
          <w:szCs w:val="19"/>
        </w:rPr>
        <w:t xml:space="preserve"> </w:t>
      </w:r>
      <w:r w:rsidRPr="002234E6">
        <w:rPr>
          <w:rFonts w:ascii="Arial" w:hAnsi="Arial" w:cs="Arial"/>
          <w:b/>
          <w:sz w:val="20"/>
          <w:szCs w:val="19"/>
        </w:rPr>
        <w:t xml:space="preserve">- do 5 měsíců od nabytí účinnosti smlouvy </w:t>
      </w:r>
      <w:r w:rsidRPr="002234E6">
        <w:rPr>
          <w:rFonts w:ascii="Arial" w:hAnsi="Arial" w:cs="Arial"/>
          <w:sz w:val="20"/>
          <w:szCs w:val="19"/>
        </w:rPr>
        <w:t xml:space="preserve">(podmíněno předložením konceptu DUR, včetně EH a SR), </w:t>
      </w:r>
      <w:r w:rsidRPr="002234E6">
        <w:rPr>
          <w:rFonts w:ascii="Arial" w:hAnsi="Arial" w:cs="Arial"/>
          <w:b/>
          <w:sz w:val="20"/>
          <w:szCs w:val="19"/>
        </w:rPr>
        <w:t xml:space="preserve">fakturace ceny ve výši 50% celkové ceny díla. </w:t>
      </w:r>
      <w:r w:rsidRPr="002234E6">
        <w:rPr>
          <w:rFonts w:ascii="Arial" w:hAnsi="Arial" w:cs="Arial"/>
          <w:sz w:val="20"/>
          <w:szCs w:val="19"/>
        </w:rPr>
        <w:t xml:space="preserve">Daňový doklad - fakturu v celkové výši ……. </w:t>
      </w:r>
      <w:r w:rsidRPr="002234E6">
        <w:rPr>
          <w:rFonts w:ascii="Arial" w:hAnsi="Arial" w:cs="Arial"/>
          <w:b/>
          <w:sz w:val="20"/>
          <w:szCs w:val="19"/>
        </w:rPr>
        <w:t>,- Kč</w:t>
      </w:r>
      <w:r w:rsidRPr="002234E6">
        <w:rPr>
          <w:rFonts w:ascii="Arial" w:hAnsi="Arial" w:cs="Arial"/>
          <w:sz w:val="20"/>
          <w:szCs w:val="19"/>
        </w:rPr>
        <w:t xml:space="preserve"> (bez DPH) předloží zhotovitel </w:t>
      </w:r>
      <w:r w:rsidRPr="002234E6">
        <w:rPr>
          <w:rFonts w:ascii="Arial" w:hAnsi="Arial" w:cs="Arial"/>
          <w:b/>
          <w:sz w:val="20"/>
          <w:szCs w:val="19"/>
        </w:rPr>
        <w:t>do 15 dnů po předání a převzetí této části díla.</w:t>
      </w:r>
      <w:r w:rsidRPr="002234E6">
        <w:rPr>
          <w:rFonts w:ascii="Arial" w:hAnsi="Arial" w:cs="Arial"/>
          <w:sz w:val="20"/>
          <w:szCs w:val="19"/>
        </w:rPr>
        <w:t>.</w:t>
      </w:r>
    </w:p>
    <w:p w:rsidR="002234E6" w:rsidRPr="002234E6" w:rsidRDefault="002234E6" w:rsidP="002234E6">
      <w:pPr>
        <w:suppressAutoHyphens/>
        <w:spacing w:before="120"/>
        <w:ind w:left="851" w:hanging="284"/>
        <w:jc w:val="both"/>
        <w:rPr>
          <w:rFonts w:ascii="Arial" w:hAnsi="Arial" w:cs="Arial"/>
          <w:b/>
          <w:sz w:val="20"/>
          <w:szCs w:val="19"/>
        </w:rPr>
      </w:pPr>
      <w:r w:rsidRPr="002234E6">
        <w:rPr>
          <w:rFonts w:ascii="Arial" w:hAnsi="Arial" w:cs="Arial"/>
          <w:sz w:val="20"/>
          <w:szCs w:val="19"/>
        </w:rPr>
        <w:t xml:space="preserve">b) </w:t>
      </w:r>
      <w:r w:rsidRPr="002234E6">
        <w:rPr>
          <w:rFonts w:ascii="Arial" w:hAnsi="Arial" w:cs="Arial"/>
          <w:sz w:val="20"/>
          <w:szCs w:val="19"/>
        </w:rPr>
        <w:tab/>
        <w:t xml:space="preserve">Předání díla dle odst. 4.2 smlouvy - </w:t>
      </w:r>
      <w:r w:rsidRPr="002234E6">
        <w:rPr>
          <w:rFonts w:ascii="Arial" w:hAnsi="Arial" w:cs="Arial"/>
          <w:b/>
          <w:sz w:val="20"/>
          <w:szCs w:val="19"/>
        </w:rPr>
        <w:t>2. dílčí etapa plnění</w:t>
      </w:r>
      <w:r w:rsidRPr="002234E6">
        <w:rPr>
          <w:rFonts w:ascii="Arial" w:hAnsi="Arial" w:cs="Arial"/>
          <w:sz w:val="20"/>
          <w:szCs w:val="19"/>
        </w:rPr>
        <w:t xml:space="preserve"> </w:t>
      </w:r>
      <w:r w:rsidRPr="002234E6">
        <w:rPr>
          <w:rFonts w:ascii="Arial" w:hAnsi="Arial" w:cs="Arial"/>
          <w:b/>
          <w:sz w:val="20"/>
          <w:szCs w:val="19"/>
        </w:rPr>
        <w:t xml:space="preserve">– ukončení díla - do 7 měsíců od nabytí účinnosti smlouvy </w:t>
      </w:r>
      <w:r w:rsidRPr="002234E6">
        <w:rPr>
          <w:rFonts w:ascii="Arial" w:hAnsi="Arial" w:cs="Arial"/>
          <w:sz w:val="20"/>
          <w:szCs w:val="19"/>
        </w:rPr>
        <w:t xml:space="preserve">(podmíněno předložením čistopisu DUR, včetně EH a SR), </w:t>
      </w:r>
      <w:r w:rsidRPr="002234E6">
        <w:rPr>
          <w:rFonts w:ascii="Arial" w:hAnsi="Arial" w:cs="Arial"/>
          <w:b/>
          <w:sz w:val="20"/>
          <w:szCs w:val="19"/>
        </w:rPr>
        <w:t>fakturace ceny ve výši 50% celkové ceny díla</w:t>
      </w:r>
      <w:r w:rsidRPr="002234E6">
        <w:rPr>
          <w:rFonts w:ascii="Arial" w:hAnsi="Arial" w:cs="Arial"/>
          <w:sz w:val="20"/>
          <w:szCs w:val="19"/>
        </w:rPr>
        <w:t xml:space="preserve">.  Daňový doklad - fakturu v celkové výši ……. </w:t>
      </w:r>
      <w:r w:rsidRPr="002234E6">
        <w:rPr>
          <w:rFonts w:ascii="Arial" w:hAnsi="Arial" w:cs="Arial"/>
          <w:b/>
          <w:sz w:val="20"/>
          <w:szCs w:val="19"/>
        </w:rPr>
        <w:t>,- Kč</w:t>
      </w:r>
      <w:r w:rsidRPr="002234E6">
        <w:rPr>
          <w:rFonts w:ascii="Arial" w:hAnsi="Arial" w:cs="Arial"/>
          <w:sz w:val="20"/>
          <w:szCs w:val="19"/>
        </w:rPr>
        <w:t xml:space="preserve"> (bez DPH) předloží zhotovitel </w:t>
      </w:r>
      <w:r w:rsidRPr="002234E6">
        <w:rPr>
          <w:rFonts w:ascii="Arial" w:hAnsi="Arial" w:cs="Arial"/>
          <w:b/>
          <w:sz w:val="20"/>
          <w:szCs w:val="19"/>
        </w:rPr>
        <w:t>do 15 dnů po předání a převzetí této části díla.</w:t>
      </w:r>
    </w:p>
    <w:p w:rsidR="007753BD" w:rsidRPr="00E330FA" w:rsidRDefault="00B50FAB" w:rsidP="007753BD">
      <w:pPr>
        <w:spacing w:before="120"/>
        <w:ind w:left="567"/>
        <w:jc w:val="both"/>
        <w:rPr>
          <w:rFonts w:ascii="Arial" w:hAnsi="Arial" w:cs="Arial"/>
          <w:sz w:val="20"/>
          <w:szCs w:val="19"/>
        </w:rPr>
      </w:pPr>
      <w:r w:rsidRPr="002234E6">
        <w:rPr>
          <w:rFonts w:ascii="Arial" w:hAnsi="Arial" w:cs="Arial"/>
          <w:sz w:val="20"/>
          <w:szCs w:val="19"/>
        </w:rPr>
        <w:t>Daň z přidané hodnoty (dále jen „</w:t>
      </w:r>
      <w:r w:rsidR="007753BD" w:rsidRPr="002234E6">
        <w:rPr>
          <w:rFonts w:ascii="Arial" w:hAnsi="Arial" w:cs="Arial"/>
          <w:sz w:val="20"/>
          <w:szCs w:val="19"/>
        </w:rPr>
        <w:t>DPH</w:t>
      </w:r>
      <w:r w:rsidRPr="002234E6">
        <w:rPr>
          <w:rFonts w:ascii="Arial" w:hAnsi="Arial" w:cs="Arial"/>
          <w:sz w:val="20"/>
          <w:szCs w:val="19"/>
        </w:rPr>
        <w:t>“)</w:t>
      </w:r>
      <w:r w:rsidR="007753BD" w:rsidRPr="002234E6">
        <w:rPr>
          <w:rFonts w:ascii="Arial" w:hAnsi="Arial" w:cs="Arial"/>
          <w:sz w:val="20"/>
          <w:szCs w:val="19"/>
        </w:rPr>
        <w:t xml:space="preserve"> bude zhotovitelem účtována v soulad</w:t>
      </w:r>
      <w:r w:rsidRPr="002234E6">
        <w:rPr>
          <w:rFonts w:ascii="Arial" w:hAnsi="Arial" w:cs="Arial"/>
          <w:sz w:val="20"/>
          <w:szCs w:val="19"/>
        </w:rPr>
        <w:t>u s příslušnými</w:t>
      </w:r>
      <w:r>
        <w:rPr>
          <w:rFonts w:ascii="Arial" w:hAnsi="Arial" w:cs="Arial"/>
          <w:sz w:val="20"/>
          <w:szCs w:val="19"/>
        </w:rPr>
        <w:t xml:space="preserve"> ustanoveními zákona č. 235/2004 Sb., v platném znění</w:t>
      </w:r>
      <w:r w:rsidR="00955432">
        <w:rPr>
          <w:rFonts w:ascii="Arial" w:hAnsi="Arial" w:cs="Arial"/>
          <w:sz w:val="20"/>
          <w:szCs w:val="19"/>
        </w:rPr>
        <w:t xml:space="preserve"> (dále jen „zákon o DPH“)</w:t>
      </w:r>
      <w:r w:rsidR="007753BD" w:rsidRPr="00E330FA">
        <w:rPr>
          <w:rFonts w:ascii="Arial" w:hAnsi="Arial" w:cs="Arial"/>
          <w:sz w:val="20"/>
          <w:szCs w:val="19"/>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251E42" w:rsidRPr="00E330FA" w:rsidRDefault="00251E42" w:rsidP="00AA0FA5">
      <w:pPr>
        <w:tabs>
          <w:tab w:val="left" w:pos="1440"/>
          <w:tab w:val="left" w:pos="2268"/>
          <w:tab w:val="left" w:pos="4536"/>
        </w:tabs>
        <w:ind w:left="540" w:hanging="540"/>
        <w:jc w:val="both"/>
        <w:rPr>
          <w:rFonts w:ascii="Arial" w:hAnsi="Arial" w:cs="Arial"/>
          <w:sz w:val="22"/>
        </w:rPr>
      </w:pPr>
    </w:p>
    <w:p w:rsidR="002D7891" w:rsidRDefault="002D7891"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lastRenderedPageBreak/>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lastRenderedPageBreak/>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 xml:space="preserve">mlouvy bude autorské dílo ve smyslu ustanovení § 2 zákona č. 121/2000 Sb., o právu autorském, o právech souvisejících </w:t>
      </w:r>
      <w:r w:rsidRPr="00E330FA">
        <w:rPr>
          <w:rFonts w:ascii="Arial" w:hAnsi="Arial" w:cs="Arial"/>
          <w:sz w:val="20"/>
          <w:szCs w:val="19"/>
        </w:rPr>
        <w:lastRenderedPageBreak/>
        <w:t>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681416" w:rsidRPr="00E330FA">
        <w:rPr>
          <w:rFonts w:ascii="Arial" w:hAnsi="Arial" w:cs="Arial"/>
          <w:sz w:val="20"/>
          <w:szCs w:val="19"/>
        </w:rPr>
        <w:lastRenderedPageBreak/>
        <w:t>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eré zpracovává na základě 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C6165D">
        <w:rPr>
          <w:rFonts w:ascii="Arial" w:hAnsi="Arial" w:cs="Arial"/>
          <w:b/>
          <w:bCs/>
          <w:sz w:val="20"/>
          <w:szCs w:val="19"/>
        </w:rPr>
        <w:t xml:space="preserve"> Zvláštní technické podmínky</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lastRenderedPageBreak/>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DD4" w:rsidRDefault="00DB1DD4">
      <w:r>
        <w:separator/>
      </w:r>
    </w:p>
  </w:endnote>
  <w:endnote w:type="continuationSeparator" w:id="0">
    <w:p w:rsidR="00DB1DD4" w:rsidRDefault="00DB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096A75">
      <w:rPr>
        <w:rFonts w:ascii="Arial" w:hAnsi="Arial" w:cs="Arial"/>
        <w:noProof/>
        <w:sz w:val="18"/>
        <w:szCs w:val="18"/>
      </w:rPr>
      <w:t>2</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096A75">
      <w:rPr>
        <w:rFonts w:ascii="Arial" w:hAnsi="Arial" w:cs="Arial"/>
        <w:noProof/>
        <w:sz w:val="18"/>
        <w:szCs w:val="18"/>
      </w:rPr>
      <w:t>11</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096A75">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096A75">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DD4" w:rsidRDefault="00DB1DD4">
      <w:r>
        <w:separator/>
      </w:r>
    </w:p>
  </w:footnote>
  <w:footnote w:type="continuationSeparator" w:id="0">
    <w:p w:rsidR="00DB1DD4" w:rsidRDefault="00DB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775" w:rsidRDefault="004E3775" w:rsidP="008E199B">
    <w:pPr>
      <w:pBdr>
        <w:bottom w:val="single" w:sz="6" w:space="1" w:color="auto"/>
      </w:pBdr>
      <w:jc w:val="right"/>
      <w:rPr>
        <w:rFonts w:ascii="Arial" w:hAnsi="Arial" w:cs="Arial"/>
        <w:bCs/>
        <w:i/>
        <w:color w:val="000000"/>
        <w:sz w:val="18"/>
        <w:szCs w:val="22"/>
      </w:rPr>
    </w:pPr>
    <w:r w:rsidRPr="004E3775">
      <w:rPr>
        <w:rFonts w:ascii="Arial" w:hAnsi="Arial" w:cs="Arial"/>
        <w:bCs/>
        <w:i/>
        <w:color w:val="000000"/>
        <w:sz w:val="18"/>
        <w:szCs w:val="22"/>
      </w:rPr>
      <w:t>Úpravy základnových radiostanic BTS sítě GSM-R řady S8000</w:t>
    </w:r>
  </w:p>
  <w:p w:rsidR="00B50FAB" w:rsidRDefault="00E24D3F"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DU</w:t>
    </w:r>
    <w:r w:rsidR="00B50FAB">
      <w:rPr>
        <w:rFonts w:ascii="Arial" w:hAnsi="Arial" w:cs="Arial"/>
        <w:bCs/>
        <w:i/>
        <w:color w:val="000000"/>
        <w:sz w:val="18"/>
        <w:szCs w:val="22"/>
      </w:rPr>
      <w:t>R, EH</w:t>
    </w:r>
    <w:r w:rsidR="00B6273D">
      <w:rPr>
        <w:rFonts w:ascii="Arial" w:hAnsi="Arial" w:cs="Arial"/>
        <w:bCs/>
        <w:i/>
        <w:color w:val="000000"/>
        <w:sz w:val="18"/>
        <w:szCs w:val="22"/>
      </w:rPr>
      <w:t>, SR</w:t>
    </w:r>
  </w:p>
  <w:p w:rsidR="00B50FAB" w:rsidRPr="00F1357D" w:rsidRDefault="00B50FA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775" w:rsidRDefault="004E3775" w:rsidP="00E330FA">
    <w:pPr>
      <w:pStyle w:val="Zhlav"/>
      <w:pBdr>
        <w:bottom w:val="single" w:sz="6" w:space="1" w:color="auto"/>
      </w:pBdr>
      <w:jc w:val="right"/>
      <w:rPr>
        <w:rFonts w:ascii="Arial" w:hAnsi="Arial" w:cs="Arial"/>
        <w:sz w:val="18"/>
        <w:szCs w:val="18"/>
      </w:rPr>
    </w:pPr>
    <w:r w:rsidRPr="004E3775">
      <w:rPr>
        <w:rFonts w:ascii="Arial" w:hAnsi="Arial" w:cs="Arial"/>
        <w:sz w:val="18"/>
        <w:szCs w:val="18"/>
      </w:rPr>
      <w:t>Úpravy základnových radiostanic BTS sítě GSM-R řady S8000</w:t>
    </w:r>
  </w:p>
  <w:p w:rsidR="00B50FAB" w:rsidRPr="00106E3C" w:rsidRDefault="00E24D3F" w:rsidP="00E330FA">
    <w:pPr>
      <w:pStyle w:val="Zhlav"/>
      <w:pBdr>
        <w:bottom w:val="single" w:sz="6" w:space="1" w:color="auto"/>
      </w:pBdr>
      <w:jc w:val="right"/>
      <w:rPr>
        <w:rFonts w:ascii="Arial" w:hAnsi="Arial" w:cs="Arial"/>
        <w:sz w:val="18"/>
        <w:szCs w:val="18"/>
      </w:rPr>
    </w:pPr>
    <w:r>
      <w:rPr>
        <w:rFonts w:ascii="Arial" w:hAnsi="Arial" w:cs="Arial"/>
        <w:sz w:val="18"/>
        <w:szCs w:val="18"/>
      </w:rPr>
      <w:t>DU</w:t>
    </w:r>
    <w:r w:rsidR="00B50FAB" w:rsidRPr="00106E3C">
      <w:rPr>
        <w:rFonts w:ascii="Arial" w:hAnsi="Arial" w:cs="Arial"/>
        <w:sz w:val="18"/>
        <w:szCs w:val="18"/>
      </w:rPr>
      <w:t>R, EH</w:t>
    </w:r>
    <w:r w:rsidR="00B6273D">
      <w:rPr>
        <w:rFonts w:ascii="Arial" w:hAnsi="Arial" w:cs="Arial"/>
        <w:sz w:val="18"/>
        <w:szCs w:val="18"/>
      </w:rPr>
      <w:t>, SR</w:t>
    </w:r>
  </w:p>
  <w:p w:rsidR="00B50FAB" w:rsidRPr="004A6A97" w:rsidRDefault="00B50FA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2E2F"/>
    <w:rsid w:val="000705F2"/>
    <w:rsid w:val="00073AF8"/>
    <w:rsid w:val="00075F9D"/>
    <w:rsid w:val="0008337F"/>
    <w:rsid w:val="00087EFF"/>
    <w:rsid w:val="0009123C"/>
    <w:rsid w:val="00095C5C"/>
    <w:rsid w:val="00096A75"/>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06E3C"/>
    <w:rsid w:val="001100A9"/>
    <w:rsid w:val="00111E58"/>
    <w:rsid w:val="00113332"/>
    <w:rsid w:val="00122DC9"/>
    <w:rsid w:val="00135ECF"/>
    <w:rsid w:val="00136EB5"/>
    <w:rsid w:val="001373D5"/>
    <w:rsid w:val="00151202"/>
    <w:rsid w:val="00153359"/>
    <w:rsid w:val="0017734A"/>
    <w:rsid w:val="00182FB0"/>
    <w:rsid w:val="001917D0"/>
    <w:rsid w:val="001A0268"/>
    <w:rsid w:val="001A34B6"/>
    <w:rsid w:val="001A3C42"/>
    <w:rsid w:val="001B054B"/>
    <w:rsid w:val="001C2772"/>
    <w:rsid w:val="001D4F34"/>
    <w:rsid w:val="001E07FC"/>
    <w:rsid w:val="001E21AA"/>
    <w:rsid w:val="001F1583"/>
    <w:rsid w:val="001F339E"/>
    <w:rsid w:val="00200510"/>
    <w:rsid w:val="00203AE3"/>
    <w:rsid w:val="00203F38"/>
    <w:rsid w:val="002129D9"/>
    <w:rsid w:val="00215319"/>
    <w:rsid w:val="00220B26"/>
    <w:rsid w:val="002234E6"/>
    <w:rsid w:val="0022370E"/>
    <w:rsid w:val="00224A90"/>
    <w:rsid w:val="0023701C"/>
    <w:rsid w:val="00251E42"/>
    <w:rsid w:val="00253D63"/>
    <w:rsid w:val="00253E66"/>
    <w:rsid w:val="00255432"/>
    <w:rsid w:val="0026305A"/>
    <w:rsid w:val="00265C26"/>
    <w:rsid w:val="0026700B"/>
    <w:rsid w:val="0028198A"/>
    <w:rsid w:val="0028349F"/>
    <w:rsid w:val="00294A30"/>
    <w:rsid w:val="002C2F26"/>
    <w:rsid w:val="002C36EA"/>
    <w:rsid w:val="002C440C"/>
    <w:rsid w:val="002D2D3E"/>
    <w:rsid w:val="002D4E62"/>
    <w:rsid w:val="002D7891"/>
    <w:rsid w:val="002E1BE1"/>
    <w:rsid w:val="002E6AF7"/>
    <w:rsid w:val="002E7069"/>
    <w:rsid w:val="002E76B5"/>
    <w:rsid w:val="002E7A98"/>
    <w:rsid w:val="002F33DD"/>
    <w:rsid w:val="0030564D"/>
    <w:rsid w:val="00305E68"/>
    <w:rsid w:val="00311CEB"/>
    <w:rsid w:val="00313B4C"/>
    <w:rsid w:val="00321F0F"/>
    <w:rsid w:val="00323941"/>
    <w:rsid w:val="00330598"/>
    <w:rsid w:val="003319EB"/>
    <w:rsid w:val="00337C29"/>
    <w:rsid w:val="00344282"/>
    <w:rsid w:val="0035296A"/>
    <w:rsid w:val="00353404"/>
    <w:rsid w:val="00365379"/>
    <w:rsid w:val="0036660C"/>
    <w:rsid w:val="00371639"/>
    <w:rsid w:val="00376D29"/>
    <w:rsid w:val="00382683"/>
    <w:rsid w:val="0039514F"/>
    <w:rsid w:val="003A344D"/>
    <w:rsid w:val="003A5DFE"/>
    <w:rsid w:val="003A74B9"/>
    <w:rsid w:val="003B3C98"/>
    <w:rsid w:val="003F1484"/>
    <w:rsid w:val="003F4290"/>
    <w:rsid w:val="0040227E"/>
    <w:rsid w:val="00402592"/>
    <w:rsid w:val="0041145B"/>
    <w:rsid w:val="00416C19"/>
    <w:rsid w:val="00417946"/>
    <w:rsid w:val="00422A18"/>
    <w:rsid w:val="00424B89"/>
    <w:rsid w:val="00433CB9"/>
    <w:rsid w:val="00433D5A"/>
    <w:rsid w:val="00436BC8"/>
    <w:rsid w:val="0043712D"/>
    <w:rsid w:val="00437246"/>
    <w:rsid w:val="0044014D"/>
    <w:rsid w:val="00441E10"/>
    <w:rsid w:val="00444283"/>
    <w:rsid w:val="00457DDB"/>
    <w:rsid w:val="004617DC"/>
    <w:rsid w:val="004636C7"/>
    <w:rsid w:val="00463AFD"/>
    <w:rsid w:val="00463EB2"/>
    <w:rsid w:val="00466824"/>
    <w:rsid w:val="004720D0"/>
    <w:rsid w:val="00472BB6"/>
    <w:rsid w:val="004972D1"/>
    <w:rsid w:val="004A0991"/>
    <w:rsid w:val="004A6A97"/>
    <w:rsid w:val="004A7D62"/>
    <w:rsid w:val="004B33B5"/>
    <w:rsid w:val="004C18FA"/>
    <w:rsid w:val="004C49DC"/>
    <w:rsid w:val="004C6A85"/>
    <w:rsid w:val="004D1BB2"/>
    <w:rsid w:val="004D7CF8"/>
    <w:rsid w:val="004E009A"/>
    <w:rsid w:val="004E0C5D"/>
    <w:rsid w:val="004E3775"/>
    <w:rsid w:val="00503EB2"/>
    <w:rsid w:val="0051123F"/>
    <w:rsid w:val="00527F46"/>
    <w:rsid w:val="0053060B"/>
    <w:rsid w:val="00533244"/>
    <w:rsid w:val="00533D64"/>
    <w:rsid w:val="00536394"/>
    <w:rsid w:val="00540C5C"/>
    <w:rsid w:val="005421E7"/>
    <w:rsid w:val="00551E0B"/>
    <w:rsid w:val="0056151C"/>
    <w:rsid w:val="00564087"/>
    <w:rsid w:val="00570626"/>
    <w:rsid w:val="005A23E6"/>
    <w:rsid w:val="005A29B6"/>
    <w:rsid w:val="005D135A"/>
    <w:rsid w:val="005D4A66"/>
    <w:rsid w:val="005D4E6E"/>
    <w:rsid w:val="005F6BC7"/>
    <w:rsid w:val="00602581"/>
    <w:rsid w:val="00602E97"/>
    <w:rsid w:val="00605BB6"/>
    <w:rsid w:val="00610132"/>
    <w:rsid w:val="006133FF"/>
    <w:rsid w:val="00627365"/>
    <w:rsid w:val="0063095A"/>
    <w:rsid w:val="006313CF"/>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F3BFC"/>
    <w:rsid w:val="007047AC"/>
    <w:rsid w:val="00705D1D"/>
    <w:rsid w:val="0071026A"/>
    <w:rsid w:val="00711DDF"/>
    <w:rsid w:val="007149BF"/>
    <w:rsid w:val="0072236E"/>
    <w:rsid w:val="007241F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A53D0"/>
    <w:rsid w:val="007A6EA0"/>
    <w:rsid w:val="007C2BA6"/>
    <w:rsid w:val="007C7E85"/>
    <w:rsid w:val="007D1B36"/>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60F0A"/>
    <w:rsid w:val="00862196"/>
    <w:rsid w:val="00862896"/>
    <w:rsid w:val="00862F1D"/>
    <w:rsid w:val="00886234"/>
    <w:rsid w:val="00887D4B"/>
    <w:rsid w:val="00896A12"/>
    <w:rsid w:val="008A3C5B"/>
    <w:rsid w:val="008A4014"/>
    <w:rsid w:val="008A4B42"/>
    <w:rsid w:val="008B6A1C"/>
    <w:rsid w:val="008B6A81"/>
    <w:rsid w:val="008C4B5C"/>
    <w:rsid w:val="008C6C1C"/>
    <w:rsid w:val="008D2EE7"/>
    <w:rsid w:val="008D40FE"/>
    <w:rsid w:val="008E199B"/>
    <w:rsid w:val="008E4E61"/>
    <w:rsid w:val="008F1382"/>
    <w:rsid w:val="008F3EB7"/>
    <w:rsid w:val="008F6EA9"/>
    <w:rsid w:val="009106A1"/>
    <w:rsid w:val="00915215"/>
    <w:rsid w:val="009208F9"/>
    <w:rsid w:val="0092283A"/>
    <w:rsid w:val="00927983"/>
    <w:rsid w:val="0094338A"/>
    <w:rsid w:val="009508CE"/>
    <w:rsid w:val="009537A3"/>
    <w:rsid w:val="00953D66"/>
    <w:rsid w:val="0095431D"/>
    <w:rsid w:val="00955432"/>
    <w:rsid w:val="009557BE"/>
    <w:rsid w:val="0095698F"/>
    <w:rsid w:val="00970380"/>
    <w:rsid w:val="0098014F"/>
    <w:rsid w:val="0098269D"/>
    <w:rsid w:val="00986529"/>
    <w:rsid w:val="00993A73"/>
    <w:rsid w:val="009A040F"/>
    <w:rsid w:val="009A0EA0"/>
    <w:rsid w:val="009A194D"/>
    <w:rsid w:val="009A4395"/>
    <w:rsid w:val="009A71A2"/>
    <w:rsid w:val="009B1BBB"/>
    <w:rsid w:val="009B3CA5"/>
    <w:rsid w:val="009B40A9"/>
    <w:rsid w:val="009B7671"/>
    <w:rsid w:val="009C1A28"/>
    <w:rsid w:val="009C2107"/>
    <w:rsid w:val="009C229B"/>
    <w:rsid w:val="009C79A9"/>
    <w:rsid w:val="009D0A6B"/>
    <w:rsid w:val="009D6378"/>
    <w:rsid w:val="009E2A7F"/>
    <w:rsid w:val="009F22EF"/>
    <w:rsid w:val="00A023B6"/>
    <w:rsid w:val="00A02EBB"/>
    <w:rsid w:val="00A03259"/>
    <w:rsid w:val="00A11B02"/>
    <w:rsid w:val="00A12889"/>
    <w:rsid w:val="00A25AAF"/>
    <w:rsid w:val="00A30B6B"/>
    <w:rsid w:val="00A37982"/>
    <w:rsid w:val="00A408D9"/>
    <w:rsid w:val="00A441A9"/>
    <w:rsid w:val="00A51A09"/>
    <w:rsid w:val="00A57015"/>
    <w:rsid w:val="00A603B8"/>
    <w:rsid w:val="00A63650"/>
    <w:rsid w:val="00A66F93"/>
    <w:rsid w:val="00A67804"/>
    <w:rsid w:val="00A8172C"/>
    <w:rsid w:val="00A81965"/>
    <w:rsid w:val="00A81B75"/>
    <w:rsid w:val="00A82EC8"/>
    <w:rsid w:val="00A853AA"/>
    <w:rsid w:val="00AA0FA5"/>
    <w:rsid w:val="00AB1869"/>
    <w:rsid w:val="00AB7470"/>
    <w:rsid w:val="00AC3363"/>
    <w:rsid w:val="00AC4CF5"/>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87076"/>
    <w:rsid w:val="00B90C48"/>
    <w:rsid w:val="00B92C42"/>
    <w:rsid w:val="00B951C3"/>
    <w:rsid w:val="00B956EA"/>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6B9B"/>
    <w:rsid w:val="00C57309"/>
    <w:rsid w:val="00C6165D"/>
    <w:rsid w:val="00C6310B"/>
    <w:rsid w:val="00C71F06"/>
    <w:rsid w:val="00C75D9A"/>
    <w:rsid w:val="00C8162F"/>
    <w:rsid w:val="00C867D8"/>
    <w:rsid w:val="00C90B96"/>
    <w:rsid w:val="00CA1E21"/>
    <w:rsid w:val="00CA7AD4"/>
    <w:rsid w:val="00CB1FF9"/>
    <w:rsid w:val="00CB36C8"/>
    <w:rsid w:val="00CB4DCF"/>
    <w:rsid w:val="00CC212A"/>
    <w:rsid w:val="00CD07DD"/>
    <w:rsid w:val="00CD639E"/>
    <w:rsid w:val="00CD6BE9"/>
    <w:rsid w:val="00CE143A"/>
    <w:rsid w:val="00CE4754"/>
    <w:rsid w:val="00CF0975"/>
    <w:rsid w:val="00CF2E4E"/>
    <w:rsid w:val="00CF3F79"/>
    <w:rsid w:val="00CF63FD"/>
    <w:rsid w:val="00D05603"/>
    <w:rsid w:val="00D06D99"/>
    <w:rsid w:val="00D12BAD"/>
    <w:rsid w:val="00D1733E"/>
    <w:rsid w:val="00D20D66"/>
    <w:rsid w:val="00D259DA"/>
    <w:rsid w:val="00D3773C"/>
    <w:rsid w:val="00D433A8"/>
    <w:rsid w:val="00D435CD"/>
    <w:rsid w:val="00D4635B"/>
    <w:rsid w:val="00D547D4"/>
    <w:rsid w:val="00D56989"/>
    <w:rsid w:val="00D62BCB"/>
    <w:rsid w:val="00D63481"/>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B1DD4"/>
    <w:rsid w:val="00DB2947"/>
    <w:rsid w:val="00DC6886"/>
    <w:rsid w:val="00DD1091"/>
    <w:rsid w:val="00DD30D4"/>
    <w:rsid w:val="00DD312F"/>
    <w:rsid w:val="00DE2629"/>
    <w:rsid w:val="00DF203E"/>
    <w:rsid w:val="00DF399E"/>
    <w:rsid w:val="00E01F5D"/>
    <w:rsid w:val="00E24D3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34FC5"/>
    <w:rsid w:val="00F4363E"/>
    <w:rsid w:val="00F54A76"/>
    <w:rsid w:val="00F552CD"/>
    <w:rsid w:val="00F5633F"/>
    <w:rsid w:val="00F61EE7"/>
    <w:rsid w:val="00F718C2"/>
    <w:rsid w:val="00F75B69"/>
    <w:rsid w:val="00F75DB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41D0F"/>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FA759-364C-4D27-995C-EAB8D740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11</Pages>
  <Words>5130</Words>
  <Characters>30272</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36</cp:revision>
  <cp:lastPrinted>2019-06-25T07:51:00Z</cp:lastPrinted>
  <dcterms:created xsi:type="dcterms:W3CDTF">2018-08-07T09:05:00Z</dcterms:created>
  <dcterms:modified xsi:type="dcterms:W3CDTF">2020-09-01T06:26:00Z</dcterms:modified>
</cp:coreProperties>
</file>