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8B8C" w14:textId="43101203" w:rsidR="00C96D4B" w:rsidRPr="0038769E" w:rsidRDefault="0038769E" w:rsidP="00A8583E">
      <w:pPr>
        <w:spacing w:line="276" w:lineRule="auto"/>
        <w:rPr>
          <w:rFonts w:asciiTheme="majorHAnsi" w:hAnsiTheme="majorHAnsi"/>
          <w:noProof/>
        </w:rPr>
      </w:pPr>
      <w:r w:rsidRPr="0083040A">
        <w:rPr>
          <w:rFonts w:asciiTheme="majorHAnsi" w:hAnsiTheme="majorHAnsi"/>
          <w:noProof/>
        </w:rPr>
        <w:t xml:space="preserve">Příloha č. </w:t>
      </w:r>
      <w:r w:rsidR="00C77BC2">
        <w:rPr>
          <w:rFonts w:asciiTheme="majorHAnsi" w:hAnsiTheme="majorHAnsi"/>
          <w:noProof/>
        </w:rPr>
        <w:t>8</w:t>
      </w:r>
      <w:r w:rsidR="0083040A" w:rsidRPr="0083040A">
        <w:rPr>
          <w:rFonts w:asciiTheme="majorHAnsi" w:hAnsiTheme="majorHAnsi"/>
          <w:noProof/>
        </w:rPr>
        <w:t xml:space="preserve"> </w:t>
      </w:r>
      <w:r w:rsidRPr="0083040A">
        <w:rPr>
          <w:rFonts w:asciiTheme="majorHAnsi" w:hAnsiTheme="majorHAnsi"/>
          <w:noProof/>
        </w:rPr>
        <w:t xml:space="preserve">Výzvy k podání nabídky </w:t>
      </w:r>
    </w:p>
    <w:p w14:paraId="769481D2" w14:textId="244477E8" w:rsidR="00C43F29" w:rsidRPr="00FD23CD" w:rsidRDefault="00632766" w:rsidP="00991FFA">
      <w:pPr>
        <w:pStyle w:val="Nadpis1"/>
        <w:spacing w:before="0" w:line="360" w:lineRule="auto"/>
        <w:rPr>
          <w:noProof/>
        </w:rPr>
      </w:pPr>
      <w:r>
        <w:rPr>
          <w:noProof/>
        </w:rPr>
        <w:t>Rámcová dohoda</w:t>
      </w:r>
      <w:r w:rsidR="0038769E">
        <w:rPr>
          <w:noProof/>
        </w:rPr>
        <w:t xml:space="preserve"> o dílo na rozvoj software </w:t>
      </w:r>
    </w:p>
    <w:p w14:paraId="5884D4DF" w14:textId="07FE7513" w:rsidR="0038769E" w:rsidRDefault="0038769E" w:rsidP="00A8583E">
      <w:pPr>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Pr>
          <w:rFonts w:eastAsia="Times New Roman" w:cs="Times New Roman"/>
          <w:b/>
          <w:highlight w:val="yellow"/>
          <w:lang w:eastAsia="cs-CZ"/>
        </w:rPr>
        <w:t>. ………………</w:t>
      </w:r>
    </w:p>
    <w:p w14:paraId="7AE75AAE" w14:textId="409CCA5B" w:rsidR="0038769E" w:rsidRDefault="0038769E" w:rsidP="00A8583E">
      <w:pPr>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Pr>
          <w:rFonts w:eastAsia="Times New Roman" w:cs="Times New Roman"/>
          <w:b/>
          <w:highlight w:val="green"/>
          <w:lang w:eastAsia="cs-CZ"/>
        </w:rPr>
        <w:t>. ………………</w:t>
      </w:r>
    </w:p>
    <w:p w14:paraId="30928C63" w14:textId="77777777" w:rsidR="00C43F29" w:rsidRPr="000E5CAE" w:rsidRDefault="00C43F29" w:rsidP="00A8583E">
      <w:pPr>
        <w:spacing w:after="120" w:line="276" w:lineRule="auto"/>
        <w:rPr>
          <w:rFonts w:asciiTheme="majorHAnsi" w:hAnsiTheme="majorHAnsi"/>
          <w:noProof/>
        </w:rPr>
      </w:pPr>
    </w:p>
    <w:p w14:paraId="012076AE" w14:textId="77777777" w:rsidR="00C43F29" w:rsidRPr="000E5CAE" w:rsidRDefault="00C43F29" w:rsidP="00A8583E">
      <w:pPr>
        <w:spacing w:after="120" w:line="276" w:lineRule="auto"/>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A8583E">
      <w:pPr>
        <w:spacing w:line="276" w:lineRule="auto"/>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A8583E">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sp. zn. </w:t>
      </w:r>
      <w:r>
        <w:rPr>
          <w:rFonts w:eastAsia="Times New Roman" w:cs="Times New Roman"/>
          <w:lang w:eastAsia="cs-CZ"/>
        </w:rPr>
        <w:tab/>
      </w:r>
      <w:r>
        <w:rPr>
          <w:rFonts w:eastAsia="Times New Roman" w:cs="Times New Roman"/>
          <w:lang w:eastAsia="cs-CZ"/>
        </w:rPr>
        <w:tab/>
        <w:t>A 48384</w:t>
      </w:r>
    </w:p>
    <w:p w14:paraId="0754C8FA"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AAED49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001F9B47" w14:textId="69F8DAF3"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FA40D4">
        <w:rPr>
          <w:rFonts w:eastAsia="Times New Roman" w:cs="Times New Roman"/>
          <w:lang w:eastAsia="cs-CZ"/>
        </w:rPr>
        <w:t xml:space="preserve">zastoupená </w:t>
      </w:r>
      <w:r w:rsidR="00FA40D4" w:rsidRPr="00FA40D4">
        <w:rPr>
          <w:rFonts w:eastAsia="Times New Roman" w:cs="Times New Roman"/>
          <w:b/>
          <w:lang w:eastAsia="cs-CZ"/>
        </w:rPr>
        <w:t>Ing. Alešem Krejčím</w:t>
      </w:r>
      <w:r w:rsidR="00FA40D4">
        <w:rPr>
          <w:rFonts w:eastAsia="Times New Roman" w:cs="Times New Roman"/>
          <w:lang w:eastAsia="cs-CZ"/>
        </w:rPr>
        <w:t>, náměstkem GŘ pro ekonomiku</w:t>
      </w:r>
    </w:p>
    <w:p w14:paraId="5794992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7AC46D5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5CA4B592"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35D676C9" w14:textId="3E65E5CE"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7F97C133" w14:textId="652935A8" w:rsidR="0038769E" w:rsidRDefault="0038769E" w:rsidP="00E60C93">
      <w:pPr>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sidR="00E60C93">
        <w:rPr>
          <w:rFonts w:eastAsia="Times New Roman" w:cs="Times New Roman"/>
          <w:i/>
          <w:highlight w:val="green"/>
          <w:lang w:eastAsia="cs-CZ"/>
        </w:rPr>
        <w:tab/>
      </w:r>
    </w:p>
    <w:p w14:paraId="7BDBCCF7"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A53214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2230A33F"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3EF3646E"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1A60A0D0"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0805FEAB" w14:textId="77777777" w:rsidR="0038769E" w:rsidRDefault="0038769E" w:rsidP="00A8583E">
      <w:pPr>
        <w:spacing w:line="276" w:lineRule="auto"/>
        <w:rPr>
          <w:rFonts w:asciiTheme="majorHAnsi" w:hAnsiTheme="majorHAnsi"/>
          <w:noProof/>
        </w:rPr>
      </w:pPr>
    </w:p>
    <w:p w14:paraId="690794F3" w14:textId="4048A187" w:rsidR="0038769E" w:rsidRDefault="0038769E" w:rsidP="00A8583E">
      <w:pPr>
        <w:spacing w:line="276" w:lineRule="auto"/>
        <w:rPr>
          <w:rFonts w:asciiTheme="majorHAnsi" w:hAnsiTheme="majorHAnsi"/>
          <w:noProof/>
        </w:rPr>
      </w:pPr>
      <w:r>
        <w:rPr>
          <w:rFonts w:asciiTheme="majorHAnsi" w:hAnsiTheme="majorHAnsi"/>
          <w:noProof/>
        </w:rPr>
        <w:t xml:space="preserve"> (</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018F9D" w14:textId="77777777" w:rsidR="00632766" w:rsidRDefault="0038769E" w:rsidP="00632766">
      <w:pPr>
        <w:spacing w:after="0"/>
        <w:rPr>
          <w:lang w:eastAsia="cs-CZ"/>
        </w:rPr>
      </w:pPr>
      <w:r>
        <w:rPr>
          <w:lang w:eastAsia="cs-CZ"/>
        </w:rPr>
        <w:t xml:space="preserve">Tato smlouva je uzavřena na základě výsledků zadávacího řízení veřejné zakázky s názvem </w:t>
      </w:r>
    </w:p>
    <w:p w14:paraId="62EA1C45" w14:textId="65FF10D5" w:rsidR="0038769E" w:rsidRDefault="00FA40D4" w:rsidP="00A8583E">
      <w:pPr>
        <w:rPr>
          <w:rFonts w:asciiTheme="majorHAnsi" w:hAnsiTheme="majorHAnsi"/>
          <w:noProof/>
        </w:rPr>
      </w:pPr>
      <w:r w:rsidRPr="00C77BC2">
        <w:rPr>
          <w:b/>
          <w:lang w:eastAsia="cs-CZ"/>
        </w:rPr>
        <w:t xml:space="preserve">„Rozvoj řešení ERMS s vazbou na provozní dokumenty </w:t>
      </w:r>
      <w:r w:rsidR="00471566" w:rsidRPr="00C77BC2">
        <w:rPr>
          <w:b/>
          <w:lang w:eastAsia="cs-CZ"/>
        </w:rPr>
        <w:t>or</w:t>
      </w:r>
      <w:r w:rsidR="00B1463C">
        <w:rPr>
          <w:b/>
          <w:lang w:eastAsia="cs-CZ"/>
        </w:rPr>
        <w:t>ga</w:t>
      </w:r>
      <w:r w:rsidR="00471566" w:rsidRPr="00C77BC2">
        <w:rPr>
          <w:b/>
          <w:lang w:eastAsia="cs-CZ"/>
        </w:rPr>
        <w:t>nizace</w:t>
      </w:r>
      <w:r w:rsidR="0038769E" w:rsidRPr="00C77BC2">
        <w:rPr>
          <w:b/>
          <w:lang w:eastAsia="cs-CZ"/>
        </w:rPr>
        <w:t>“</w:t>
      </w:r>
      <w:r w:rsidR="0038769E" w:rsidRPr="00C77BC2">
        <w:rPr>
          <w:lang w:eastAsia="cs-CZ"/>
        </w:rPr>
        <w:t xml:space="preserve">, </w:t>
      </w:r>
      <w:r w:rsidR="0038769E" w:rsidRPr="00244A40">
        <w:rPr>
          <w:rFonts w:eastAsia="Times New Roman" w:cs="Times New Roman"/>
          <w:lang w:eastAsia="cs-CZ"/>
        </w:rPr>
        <w:t xml:space="preserve">č.j. veřejné zakázky </w:t>
      </w:r>
      <w:r w:rsidR="007134E2">
        <w:rPr>
          <w:rFonts w:eastAsia="Times New Roman" w:cs="Times New Roman"/>
          <w:lang w:eastAsia="cs-CZ"/>
        </w:rPr>
        <w:t>48341</w:t>
      </w:r>
      <w:r w:rsidR="0066445B">
        <w:rPr>
          <w:rFonts w:eastAsia="Times New Roman" w:cs="Times New Roman"/>
          <w:lang w:eastAsia="cs-CZ"/>
        </w:rPr>
        <w:t>/2020-SŽ-GŘ-O8</w:t>
      </w:r>
      <w:r w:rsidR="0038769E">
        <w:rPr>
          <w:rFonts w:eastAsia="Times New Roman" w:cs="Times New Roman"/>
          <w:lang w:eastAsia="cs-CZ"/>
        </w:rPr>
        <w:t xml:space="preserve"> </w:t>
      </w:r>
      <w:r w:rsidR="0038769E">
        <w:rPr>
          <w:lang w:eastAsia="cs-CZ"/>
        </w:rPr>
        <w:t>(dále jen „veřejná zakázka“). Jednotlivá ustanovení této Smlouvy tak budou vykládána v souladu se zadávacími podmínkami veřejné zakázky.</w:t>
      </w:r>
      <w:bookmarkEnd w:id="0"/>
    </w:p>
    <w:p w14:paraId="7737B8AF" w14:textId="77777777" w:rsidR="00C43F29" w:rsidRPr="000E5CAE" w:rsidRDefault="00C43F29" w:rsidP="00A8583E">
      <w:pPr>
        <w:spacing w:after="120" w:line="276" w:lineRule="auto"/>
        <w:rPr>
          <w:rFonts w:asciiTheme="majorHAnsi" w:hAnsiTheme="majorHAnsi"/>
          <w:noProof/>
        </w:rPr>
      </w:pPr>
    </w:p>
    <w:p w14:paraId="4D1977D6" w14:textId="38D317AA" w:rsidR="00C43F29" w:rsidRPr="00FD23CD" w:rsidRDefault="00C43F29" w:rsidP="00697D47">
      <w:pPr>
        <w:pStyle w:val="Nadpis4"/>
        <w:numPr>
          <w:ilvl w:val="0"/>
          <w:numId w:val="5"/>
        </w:numPr>
        <w:spacing w:after="240"/>
        <w:ind w:left="425" w:hanging="425"/>
        <w:rPr>
          <w:noProof/>
        </w:rPr>
      </w:pPr>
      <w:r w:rsidRPr="00FD23CD">
        <w:rPr>
          <w:noProof/>
        </w:rPr>
        <w:t xml:space="preserve">Předmět </w:t>
      </w:r>
      <w:r w:rsidR="00DD450F" w:rsidRPr="00FD23CD">
        <w:rPr>
          <w:noProof/>
        </w:rPr>
        <w:t xml:space="preserve">a účel </w:t>
      </w:r>
      <w:r w:rsidR="00632766">
        <w:rPr>
          <w:noProof/>
        </w:rPr>
        <w:t>Rámcové dohod</w:t>
      </w:r>
      <w:r w:rsidRPr="00FD23CD">
        <w:rPr>
          <w:noProof/>
        </w:rPr>
        <w:t>y</w:t>
      </w:r>
    </w:p>
    <w:p w14:paraId="3DAB7543" w14:textId="323B3C46" w:rsidR="00FD71A8"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1" w:name="_Ref533052965"/>
      <w:bookmarkStart w:id="2" w:name="_Ref519587971"/>
      <w:r w:rsidRPr="00FD23CD">
        <w:rPr>
          <w:rFonts w:asciiTheme="majorHAnsi" w:hAnsiTheme="majorHAnsi" w:cs="Times New Roman"/>
          <w:szCs w:val="18"/>
        </w:rPr>
        <w:t xml:space="preserve">Předmětem této </w:t>
      </w:r>
      <w:r w:rsidR="00632766">
        <w:rPr>
          <w:rFonts w:asciiTheme="majorHAnsi" w:hAnsiTheme="majorHAnsi" w:cs="Times New Roman"/>
          <w:szCs w:val="18"/>
        </w:rPr>
        <w:t>Rámcové dohod</w:t>
      </w:r>
      <w:r w:rsidRPr="00FD23CD">
        <w:rPr>
          <w:rFonts w:asciiTheme="majorHAnsi" w:hAnsiTheme="majorHAnsi" w:cs="Times New Roman"/>
          <w:szCs w:val="18"/>
        </w:rPr>
        <w:t>y je stanovení podmínek, za kterých bude docházet mezi Stranami k uzavírání dílčích smluv („</w:t>
      </w:r>
      <w:r w:rsidRPr="00D20D3F">
        <w:rPr>
          <w:rFonts w:asciiTheme="majorHAnsi" w:hAnsiTheme="majorHAnsi" w:cs="Times New Roman"/>
          <w:b/>
          <w:szCs w:val="18"/>
        </w:rPr>
        <w:t>Dílčí smlouva</w:t>
      </w:r>
      <w:r w:rsidRPr="00FD23CD">
        <w:rPr>
          <w:rFonts w:asciiTheme="majorHAnsi" w:hAnsiTheme="majorHAnsi" w:cs="Times New Roman"/>
          <w:bCs w:val="0"/>
          <w:szCs w:val="18"/>
        </w:rPr>
        <w:t>“),</w:t>
      </w:r>
      <w:r w:rsidRPr="00FD23CD">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FD23CD">
        <w:rPr>
          <w:rFonts w:asciiTheme="majorHAnsi" w:hAnsiTheme="majorHAnsi" w:cs="Times New Roman"/>
          <w:szCs w:val="18"/>
        </w:rPr>
        <w:t>nebo Modifikaci So</w:t>
      </w:r>
      <w:r w:rsidR="00DD450F" w:rsidRPr="00FD23CD">
        <w:rPr>
          <w:rFonts w:asciiTheme="majorHAnsi" w:hAnsiTheme="majorHAnsi" w:cs="Times New Roman"/>
          <w:szCs w:val="18"/>
        </w:rPr>
        <w:t>ftware</w:t>
      </w:r>
      <w:r w:rsidRPr="00FD23CD">
        <w:rPr>
          <w:rFonts w:asciiTheme="majorHAnsi" w:hAnsiTheme="majorHAnsi" w:cs="Times New Roman"/>
          <w:szCs w:val="18"/>
        </w:rPr>
        <w:t xml:space="preserve"> Objednatele, a provedení dalších činností, které jsou výslovně uvedeny v Dílčí smlouvě („</w:t>
      </w:r>
      <w:r w:rsidRPr="00D20D3F">
        <w:rPr>
          <w:rFonts w:asciiTheme="majorHAnsi" w:hAnsiTheme="majorHAnsi" w:cs="Times New Roman"/>
          <w:b/>
          <w:szCs w:val="18"/>
        </w:rPr>
        <w:t>Plnění</w:t>
      </w:r>
      <w:r w:rsidRPr="00FD23CD">
        <w:rPr>
          <w:rFonts w:asciiTheme="majorHAnsi" w:hAnsiTheme="majorHAnsi" w:cs="Times New Roman"/>
          <w:bCs w:val="0"/>
          <w:szCs w:val="18"/>
        </w:rPr>
        <w:t>“).</w:t>
      </w:r>
      <w:bookmarkEnd w:id="1"/>
    </w:p>
    <w:p w14:paraId="50202844" w14:textId="42F76AC8" w:rsidR="005C0065" w:rsidRPr="00E60C93" w:rsidRDefault="005C006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se zavazuje řádně provedené Plnění převzít a zaplatit za řádně provedené Plnění Cenu.</w:t>
      </w:r>
    </w:p>
    <w:bookmarkEnd w:id="2"/>
    <w:p w14:paraId="492A30C4" w14:textId="234A662E" w:rsidR="00CB3360"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lastRenderedPageBreak/>
        <w:t xml:space="preserve">Účelem této </w:t>
      </w:r>
      <w:r w:rsidR="00632766">
        <w:rPr>
          <w:rFonts w:asciiTheme="majorHAnsi" w:hAnsiTheme="majorHAnsi" w:cs="Times New Roman"/>
          <w:szCs w:val="18"/>
        </w:rPr>
        <w:t>Rámcové dohod</w:t>
      </w:r>
      <w:r w:rsidR="005C0065" w:rsidRPr="00FD23CD">
        <w:rPr>
          <w:rFonts w:asciiTheme="majorHAnsi" w:hAnsiTheme="majorHAnsi" w:cs="Times New Roman"/>
          <w:szCs w:val="18"/>
        </w:rPr>
        <w:t>y</w:t>
      </w:r>
      <w:r w:rsidRPr="00FD23CD">
        <w:rPr>
          <w:rFonts w:asciiTheme="majorHAnsi" w:hAnsiTheme="majorHAnsi" w:cs="Times New Roman"/>
          <w:szCs w:val="18"/>
        </w:rPr>
        <w:t xml:space="preserve"> je </w:t>
      </w:r>
    </w:p>
    <w:p w14:paraId="2731083C" w14:textId="496BF758" w:rsidR="00CB3360"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stanov</w:t>
      </w:r>
      <w:r w:rsidR="00CB3360">
        <w:rPr>
          <w:rFonts w:asciiTheme="majorHAnsi" w:hAnsiTheme="majorHAnsi" w:cs="Times New Roman"/>
          <w:szCs w:val="18"/>
        </w:rPr>
        <w:t>it</w:t>
      </w:r>
      <w:r w:rsidRPr="00FD23CD">
        <w:rPr>
          <w:rFonts w:asciiTheme="majorHAnsi" w:hAnsiTheme="majorHAnsi" w:cs="Times New Roman"/>
          <w:szCs w:val="18"/>
        </w:rPr>
        <w:t xml:space="preserve"> podmín</w:t>
      </w:r>
      <w:r w:rsidR="00CB3360">
        <w:rPr>
          <w:rFonts w:asciiTheme="majorHAnsi" w:hAnsiTheme="majorHAnsi" w:cs="Times New Roman"/>
          <w:szCs w:val="18"/>
        </w:rPr>
        <w:t>ky</w:t>
      </w:r>
      <w:r w:rsidRPr="00FD23CD">
        <w:rPr>
          <w:rFonts w:asciiTheme="majorHAnsi" w:hAnsiTheme="majorHAnsi" w:cs="Times New Roman"/>
          <w:szCs w:val="18"/>
        </w:rPr>
        <w:t xml:space="preserve"> uzavírání</w:t>
      </w:r>
      <w:r w:rsidR="005C0065" w:rsidRPr="00FD23CD">
        <w:rPr>
          <w:rFonts w:asciiTheme="majorHAnsi" w:hAnsiTheme="majorHAnsi" w:cs="Times New Roman"/>
          <w:szCs w:val="18"/>
        </w:rPr>
        <w:t xml:space="preserve"> </w:t>
      </w:r>
      <w:r w:rsidRPr="00FD23CD">
        <w:rPr>
          <w:rFonts w:asciiTheme="majorHAnsi" w:hAnsiTheme="majorHAnsi" w:cs="Times New Roman"/>
          <w:szCs w:val="18"/>
        </w:rPr>
        <w:t xml:space="preserve">Dílčích smluv, </w:t>
      </w:r>
    </w:p>
    <w:p w14:paraId="49CE9D06" w14:textId="6F15CEC7" w:rsidR="00FD71A8" w:rsidRPr="00FD23CD"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zajistit pro Objednatele provedení Plnění dle Dílčích smluv, které bude přispívat a vést k </w:t>
      </w:r>
      <w:r w:rsidR="00DD450F" w:rsidRPr="00FD23CD">
        <w:rPr>
          <w:rFonts w:asciiTheme="majorHAnsi" w:hAnsiTheme="majorHAnsi" w:cs="Times New Roman"/>
          <w:szCs w:val="18"/>
        </w:rPr>
        <w:t xml:space="preserve">zajištění rozvoje Software Objednatele </w:t>
      </w:r>
      <w:r w:rsidR="00FD1B86">
        <w:rPr>
          <w:rFonts w:asciiTheme="majorHAnsi" w:hAnsiTheme="majorHAnsi" w:cs="Times New Roman"/>
          <w:szCs w:val="18"/>
        </w:rPr>
        <w:t xml:space="preserve">v souladu </w:t>
      </w:r>
      <w:r w:rsidR="00DD450F" w:rsidRPr="00FD23CD">
        <w:rPr>
          <w:rFonts w:asciiTheme="majorHAnsi" w:hAnsiTheme="majorHAnsi" w:cs="Times New Roman"/>
          <w:szCs w:val="18"/>
        </w:rPr>
        <w:t xml:space="preserve">s požadavky Dílčí smlouvy. </w:t>
      </w:r>
    </w:p>
    <w:p w14:paraId="65B5DF9C" w14:textId="77777777" w:rsidR="00FD71A8" w:rsidRPr="00FD23CD" w:rsidRDefault="00FD71A8" w:rsidP="00697D47">
      <w:pPr>
        <w:pStyle w:val="Nadpis4"/>
        <w:numPr>
          <w:ilvl w:val="0"/>
          <w:numId w:val="5"/>
        </w:numPr>
        <w:spacing w:after="240"/>
        <w:ind w:left="425" w:hanging="425"/>
      </w:pPr>
      <w:r w:rsidRPr="00FD23CD">
        <w:t>Uzavírání dílčích smluv</w:t>
      </w:r>
    </w:p>
    <w:p w14:paraId="2DABB11D" w14:textId="5A4506F0" w:rsidR="00DD450F" w:rsidRPr="00FD23CD"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p>
    <w:p w14:paraId="670054D5" w14:textId="672ACAE6"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33C82266"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r w:rsidRPr="00E60C93">
        <w:rPr>
          <w:rFonts w:asciiTheme="majorHAnsi" w:hAnsiTheme="majorHAnsi" w:cs="Times New Roman"/>
          <w:szCs w:val="18"/>
        </w:rPr>
        <w:t>uzavř</w:t>
      </w:r>
      <w:r w:rsidR="000A4E15" w:rsidRPr="00E60C93">
        <w:rPr>
          <w:rFonts w:asciiTheme="majorHAnsi" w:hAnsiTheme="majorHAnsi" w:cs="Times New Roman"/>
          <w:szCs w:val="18"/>
        </w:rPr>
        <w:t>ít</w:t>
      </w:r>
      <w:r w:rsidR="00863394">
        <w:rPr>
          <w:rFonts w:asciiTheme="majorHAnsi" w:hAnsiTheme="majorHAnsi" w:cs="Times New Roman"/>
          <w:szCs w:val="18"/>
        </w:rPr>
        <w:t>,</w:t>
      </w:r>
      <w:r w:rsidRPr="00E60C93">
        <w:rPr>
          <w:rFonts w:asciiTheme="majorHAnsi" w:hAnsiTheme="majorHAnsi" w:cs="Times New Roman"/>
          <w:szCs w:val="18"/>
        </w:rPr>
        <w:t xml:space="preserve"> byť jedinou Dílčí smlouvu nebo objednat jakékoliv Plnění.</w:t>
      </w:r>
      <w:bookmarkStart w:id="3" w:name="_Ref520396206"/>
    </w:p>
    <w:p w14:paraId="2AFCBBC5" w14:textId="77777777" w:rsidR="00FA5E8A" w:rsidRDefault="00FD71A8" w:rsidP="00FA5E8A">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Uzavírání Dílčích smluv</w:t>
      </w:r>
      <w:bookmarkStart w:id="4" w:name="_Ref520396207"/>
      <w:bookmarkEnd w:id="3"/>
      <w:r w:rsidR="00DD450F" w:rsidRPr="00FD23CD">
        <w:rPr>
          <w:rFonts w:asciiTheme="majorHAnsi" w:hAnsiTheme="majorHAnsi" w:cs="Times New Roman"/>
          <w:szCs w:val="18"/>
        </w:rPr>
        <w:t xml:space="preserve"> probíhá zasláním požadavku Objednatele na provedení Plnění 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(„Objednávka“)</w:t>
      </w:r>
      <w:r w:rsidR="00DD450F" w:rsidRPr="00E60C93">
        <w:rPr>
          <w:rFonts w:asciiTheme="majorHAnsi" w:hAnsiTheme="majorHAnsi" w:cs="Times New Roman"/>
          <w:szCs w:val="18"/>
        </w:rPr>
        <w:t xml:space="preserve">. Součástí Objednávky jsou rovněž základní Akceptační kritéria. </w:t>
      </w:r>
      <w:bookmarkEnd w:id="4"/>
    </w:p>
    <w:p w14:paraId="4603EDC4" w14:textId="7C60DC9F" w:rsidR="00FA5E8A" w:rsidRPr="00FA5E8A" w:rsidRDefault="00FA5E8A" w:rsidP="00FA5E8A">
      <w:pPr>
        <w:pStyle w:val="Clanek11"/>
        <w:widowControl/>
        <w:numPr>
          <w:ilvl w:val="1"/>
          <w:numId w:val="5"/>
        </w:numPr>
        <w:spacing w:before="0" w:line="276" w:lineRule="auto"/>
        <w:ind w:left="567" w:hanging="567"/>
        <w:jc w:val="left"/>
        <w:rPr>
          <w:rFonts w:asciiTheme="majorHAnsi" w:hAnsiTheme="majorHAnsi" w:cs="Times New Roman"/>
          <w:szCs w:val="18"/>
        </w:rPr>
      </w:pPr>
      <w:r>
        <w:t>Rozvoj bude realizován na základě požadavku zadavatele. Realizace požadavku podléhá postupu uvedeného v bodech níže:</w:t>
      </w:r>
    </w:p>
    <w:p w14:paraId="1FB080E6" w14:textId="4A27E0EE"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 xml:space="preserve">zadání </w:t>
      </w:r>
      <w:r w:rsidR="00DA3C78">
        <w:rPr>
          <w:rFonts w:asciiTheme="minorHAnsi" w:hAnsiTheme="minorHAnsi"/>
        </w:rPr>
        <w:t>Objednatele</w:t>
      </w:r>
      <w:r w:rsidR="00FD71A8" w:rsidRPr="00FA5E8A">
        <w:rPr>
          <w:rFonts w:asciiTheme="minorHAnsi" w:hAnsiTheme="minorHAnsi"/>
        </w:rPr>
        <w:t>;</w:t>
      </w:r>
    </w:p>
    <w:p w14:paraId="514DAD5A" w14:textId="76ECDD07"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 xml:space="preserve">analýza </w:t>
      </w:r>
      <w:r w:rsidR="00DA3C78">
        <w:rPr>
          <w:rFonts w:asciiTheme="minorHAnsi" w:hAnsiTheme="minorHAnsi"/>
        </w:rPr>
        <w:t>Zhotovitele</w:t>
      </w:r>
      <w:r w:rsidR="00FD71A8" w:rsidRPr="00FA5E8A">
        <w:rPr>
          <w:rFonts w:asciiTheme="minorHAnsi" w:hAnsiTheme="minorHAnsi"/>
        </w:rPr>
        <w:t>;</w:t>
      </w:r>
    </w:p>
    <w:p w14:paraId="2C003F92" w14:textId="77E85C30"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 xml:space="preserve">schválení kompletního návrhu řešení </w:t>
      </w:r>
      <w:r w:rsidR="00BD7804">
        <w:rPr>
          <w:rFonts w:asciiTheme="minorHAnsi" w:hAnsiTheme="minorHAnsi"/>
        </w:rPr>
        <w:t>Objednatelem</w:t>
      </w:r>
      <w:r w:rsidR="00FD71A8" w:rsidRPr="00FA5E8A">
        <w:rPr>
          <w:rFonts w:asciiTheme="minorHAnsi" w:hAnsiTheme="minorHAnsi"/>
        </w:rPr>
        <w:t>;</w:t>
      </w:r>
    </w:p>
    <w:p w14:paraId="209390C5" w14:textId="71404F10"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nabídková cena realizace navrženého řešení (strukturovaná nabídka pracnosti členěná na jednotlivé úkony)</w:t>
      </w:r>
      <w:r w:rsidR="00CD0603" w:rsidRPr="00FA5E8A">
        <w:rPr>
          <w:rFonts w:asciiTheme="minorHAnsi" w:hAnsiTheme="minorHAnsi"/>
        </w:rPr>
        <w:t>;</w:t>
      </w:r>
      <w:r w:rsidR="00FD71A8" w:rsidRPr="00FA5E8A">
        <w:rPr>
          <w:rFonts w:asciiTheme="minorHAnsi" w:hAnsiTheme="minorHAnsi"/>
        </w:rPr>
        <w:t xml:space="preserve"> </w:t>
      </w:r>
    </w:p>
    <w:p w14:paraId="5825890A" w14:textId="4E9728CC"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ředitelem Odboru informatiky schválená objednávka realizace řešení dle schválené analýzy a dokumentu „Kompletního návrhu řešení“</w:t>
      </w:r>
      <w:r w:rsidR="00FD71A8" w:rsidRPr="00FA5E8A">
        <w:rPr>
          <w:rFonts w:asciiTheme="minorHAnsi" w:hAnsiTheme="minorHAnsi"/>
        </w:rPr>
        <w:t>;</w:t>
      </w:r>
    </w:p>
    <w:p w14:paraId="33073CAB" w14:textId="42B95562"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 xml:space="preserve">realizace dle harmonogramu stanoveného dohodou </w:t>
      </w:r>
      <w:r w:rsidR="00EC587E">
        <w:rPr>
          <w:rFonts w:asciiTheme="minorHAnsi" w:hAnsiTheme="minorHAnsi"/>
        </w:rPr>
        <w:t>Objednatele</w:t>
      </w:r>
      <w:r w:rsidR="00EC587E" w:rsidRPr="00FA5E8A">
        <w:rPr>
          <w:rFonts w:asciiTheme="minorHAnsi" w:hAnsiTheme="minorHAnsi"/>
        </w:rPr>
        <w:t xml:space="preserve"> </w:t>
      </w:r>
      <w:r w:rsidRPr="00FA5E8A">
        <w:rPr>
          <w:rFonts w:asciiTheme="minorHAnsi" w:hAnsiTheme="minorHAnsi"/>
        </w:rPr>
        <w:t xml:space="preserve">a </w:t>
      </w:r>
      <w:r w:rsidR="00EC587E">
        <w:rPr>
          <w:rFonts w:asciiTheme="minorHAnsi" w:hAnsiTheme="minorHAnsi"/>
        </w:rPr>
        <w:t>Zhotovitele</w:t>
      </w:r>
      <w:r w:rsidR="00CD0603" w:rsidRPr="00FA5E8A">
        <w:rPr>
          <w:rFonts w:asciiTheme="minorHAnsi" w:hAnsiTheme="minorHAnsi"/>
        </w:rPr>
        <w:t>;</w:t>
      </w:r>
      <w:r w:rsidR="00FD71A8" w:rsidRPr="00FA5E8A">
        <w:rPr>
          <w:rFonts w:asciiTheme="minorHAnsi" w:hAnsiTheme="minorHAnsi"/>
        </w:rPr>
        <w:t xml:space="preserve"> </w:t>
      </w:r>
    </w:p>
    <w:p w14:paraId="37AF4583" w14:textId="34AD6786" w:rsidR="00FD71A8" w:rsidRPr="00FA5E8A" w:rsidRDefault="00C77BC2" w:rsidP="00C32C5D">
      <w:pPr>
        <w:pStyle w:val="Claneki"/>
        <w:spacing w:line="240" w:lineRule="auto"/>
        <w:ind w:left="1417"/>
        <w:rPr>
          <w:rFonts w:asciiTheme="minorHAnsi" w:hAnsiTheme="minorHAnsi"/>
        </w:rPr>
      </w:pPr>
      <w:r w:rsidRPr="00FA5E8A">
        <w:rPr>
          <w:rFonts w:asciiTheme="minorHAnsi" w:hAnsiTheme="minorHAnsi"/>
        </w:rPr>
        <w:t>dodávka dokonč</w:t>
      </w:r>
      <w:r w:rsidR="00FA5E8A">
        <w:rPr>
          <w:rFonts w:asciiTheme="minorHAnsi" w:hAnsiTheme="minorHAnsi"/>
        </w:rPr>
        <w:t xml:space="preserve">eného řešení dle harmonogramu / </w:t>
      </w:r>
      <w:r w:rsidRPr="00FA5E8A">
        <w:rPr>
          <w:rFonts w:asciiTheme="minorHAnsi" w:hAnsiTheme="minorHAnsi"/>
        </w:rPr>
        <w:t>akceptační řízení</w:t>
      </w:r>
      <w:r w:rsidR="00FD71A8" w:rsidRPr="00FA5E8A">
        <w:rPr>
          <w:rFonts w:asciiTheme="minorHAnsi" w:hAnsiTheme="minorHAnsi"/>
        </w:rPr>
        <w:t>;</w:t>
      </w:r>
    </w:p>
    <w:p w14:paraId="4BEC8BCB" w14:textId="5B0D5B87" w:rsidR="00FA5E8A" w:rsidRPr="00FA5E8A" w:rsidRDefault="00FA5E8A" w:rsidP="00C32C5D">
      <w:pPr>
        <w:pStyle w:val="Claneki"/>
        <w:spacing w:line="240" w:lineRule="auto"/>
        <w:ind w:left="1417"/>
        <w:rPr>
          <w:rFonts w:asciiTheme="minorHAnsi" w:hAnsiTheme="minorHAnsi"/>
        </w:rPr>
      </w:pPr>
      <w:r w:rsidRPr="00FA5E8A">
        <w:rPr>
          <w:rFonts w:asciiTheme="minorHAnsi" w:hAnsiTheme="minorHAnsi"/>
        </w:rPr>
        <w:t xml:space="preserve">fakturace dokončeného řešení na základě akceptačního protokolu schváleného </w:t>
      </w:r>
      <w:r w:rsidR="009E6C30">
        <w:rPr>
          <w:rFonts w:asciiTheme="minorHAnsi" w:hAnsiTheme="minorHAnsi"/>
        </w:rPr>
        <w:t>Objednatelem</w:t>
      </w:r>
      <w:r>
        <w:rPr>
          <w:rFonts w:asciiTheme="minorHAnsi" w:hAnsiTheme="minorHAnsi"/>
        </w:rPr>
        <w:t>.</w:t>
      </w:r>
    </w:p>
    <w:p w14:paraId="3D8D5A52" w14:textId="6EC08F16" w:rsidR="00FD71A8" w:rsidRPr="00C504E3"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C504E3">
        <w:rPr>
          <w:rFonts w:asciiTheme="majorHAnsi" w:hAnsiTheme="majorHAnsi" w:cs="Times New Roman"/>
          <w:szCs w:val="18"/>
        </w:rPr>
        <w:t xml:space="preserve">Doba platnosti Nabídky je vždy minimálně třicet (30) dnů ode dne jejího doručení Objednateli. </w:t>
      </w:r>
    </w:p>
    <w:p w14:paraId="72CED061" w14:textId="74D1FF87" w:rsidR="00FD71A8" w:rsidRPr="00C504E3"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 w:name="_Ref520396997"/>
      <w:r w:rsidRPr="00C504E3">
        <w:rPr>
          <w:rFonts w:asciiTheme="majorHAnsi" w:hAnsiTheme="majorHAnsi" w:cs="Times New Roman"/>
          <w:szCs w:val="18"/>
        </w:rPr>
        <w:t xml:space="preserve">Na základě odsouhlasení Nabídky doručené Zhotoviteli dochází k uzavření Dílčí smlouvy na realizaci Plnění dle Nabídky a Zhotovitel se zavazuje provést Plnění uvedené v Dílčí smlouvě. </w:t>
      </w:r>
      <w:bookmarkEnd w:id="5"/>
    </w:p>
    <w:p w14:paraId="618A1389" w14:textId="77777777" w:rsidR="00E628E4" w:rsidRPr="00C504E3"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6" w:name="_Ref520204925"/>
      <w:bookmarkStart w:id="7" w:name="_Ref520397729"/>
      <w:r w:rsidRPr="00C504E3">
        <w:rPr>
          <w:rFonts w:asciiTheme="majorHAnsi" w:hAnsiTheme="majorHAnsi" w:cs="Times New Roman"/>
          <w:szCs w:val="18"/>
        </w:rPr>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C504E3">
        <w:rPr>
          <w:rFonts w:asciiTheme="majorHAnsi" w:hAnsiTheme="majorHAnsi" w:cs="Times New Roman"/>
          <w:szCs w:val="18"/>
        </w:rPr>
        <w:t xml:space="preserve"> trvá na realizaci Plnění. </w:t>
      </w:r>
      <w:r w:rsidRPr="00C504E3">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C504E3">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w:t>
      </w:r>
      <w:r w:rsidR="00E628E4" w:rsidRPr="00C504E3">
        <w:rPr>
          <w:rFonts w:asciiTheme="majorHAnsi" w:hAnsiTheme="majorHAnsi" w:cs="Times New Roman"/>
          <w:szCs w:val="18"/>
        </w:rPr>
        <w:lastRenderedPageBreak/>
        <w:t>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8" w:name="_Toc464580700"/>
      <w:bookmarkStart w:id="9" w:name="_Toc466559747"/>
      <w:bookmarkEnd w:id="6"/>
      <w:bookmarkEnd w:id="7"/>
    </w:p>
    <w:p w14:paraId="2D46E8ED" w14:textId="6B8DF908"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8"/>
      <w:bookmarkEnd w:id="9"/>
    </w:p>
    <w:p w14:paraId="135B7FE4" w14:textId="4991FA71" w:rsidR="00CD740E" w:rsidRPr="00FD23CD" w:rsidRDefault="00CD740E" w:rsidP="00A8583E">
      <w:pPr>
        <w:pStyle w:val="Nadpis4"/>
        <w:numPr>
          <w:ilvl w:val="0"/>
          <w:numId w:val="5"/>
        </w:numPr>
        <w:spacing w:after="240"/>
        <w:ind w:left="425" w:hanging="425"/>
        <w:rPr>
          <w:noProof/>
        </w:rPr>
      </w:pPr>
      <w:r w:rsidRPr="00FD23CD">
        <w:rPr>
          <w:noProof/>
        </w:rPr>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1254A46E" w14:textId="1B6E17C2"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Za podmínek sjednaných v</w:t>
      </w:r>
      <w:r w:rsidR="005C0065" w:rsidRPr="00550131">
        <w:rPr>
          <w:rFonts w:asciiTheme="majorHAnsi" w:hAnsiTheme="majorHAnsi" w:cs="Times New Roman"/>
          <w:szCs w:val="18"/>
        </w:rPr>
        <w:t> Dílčí smlouvě</w:t>
      </w:r>
      <w:r w:rsidRPr="00550131">
        <w:rPr>
          <w:rFonts w:asciiTheme="majorHAnsi" w:hAnsiTheme="majorHAnsi" w:cs="Times New Roman"/>
          <w:szCs w:val="18"/>
        </w:rPr>
        <w:t xml:space="preserve"> se Zhotovitel zavazuje na svůj náklad a nebezpečí provést pro Objednatele dílo spočívající v dodání Modifika</w:t>
      </w:r>
      <w:r w:rsidR="006F6E91" w:rsidRPr="00550131">
        <w:rPr>
          <w:rFonts w:asciiTheme="majorHAnsi" w:hAnsiTheme="majorHAnsi" w:cs="Times New Roman"/>
          <w:szCs w:val="18"/>
        </w:rPr>
        <w:t xml:space="preserve">ce </w:t>
      </w:r>
      <w:r w:rsidRPr="00550131">
        <w:rPr>
          <w:rFonts w:asciiTheme="majorHAnsi" w:hAnsiTheme="majorHAnsi" w:cs="Times New Roman"/>
          <w:szCs w:val="18"/>
        </w:rPr>
        <w:t>Softwar</w:t>
      </w:r>
      <w:r w:rsidR="006F6E91" w:rsidRPr="00550131">
        <w:rPr>
          <w:rFonts w:asciiTheme="majorHAnsi" w:hAnsiTheme="majorHAnsi" w:cs="Times New Roman"/>
          <w:szCs w:val="18"/>
        </w:rPr>
        <w:t xml:space="preserve">e </w:t>
      </w:r>
      <w:r w:rsidRPr="00550131">
        <w:rPr>
          <w:rFonts w:asciiTheme="majorHAnsi" w:hAnsiTheme="majorHAnsi" w:cs="Times New Roman"/>
          <w:szCs w:val="18"/>
        </w:rPr>
        <w:t xml:space="preserve">Objednatele, a to za podmínek uvedených v této </w:t>
      </w:r>
      <w:r w:rsidR="00632766">
        <w:rPr>
          <w:rFonts w:asciiTheme="majorHAnsi" w:hAnsiTheme="majorHAnsi" w:cs="Times New Roman"/>
          <w:szCs w:val="18"/>
        </w:rPr>
        <w:t>Rámcové dohod</w:t>
      </w:r>
      <w:r w:rsidR="005C0065" w:rsidRPr="00550131">
        <w:rPr>
          <w:rFonts w:asciiTheme="majorHAnsi" w:hAnsiTheme="majorHAnsi" w:cs="Times New Roman"/>
          <w:szCs w:val="18"/>
        </w:rPr>
        <w:t>ě</w:t>
      </w:r>
      <w:r w:rsidR="00BE0AC7">
        <w:rPr>
          <w:rFonts w:asciiTheme="majorHAnsi" w:hAnsiTheme="majorHAnsi" w:cs="Times New Roman"/>
          <w:szCs w:val="18"/>
        </w:rPr>
        <w:t>.</w:t>
      </w:r>
    </w:p>
    <w:p w14:paraId="5434DB0A"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V rámci provádění Díla je Zhotovitel povinen zejména, nikoliv však výlučně:</w:t>
      </w:r>
    </w:p>
    <w:p w14:paraId="0AC3E8A0" w14:textId="77777777" w:rsidR="00CD740E" w:rsidRPr="006B2EEC" w:rsidRDefault="00CD740E" w:rsidP="005C7CE8">
      <w:pPr>
        <w:pStyle w:val="Claneka"/>
      </w:pPr>
      <w:r w:rsidRPr="006B2EEC">
        <w:t>vytvořit a dodat Modifikace Software;</w:t>
      </w:r>
    </w:p>
    <w:p w14:paraId="18BFFB5F" w14:textId="77777777" w:rsidR="00CD740E" w:rsidRPr="006B2EEC" w:rsidRDefault="00CD740E" w:rsidP="00162446">
      <w:pPr>
        <w:pStyle w:val="Claneka"/>
      </w:pPr>
      <w:r w:rsidRPr="006B2EEC">
        <w:t xml:space="preserve">poskytnout oprávnění k výkonu autorských majetkových práv k Dílu; </w:t>
      </w:r>
    </w:p>
    <w:p w14:paraId="6DAF7738" w14:textId="67AB3C7B" w:rsidR="00CD740E" w:rsidRPr="006B2EEC" w:rsidRDefault="00CD740E">
      <w:pPr>
        <w:pStyle w:val="Claneka"/>
      </w:pPr>
      <w:r w:rsidRPr="006B2EEC">
        <w:t xml:space="preserve">provést Integraci Modifikace Software s IT prostředím </w:t>
      </w:r>
      <w:r w:rsidR="006F6E91" w:rsidRPr="006B2EEC">
        <w:t>o</w:t>
      </w:r>
      <w:r w:rsidRPr="006B2EEC">
        <w:t xml:space="preserve">bjednatele; </w:t>
      </w:r>
    </w:p>
    <w:p w14:paraId="7F7D8ED5" w14:textId="77777777" w:rsidR="00CD740E" w:rsidRPr="006B2EEC" w:rsidRDefault="00CD740E">
      <w:pPr>
        <w:pStyle w:val="Claneka"/>
      </w:pPr>
      <w:r w:rsidRPr="006B2EEC">
        <w:t>vytvořit Dokumentaci;</w:t>
      </w:r>
    </w:p>
    <w:p w14:paraId="0EDD8C60" w14:textId="77777777" w:rsidR="00CD740E" w:rsidRPr="006B2EEC" w:rsidRDefault="00CD740E">
      <w:pPr>
        <w:pStyle w:val="Claneka"/>
      </w:pPr>
      <w:r w:rsidRPr="006B2EEC">
        <w:t>provést Školení uživatelů Software a jeho administrátorů;</w:t>
      </w:r>
    </w:p>
    <w:p w14:paraId="645EF040" w14:textId="77777777" w:rsidR="00CD740E" w:rsidRPr="006B2EEC" w:rsidRDefault="00CD740E">
      <w:pPr>
        <w:pStyle w:val="Claneka"/>
      </w:pPr>
      <w:r w:rsidRPr="006B2EEC">
        <w:t xml:space="preserve">připravit a provést migraci dat; </w:t>
      </w:r>
    </w:p>
    <w:p w14:paraId="2933BBFD" w14:textId="219AAE84" w:rsidR="00CD740E" w:rsidRPr="006B2EEC" w:rsidRDefault="00CD740E">
      <w:pPr>
        <w:pStyle w:val="Claneka"/>
      </w:pPr>
      <w:r w:rsidRPr="006B2EEC">
        <w:t xml:space="preserve">provést či provádět další činnosti, které jsou výslovně uvedeny v </w:t>
      </w:r>
      <w:r w:rsidR="00FC3586" w:rsidRPr="006B2EEC">
        <w:rPr>
          <w:bCs/>
        </w:rPr>
        <w:t>oboustranně</w:t>
      </w:r>
      <w:r w:rsidR="00FD55E3" w:rsidRPr="006B2EEC">
        <w:rPr>
          <w:bCs/>
        </w:rPr>
        <w:t xml:space="preserve"> schválené </w:t>
      </w:r>
      <w:r w:rsidR="00AE2A5C" w:rsidRPr="006B2EEC">
        <w:rPr>
          <w:bCs/>
        </w:rPr>
        <w:t>Dílčí smlouvě</w:t>
      </w:r>
      <w:r w:rsidR="00DB16A4" w:rsidRPr="006B2EEC">
        <w:rPr>
          <w:bCs/>
        </w:rPr>
        <w:t xml:space="preserve"> </w:t>
      </w:r>
      <w:r w:rsidR="00FC3586" w:rsidRPr="006B2EEC">
        <w:rPr>
          <w:bCs/>
        </w:rPr>
        <w:t>Objednatele.</w:t>
      </w:r>
    </w:p>
    <w:p w14:paraId="153381AF" w14:textId="1BC2F79E"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stanoví </w:t>
      </w:r>
      <w:r w:rsidR="00C22B72">
        <w:rPr>
          <w:rFonts w:asciiTheme="majorHAnsi" w:hAnsiTheme="majorHAnsi" w:cs="Times New Roman"/>
          <w:szCs w:val="18"/>
        </w:rPr>
        <w:t>Dílčí smlouva</w:t>
      </w:r>
      <w:r w:rsidRPr="00550131">
        <w:rPr>
          <w:rFonts w:asciiTheme="majorHAnsi" w:hAnsiTheme="majorHAnsi" w:cs="Times New Roman"/>
          <w:szCs w:val="18"/>
        </w:rPr>
        <w:t>.</w:t>
      </w:r>
    </w:p>
    <w:p w14:paraId="4AE1B4AB" w14:textId="2AFCC3BD" w:rsidR="00CB3360"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Objednatel se zavazuje řádně provedené Dílo převzít a zaplatit za řádně provedené Dílo Cenu.</w:t>
      </w:r>
    </w:p>
    <w:p w14:paraId="487ECEDC" w14:textId="2B8FE8C6" w:rsidR="00CD740E" w:rsidRPr="00FD23CD" w:rsidRDefault="00CD740E" w:rsidP="00550131">
      <w:pPr>
        <w:pStyle w:val="Nadpis4"/>
        <w:numPr>
          <w:ilvl w:val="0"/>
          <w:numId w:val="5"/>
        </w:numPr>
        <w:spacing w:after="240"/>
        <w:ind w:left="425" w:hanging="425"/>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5C7CE8">
      <w:pPr>
        <w:pStyle w:val="Claneka"/>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162446">
      <w:pPr>
        <w:pStyle w:val="Claneka"/>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577453B6"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0" w:name="_Ref515816753"/>
      <w:r w:rsidRPr="00550131">
        <w:rPr>
          <w:rFonts w:asciiTheme="majorHAnsi" w:hAnsiTheme="majorHAnsi" w:cs="Times New Roman"/>
          <w:szCs w:val="18"/>
        </w:rPr>
        <w:t>Zhotovitel se dále zavazuje zejména, nikoliv však výlučně:</w:t>
      </w:r>
      <w:bookmarkEnd w:id="10"/>
    </w:p>
    <w:p w14:paraId="652F8949" w14:textId="313328C0" w:rsidR="00CD740E" w:rsidRPr="000E5CAE" w:rsidRDefault="00CD740E" w:rsidP="005C7CE8">
      <w:pPr>
        <w:pStyle w:val="Claneka"/>
      </w:pPr>
      <w:bookmarkStart w:id="11" w:name="_Ref516577380"/>
      <w:bookmarkStart w:id="12"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1"/>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6B118BA7" w:rsidR="00CD740E" w:rsidRPr="000E5CAE" w:rsidRDefault="00901181" w:rsidP="00162446">
      <w:pPr>
        <w:pStyle w:val="Claneka"/>
      </w:pPr>
      <w:bookmarkStart w:id="13" w:name="_Ref532977265"/>
      <w:bookmarkStart w:id="14" w:name="_Ref515816760"/>
      <w:bookmarkEnd w:id="12"/>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3"/>
      <w:bookmarkEnd w:id="14"/>
    </w:p>
    <w:p w14:paraId="402C2050" w14:textId="453F98A8"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lastRenderedPageBreak/>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5C7CE8">
      <w:pPr>
        <w:pStyle w:val="Claneka"/>
      </w:pPr>
      <w:r w:rsidRPr="000E5CAE">
        <w:t>vrátit veškeré či pouze některé dodané části předmětu Díla Zhotoviteli; nebo</w:t>
      </w:r>
    </w:p>
    <w:p w14:paraId="7904D02C" w14:textId="77777777" w:rsidR="00CD740E" w:rsidRPr="000E5CAE" w:rsidRDefault="00CD740E" w:rsidP="00162446">
      <w:pPr>
        <w:pStyle w:val="Claneka"/>
      </w:pPr>
      <w:r w:rsidRPr="000E5CAE">
        <w:t>ponechat si veškeré či pouze některé dodané části předmětu Díla.</w:t>
      </w:r>
    </w:p>
    <w:p w14:paraId="48B32D95" w14:textId="2E9E457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5"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neproběhla akceptace, i pro ty části Díla, ohledně kterých již akceptace proběhla.</w:t>
      </w:r>
      <w:bookmarkEnd w:id="15"/>
    </w:p>
    <w:p w14:paraId="1CE881E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Rozhodne-li se Objednatel vrátit části předmětu Díla, musí je vrátit bez zbytečného odkladu. </w:t>
      </w:r>
    </w:p>
    <w:p w14:paraId="1ECB329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6"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16"/>
      <w:r w:rsidRPr="00550131">
        <w:rPr>
          <w:rFonts w:asciiTheme="majorHAnsi" w:hAnsiTheme="majorHAnsi" w:cs="Times New Roman"/>
          <w:szCs w:val="18"/>
        </w:rPr>
        <w:t xml:space="preserve"> </w:t>
      </w:r>
    </w:p>
    <w:p w14:paraId="745F7D06" w14:textId="0C041065"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28FACA20"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7" w:name="_Ref532375448"/>
      <w:r w:rsidRPr="00550131">
        <w:rPr>
          <w:rFonts w:asciiTheme="majorHAnsi" w:hAnsiTheme="majorHAnsi" w:cs="Times New Roman"/>
          <w:szCs w:val="18"/>
        </w:rPr>
        <w:t xml:space="preserve">Zhotovitel se zavazuje nejpozději </w:t>
      </w:r>
      <w:r w:rsidRPr="006B2EEC">
        <w:rPr>
          <w:rFonts w:asciiTheme="majorHAnsi" w:hAnsiTheme="majorHAnsi" w:cs="Times New Roman"/>
          <w:szCs w:val="18"/>
        </w:rPr>
        <w:t>do deseti (10)</w:t>
      </w:r>
      <w:r w:rsidR="00917F08" w:rsidRPr="006B2EEC">
        <w:rPr>
          <w:rFonts w:asciiTheme="majorHAnsi" w:hAnsiTheme="majorHAnsi" w:cs="Times New Roman"/>
          <w:szCs w:val="18"/>
        </w:rPr>
        <w:t xml:space="preserve"> pracovních</w:t>
      </w:r>
      <w:r w:rsidRPr="006B2EEC">
        <w:rPr>
          <w:rFonts w:asciiTheme="majorHAnsi" w:hAnsiTheme="majorHAnsi" w:cs="Times New Roman"/>
          <w:szCs w:val="18"/>
        </w:rPr>
        <w:t xml:space="preserve"> dnů</w:t>
      </w:r>
      <w:r w:rsidRPr="00550131">
        <w:rPr>
          <w:rFonts w:asciiTheme="majorHAnsi" w:hAnsiTheme="majorHAnsi" w:cs="Times New Roman"/>
          <w:szCs w:val="18"/>
        </w:rPr>
        <w:t xml:space="preserve"> od zániku smluvního vztahu založeného touto </w:t>
      </w:r>
      <w:r w:rsidR="00632766">
        <w:rPr>
          <w:rFonts w:asciiTheme="majorHAnsi" w:hAnsiTheme="majorHAnsi" w:cs="Times New Roman"/>
          <w:szCs w:val="18"/>
        </w:rPr>
        <w:t>Rámcovou dohod</w:t>
      </w:r>
      <w:r w:rsidRPr="00550131">
        <w:rPr>
          <w:rFonts w:asciiTheme="majorHAnsi" w:hAnsiTheme="majorHAnsi" w:cs="Times New Roman"/>
          <w:szCs w:val="18"/>
        </w:rPr>
        <w:t>ou</w:t>
      </w:r>
      <w:r w:rsidR="00E627E2" w:rsidRPr="00550131">
        <w:rPr>
          <w:rFonts w:asciiTheme="majorHAnsi" w:hAnsiTheme="majorHAnsi" w:cs="Times New Roman"/>
          <w:szCs w:val="18"/>
        </w:rPr>
        <w:t xml:space="preserve"> a jednotlivými Dílčími smlouvami</w:t>
      </w:r>
      <w:r w:rsidRPr="00550131">
        <w:rPr>
          <w:rFonts w:asciiTheme="majorHAnsi" w:hAnsiTheme="majorHAnsi" w:cs="Times New Roman"/>
          <w:szCs w:val="18"/>
        </w:rPr>
        <w:t>:</w:t>
      </w:r>
      <w:bookmarkEnd w:id="17"/>
    </w:p>
    <w:p w14:paraId="5D2542F5" w14:textId="77777777" w:rsidR="00CD740E" w:rsidRPr="000E5CAE" w:rsidRDefault="00CD740E" w:rsidP="005C7CE8">
      <w:pPr>
        <w:pStyle w:val="Claneka"/>
      </w:pPr>
      <w:r w:rsidRPr="000E5CAE">
        <w:t xml:space="preserve">připravit aktualizovanou Dokumentaci Software rozvinutého o Modifikaci obsahující zejména, nikoliv však výlučně: </w:t>
      </w:r>
    </w:p>
    <w:p w14:paraId="7986ABF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Dokumentaci – detailní popis fungování a návrh implementace, který zahrnuje:</w:t>
      </w:r>
    </w:p>
    <w:p w14:paraId="3E7FD8F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procesní Dokumentace (včetně detailních popisů procesů);</w:t>
      </w:r>
    </w:p>
    <w:p w14:paraId="49B3DC24" w14:textId="77777777" w:rsidR="00CD740E" w:rsidRPr="000E5CAE" w:rsidRDefault="00CD740E" w:rsidP="00C32C5D">
      <w:pPr>
        <w:pStyle w:val="Odstavecseseznamem"/>
        <w:numPr>
          <w:ilvl w:val="6"/>
          <w:numId w:val="29"/>
        </w:numPr>
        <w:spacing w:after="120" w:line="240" w:lineRule="auto"/>
        <w:ind w:left="2269" w:hanging="284"/>
        <w:contextualSpacing w:val="0"/>
        <w:rPr>
          <w:rFonts w:asciiTheme="majorHAnsi" w:hAnsiTheme="majorHAnsi"/>
        </w:rPr>
      </w:pPr>
      <w:r w:rsidRPr="000E5CAE">
        <w:rPr>
          <w:rFonts w:asciiTheme="majorHAnsi" w:hAnsiTheme="majorHAnsi"/>
        </w:rPr>
        <w:t>bezpečnostní Dokumentace;</w:t>
      </w:r>
    </w:p>
    <w:p w14:paraId="14112B72"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w:t>
      </w:r>
      <w:r w:rsidRPr="00404DD5">
        <w:rPr>
          <w:rFonts w:asciiTheme="majorHAnsi" w:hAnsiTheme="majorHAnsi" w:cs="Times New Roman"/>
          <w:szCs w:val="18"/>
        </w:rPr>
        <w:lastRenderedPageBreak/>
        <w:t>platných servisních účtů pro běh procesů, jobů atd. a hesel k management rozhraní jednotlivých komponent a zařízení;</w:t>
      </w:r>
    </w:p>
    <w:p w14:paraId="23C317DF" w14:textId="7D44AEE1"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technických prostředků</w:t>
      </w:r>
      <w:r w:rsidRPr="00404DD5">
        <w:rPr>
          <w:rFonts w:asciiTheme="majorHAnsi" w:hAnsiTheme="majorHAnsi" w:cs="Times New Roman"/>
          <w:szCs w:val="18"/>
        </w:rPr>
        <w:t xml:space="preserve"> za všechna prostředí;</w:t>
      </w:r>
    </w:p>
    <w:p w14:paraId="0E7795AA" w14:textId="2094FEE9"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00C21F12">
        <w:rPr>
          <w:rFonts w:asciiTheme="majorHAnsi" w:hAnsiTheme="majorHAnsi" w:cs="Times New Roman"/>
          <w:szCs w:val="18"/>
        </w:rPr>
        <w:t xml:space="preserve"> </w:t>
      </w:r>
      <w:r w:rsidRPr="00404DD5">
        <w:rPr>
          <w:rFonts w:asciiTheme="majorHAnsi" w:hAnsiTheme="majorHAnsi" w:cs="Times New Roman"/>
          <w:szCs w:val="18"/>
        </w:rPr>
        <w:t>a podrobného postupu pro jejich obnovu;</w:t>
      </w:r>
    </w:p>
    <w:p w14:paraId="1CB5517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a úplnou verzi Configuration management database;</w:t>
      </w:r>
    </w:p>
    <w:p w14:paraId="7302BFE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disaster recovery plány;</w:t>
      </w:r>
    </w:p>
    <w:p w14:paraId="4B890F48" w14:textId="68C3BA0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641C1B7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popis high level architektury včetně popisu aplikační vrstvy;</w:t>
      </w:r>
    </w:p>
    <w:p w14:paraId="289EAF8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r w:rsidR="000A6FE2" w:rsidRPr="00404DD5">
        <w:rPr>
          <w:rFonts w:asciiTheme="majorHAnsi" w:hAnsiTheme="majorHAnsi" w:cs="Times New Roman"/>
          <w:szCs w:val="18"/>
        </w:rPr>
        <w:t>Helpd</w:t>
      </w:r>
      <w:r w:rsidRPr="00404DD5">
        <w:rPr>
          <w:rFonts w:asciiTheme="majorHAnsi" w:hAnsiTheme="majorHAnsi" w:cs="Times New Roman"/>
          <w:szCs w:val="18"/>
        </w:rPr>
        <w:t>esku;</w:t>
      </w:r>
    </w:p>
    <w:p w14:paraId="7D962805" w14:textId="2ACCFE9D" w:rsidR="00CD740E" w:rsidRPr="000E5CAE" w:rsidRDefault="00CD740E" w:rsidP="005C7CE8">
      <w:pPr>
        <w:pStyle w:val="Claneka"/>
      </w:pPr>
      <w:r w:rsidRPr="000E5CAE">
        <w:t xml:space="preserve">předložit Objednateli vypracovanou kalkulaci finanční hodnoty provedeného plnění a návrh finančního vypořádání, zejména s přihlédnutím k okamžiku zániku smluvního závazkového vztahu založeného </w:t>
      </w:r>
      <w:r w:rsidR="00632766">
        <w:t>Rámcovou dohod</w:t>
      </w:r>
      <w:r w:rsidR="00732AA7" w:rsidRPr="000E5CAE">
        <w:t>ou</w:t>
      </w:r>
      <w:r w:rsidRPr="000E5CAE">
        <w:t>.</w:t>
      </w:r>
    </w:p>
    <w:p w14:paraId="40979C7F" w14:textId="21EDEBA6"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18" w:name="_Toc523664366"/>
      <w:bookmarkStart w:id="19" w:name="_Toc523680541"/>
      <w:bookmarkStart w:id="20" w:name="_Toc532374284"/>
      <w:bookmarkStart w:id="21" w:name="_Toc532374889"/>
      <w:bookmarkStart w:id="22" w:name="_Toc532374974"/>
      <w:bookmarkStart w:id="23" w:name="_Toc532390696"/>
      <w:bookmarkStart w:id="24" w:name="_Toc532390791"/>
      <w:bookmarkStart w:id="25" w:name="_Toc532393615"/>
      <w:bookmarkStart w:id="26" w:name="_Toc532394736"/>
      <w:bookmarkStart w:id="27" w:name="_Toc532545751"/>
      <w:bookmarkStart w:id="28" w:name="_Toc532627043"/>
      <w:bookmarkStart w:id="29" w:name="_Toc532627298"/>
      <w:bookmarkStart w:id="30" w:name="_Toc532979415"/>
      <w:bookmarkStart w:id="31" w:name="_Toc532991346"/>
      <w:bookmarkStart w:id="32" w:name="_Toc532992040"/>
      <w:bookmarkStart w:id="33" w:name="_Toc533076300"/>
      <w:bookmarkStart w:id="34" w:name="_Ref515487217"/>
      <w:bookmarkStart w:id="35" w:name="_Toc517956330"/>
      <w:bookmarkStart w:id="36" w:name="_Ref288818562"/>
      <w:bookmarkStart w:id="37" w:name="_Toc31292916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4"/>
      <w:bookmarkEnd w:id="35"/>
      <w:bookmarkEnd w:id="36"/>
      <w:bookmarkEnd w:id="37"/>
    </w:p>
    <w:p w14:paraId="7DD4503D" w14:textId="47294354" w:rsidR="00E627E2" w:rsidRPr="00550131" w:rsidRDefault="00E627E2"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550131">
      <w:pPr>
        <w:pStyle w:val="Nadpis4"/>
        <w:numPr>
          <w:ilvl w:val="0"/>
          <w:numId w:val="5"/>
        </w:numPr>
        <w:spacing w:after="240"/>
        <w:ind w:left="425" w:hanging="425"/>
        <w:rPr>
          <w:noProof/>
        </w:rPr>
      </w:pPr>
      <w:r w:rsidRPr="00550131">
        <w:rPr>
          <w:noProof/>
        </w:rPr>
        <w:t xml:space="preserve">Trvání a ukončení </w:t>
      </w:r>
      <w:r w:rsidR="00632766">
        <w:rPr>
          <w:noProof/>
        </w:rPr>
        <w:t>Rámcové dohod</w:t>
      </w:r>
      <w:r w:rsidR="00D66E8D" w:rsidRPr="00550131">
        <w:rPr>
          <w:noProof/>
        </w:rPr>
        <w:t>y</w:t>
      </w:r>
    </w:p>
    <w:p w14:paraId="74C9AAE1" w14:textId="3DEED238" w:rsidR="00CD740E" w:rsidRPr="006B2EEC"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Tato Rámcová </w:t>
      </w:r>
      <w:r w:rsidR="006B2EEC">
        <w:rPr>
          <w:rFonts w:asciiTheme="majorHAnsi" w:hAnsiTheme="majorHAnsi" w:cs="Times New Roman"/>
          <w:szCs w:val="18"/>
        </w:rPr>
        <w:t>Dohoda</w:t>
      </w:r>
      <w:r w:rsidR="00D66E8D" w:rsidRPr="00550131">
        <w:rPr>
          <w:rFonts w:asciiTheme="majorHAnsi" w:hAnsiTheme="majorHAnsi" w:cs="Times New Roman"/>
          <w:szCs w:val="18"/>
        </w:rPr>
        <w:t xml:space="preserve"> </w:t>
      </w:r>
      <w:r w:rsidRPr="00550131">
        <w:rPr>
          <w:rFonts w:asciiTheme="majorHAnsi" w:hAnsiTheme="majorHAnsi" w:cs="Times New Roman"/>
          <w:szCs w:val="18"/>
        </w:rPr>
        <w:t xml:space="preserve">je uzavřena na dobu </w:t>
      </w:r>
      <w:r w:rsidR="00E118B4" w:rsidRPr="006B2EEC">
        <w:rPr>
          <w:rFonts w:asciiTheme="majorHAnsi" w:hAnsiTheme="majorHAnsi" w:cs="Times New Roman"/>
          <w:szCs w:val="18"/>
        </w:rPr>
        <w:t>určitou</w:t>
      </w:r>
      <w:r w:rsidR="00F5647F">
        <w:rPr>
          <w:rFonts w:asciiTheme="majorHAnsi" w:hAnsiTheme="majorHAnsi" w:cs="Times New Roman"/>
          <w:szCs w:val="18"/>
        </w:rPr>
        <w:t xml:space="preserve"> 48 měsíců</w:t>
      </w:r>
      <w:r w:rsidRPr="006B2EEC">
        <w:rPr>
          <w:rFonts w:asciiTheme="majorHAnsi" w:hAnsiTheme="majorHAnsi" w:cs="Times New Roman"/>
          <w:szCs w:val="18"/>
        </w:rPr>
        <w:t xml:space="preserve">. </w:t>
      </w:r>
    </w:p>
    <w:p w14:paraId="77AD6DF3" w14:textId="45EEFEED" w:rsidR="00CD740E" w:rsidRPr="00FD23CD"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38"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38"/>
    </w:p>
    <w:p w14:paraId="535FF8FD" w14:textId="77777777" w:rsidR="00CD740E" w:rsidRPr="00FD23CD" w:rsidRDefault="00CD740E" w:rsidP="005C7CE8">
      <w:pPr>
        <w:pStyle w:val="Claneka"/>
      </w:pPr>
      <w:r w:rsidRPr="00FD23CD">
        <w:t xml:space="preserve">listinnou dohodou Stran; </w:t>
      </w:r>
    </w:p>
    <w:p w14:paraId="23DFE98A" w14:textId="3FA9CE76" w:rsidR="00CD740E" w:rsidRPr="00FD23CD" w:rsidRDefault="00CD740E" w:rsidP="00421E5F">
      <w:pPr>
        <w:pStyle w:val="Claneka"/>
      </w:pPr>
      <w:bookmarkStart w:id="39"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39"/>
    </w:p>
    <w:p w14:paraId="6AC27045" w14:textId="4DC6E697" w:rsidR="00CD740E" w:rsidRPr="00C34305"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0" w:name="_Ref288757061"/>
      <w:r w:rsidRPr="00C34305">
        <w:rPr>
          <w:rFonts w:asciiTheme="majorHAnsi" w:hAnsiTheme="majorHAnsi" w:cs="Times New Roman"/>
          <w:szCs w:val="18"/>
        </w:rPr>
        <w:t xml:space="preserve">Objednatel je oprávněn odstoupit od této </w:t>
      </w:r>
      <w:r w:rsidR="00632766" w:rsidRPr="00C34305">
        <w:rPr>
          <w:rFonts w:asciiTheme="majorHAnsi" w:hAnsiTheme="majorHAnsi" w:cs="Times New Roman"/>
          <w:szCs w:val="18"/>
        </w:rPr>
        <w:t>Rámcové dohod</w:t>
      </w:r>
      <w:r w:rsidR="00732AA7" w:rsidRPr="00C34305">
        <w:rPr>
          <w:rFonts w:asciiTheme="majorHAnsi" w:hAnsiTheme="majorHAnsi" w:cs="Times New Roman"/>
          <w:szCs w:val="18"/>
        </w:rPr>
        <w:t>y</w:t>
      </w:r>
      <w:r w:rsidRPr="00C34305">
        <w:rPr>
          <w:rFonts w:asciiTheme="majorHAnsi" w:hAnsiTheme="majorHAnsi" w:cs="Times New Roman"/>
          <w:szCs w:val="18"/>
        </w:rPr>
        <w:t>, v případě, že:</w:t>
      </w:r>
    </w:p>
    <w:p w14:paraId="4059E8A0" w14:textId="5DD1C76C" w:rsidR="00CD740E" w:rsidRPr="004A5105" w:rsidRDefault="00CD740E" w:rsidP="005C7CE8">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421E5F">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0"/>
    <w:p w14:paraId="42B2950C" w14:textId="17F87B0E" w:rsidR="00E627E2" w:rsidRPr="004A5105" w:rsidRDefault="00CD740E" w:rsidP="00162446">
      <w:pPr>
        <w:pStyle w:val="Claneka"/>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162446">
      <w:pPr>
        <w:pStyle w:val="Claneka"/>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7C7812A" w14:textId="31ABF79C" w:rsidR="00FD71A8" w:rsidRPr="00FD23CD" w:rsidRDefault="00FD71A8" w:rsidP="00A8583E">
      <w:pPr>
        <w:pStyle w:val="Nadpis4"/>
        <w:numPr>
          <w:ilvl w:val="0"/>
          <w:numId w:val="5"/>
        </w:numPr>
        <w:spacing w:after="240"/>
        <w:ind w:left="426" w:hanging="425"/>
        <w:rPr>
          <w:noProof/>
        </w:rPr>
      </w:pPr>
      <w:r w:rsidRPr="00FD23CD">
        <w:rPr>
          <w:noProof/>
        </w:rPr>
        <w:lastRenderedPageBreak/>
        <w:t>Doba a místo provedení plnění</w:t>
      </w:r>
    </w:p>
    <w:p w14:paraId="0BB2D9DD" w14:textId="47401D70"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1" w:name="_Ref515469105"/>
      <w:r w:rsidRPr="00550131">
        <w:rPr>
          <w:rFonts w:asciiTheme="majorHAnsi" w:hAnsiTheme="majorHAnsi" w:cs="Times New Roman"/>
          <w:szCs w:val="18"/>
        </w:rPr>
        <w:t>Plnění bude Zhotovitel provádět v termínech sjednaných v Dílčí smlouvě</w:t>
      </w:r>
      <w:bookmarkEnd w:id="41"/>
      <w:r w:rsidR="00407174" w:rsidRPr="00550131">
        <w:rPr>
          <w:rFonts w:asciiTheme="majorHAnsi" w:hAnsiTheme="majorHAnsi" w:cs="Times New Roman"/>
          <w:szCs w:val="18"/>
        </w:rPr>
        <w:t>.</w:t>
      </w:r>
    </w:p>
    <w:p w14:paraId="675CB033" w14:textId="168C6F7D"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2" w:name="_Toc532544810"/>
      <w:bookmarkStart w:id="43" w:name="_Toc378517741"/>
      <w:bookmarkStart w:id="44" w:name="_Toc378519047"/>
      <w:bookmarkStart w:id="45" w:name="_Toc378536401"/>
      <w:bookmarkStart w:id="46" w:name="_Toc378536571"/>
      <w:bookmarkStart w:id="47" w:name="_Toc378536616"/>
      <w:bookmarkStart w:id="48" w:name="_Toc378536795"/>
      <w:bookmarkStart w:id="49" w:name="_Toc378536886"/>
      <w:bookmarkStart w:id="50" w:name="_Toc532544812"/>
      <w:bookmarkEnd w:id="42"/>
      <w:bookmarkEnd w:id="43"/>
      <w:bookmarkEnd w:id="44"/>
      <w:bookmarkEnd w:id="45"/>
      <w:bookmarkEnd w:id="46"/>
      <w:bookmarkEnd w:id="47"/>
      <w:bookmarkEnd w:id="48"/>
      <w:bookmarkEnd w:id="49"/>
      <w:bookmarkEnd w:id="50"/>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dohody, není-li v Dílčí smlouvě uvedeno jinak</w:t>
      </w:r>
      <w:r w:rsidR="00407174" w:rsidRPr="00550131">
        <w:rPr>
          <w:rFonts w:asciiTheme="majorHAnsi" w:hAnsiTheme="majorHAnsi" w:cs="Times New Roman"/>
          <w:szCs w:val="18"/>
        </w:rPr>
        <w:t>.</w:t>
      </w:r>
    </w:p>
    <w:p w14:paraId="1DBDF162" w14:textId="69FDE381" w:rsidR="00407174" w:rsidRPr="00550131" w:rsidRDefault="00407174"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1" w:name="_Toc532544814"/>
      <w:bookmarkEnd w:id="51"/>
      <w:r w:rsidRPr="00550131">
        <w:rPr>
          <w:rFonts w:asciiTheme="majorHAnsi" w:hAnsiTheme="majorHAnsi" w:cs="Times New Roman"/>
          <w:szCs w:val="18"/>
        </w:rPr>
        <w:t xml:space="preserve">IT prostředí </w:t>
      </w:r>
      <w:r w:rsidR="00B5778C" w:rsidRPr="00550131">
        <w:rPr>
          <w:rFonts w:asciiTheme="majorHAnsi" w:hAnsiTheme="majorHAnsi" w:cs="Times New Roman"/>
          <w:szCs w:val="18"/>
        </w:rPr>
        <w:t>O</w:t>
      </w:r>
      <w:r w:rsidR="00732AA7" w:rsidRPr="00550131">
        <w:rPr>
          <w:rFonts w:asciiTheme="majorHAnsi" w:hAnsiTheme="majorHAnsi" w:cs="Times New Roman"/>
          <w:szCs w:val="18"/>
        </w:rPr>
        <w:t>b</w:t>
      </w:r>
      <w:r w:rsidRPr="00550131">
        <w:rPr>
          <w:rFonts w:asciiTheme="majorHAnsi" w:hAnsiTheme="majorHAnsi" w:cs="Times New Roman"/>
          <w:szCs w:val="18"/>
        </w:rPr>
        <w:t>jednatele je specifikováno v </w:t>
      </w:r>
      <w:r w:rsidRPr="007134E2">
        <w:rPr>
          <w:rFonts w:asciiTheme="majorHAnsi" w:hAnsiTheme="majorHAnsi" w:cs="Times New Roman"/>
          <w:szCs w:val="18"/>
        </w:rPr>
        <w:t>Příloze č</w:t>
      </w:r>
      <w:r w:rsidR="007134E2">
        <w:rPr>
          <w:rFonts w:asciiTheme="majorHAnsi" w:hAnsiTheme="majorHAnsi" w:cs="Times New Roman"/>
          <w:szCs w:val="18"/>
        </w:rPr>
        <w:t xml:space="preserve">. </w:t>
      </w:r>
      <w:r w:rsidR="0001433E" w:rsidRPr="007134E2">
        <w:rPr>
          <w:rFonts w:asciiTheme="majorHAnsi" w:hAnsiTheme="majorHAnsi" w:cs="Times New Roman"/>
          <w:szCs w:val="18"/>
        </w:rPr>
        <w:t>4</w:t>
      </w:r>
      <w:r w:rsidRPr="00550131">
        <w:rPr>
          <w:rFonts w:asciiTheme="majorHAnsi" w:hAnsiTheme="majorHAnsi" w:cs="Times New Roman"/>
          <w:szCs w:val="18"/>
        </w:rPr>
        <w:t xml:space="preserve"> Platforma S</w:t>
      </w:r>
      <w:r w:rsidR="004A5105" w:rsidRPr="00550131">
        <w:rPr>
          <w:rFonts w:asciiTheme="majorHAnsi" w:hAnsiTheme="majorHAnsi" w:cs="Times New Roman"/>
          <w:szCs w:val="18"/>
        </w:rPr>
        <w:t>právy železnic</w:t>
      </w:r>
      <w:r w:rsidRPr="00550131">
        <w:rPr>
          <w:rFonts w:asciiTheme="majorHAnsi" w:hAnsiTheme="majorHAnsi" w:cs="Times New Roman"/>
          <w:szCs w:val="18"/>
        </w:rPr>
        <w:t>.</w:t>
      </w:r>
    </w:p>
    <w:p w14:paraId="738D4EF4"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bude provádět Plnění vzdáleným přístupem (off-site), a pokud to povaha Plnění umožňuje a není to v rozporu s požadavky Objednatele, tak také na místě (on-site), nedohodnou-li se Strany v Dílčí smlouvě jinak.</w:t>
      </w:r>
    </w:p>
    <w:p w14:paraId="0F1AE965"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Objednatel poskytne Zhotoviteli potřebnou součinnost a přihlašovací údaje pro provádění Plnění vzdáleným přístupem. </w:t>
      </w:r>
    </w:p>
    <w:p w14:paraId="26E6349F" w14:textId="77777777" w:rsidR="00FD71A8" w:rsidRPr="00FD23CD" w:rsidRDefault="00FD71A8" w:rsidP="004202AB">
      <w:pPr>
        <w:pStyle w:val="Nadpis4"/>
        <w:numPr>
          <w:ilvl w:val="0"/>
          <w:numId w:val="5"/>
        </w:numPr>
        <w:spacing w:after="240"/>
        <w:ind w:left="425" w:hanging="425"/>
        <w:rPr>
          <w:noProof/>
        </w:rPr>
      </w:pPr>
      <w:r w:rsidRPr="00FD23CD">
        <w:rPr>
          <w:noProof/>
        </w:rPr>
        <w:t>Cena a platební podmínky</w:t>
      </w:r>
    </w:p>
    <w:p w14:paraId="687D8E9A" w14:textId="5E9BD5D1" w:rsidR="00FD71A8" w:rsidRPr="00316933" w:rsidRDefault="00FD71A8" w:rsidP="00316933">
      <w:pPr>
        <w:pStyle w:val="Clanek11"/>
        <w:widowControl/>
        <w:numPr>
          <w:ilvl w:val="1"/>
          <w:numId w:val="5"/>
        </w:numPr>
        <w:spacing w:before="0" w:line="276" w:lineRule="auto"/>
        <w:ind w:left="567" w:hanging="567"/>
        <w:jc w:val="left"/>
        <w:rPr>
          <w:rFonts w:asciiTheme="majorHAnsi" w:hAnsiTheme="majorHAnsi" w:cs="Times New Roman"/>
          <w:szCs w:val="18"/>
        </w:rPr>
      </w:pPr>
      <w:bookmarkStart w:id="52" w:name="_Ref520390680"/>
      <w:r w:rsidRPr="00316933">
        <w:rPr>
          <w:rFonts w:asciiTheme="majorHAnsi" w:hAnsiTheme="majorHAnsi" w:cs="Times New Roman"/>
          <w:szCs w:val="18"/>
        </w:rPr>
        <w:t xml:space="preserve">Cena </w:t>
      </w:r>
      <w:r w:rsidR="00316933">
        <w:rPr>
          <w:rFonts w:asciiTheme="majorHAnsi" w:hAnsiTheme="majorHAnsi" w:cs="Times New Roman"/>
          <w:szCs w:val="18"/>
        </w:rPr>
        <w:t>bude</w:t>
      </w:r>
      <w:r w:rsidRPr="00316933">
        <w:rPr>
          <w:rFonts w:asciiTheme="majorHAnsi" w:hAnsiTheme="majorHAnsi" w:cs="Times New Roman"/>
          <w:szCs w:val="18"/>
        </w:rPr>
        <w:t xml:space="preserve"> stanovena v příslušné Dílčí smlouvě jako </w:t>
      </w:r>
      <w:r w:rsidR="00316933">
        <w:rPr>
          <w:rFonts w:asciiTheme="majorHAnsi" w:hAnsiTheme="majorHAnsi" w:cs="Times New Roman"/>
          <w:szCs w:val="18"/>
        </w:rPr>
        <w:t>p</w:t>
      </w:r>
      <w:r w:rsidRPr="00316933">
        <w:rPr>
          <w:rFonts w:asciiTheme="majorHAnsi" w:hAnsiTheme="majorHAnsi" w:cs="Times New Roman"/>
          <w:szCs w:val="18"/>
        </w:rPr>
        <w:t xml:space="preserve">evná cena vypočtená na základě rozpočtu s určením </w:t>
      </w:r>
      <w:r w:rsidR="007B1EC4" w:rsidRPr="00316933">
        <w:rPr>
          <w:rFonts w:asciiTheme="majorHAnsi" w:hAnsiTheme="majorHAnsi" w:cs="Times New Roman"/>
          <w:szCs w:val="18"/>
        </w:rPr>
        <w:t>Člověko</w:t>
      </w:r>
      <w:r w:rsidR="007B1EC4">
        <w:rPr>
          <w:rFonts w:asciiTheme="majorHAnsi" w:hAnsiTheme="majorHAnsi" w:cs="Times New Roman"/>
          <w:szCs w:val="18"/>
        </w:rPr>
        <w:t>dní</w:t>
      </w:r>
      <w:r w:rsidR="00316572">
        <w:rPr>
          <w:rFonts w:asciiTheme="majorHAnsi" w:hAnsiTheme="majorHAnsi" w:cs="Times New Roman"/>
          <w:szCs w:val="18"/>
        </w:rPr>
        <w:t xml:space="preserve"> (MD)</w:t>
      </w:r>
      <w:r w:rsidR="007B1EC4" w:rsidRPr="00316933">
        <w:rPr>
          <w:rFonts w:asciiTheme="majorHAnsi" w:hAnsiTheme="majorHAnsi" w:cs="Times New Roman"/>
          <w:szCs w:val="18"/>
        </w:rPr>
        <w:t xml:space="preserve"> </w:t>
      </w:r>
      <w:r w:rsidRPr="00316933">
        <w:rPr>
          <w:rFonts w:asciiTheme="majorHAnsi" w:hAnsiTheme="majorHAnsi" w:cs="Times New Roman"/>
          <w:szCs w:val="18"/>
        </w:rPr>
        <w:t>pro jednotlivé položky a sjednané jednotkové cen</w:t>
      </w:r>
      <w:r w:rsidR="007837D0" w:rsidRPr="00316933">
        <w:rPr>
          <w:rFonts w:asciiTheme="majorHAnsi" w:hAnsiTheme="majorHAnsi" w:cs="Times New Roman"/>
          <w:szCs w:val="18"/>
        </w:rPr>
        <w:t xml:space="preserve">y za jeden (1) Člověkoden (MD). </w:t>
      </w:r>
      <w:r w:rsidRPr="00316933">
        <w:rPr>
          <w:rFonts w:asciiTheme="majorHAnsi" w:hAnsiTheme="majorHAnsi" w:cs="Times New Roman"/>
          <w:szCs w:val="18"/>
        </w:rPr>
        <w:t xml:space="preserve">V případě, že Objednatel v Dílčí smlouvě nezvolí způsob stanovení Odměny, platí, že Odměna byla stanovena jako pevná částka vypočtená na základě rozpočtu s určením </w:t>
      </w:r>
      <w:r w:rsidR="007B1EC4" w:rsidRPr="00316933">
        <w:rPr>
          <w:rFonts w:asciiTheme="majorHAnsi" w:hAnsiTheme="majorHAnsi" w:cs="Times New Roman"/>
          <w:szCs w:val="18"/>
        </w:rPr>
        <w:t>Člověko</w:t>
      </w:r>
      <w:r w:rsidR="007B1EC4">
        <w:rPr>
          <w:rFonts w:asciiTheme="majorHAnsi" w:hAnsiTheme="majorHAnsi" w:cs="Times New Roman"/>
          <w:szCs w:val="18"/>
        </w:rPr>
        <w:t>dnů</w:t>
      </w:r>
      <w:r w:rsidR="00316572">
        <w:rPr>
          <w:rFonts w:asciiTheme="majorHAnsi" w:hAnsiTheme="majorHAnsi" w:cs="Times New Roman"/>
          <w:szCs w:val="18"/>
        </w:rPr>
        <w:t xml:space="preserve"> (MD)</w:t>
      </w:r>
      <w:r w:rsidR="007B1EC4" w:rsidRPr="00316933">
        <w:rPr>
          <w:rFonts w:asciiTheme="majorHAnsi" w:hAnsiTheme="majorHAnsi" w:cs="Times New Roman"/>
          <w:szCs w:val="18"/>
        </w:rPr>
        <w:t xml:space="preserve"> </w:t>
      </w:r>
      <w:r w:rsidRPr="00316933">
        <w:rPr>
          <w:rFonts w:asciiTheme="majorHAnsi" w:hAnsiTheme="majorHAnsi" w:cs="Times New Roman"/>
          <w:szCs w:val="18"/>
        </w:rPr>
        <w:t>pro jednotlivé položky</w:t>
      </w:r>
      <w:bookmarkEnd w:id="52"/>
      <w:r w:rsidR="00407174" w:rsidRPr="00316933">
        <w:rPr>
          <w:rFonts w:asciiTheme="majorHAnsi" w:hAnsiTheme="majorHAnsi" w:cs="Times New Roman"/>
          <w:szCs w:val="18"/>
        </w:rPr>
        <w:t>.</w:t>
      </w:r>
    </w:p>
    <w:p w14:paraId="287BC1AA" w14:textId="51995E86" w:rsidR="00DB239D" w:rsidRDefault="00DB239D" w:rsidP="00550131">
      <w:pPr>
        <w:pStyle w:val="Clanek11"/>
        <w:widowControl/>
        <w:numPr>
          <w:ilvl w:val="1"/>
          <w:numId w:val="5"/>
        </w:numPr>
        <w:spacing w:before="0" w:line="276" w:lineRule="auto"/>
        <w:ind w:left="567" w:hanging="567"/>
        <w:jc w:val="left"/>
        <w:rPr>
          <w:rFonts w:asciiTheme="majorHAnsi" w:hAnsiTheme="majorHAnsi" w:cs="Times New Roman"/>
          <w:szCs w:val="18"/>
        </w:rPr>
      </w:pPr>
      <w:r>
        <w:rPr>
          <w:rFonts w:asciiTheme="majorHAnsi" w:hAnsiTheme="majorHAnsi" w:cs="Times New Roman"/>
          <w:szCs w:val="18"/>
        </w:rPr>
        <w:t xml:space="preserve">Cena za </w:t>
      </w:r>
      <w:r w:rsidR="0001433E">
        <w:rPr>
          <w:rFonts w:asciiTheme="majorHAnsi" w:hAnsiTheme="majorHAnsi" w:cs="Times New Roman"/>
          <w:szCs w:val="18"/>
        </w:rPr>
        <w:t>rozvoj</w:t>
      </w:r>
      <w:r w:rsidR="005605A4">
        <w:rPr>
          <w:rFonts w:asciiTheme="majorHAnsi" w:hAnsiTheme="majorHAnsi" w:cs="Times New Roman"/>
          <w:szCs w:val="18"/>
        </w:rPr>
        <w:t xml:space="preserve"> </w:t>
      </w:r>
      <w:r w:rsidR="0054268E">
        <w:rPr>
          <w:rFonts w:asciiTheme="majorHAnsi" w:hAnsiTheme="majorHAnsi" w:cs="Times New Roman"/>
          <w:szCs w:val="18"/>
        </w:rPr>
        <w:t>díla</w:t>
      </w:r>
      <w:r>
        <w:rPr>
          <w:rFonts w:asciiTheme="majorHAnsi" w:hAnsiTheme="majorHAnsi" w:cs="Times New Roman"/>
          <w:szCs w:val="18"/>
        </w:rPr>
        <w:t xml:space="preserve"> činí: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73"/>
      </w:tblGrid>
      <w:tr w:rsidR="00DB239D" w:rsidRPr="006007CD" w14:paraId="0B75250C" w14:textId="77777777" w:rsidTr="005605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left w:val="single" w:sz="4" w:space="0" w:color="auto"/>
              <w:bottom w:val="single" w:sz="4" w:space="0" w:color="auto"/>
            </w:tcBorders>
          </w:tcPr>
          <w:p w14:paraId="69133EF2" w14:textId="7632E2D6" w:rsidR="00DB239D" w:rsidRPr="006007CD" w:rsidRDefault="0054268E" w:rsidP="00DD5EBF">
            <w:pPr>
              <w:rPr>
                <w:sz w:val="18"/>
                <w:lang w:eastAsia="cs-CZ"/>
              </w:rPr>
            </w:pPr>
            <w:r>
              <w:rPr>
                <w:b/>
                <w:sz w:val="18"/>
                <w:lang w:eastAsia="cs-CZ"/>
              </w:rPr>
              <w:t>Cena díla</w:t>
            </w:r>
          </w:p>
        </w:tc>
        <w:tc>
          <w:tcPr>
            <w:tcW w:w="2473" w:type="dxa"/>
            <w:tcBorders>
              <w:bottom w:val="single" w:sz="4" w:space="0" w:color="auto"/>
              <w:right w:val="single" w:sz="4" w:space="0" w:color="auto"/>
            </w:tcBorders>
          </w:tcPr>
          <w:p w14:paraId="2262BEE1" w14:textId="77777777" w:rsidR="00DB239D" w:rsidRPr="006007CD" w:rsidRDefault="00DB239D" w:rsidP="00DD5EBF">
            <w:pPr>
              <w:cnfStyle w:val="100000000000" w:firstRow="1" w:lastRow="0" w:firstColumn="0" w:lastColumn="0" w:oddVBand="0" w:evenVBand="0" w:oddHBand="0" w:evenHBand="0" w:firstRowFirstColumn="0" w:firstRowLastColumn="0" w:lastRowFirstColumn="0" w:lastRowLastColumn="0"/>
              <w:rPr>
                <w:sz w:val="18"/>
                <w:lang w:eastAsia="cs-CZ"/>
              </w:rPr>
            </w:pPr>
            <w:r w:rsidRPr="006007CD">
              <w:rPr>
                <w:sz w:val="18"/>
                <w:lang w:eastAsia="cs-CZ"/>
              </w:rPr>
              <w:t>za 1 MD</w:t>
            </w:r>
          </w:p>
        </w:tc>
      </w:tr>
      <w:tr w:rsidR="00DB239D" w:rsidRPr="006007CD" w14:paraId="5C3C8AB1" w14:textId="77777777" w:rsidTr="005605A4">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tcBorders>
          </w:tcPr>
          <w:p w14:paraId="281AE90B" w14:textId="77777777" w:rsidR="00DB239D" w:rsidRPr="006007CD" w:rsidRDefault="00DB239D" w:rsidP="00DD5EBF">
            <w:pPr>
              <w:rPr>
                <w:sz w:val="18"/>
                <w:lang w:eastAsia="cs-CZ"/>
              </w:rPr>
            </w:pPr>
            <w:r w:rsidRPr="006007CD">
              <w:rPr>
                <w:sz w:val="18"/>
                <w:lang w:eastAsia="cs-CZ"/>
              </w:rPr>
              <w:t>Cena v Kč bez DPH</w:t>
            </w:r>
          </w:p>
        </w:tc>
        <w:tc>
          <w:tcPr>
            <w:tcW w:w="2473" w:type="dxa"/>
            <w:tcBorders>
              <w:top w:val="single" w:sz="4" w:space="0" w:color="auto"/>
            </w:tcBorders>
          </w:tcPr>
          <w:p w14:paraId="2B6B20DE" w14:textId="77777777" w:rsidR="00DB239D" w:rsidRPr="006007CD" w:rsidRDefault="00DB239D" w:rsidP="00DD5EBF">
            <w:pPr>
              <w:cnfStyle w:val="000000000000" w:firstRow="0" w:lastRow="0" w:firstColumn="0" w:lastColumn="0" w:oddVBand="0" w:evenVBand="0" w:oddHBand="0" w:evenHBand="0" w:firstRowFirstColumn="0" w:firstRowLastColumn="0" w:lastRowFirstColumn="0" w:lastRowLastColumn="0"/>
              <w:rPr>
                <w:sz w:val="18"/>
                <w:lang w:eastAsia="cs-CZ"/>
              </w:rPr>
            </w:pPr>
            <w:r w:rsidRPr="006007CD">
              <w:rPr>
                <w:sz w:val="18"/>
                <w:highlight w:val="yellow"/>
                <w:lang w:eastAsia="cs-CZ"/>
              </w:rPr>
              <w:t>Doplní dodavatel</w:t>
            </w:r>
          </w:p>
        </w:tc>
      </w:tr>
      <w:tr w:rsidR="00DB239D" w:rsidRPr="006007CD" w14:paraId="2719B8F6" w14:textId="77777777" w:rsidTr="005605A4">
        <w:tc>
          <w:tcPr>
            <w:cnfStyle w:val="001000000000" w:firstRow="0" w:lastRow="0" w:firstColumn="1" w:lastColumn="0" w:oddVBand="0" w:evenVBand="0" w:oddHBand="0" w:evenHBand="0" w:firstRowFirstColumn="0" w:firstRowLastColumn="0" w:lastRowFirstColumn="0" w:lastRowLastColumn="0"/>
            <w:tcW w:w="2489" w:type="dxa"/>
          </w:tcPr>
          <w:p w14:paraId="19A18909" w14:textId="77777777" w:rsidR="00DB239D" w:rsidRPr="006007CD" w:rsidRDefault="00DB239D" w:rsidP="00DD5EBF">
            <w:pPr>
              <w:rPr>
                <w:sz w:val="18"/>
                <w:lang w:eastAsia="cs-CZ"/>
              </w:rPr>
            </w:pPr>
            <w:r w:rsidRPr="006007CD">
              <w:rPr>
                <w:sz w:val="18"/>
                <w:lang w:eastAsia="cs-CZ"/>
              </w:rPr>
              <w:t>DPH ve výši 21%</w:t>
            </w:r>
          </w:p>
        </w:tc>
        <w:tc>
          <w:tcPr>
            <w:tcW w:w="2473" w:type="dxa"/>
          </w:tcPr>
          <w:p w14:paraId="6512E4DA" w14:textId="77777777" w:rsidR="00DB239D" w:rsidRPr="006007CD" w:rsidRDefault="00DB239D" w:rsidP="00DD5EBF">
            <w:pPr>
              <w:cnfStyle w:val="000000000000" w:firstRow="0" w:lastRow="0" w:firstColumn="0" w:lastColumn="0" w:oddVBand="0" w:evenVBand="0" w:oddHBand="0" w:evenHBand="0" w:firstRowFirstColumn="0" w:firstRowLastColumn="0" w:lastRowFirstColumn="0" w:lastRowLastColumn="0"/>
              <w:rPr>
                <w:sz w:val="18"/>
                <w:lang w:eastAsia="cs-CZ"/>
              </w:rPr>
            </w:pPr>
            <w:r w:rsidRPr="006007CD">
              <w:rPr>
                <w:sz w:val="18"/>
                <w:highlight w:val="yellow"/>
                <w:lang w:eastAsia="cs-CZ"/>
              </w:rPr>
              <w:t>Doplní dodavatel</w:t>
            </w:r>
          </w:p>
        </w:tc>
      </w:tr>
      <w:tr w:rsidR="00DB239D" w:rsidRPr="006007CD" w14:paraId="1AFB1B49" w14:textId="77777777" w:rsidTr="005605A4">
        <w:tc>
          <w:tcPr>
            <w:cnfStyle w:val="001000000000" w:firstRow="0" w:lastRow="0" w:firstColumn="1" w:lastColumn="0" w:oddVBand="0" w:evenVBand="0" w:oddHBand="0" w:evenHBand="0" w:firstRowFirstColumn="0" w:firstRowLastColumn="0" w:lastRowFirstColumn="0" w:lastRowLastColumn="0"/>
            <w:tcW w:w="2489" w:type="dxa"/>
          </w:tcPr>
          <w:p w14:paraId="20D9700A" w14:textId="77777777" w:rsidR="00DB239D" w:rsidRPr="006007CD" w:rsidRDefault="00DB239D" w:rsidP="00DD5EBF">
            <w:pPr>
              <w:rPr>
                <w:sz w:val="18"/>
                <w:lang w:eastAsia="cs-CZ"/>
              </w:rPr>
            </w:pPr>
            <w:r w:rsidRPr="006007CD">
              <w:rPr>
                <w:sz w:val="18"/>
                <w:lang w:eastAsia="cs-CZ"/>
              </w:rPr>
              <w:t>Cena v Kč vč. DPH</w:t>
            </w:r>
          </w:p>
        </w:tc>
        <w:tc>
          <w:tcPr>
            <w:tcW w:w="2473" w:type="dxa"/>
          </w:tcPr>
          <w:p w14:paraId="50ABEBBA" w14:textId="77777777" w:rsidR="00DB239D" w:rsidRPr="006007CD" w:rsidRDefault="00DB239D" w:rsidP="00DD5EBF">
            <w:pPr>
              <w:cnfStyle w:val="000000000000" w:firstRow="0" w:lastRow="0" w:firstColumn="0" w:lastColumn="0" w:oddVBand="0" w:evenVBand="0" w:oddHBand="0" w:evenHBand="0" w:firstRowFirstColumn="0" w:firstRowLastColumn="0" w:lastRowFirstColumn="0" w:lastRowLastColumn="0"/>
              <w:rPr>
                <w:sz w:val="18"/>
                <w:lang w:eastAsia="cs-CZ"/>
              </w:rPr>
            </w:pPr>
            <w:r w:rsidRPr="006007CD">
              <w:rPr>
                <w:sz w:val="18"/>
                <w:highlight w:val="yellow"/>
                <w:lang w:eastAsia="cs-CZ"/>
              </w:rPr>
              <w:t>Doplní dodavatel</w:t>
            </w:r>
          </w:p>
        </w:tc>
      </w:tr>
    </w:tbl>
    <w:p w14:paraId="476F5091" w14:textId="023E2271" w:rsidR="005605A4" w:rsidRDefault="005605A4" w:rsidP="00D77320">
      <w:pPr>
        <w:pStyle w:val="Clanek11"/>
        <w:widowControl/>
        <w:tabs>
          <w:tab w:val="clear" w:pos="567"/>
        </w:tabs>
        <w:spacing w:before="0" w:line="276" w:lineRule="auto"/>
        <w:ind w:left="360" w:firstLine="0"/>
        <w:jc w:val="left"/>
        <w:rPr>
          <w:rFonts w:asciiTheme="majorHAnsi" w:hAnsiTheme="majorHAnsi" w:cs="Times New Roman"/>
          <w:szCs w:val="18"/>
        </w:rPr>
      </w:pPr>
    </w:p>
    <w:p w14:paraId="53D6C27E" w14:textId="21B8CC33" w:rsidR="00D77320" w:rsidRPr="00316572" w:rsidRDefault="0001433E" w:rsidP="00D77320">
      <w:pPr>
        <w:pStyle w:val="Clanek11"/>
        <w:widowControl/>
        <w:numPr>
          <w:ilvl w:val="1"/>
          <w:numId w:val="5"/>
        </w:numPr>
        <w:spacing w:before="0" w:line="276" w:lineRule="auto"/>
        <w:ind w:left="567" w:hanging="567"/>
        <w:jc w:val="left"/>
        <w:rPr>
          <w:rFonts w:asciiTheme="majorHAnsi" w:hAnsiTheme="majorHAnsi" w:cs="Times New Roman"/>
          <w:szCs w:val="18"/>
        </w:rPr>
      </w:pPr>
      <w:r w:rsidRPr="00316572">
        <w:rPr>
          <w:rFonts w:asciiTheme="majorHAnsi" w:hAnsiTheme="majorHAnsi" w:cs="Times New Roman"/>
          <w:szCs w:val="18"/>
        </w:rPr>
        <w:t>Rozvoj</w:t>
      </w:r>
      <w:r w:rsidR="00D77320" w:rsidRPr="00316572">
        <w:rPr>
          <w:rFonts w:asciiTheme="majorHAnsi" w:hAnsiTheme="majorHAnsi" w:cs="Times New Roman"/>
          <w:szCs w:val="18"/>
        </w:rPr>
        <w:t xml:space="preserve"> </w:t>
      </w:r>
      <w:r w:rsidR="0054268E" w:rsidRPr="00316572">
        <w:rPr>
          <w:rFonts w:asciiTheme="majorHAnsi" w:hAnsiTheme="majorHAnsi" w:cs="Times New Roman"/>
          <w:szCs w:val="18"/>
        </w:rPr>
        <w:t>díla</w:t>
      </w:r>
      <w:r w:rsidRPr="00316572">
        <w:rPr>
          <w:rFonts w:asciiTheme="majorHAnsi" w:hAnsiTheme="majorHAnsi" w:cs="Times New Roman"/>
          <w:szCs w:val="18"/>
        </w:rPr>
        <w:t xml:space="preserve"> může být čerpán</w:t>
      </w:r>
      <w:r w:rsidR="00D77320" w:rsidRPr="00316572">
        <w:rPr>
          <w:rFonts w:asciiTheme="majorHAnsi" w:hAnsiTheme="majorHAnsi" w:cs="Times New Roman"/>
          <w:szCs w:val="18"/>
        </w:rPr>
        <w:t xml:space="preserve"> v rozsahu 100 MD</w:t>
      </w:r>
      <w:r w:rsidR="00E658F3" w:rsidRPr="00316572">
        <w:rPr>
          <w:rFonts w:asciiTheme="majorHAnsi" w:hAnsiTheme="majorHAnsi" w:cs="Times New Roman"/>
          <w:szCs w:val="18"/>
        </w:rPr>
        <w:t xml:space="preserve"> v rámci jednoho kalendářního</w:t>
      </w:r>
      <w:r w:rsidR="00DD4A1C" w:rsidRPr="00316572">
        <w:rPr>
          <w:rFonts w:asciiTheme="majorHAnsi" w:hAnsiTheme="majorHAnsi" w:cs="Times New Roman"/>
          <w:szCs w:val="18"/>
        </w:rPr>
        <w:t xml:space="preserve"> roku</w:t>
      </w:r>
      <w:r w:rsidR="00316572">
        <w:rPr>
          <w:rFonts w:asciiTheme="majorHAnsi" w:hAnsiTheme="majorHAnsi" w:cs="Times New Roman"/>
          <w:szCs w:val="18"/>
        </w:rPr>
        <w:t xml:space="preserve">. </w:t>
      </w:r>
      <w:r w:rsidR="00DD4A1C" w:rsidRPr="00316572">
        <w:rPr>
          <w:rFonts w:asciiTheme="majorHAnsi" w:hAnsiTheme="majorHAnsi" w:cs="Times New Roman"/>
          <w:szCs w:val="18"/>
        </w:rPr>
        <w:t>V prvním roce od nabytí účinnosti je možné čerpat pouze poměrnou část ze 100 MD dle počtu měsíců zbývajících do konce daného kalendářního roku</w:t>
      </w:r>
      <w:r w:rsidR="0054268E" w:rsidRPr="00316572">
        <w:rPr>
          <w:rFonts w:asciiTheme="majorHAnsi" w:hAnsiTheme="majorHAnsi" w:cs="Times New Roman"/>
          <w:szCs w:val="18"/>
        </w:rPr>
        <w:t>.</w:t>
      </w:r>
    </w:p>
    <w:p w14:paraId="72EEA548" w14:textId="06F32738" w:rsidR="00D77320" w:rsidRPr="00D77320" w:rsidRDefault="0001433E" w:rsidP="00D77320">
      <w:pPr>
        <w:pStyle w:val="Clanek11"/>
        <w:widowControl/>
        <w:numPr>
          <w:ilvl w:val="1"/>
          <w:numId w:val="5"/>
        </w:numPr>
        <w:spacing w:before="0" w:line="276" w:lineRule="auto"/>
        <w:ind w:left="567" w:hanging="567"/>
        <w:jc w:val="left"/>
        <w:rPr>
          <w:rFonts w:asciiTheme="majorHAnsi" w:hAnsiTheme="majorHAnsi" w:cs="Times New Roman"/>
          <w:szCs w:val="18"/>
        </w:rPr>
      </w:pPr>
      <w:r w:rsidRPr="00316572">
        <w:rPr>
          <w:rFonts w:asciiTheme="majorHAnsi" w:hAnsiTheme="majorHAnsi" w:cs="Times New Roman"/>
          <w:szCs w:val="18"/>
        </w:rPr>
        <w:t>Rozvoj</w:t>
      </w:r>
      <w:r w:rsidR="00D77320" w:rsidRPr="00316572">
        <w:rPr>
          <w:rFonts w:asciiTheme="majorHAnsi" w:hAnsiTheme="majorHAnsi" w:cs="Times New Roman"/>
          <w:szCs w:val="18"/>
        </w:rPr>
        <w:t xml:space="preserve"> </w:t>
      </w:r>
      <w:r w:rsidR="0054268E" w:rsidRPr="00316572">
        <w:rPr>
          <w:rFonts w:asciiTheme="majorHAnsi" w:hAnsiTheme="majorHAnsi" w:cs="Times New Roman"/>
          <w:szCs w:val="18"/>
        </w:rPr>
        <w:t>díla</w:t>
      </w:r>
      <w:r w:rsidR="00D77320" w:rsidRPr="00316572">
        <w:rPr>
          <w:rFonts w:asciiTheme="majorHAnsi" w:hAnsiTheme="majorHAnsi" w:cs="Times New Roman"/>
          <w:szCs w:val="18"/>
        </w:rPr>
        <w:t xml:space="preserve"> bude realizován prostřednictvím dílčích objednávek, ve kterých Objednatel</w:t>
      </w:r>
      <w:r w:rsidR="00D77320" w:rsidRPr="00D77320">
        <w:rPr>
          <w:rFonts w:asciiTheme="majorHAnsi" w:hAnsiTheme="majorHAnsi" w:cs="Times New Roman"/>
          <w:szCs w:val="18"/>
        </w:rPr>
        <w:t xml:space="preserve"> specifikuje své požadavky. Rozsah prací provedených na základě objednávky bude předložen Zhotovitel</w:t>
      </w:r>
      <w:r w:rsidR="0046460B">
        <w:rPr>
          <w:rFonts w:asciiTheme="majorHAnsi" w:hAnsiTheme="majorHAnsi" w:cs="Times New Roman"/>
          <w:szCs w:val="18"/>
        </w:rPr>
        <w:t>e</w:t>
      </w:r>
      <w:r w:rsidR="00D77320" w:rsidRPr="00D77320">
        <w:rPr>
          <w:rFonts w:asciiTheme="majorHAnsi" w:hAnsiTheme="majorHAnsi" w:cs="Times New Roman"/>
          <w:szCs w:val="18"/>
        </w:rPr>
        <w:t>m v reportu prací, který bude schválen Objednatelem.</w:t>
      </w:r>
    </w:p>
    <w:p w14:paraId="7DD00528" w14:textId="77C42907" w:rsidR="00FD71A8" w:rsidRDefault="005605A4"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3" w:name="_Ref520196150"/>
      <w:r w:rsidRPr="00550131">
        <w:rPr>
          <w:rFonts w:asciiTheme="majorHAnsi" w:hAnsiTheme="majorHAnsi" w:cs="Times New Roman"/>
          <w:szCs w:val="18"/>
        </w:rPr>
        <w:t>Za dobu trvání Rámcové dohody bude sjednaný rozsah provádění Plnění (tj. souhrn Cen za všechny Dílčí smlouvy) činit maximálně</w:t>
      </w:r>
      <w:r>
        <w:rPr>
          <w:rFonts w:asciiTheme="majorHAnsi" w:hAnsiTheme="majorHAnsi" w:cs="Times New Roman"/>
          <w:szCs w:val="18"/>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551"/>
      </w:tblGrid>
      <w:tr w:rsidR="005605A4" w:rsidRPr="0001433E" w14:paraId="6349B0DE" w14:textId="77777777" w:rsidTr="005605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left w:val="single" w:sz="4" w:space="0" w:color="auto"/>
              <w:bottom w:val="single" w:sz="4" w:space="0" w:color="auto"/>
            </w:tcBorders>
          </w:tcPr>
          <w:p w14:paraId="558E15BD" w14:textId="378BB60C" w:rsidR="005605A4" w:rsidRPr="0001433E" w:rsidRDefault="0001433E" w:rsidP="0054268E">
            <w:pPr>
              <w:rPr>
                <w:sz w:val="18"/>
                <w:lang w:eastAsia="cs-CZ"/>
              </w:rPr>
            </w:pPr>
            <w:r>
              <w:rPr>
                <w:b/>
                <w:sz w:val="18"/>
                <w:lang w:eastAsia="cs-CZ"/>
              </w:rPr>
              <w:t xml:space="preserve">Rozvoj </w:t>
            </w:r>
            <w:r w:rsidR="0054268E">
              <w:rPr>
                <w:b/>
                <w:sz w:val="18"/>
                <w:lang w:eastAsia="cs-CZ"/>
              </w:rPr>
              <w:t>díla</w:t>
            </w:r>
          </w:p>
        </w:tc>
        <w:tc>
          <w:tcPr>
            <w:tcW w:w="2551" w:type="dxa"/>
            <w:tcBorders>
              <w:bottom w:val="single" w:sz="4" w:space="0" w:color="auto"/>
              <w:right w:val="single" w:sz="4" w:space="0" w:color="auto"/>
            </w:tcBorders>
          </w:tcPr>
          <w:p w14:paraId="51988596" w14:textId="7FE01BEE" w:rsidR="005605A4" w:rsidRPr="0001433E" w:rsidRDefault="005605A4" w:rsidP="007B1EC4">
            <w:pPr>
              <w:cnfStyle w:val="100000000000" w:firstRow="1" w:lastRow="0" w:firstColumn="0" w:lastColumn="0" w:oddVBand="0" w:evenVBand="0" w:oddHBand="0" w:evenHBand="0" w:firstRowFirstColumn="0" w:firstRowLastColumn="0" w:lastRowFirstColumn="0" w:lastRowLastColumn="0"/>
              <w:rPr>
                <w:sz w:val="18"/>
                <w:lang w:eastAsia="cs-CZ"/>
              </w:rPr>
            </w:pPr>
            <w:r w:rsidRPr="0001433E">
              <w:rPr>
                <w:sz w:val="18"/>
                <w:lang w:eastAsia="cs-CZ"/>
              </w:rPr>
              <w:t xml:space="preserve">za </w:t>
            </w:r>
            <w:r w:rsidR="007B1EC4">
              <w:rPr>
                <w:sz w:val="18"/>
                <w:lang w:eastAsia="cs-CZ"/>
              </w:rPr>
              <w:t>4</w:t>
            </w:r>
            <w:r w:rsidR="007B1EC4" w:rsidRPr="0001433E">
              <w:rPr>
                <w:sz w:val="18"/>
                <w:lang w:eastAsia="cs-CZ"/>
              </w:rPr>
              <w:t xml:space="preserve">00 </w:t>
            </w:r>
            <w:r w:rsidRPr="0001433E">
              <w:rPr>
                <w:sz w:val="18"/>
                <w:lang w:eastAsia="cs-CZ"/>
              </w:rPr>
              <w:t>MD/</w:t>
            </w:r>
            <w:r w:rsidR="007B1EC4">
              <w:rPr>
                <w:sz w:val="18"/>
                <w:lang w:eastAsia="cs-CZ"/>
              </w:rPr>
              <w:t>48</w:t>
            </w:r>
            <w:r w:rsidR="007B1EC4" w:rsidRPr="0001433E">
              <w:rPr>
                <w:sz w:val="18"/>
                <w:lang w:eastAsia="cs-CZ"/>
              </w:rPr>
              <w:t xml:space="preserve"> </w:t>
            </w:r>
            <w:r w:rsidRPr="0001433E">
              <w:rPr>
                <w:sz w:val="18"/>
                <w:lang w:eastAsia="cs-CZ"/>
              </w:rPr>
              <w:t>měsíců</w:t>
            </w:r>
          </w:p>
        </w:tc>
      </w:tr>
      <w:tr w:rsidR="005605A4" w:rsidRPr="0001433E" w14:paraId="1ADB0AEC" w14:textId="77777777" w:rsidTr="005605A4">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tcBorders>
          </w:tcPr>
          <w:p w14:paraId="1D132BA3" w14:textId="77777777" w:rsidR="005605A4" w:rsidRPr="0001433E" w:rsidRDefault="005605A4" w:rsidP="00DD5EBF">
            <w:pPr>
              <w:rPr>
                <w:sz w:val="18"/>
                <w:lang w:eastAsia="cs-CZ"/>
              </w:rPr>
            </w:pPr>
            <w:r w:rsidRPr="0001433E">
              <w:rPr>
                <w:sz w:val="18"/>
                <w:lang w:eastAsia="cs-CZ"/>
              </w:rPr>
              <w:t>Cena v Kč bez DPH</w:t>
            </w:r>
          </w:p>
        </w:tc>
        <w:tc>
          <w:tcPr>
            <w:tcW w:w="2551" w:type="dxa"/>
            <w:tcBorders>
              <w:top w:val="single" w:sz="4" w:space="0" w:color="auto"/>
            </w:tcBorders>
          </w:tcPr>
          <w:p w14:paraId="0CBF1D7D" w14:textId="77777777" w:rsidR="005605A4" w:rsidRPr="0001433E" w:rsidRDefault="005605A4" w:rsidP="00DD5EBF">
            <w:pPr>
              <w:cnfStyle w:val="000000000000" w:firstRow="0" w:lastRow="0" w:firstColumn="0" w:lastColumn="0" w:oddVBand="0" w:evenVBand="0" w:oddHBand="0" w:evenHBand="0" w:firstRowFirstColumn="0" w:firstRowLastColumn="0" w:lastRowFirstColumn="0" w:lastRowLastColumn="0"/>
              <w:rPr>
                <w:sz w:val="18"/>
                <w:lang w:eastAsia="cs-CZ"/>
              </w:rPr>
            </w:pPr>
            <w:r w:rsidRPr="0001433E">
              <w:rPr>
                <w:sz w:val="18"/>
                <w:highlight w:val="yellow"/>
                <w:lang w:eastAsia="cs-CZ"/>
              </w:rPr>
              <w:t>Doplní dodavatel</w:t>
            </w:r>
          </w:p>
        </w:tc>
      </w:tr>
      <w:tr w:rsidR="005605A4" w:rsidRPr="0001433E" w14:paraId="704AB3BF" w14:textId="77777777" w:rsidTr="00DD5EBF">
        <w:tc>
          <w:tcPr>
            <w:cnfStyle w:val="001000000000" w:firstRow="0" w:lastRow="0" w:firstColumn="1" w:lastColumn="0" w:oddVBand="0" w:evenVBand="0" w:oddHBand="0" w:evenHBand="0" w:firstRowFirstColumn="0" w:firstRowLastColumn="0" w:lastRowFirstColumn="0" w:lastRowLastColumn="0"/>
            <w:tcW w:w="2489" w:type="dxa"/>
          </w:tcPr>
          <w:p w14:paraId="603EB049" w14:textId="77777777" w:rsidR="005605A4" w:rsidRPr="0001433E" w:rsidRDefault="005605A4" w:rsidP="00DD5EBF">
            <w:pPr>
              <w:rPr>
                <w:sz w:val="18"/>
                <w:lang w:eastAsia="cs-CZ"/>
              </w:rPr>
            </w:pPr>
            <w:r w:rsidRPr="0001433E">
              <w:rPr>
                <w:sz w:val="18"/>
                <w:lang w:eastAsia="cs-CZ"/>
              </w:rPr>
              <w:t>DPH ve výši 21%</w:t>
            </w:r>
          </w:p>
        </w:tc>
        <w:tc>
          <w:tcPr>
            <w:tcW w:w="2551" w:type="dxa"/>
          </w:tcPr>
          <w:p w14:paraId="27EDFE8A" w14:textId="77777777" w:rsidR="005605A4" w:rsidRPr="0001433E" w:rsidRDefault="005605A4" w:rsidP="00DD5EBF">
            <w:pPr>
              <w:cnfStyle w:val="000000000000" w:firstRow="0" w:lastRow="0" w:firstColumn="0" w:lastColumn="0" w:oddVBand="0" w:evenVBand="0" w:oddHBand="0" w:evenHBand="0" w:firstRowFirstColumn="0" w:firstRowLastColumn="0" w:lastRowFirstColumn="0" w:lastRowLastColumn="0"/>
              <w:rPr>
                <w:sz w:val="18"/>
                <w:lang w:eastAsia="cs-CZ"/>
              </w:rPr>
            </w:pPr>
            <w:r w:rsidRPr="0001433E">
              <w:rPr>
                <w:sz w:val="18"/>
                <w:highlight w:val="yellow"/>
                <w:lang w:eastAsia="cs-CZ"/>
              </w:rPr>
              <w:t>Doplní dodavatel</w:t>
            </w:r>
          </w:p>
        </w:tc>
      </w:tr>
      <w:tr w:rsidR="005605A4" w:rsidRPr="0001433E" w14:paraId="6A0212B4" w14:textId="77777777" w:rsidTr="00DD5EBF">
        <w:tc>
          <w:tcPr>
            <w:cnfStyle w:val="001000000000" w:firstRow="0" w:lastRow="0" w:firstColumn="1" w:lastColumn="0" w:oddVBand="0" w:evenVBand="0" w:oddHBand="0" w:evenHBand="0" w:firstRowFirstColumn="0" w:firstRowLastColumn="0" w:lastRowFirstColumn="0" w:lastRowLastColumn="0"/>
            <w:tcW w:w="2489" w:type="dxa"/>
          </w:tcPr>
          <w:p w14:paraId="7CDE8864" w14:textId="77777777" w:rsidR="005605A4" w:rsidRPr="0001433E" w:rsidRDefault="005605A4" w:rsidP="00DD5EBF">
            <w:pPr>
              <w:rPr>
                <w:sz w:val="18"/>
                <w:lang w:eastAsia="cs-CZ"/>
              </w:rPr>
            </w:pPr>
            <w:r w:rsidRPr="0001433E">
              <w:rPr>
                <w:sz w:val="18"/>
                <w:lang w:eastAsia="cs-CZ"/>
              </w:rPr>
              <w:t>Cena v Kč vč. DPH</w:t>
            </w:r>
          </w:p>
        </w:tc>
        <w:tc>
          <w:tcPr>
            <w:tcW w:w="2551" w:type="dxa"/>
          </w:tcPr>
          <w:p w14:paraId="66732291" w14:textId="77777777" w:rsidR="005605A4" w:rsidRPr="0001433E" w:rsidRDefault="005605A4" w:rsidP="00DD5EBF">
            <w:pPr>
              <w:cnfStyle w:val="000000000000" w:firstRow="0" w:lastRow="0" w:firstColumn="0" w:lastColumn="0" w:oddVBand="0" w:evenVBand="0" w:oddHBand="0" w:evenHBand="0" w:firstRowFirstColumn="0" w:firstRowLastColumn="0" w:lastRowFirstColumn="0" w:lastRowLastColumn="0"/>
              <w:rPr>
                <w:sz w:val="18"/>
                <w:lang w:eastAsia="cs-CZ"/>
              </w:rPr>
            </w:pPr>
            <w:r w:rsidRPr="0001433E">
              <w:rPr>
                <w:sz w:val="18"/>
                <w:highlight w:val="yellow"/>
                <w:lang w:eastAsia="cs-CZ"/>
              </w:rPr>
              <w:t>Doplní dodavatel</w:t>
            </w:r>
          </w:p>
        </w:tc>
      </w:tr>
    </w:tbl>
    <w:p w14:paraId="68496707" w14:textId="77777777" w:rsidR="0046460B" w:rsidRDefault="0046460B" w:rsidP="0046460B">
      <w:pPr>
        <w:pStyle w:val="Clanek11"/>
        <w:widowControl/>
        <w:tabs>
          <w:tab w:val="clear" w:pos="567"/>
        </w:tabs>
        <w:spacing w:before="0" w:line="276" w:lineRule="auto"/>
        <w:ind w:left="0" w:firstLine="0"/>
        <w:jc w:val="left"/>
        <w:rPr>
          <w:rFonts w:asciiTheme="majorHAnsi" w:hAnsiTheme="majorHAnsi" w:cs="Times New Roman"/>
          <w:szCs w:val="18"/>
        </w:rPr>
      </w:pPr>
      <w:bookmarkStart w:id="54" w:name="_Ref466401150"/>
      <w:bookmarkStart w:id="55" w:name="_Ref520199662"/>
    </w:p>
    <w:p w14:paraId="3F6C2EB5" w14:textId="3EFE3EED" w:rsidR="005605A4" w:rsidRPr="00550131" w:rsidRDefault="005605A4" w:rsidP="0046460B">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Objednatel není povinen vyčerpat celý maximální rozsah </w:t>
      </w:r>
      <w:r w:rsidR="007B1EC4" w:rsidRPr="00550131">
        <w:rPr>
          <w:rFonts w:asciiTheme="majorHAnsi" w:hAnsiTheme="majorHAnsi" w:cs="Times New Roman"/>
          <w:szCs w:val="18"/>
        </w:rPr>
        <w:t>Člověko</w:t>
      </w:r>
      <w:r w:rsidR="007B1EC4">
        <w:rPr>
          <w:rFonts w:asciiTheme="majorHAnsi" w:hAnsiTheme="majorHAnsi" w:cs="Times New Roman"/>
          <w:szCs w:val="18"/>
        </w:rPr>
        <w:t>dnů</w:t>
      </w:r>
      <w:r w:rsidR="00316572">
        <w:rPr>
          <w:rFonts w:asciiTheme="majorHAnsi" w:hAnsiTheme="majorHAnsi" w:cs="Times New Roman"/>
          <w:szCs w:val="18"/>
        </w:rPr>
        <w:t xml:space="preserve"> (MD)</w:t>
      </w:r>
      <w:r w:rsidR="007B1EC4" w:rsidRPr="00550131">
        <w:rPr>
          <w:rFonts w:asciiTheme="majorHAnsi" w:hAnsiTheme="majorHAnsi" w:cs="Times New Roman"/>
          <w:szCs w:val="18"/>
        </w:rPr>
        <w:t xml:space="preserve"> </w:t>
      </w:r>
      <w:r w:rsidRPr="00550131">
        <w:rPr>
          <w:rFonts w:asciiTheme="majorHAnsi" w:hAnsiTheme="majorHAnsi" w:cs="Times New Roman"/>
          <w:szCs w:val="18"/>
        </w:rPr>
        <w:t xml:space="preserve">dle této </w:t>
      </w:r>
      <w:r>
        <w:rPr>
          <w:rFonts w:asciiTheme="majorHAnsi" w:hAnsiTheme="majorHAnsi" w:cs="Times New Roman"/>
          <w:szCs w:val="18"/>
        </w:rPr>
        <w:t>Rámcové dohod</w:t>
      </w:r>
      <w:r w:rsidRPr="00550131">
        <w:rPr>
          <w:rFonts w:asciiTheme="majorHAnsi" w:hAnsiTheme="majorHAnsi" w:cs="Times New Roman"/>
          <w:szCs w:val="18"/>
        </w:rPr>
        <w:t xml:space="preserve">y. Celková Cena za Plnění dle </w:t>
      </w:r>
      <w:r>
        <w:rPr>
          <w:rFonts w:asciiTheme="majorHAnsi" w:hAnsiTheme="majorHAnsi" w:cs="Times New Roman"/>
          <w:szCs w:val="18"/>
        </w:rPr>
        <w:t>Rámcové dohod</w:t>
      </w:r>
      <w:r w:rsidRPr="00550131">
        <w:rPr>
          <w:rFonts w:asciiTheme="majorHAnsi" w:hAnsiTheme="majorHAnsi" w:cs="Times New Roman"/>
          <w:szCs w:val="18"/>
        </w:rPr>
        <w:t xml:space="preserve">y bude tedy ve svém součtu činit celkem maximálně </w:t>
      </w:r>
      <w:r w:rsidRPr="0046460B">
        <w:rPr>
          <w:rFonts w:asciiTheme="majorHAnsi" w:hAnsiTheme="majorHAnsi" w:cs="Times New Roman"/>
          <w:szCs w:val="18"/>
          <w:highlight w:val="yellow"/>
        </w:rPr>
        <w:t>……………………..</w:t>
      </w:r>
      <w:r w:rsidRPr="00550131">
        <w:rPr>
          <w:rFonts w:asciiTheme="majorHAnsi" w:hAnsiTheme="majorHAnsi" w:cs="Times New Roman"/>
          <w:szCs w:val="18"/>
        </w:rPr>
        <w:t xml:space="preserve"> Kč</w:t>
      </w:r>
      <w:r w:rsidR="00DD4A1C">
        <w:rPr>
          <w:rFonts w:asciiTheme="majorHAnsi" w:hAnsiTheme="majorHAnsi" w:cs="Times New Roman"/>
          <w:szCs w:val="18"/>
        </w:rPr>
        <w:t xml:space="preserve"> bez DPH</w:t>
      </w:r>
      <w:bookmarkEnd w:id="54"/>
      <w:bookmarkEnd w:id="55"/>
      <w:r w:rsidRPr="00550131">
        <w:rPr>
          <w:rFonts w:asciiTheme="majorHAnsi" w:hAnsiTheme="majorHAnsi" w:cs="Times New Roman"/>
          <w:szCs w:val="18"/>
        </w:rPr>
        <w:t>.</w:t>
      </w:r>
    </w:p>
    <w:bookmarkEnd w:id="53"/>
    <w:p w14:paraId="113A6452" w14:textId="40437685"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lastRenderedPageBreak/>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2709AFAF" w:rsidR="00C43F29" w:rsidRPr="004202AB" w:rsidRDefault="00BE042B" w:rsidP="00A8583E">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p>
    <w:p w14:paraId="0BF6A873" w14:textId="09EF3D55" w:rsidR="00C43F29" w:rsidRPr="004202AB" w:rsidRDefault="00C43F29" w:rsidP="004202AB">
      <w:pPr>
        <w:pStyle w:val="Nadpis4"/>
        <w:numPr>
          <w:ilvl w:val="0"/>
          <w:numId w:val="5"/>
        </w:numPr>
        <w:spacing w:after="240"/>
        <w:ind w:left="425" w:hanging="425"/>
        <w:rPr>
          <w:noProof/>
        </w:rPr>
      </w:pPr>
      <w:r w:rsidRPr="00FD23CD">
        <w:rPr>
          <w:noProof/>
        </w:rPr>
        <w:t>Kontaktní osoby</w:t>
      </w:r>
    </w:p>
    <w:p w14:paraId="10A8ECFE" w14:textId="34CB6AD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3A4E25D4" w14:textId="77777777" w:rsidR="008B4A19" w:rsidRDefault="00C43F29" w:rsidP="008B4A19">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Kontaktní osob</w:t>
      </w:r>
      <w:r w:rsidR="0035368F">
        <w:rPr>
          <w:rFonts w:asciiTheme="majorHAnsi" w:hAnsiTheme="majorHAnsi" w:cs="Times New Roman"/>
          <w:szCs w:val="18"/>
        </w:rPr>
        <w:t>ou</w:t>
      </w:r>
      <w:r w:rsidRPr="004202AB">
        <w:rPr>
          <w:rFonts w:asciiTheme="majorHAnsi" w:hAnsiTheme="majorHAnsi" w:cs="Times New Roman"/>
          <w:szCs w:val="18"/>
        </w:rPr>
        <w:t xml:space="preserve"> za účelem plnění této Smlouvy j</w:t>
      </w:r>
      <w:r w:rsidR="0035368F">
        <w:rPr>
          <w:rFonts w:asciiTheme="majorHAnsi" w:hAnsiTheme="majorHAnsi" w:cs="Times New Roman"/>
          <w:szCs w:val="18"/>
        </w:rPr>
        <w:t>e</w:t>
      </w:r>
      <w:r w:rsidRPr="004202AB">
        <w:rPr>
          <w:rFonts w:asciiTheme="majorHAnsi" w:hAnsiTheme="majorHAnsi" w:cs="Times New Roman"/>
          <w:szCs w:val="18"/>
        </w:rPr>
        <w:t xml:space="preserve"> za Objednatele </w:t>
      </w:r>
      <w:r w:rsidR="0035368F">
        <w:rPr>
          <w:rFonts w:asciiTheme="majorHAnsi" w:hAnsiTheme="majorHAnsi" w:cs="Times New Roman"/>
          <w:szCs w:val="18"/>
        </w:rPr>
        <w:t xml:space="preserve">p. Radek Johanides, tel: </w:t>
      </w:r>
      <w:r w:rsidR="0030272A">
        <w:rPr>
          <w:rFonts w:asciiTheme="majorHAnsi" w:hAnsiTheme="majorHAnsi" w:cs="Times New Roman"/>
          <w:szCs w:val="18"/>
        </w:rPr>
        <w:t>972 235 545</w:t>
      </w:r>
      <w:r w:rsidR="0035368F">
        <w:rPr>
          <w:rFonts w:asciiTheme="majorHAnsi" w:hAnsiTheme="majorHAnsi" w:cs="Times New Roman"/>
          <w:szCs w:val="18"/>
        </w:rPr>
        <w:t xml:space="preserve">, e-mail: </w:t>
      </w:r>
      <w:hyperlink r:id="rId11" w:history="1">
        <w:r w:rsidR="007837D0" w:rsidRPr="00AC1C39">
          <w:rPr>
            <w:rStyle w:val="Hypertextovodkaz"/>
            <w:rFonts w:asciiTheme="majorHAnsi" w:hAnsiTheme="majorHAnsi" w:cs="Times New Roman"/>
            <w:color w:val="auto"/>
            <w:szCs w:val="18"/>
            <w:u w:val="none"/>
          </w:rPr>
          <w:t>Johanides@spravazeleznic.cz</w:t>
        </w:r>
      </w:hyperlink>
      <w:r w:rsidR="0035368F" w:rsidRPr="00AC1C39">
        <w:rPr>
          <w:rFonts w:asciiTheme="majorHAnsi" w:hAnsiTheme="majorHAnsi" w:cs="Times New Roman"/>
          <w:szCs w:val="18"/>
        </w:rPr>
        <w:t>.</w:t>
      </w:r>
    </w:p>
    <w:p w14:paraId="47CBB4C8" w14:textId="63164FFE" w:rsidR="008B4A19" w:rsidRDefault="00AC1C39" w:rsidP="008B4A19">
      <w:pPr>
        <w:pStyle w:val="Clanek11"/>
        <w:widowControl/>
        <w:numPr>
          <w:ilvl w:val="1"/>
          <w:numId w:val="5"/>
        </w:numPr>
        <w:spacing w:before="0" w:line="276" w:lineRule="auto"/>
        <w:ind w:left="567" w:hanging="567"/>
        <w:jc w:val="left"/>
        <w:rPr>
          <w:rFonts w:asciiTheme="majorHAnsi" w:hAnsiTheme="majorHAnsi" w:cs="Times New Roman"/>
          <w:szCs w:val="18"/>
        </w:rPr>
      </w:pPr>
      <w:r w:rsidRPr="008B4A19">
        <w:rPr>
          <w:rFonts w:asciiTheme="majorHAnsi" w:hAnsiTheme="majorHAnsi" w:cs="Times New Roman"/>
          <w:szCs w:val="18"/>
        </w:rPr>
        <w:t xml:space="preserve">Kontaktní </w:t>
      </w:r>
      <w:r w:rsidR="007837D0" w:rsidRPr="008B4A19">
        <w:rPr>
          <w:rFonts w:asciiTheme="majorHAnsi" w:hAnsiTheme="majorHAnsi" w:cs="Times New Roman"/>
          <w:szCs w:val="18"/>
        </w:rPr>
        <w:t>osob</w:t>
      </w:r>
      <w:r w:rsidRPr="008B4A19">
        <w:rPr>
          <w:rFonts w:asciiTheme="majorHAnsi" w:hAnsiTheme="majorHAnsi" w:cs="Times New Roman"/>
          <w:szCs w:val="18"/>
        </w:rPr>
        <w:t>ou</w:t>
      </w:r>
      <w:r w:rsidR="007837D0" w:rsidRPr="008B4A19">
        <w:rPr>
          <w:rFonts w:asciiTheme="majorHAnsi" w:hAnsiTheme="majorHAnsi" w:cs="Times New Roman"/>
          <w:szCs w:val="18"/>
        </w:rPr>
        <w:t xml:space="preserve"> schvalující objednávky</w:t>
      </w:r>
      <w:r w:rsidRPr="008B4A19">
        <w:rPr>
          <w:rFonts w:asciiTheme="majorHAnsi" w:hAnsiTheme="majorHAnsi" w:cs="Times New Roman"/>
          <w:szCs w:val="18"/>
        </w:rPr>
        <w:t xml:space="preserve"> je za Objednatele Ing. Stanislav</w:t>
      </w:r>
      <w:r w:rsidR="007837D0" w:rsidRPr="008B4A19">
        <w:rPr>
          <w:rFonts w:asciiTheme="majorHAnsi" w:hAnsiTheme="majorHAnsi" w:cs="Times New Roman"/>
          <w:szCs w:val="18"/>
        </w:rPr>
        <w:t xml:space="preserve"> Švarc</w:t>
      </w:r>
      <w:r w:rsidRPr="008B4A19">
        <w:rPr>
          <w:rFonts w:asciiTheme="majorHAnsi" w:hAnsiTheme="majorHAnsi" w:cs="Times New Roman"/>
          <w:szCs w:val="18"/>
        </w:rPr>
        <w:t>, tel:</w:t>
      </w:r>
      <w:r w:rsidRPr="00AC1C39">
        <w:t xml:space="preserve"> </w:t>
      </w:r>
      <w:r w:rsidRPr="008B4A19">
        <w:rPr>
          <w:rFonts w:asciiTheme="majorHAnsi" w:hAnsiTheme="majorHAnsi" w:cs="Times New Roman"/>
          <w:szCs w:val="18"/>
        </w:rPr>
        <w:t>+420 972 235 345, e-mail:</w:t>
      </w:r>
      <w:r w:rsidRPr="00AC1C39">
        <w:t xml:space="preserve"> </w:t>
      </w:r>
      <w:hyperlink r:id="rId12" w:history="1">
        <w:r w:rsidR="008B4A19" w:rsidRPr="008B4A19">
          <w:rPr>
            <w:rStyle w:val="Hypertextovodkaz"/>
            <w:rFonts w:asciiTheme="majorHAnsi" w:hAnsiTheme="majorHAnsi" w:cs="Times New Roman"/>
            <w:color w:val="auto"/>
            <w:szCs w:val="18"/>
            <w:u w:val="none"/>
          </w:rPr>
          <w:t>Svarc@spravazeleznic.cz</w:t>
        </w:r>
      </w:hyperlink>
      <w:r w:rsidR="008B4A19">
        <w:rPr>
          <w:rFonts w:asciiTheme="majorHAnsi" w:hAnsiTheme="majorHAnsi" w:cs="Times New Roman"/>
          <w:szCs w:val="18"/>
        </w:rPr>
        <w:t>.</w:t>
      </w:r>
    </w:p>
    <w:p w14:paraId="62007050" w14:textId="1ED50E5C" w:rsidR="007837D0" w:rsidRPr="008B4A19" w:rsidRDefault="00AC1C39" w:rsidP="008B4A19">
      <w:pPr>
        <w:pStyle w:val="Clanek11"/>
        <w:widowControl/>
        <w:numPr>
          <w:ilvl w:val="1"/>
          <w:numId w:val="5"/>
        </w:numPr>
        <w:spacing w:before="0" w:line="276" w:lineRule="auto"/>
        <w:ind w:left="567" w:hanging="567"/>
        <w:jc w:val="left"/>
        <w:rPr>
          <w:rFonts w:asciiTheme="majorHAnsi" w:hAnsiTheme="majorHAnsi" w:cs="Times New Roman"/>
          <w:szCs w:val="18"/>
        </w:rPr>
      </w:pPr>
      <w:r w:rsidRPr="008B4A19">
        <w:rPr>
          <w:rFonts w:asciiTheme="majorHAnsi" w:hAnsiTheme="majorHAnsi" w:cs="Times New Roman"/>
          <w:szCs w:val="18"/>
        </w:rPr>
        <w:t>K</w:t>
      </w:r>
      <w:r w:rsidR="007837D0" w:rsidRPr="008B4A19">
        <w:rPr>
          <w:rFonts w:asciiTheme="majorHAnsi" w:hAnsiTheme="majorHAnsi" w:cs="Times New Roman"/>
          <w:szCs w:val="18"/>
        </w:rPr>
        <w:t>ontaktní osob</w:t>
      </w:r>
      <w:r w:rsidRPr="008B4A19">
        <w:rPr>
          <w:rFonts w:asciiTheme="majorHAnsi" w:hAnsiTheme="majorHAnsi" w:cs="Times New Roman"/>
          <w:szCs w:val="18"/>
        </w:rPr>
        <w:t>ou</w:t>
      </w:r>
      <w:r w:rsidR="007837D0" w:rsidRPr="008B4A19">
        <w:rPr>
          <w:rFonts w:asciiTheme="majorHAnsi" w:hAnsiTheme="majorHAnsi" w:cs="Times New Roman"/>
          <w:szCs w:val="18"/>
        </w:rPr>
        <w:t xml:space="preserve"> za metodický útvar</w:t>
      </w:r>
      <w:r w:rsidRPr="008B4A19">
        <w:rPr>
          <w:rFonts w:asciiTheme="majorHAnsi" w:hAnsiTheme="majorHAnsi" w:cs="Times New Roman"/>
          <w:szCs w:val="18"/>
        </w:rPr>
        <w:t xml:space="preserve"> je za Objednatele</w:t>
      </w:r>
      <w:r w:rsidR="007837D0" w:rsidRPr="008B4A19">
        <w:rPr>
          <w:rFonts w:asciiTheme="majorHAnsi" w:hAnsiTheme="majorHAnsi" w:cs="Times New Roman"/>
          <w:szCs w:val="18"/>
        </w:rPr>
        <w:t xml:space="preserve"> Mgr. Jan Klozar</w:t>
      </w:r>
      <w:r w:rsidR="008B4A19" w:rsidRPr="008B4A19">
        <w:rPr>
          <w:rFonts w:asciiTheme="majorHAnsi" w:hAnsiTheme="majorHAnsi" w:cs="Times New Roman"/>
          <w:szCs w:val="18"/>
        </w:rPr>
        <w:t>, tel:</w:t>
      </w:r>
      <w:r w:rsidR="008B4A19" w:rsidRPr="008B4A19">
        <w:t xml:space="preserve"> </w:t>
      </w:r>
      <w:r w:rsidR="008B4A19" w:rsidRPr="008B4A19">
        <w:rPr>
          <w:rFonts w:asciiTheme="majorHAnsi" w:hAnsiTheme="majorHAnsi" w:cs="Times New Roman"/>
          <w:szCs w:val="18"/>
        </w:rPr>
        <w:t>+420 972 235 455, e-mail: Klozar@spravazeleznic.cz</w:t>
      </w:r>
    </w:p>
    <w:p w14:paraId="204728C2" w14:textId="0B9D5D28" w:rsidR="00C43F29" w:rsidRPr="0035368F"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 osobou Objednatele pro oblast kybernetické bezpečnosti je </w:t>
      </w:r>
      <w:r w:rsidR="0035368F" w:rsidRPr="0035368F">
        <w:rPr>
          <w:rFonts w:asciiTheme="majorHAnsi" w:hAnsiTheme="majorHAnsi" w:cs="Times New Roman"/>
          <w:szCs w:val="18"/>
        </w:rPr>
        <w:t xml:space="preserve">p. Pavel Kříž, tel: </w:t>
      </w:r>
      <w:r w:rsidR="008B4A19">
        <w:rPr>
          <w:rFonts w:asciiTheme="majorHAnsi" w:hAnsiTheme="majorHAnsi" w:cs="Times New Roman"/>
          <w:szCs w:val="18"/>
        </w:rPr>
        <w:t xml:space="preserve">+420 </w:t>
      </w:r>
      <w:r w:rsidR="0035368F" w:rsidRPr="0035368F">
        <w:rPr>
          <w:rFonts w:asciiTheme="majorHAnsi" w:hAnsiTheme="majorHAnsi" w:cs="Times New Roman"/>
          <w:szCs w:val="18"/>
        </w:rPr>
        <w:t>972 241 463, e-mail: KrizPa@</w:t>
      </w:r>
      <w:r w:rsidR="0019704E">
        <w:rPr>
          <w:rFonts w:asciiTheme="majorHAnsi" w:hAnsiTheme="majorHAnsi" w:cs="Times New Roman"/>
          <w:szCs w:val="18"/>
        </w:rPr>
        <w:t>spravazeleznic</w:t>
      </w:r>
      <w:r w:rsidR="0035368F" w:rsidRPr="0035368F">
        <w:rPr>
          <w:rFonts w:asciiTheme="majorHAnsi" w:hAnsiTheme="majorHAnsi" w:cs="Times New Roman"/>
          <w:szCs w:val="18"/>
        </w:rPr>
        <w:t>.cz.</w:t>
      </w:r>
      <w:r w:rsidR="00697D67" w:rsidRPr="0035368F">
        <w:rPr>
          <w:rFonts w:asciiTheme="majorHAnsi" w:hAnsiTheme="majorHAnsi" w:cs="Times New Roman"/>
          <w:szCs w:val="18"/>
        </w:rPr>
        <w:t xml:space="preserve"> </w:t>
      </w:r>
    </w:p>
    <w:p w14:paraId="67EAD9D1" w14:textId="54D1680F" w:rsidR="00C43F29" w:rsidRPr="004202AB" w:rsidRDefault="00C43F29" w:rsidP="004202AB">
      <w:pPr>
        <w:pStyle w:val="Nadpis4"/>
        <w:numPr>
          <w:ilvl w:val="0"/>
          <w:numId w:val="5"/>
        </w:numPr>
        <w:spacing w:after="240"/>
        <w:ind w:left="425" w:hanging="425"/>
        <w:rPr>
          <w:noProof/>
        </w:rPr>
      </w:pPr>
      <w:r w:rsidRPr="00FD23CD">
        <w:rPr>
          <w:noProof/>
        </w:rPr>
        <w:t>Práva duševního vlastnictví</w:t>
      </w:r>
    </w:p>
    <w:p w14:paraId="22FEEFCB" w14:textId="77777777" w:rsidR="00BE042B" w:rsidRPr="007837D0"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7837D0">
        <w:rPr>
          <w:rFonts w:asciiTheme="majorHAnsi" w:hAnsiTheme="majorHAnsi" w:cs="Times New Roman"/>
          <w:szCs w:val="18"/>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294204BB" w14:textId="77777777" w:rsidR="00BE042B" w:rsidRPr="00EA37F1"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EA37F1">
        <w:rPr>
          <w:rFonts w:asciiTheme="majorHAnsi" w:hAnsiTheme="majorHAnsi" w:cs="Times New Roman"/>
          <w:szCs w:val="18"/>
        </w:rPr>
        <w:t xml:space="preserve">Licence opravňuje Objednatele k tomu, aby </w:t>
      </w:r>
    </w:p>
    <w:p w14:paraId="64BC466F" w14:textId="77777777" w:rsidR="00BE042B" w:rsidRPr="00EA37F1" w:rsidRDefault="00BE042B" w:rsidP="00BA3A97">
      <w:pPr>
        <w:pStyle w:val="Claneka"/>
      </w:pPr>
      <w:r w:rsidRPr="00EA37F1">
        <w:t>bez omezení využíval dílo v rámci své podnikatelské činnosti,</w:t>
      </w:r>
    </w:p>
    <w:p w14:paraId="25E6FBA0" w14:textId="77777777" w:rsidR="00BE042B" w:rsidRPr="00EA37F1" w:rsidRDefault="00BE042B" w:rsidP="00BA3A97">
      <w:pPr>
        <w:pStyle w:val="Claneka"/>
      </w:pPr>
      <w:r w:rsidRPr="00EA37F1">
        <w:t>si pořídil neomezený počet kopií díla pro vlastní potřebu,</w:t>
      </w:r>
    </w:p>
    <w:p w14:paraId="294FE0CC" w14:textId="77777777" w:rsidR="00BE042B" w:rsidRPr="00EA37F1" w:rsidRDefault="00BE042B" w:rsidP="00BA3A97">
      <w:pPr>
        <w:pStyle w:val="Claneka"/>
      </w:pPr>
      <w:r w:rsidRPr="00EA37F1">
        <w:t>aby sám nebo prostřednictvím třetích osob měnil, rozšiřoval a jinak upravoval dílo v souladu se svými potřebami.</w:t>
      </w:r>
    </w:p>
    <w:p w14:paraId="786FCA5F" w14:textId="77777777" w:rsidR="00BE042B" w:rsidRPr="00EA37F1" w:rsidRDefault="00BE042B" w:rsidP="00BA3A97">
      <w:pPr>
        <w:pStyle w:val="Claneka"/>
      </w:pPr>
      <w:r w:rsidRPr="00EA37F1">
        <w:t>Objednatel je oprávněn převést licenci na třetí osoby.</w:t>
      </w:r>
    </w:p>
    <w:p w14:paraId="73B39DAA" w14:textId="36A95F38" w:rsidR="00BE042B" w:rsidRPr="00EA37F1" w:rsidRDefault="00BE042B" w:rsidP="00BA3A97">
      <w:pPr>
        <w:pStyle w:val="Claneka"/>
      </w:pPr>
      <w:r w:rsidRPr="00EA37F1">
        <w:t>Při uplatnění práv třetí osobou na autorská práva nese následky případných sporů Zhotovitel.</w:t>
      </w:r>
    </w:p>
    <w:p w14:paraId="4AEE835F" w14:textId="73BCFCA4" w:rsidR="00995D19" w:rsidRPr="00995D19" w:rsidRDefault="00BE042B" w:rsidP="00995D19">
      <w:pPr>
        <w:pStyle w:val="Clanek11"/>
        <w:widowControl/>
        <w:numPr>
          <w:ilvl w:val="1"/>
          <w:numId w:val="5"/>
        </w:numPr>
        <w:spacing w:before="0" w:line="276" w:lineRule="auto"/>
        <w:ind w:left="567" w:hanging="567"/>
        <w:jc w:val="left"/>
        <w:rPr>
          <w:rFonts w:asciiTheme="majorHAnsi" w:hAnsiTheme="majorHAnsi" w:cs="Times New Roman"/>
          <w:szCs w:val="18"/>
        </w:rPr>
      </w:pPr>
      <w:r w:rsidRPr="00EA37F1">
        <w:rPr>
          <w:rFonts w:asciiTheme="majorHAnsi" w:hAnsiTheme="majorHAnsi" w:cs="Times New Roman"/>
          <w:szCs w:val="18"/>
        </w:rPr>
        <w:t xml:space="preserve">Zhotovitel prohlašuje, že je oprávněn poskytnout výše uvedenou licenci, že má s autorem díla vypořádána autorská práva. </w:t>
      </w:r>
    </w:p>
    <w:p w14:paraId="3FBB5B09" w14:textId="63C9453F" w:rsidR="00BE042B" w:rsidRPr="00995D19" w:rsidRDefault="00D152B9" w:rsidP="004202AB">
      <w:pPr>
        <w:pStyle w:val="Clanek11"/>
        <w:widowControl/>
        <w:numPr>
          <w:ilvl w:val="1"/>
          <w:numId w:val="5"/>
        </w:numPr>
        <w:spacing w:before="0" w:line="276" w:lineRule="auto"/>
        <w:ind w:left="567" w:hanging="567"/>
        <w:jc w:val="left"/>
        <w:rPr>
          <w:rFonts w:asciiTheme="minorHAnsi" w:hAnsiTheme="minorHAnsi" w:cs="Times New Roman"/>
          <w:szCs w:val="18"/>
        </w:rPr>
      </w:pPr>
      <w:r>
        <w:rPr>
          <w:rFonts w:asciiTheme="minorHAnsi" w:hAnsiTheme="minorHAnsi"/>
          <w:szCs w:val="18"/>
        </w:rPr>
        <w:t>Zhotovitel</w:t>
      </w:r>
      <w:r w:rsidRPr="00995D19">
        <w:rPr>
          <w:rFonts w:asciiTheme="minorHAnsi" w:hAnsiTheme="minorHAnsi"/>
          <w:szCs w:val="18"/>
        </w:rPr>
        <w:t xml:space="preserve"> </w:t>
      </w:r>
      <w:r w:rsidR="00995D19" w:rsidRPr="00995D19">
        <w:rPr>
          <w:rFonts w:asciiTheme="minorHAnsi" w:hAnsiTheme="minorHAnsi"/>
          <w:szCs w:val="18"/>
        </w:rPr>
        <w:t xml:space="preserve">umožní další samostatný rozvoj Díla ze strany Objednatele, a to tak, že zpřístupní Objednateli kompletní zdrojový kód s možností omezeného užití, a to pro další volný rozvoj, údržbu a podporu Díla. K tomuto užití není zapotřebí dalšího souhlasu </w:t>
      </w:r>
      <w:r w:rsidR="00881249">
        <w:rPr>
          <w:rFonts w:asciiTheme="minorHAnsi" w:hAnsiTheme="minorHAnsi"/>
          <w:szCs w:val="18"/>
        </w:rPr>
        <w:t>Zhotovitele</w:t>
      </w:r>
      <w:r w:rsidR="00995D19" w:rsidRPr="00995D19">
        <w:rPr>
          <w:rFonts w:asciiTheme="minorHAnsi" w:hAnsiTheme="minorHAnsi"/>
          <w:szCs w:val="18"/>
        </w:rPr>
        <w:t xml:space="preserve">. </w:t>
      </w:r>
      <w:r w:rsidR="00881249">
        <w:rPr>
          <w:rFonts w:asciiTheme="minorHAnsi" w:hAnsiTheme="minorHAnsi"/>
          <w:szCs w:val="18"/>
        </w:rPr>
        <w:t>Zhotovitel</w:t>
      </w:r>
      <w:r w:rsidR="00881249" w:rsidRPr="00995D19">
        <w:rPr>
          <w:rFonts w:asciiTheme="minorHAnsi" w:hAnsiTheme="minorHAnsi"/>
          <w:szCs w:val="18"/>
        </w:rPr>
        <w:t xml:space="preserve"> </w:t>
      </w:r>
      <w:r w:rsidR="00995D19" w:rsidRPr="00995D19">
        <w:rPr>
          <w:rFonts w:asciiTheme="minorHAnsi" w:hAnsiTheme="minorHAnsi"/>
          <w:szCs w:val="18"/>
        </w:rPr>
        <w:t xml:space="preserve">prohlašuje, že má vypořádána autorská práva a je oprávněn umožnit Objednateli jeho samotného užívání ve smyslu omezeného užití. Objednatel není oprávněn upravovat Dílo pro jiné než uvedené důvody. Za předpokladu, že by Objednatel chtěl jednat nad rámec omezeného užití, je to možné, avšak pouze se souhlasem </w:t>
      </w:r>
      <w:r w:rsidR="00881249">
        <w:rPr>
          <w:rFonts w:asciiTheme="minorHAnsi" w:hAnsiTheme="minorHAnsi"/>
          <w:szCs w:val="18"/>
        </w:rPr>
        <w:t>Zhotovitele</w:t>
      </w:r>
      <w:r w:rsidR="00BE042B" w:rsidRPr="00995D19">
        <w:rPr>
          <w:rFonts w:asciiTheme="minorHAnsi" w:hAnsiTheme="minorHAnsi" w:cs="Times New Roman"/>
          <w:szCs w:val="18"/>
        </w:rPr>
        <w:t>.</w:t>
      </w:r>
    </w:p>
    <w:p w14:paraId="50610441" w14:textId="77777777" w:rsidR="00C43F29" w:rsidRPr="0030272A" w:rsidRDefault="00C43F29" w:rsidP="004202AB">
      <w:pPr>
        <w:pStyle w:val="Nadpis4"/>
        <w:numPr>
          <w:ilvl w:val="0"/>
          <w:numId w:val="5"/>
        </w:numPr>
        <w:spacing w:after="240"/>
        <w:ind w:left="425" w:hanging="425"/>
        <w:rPr>
          <w:noProof/>
        </w:rPr>
      </w:pPr>
      <w:r w:rsidRPr="0030272A">
        <w:rPr>
          <w:noProof/>
        </w:rPr>
        <w:lastRenderedPageBreak/>
        <w:t>Kybernetická bezpečnost</w:t>
      </w:r>
    </w:p>
    <w:p w14:paraId="34ED00F7" w14:textId="59B3A889" w:rsidR="00C43F29" w:rsidRPr="00EA37F1"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EA37F1">
        <w:rPr>
          <w:rFonts w:asciiTheme="majorHAnsi" w:hAnsiTheme="majorHAnsi" w:cs="Times New Roman"/>
          <w:szCs w:val="18"/>
        </w:rPr>
        <w:t xml:space="preserve">Zhotovitel je povinen dodržovat ustanovení týkající se kybernetické bezpečnosti ve smyslu článku 20. </w:t>
      </w:r>
      <w:r w:rsidR="00211504" w:rsidRPr="007134E2">
        <w:rPr>
          <w:rFonts w:asciiTheme="majorHAnsi" w:hAnsiTheme="majorHAnsi" w:cs="Times New Roman"/>
          <w:szCs w:val="18"/>
        </w:rPr>
        <w:t xml:space="preserve">Přílohy č. </w:t>
      </w:r>
      <w:r w:rsidR="007134E2">
        <w:rPr>
          <w:rFonts w:asciiTheme="majorHAnsi" w:hAnsiTheme="majorHAnsi" w:cs="Times New Roman"/>
          <w:szCs w:val="18"/>
        </w:rPr>
        <w:t>6</w:t>
      </w:r>
      <w:r w:rsidR="00CB3360" w:rsidRPr="00EA37F1">
        <w:rPr>
          <w:rFonts w:asciiTheme="majorHAnsi" w:hAnsiTheme="majorHAnsi" w:cs="Times New Roman"/>
          <w:szCs w:val="18"/>
        </w:rPr>
        <w:t xml:space="preserve"> Zvláštní obchodní podmínky.</w:t>
      </w:r>
    </w:p>
    <w:p w14:paraId="22A1387C" w14:textId="77777777" w:rsidR="00C43F29" w:rsidRPr="0030272A" w:rsidRDefault="00C43F29" w:rsidP="004202AB">
      <w:pPr>
        <w:pStyle w:val="Nadpis4"/>
        <w:numPr>
          <w:ilvl w:val="0"/>
          <w:numId w:val="5"/>
        </w:numPr>
        <w:spacing w:after="240"/>
        <w:ind w:left="425" w:hanging="425"/>
        <w:rPr>
          <w:noProof/>
        </w:rPr>
      </w:pPr>
      <w:r w:rsidRPr="0030272A">
        <w:rPr>
          <w:noProof/>
        </w:rPr>
        <w:t>Ochrana osobních údajů</w:t>
      </w:r>
    </w:p>
    <w:p w14:paraId="1E00A3BF" w14:textId="3E4FEDB1" w:rsidR="00C43F29" w:rsidRPr="0084380C" w:rsidRDefault="00C43F29" w:rsidP="0084380C">
      <w:pPr>
        <w:pStyle w:val="Clanek11"/>
        <w:widowControl/>
        <w:numPr>
          <w:ilvl w:val="1"/>
          <w:numId w:val="5"/>
        </w:numPr>
        <w:spacing w:before="0" w:line="276" w:lineRule="auto"/>
        <w:ind w:left="567" w:hanging="567"/>
        <w:jc w:val="left"/>
        <w:rPr>
          <w:rFonts w:asciiTheme="majorHAnsi" w:hAnsiTheme="majorHAnsi" w:cs="Times New Roman"/>
          <w:szCs w:val="18"/>
        </w:rPr>
      </w:pPr>
      <w:r w:rsidRPr="0030272A">
        <w:rPr>
          <w:rFonts w:asciiTheme="majorHAnsi" w:hAnsiTheme="majorHAnsi" w:cs="Times New Roman"/>
          <w:szCs w:val="18"/>
        </w:rPr>
        <w:t xml:space="preserve">Zhotovitel bude jako zpracovatel zpracovávat pro Objednatele jako správce následující kategorie subjektů osobních údajů: </w:t>
      </w:r>
      <w:r w:rsidR="0084380C" w:rsidRPr="0084380C">
        <w:rPr>
          <w:rFonts w:asciiTheme="majorHAnsi" w:hAnsiTheme="majorHAnsi" w:cs="Times New Roman"/>
          <w:szCs w:val="18"/>
        </w:rPr>
        <w:t>základní osobní údaje, vzdělání, profesní zkušenosti, personální údaje zaměstnanců.</w:t>
      </w:r>
    </w:p>
    <w:p w14:paraId="22C169CC" w14:textId="77777777" w:rsidR="003F7126" w:rsidRPr="003F7126" w:rsidRDefault="00BE042B" w:rsidP="00421E5F">
      <w:pPr>
        <w:pStyle w:val="Clanek11"/>
        <w:widowControl/>
        <w:numPr>
          <w:ilvl w:val="1"/>
          <w:numId w:val="5"/>
        </w:numPr>
        <w:spacing w:before="0" w:line="276" w:lineRule="auto"/>
        <w:ind w:left="567" w:hanging="567"/>
        <w:jc w:val="left"/>
        <w:rPr>
          <w:rFonts w:asciiTheme="majorHAnsi" w:hAnsiTheme="majorHAnsi"/>
        </w:rPr>
      </w:pPr>
      <w:r w:rsidRPr="00EA37F1">
        <w:rPr>
          <w:rFonts w:asciiTheme="majorHAnsi" w:hAnsiTheme="majorHAnsi" w:cs="Times New Roman"/>
          <w:szCs w:val="18"/>
        </w:rPr>
        <w:t>Zhotovitel</w:t>
      </w:r>
      <w:r w:rsidR="00C43F29" w:rsidRPr="00EA37F1">
        <w:rPr>
          <w:rFonts w:asciiTheme="majorHAnsi" w:hAnsiTheme="majorHAnsi" w:cs="Times New Roman"/>
          <w:szCs w:val="18"/>
        </w:rPr>
        <w:t xml:space="preserve"> bude u jednotlivých kategorií subjektů údajů zpracovávat pro Objednatele následující typy osobních údajů:</w:t>
      </w:r>
      <w:r w:rsidR="003F7126" w:rsidRPr="003F7126">
        <w:t xml:space="preserve"> </w:t>
      </w:r>
    </w:p>
    <w:p w14:paraId="2E3BC914" w14:textId="4BF3986D" w:rsidR="003F7126" w:rsidRPr="003F7126" w:rsidRDefault="003F7126" w:rsidP="003F7126">
      <w:pPr>
        <w:pStyle w:val="Clanek11"/>
        <w:widowControl/>
        <w:numPr>
          <w:ilvl w:val="0"/>
          <w:numId w:val="44"/>
        </w:numPr>
        <w:spacing w:before="0" w:line="276" w:lineRule="auto"/>
        <w:jc w:val="left"/>
        <w:rPr>
          <w:rFonts w:asciiTheme="majorHAnsi" w:hAnsiTheme="majorHAnsi"/>
        </w:rPr>
      </w:pPr>
      <w:r>
        <w:t>Klienti (externí uživatel):</w:t>
      </w:r>
      <w:r>
        <w:rPr>
          <w:rFonts w:asciiTheme="majorHAnsi" w:hAnsiTheme="majorHAnsi" w:cs="Times New Roman"/>
          <w:szCs w:val="18"/>
        </w:rPr>
        <w:t xml:space="preserve"> jméno, příjmení, e-mail, telefon, adresa, ISDS.</w:t>
      </w:r>
    </w:p>
    <w:p w14:paraId="34ADBB57" w14:textId="649030D0" w:rsidR="003F7126" w:rsidRPr="003F7126" w:rsidRDefault="003F7126" w:rsidP="003F7126">
      <w:pPr>
        <w:pStyle w:val="Clanek11"/>
        <w:widowControl/>
        <w:numPr>
          <w:ilvl w:val="0"/>
          <w:numId w:val="44"/>
        </w:numPr>
        <w:spacing w:before="0" w:line="276" w:lineRule="auto"/>
        <w:jc w:val="left"/>
        <w:rPr>
          <w:rFonts w:asciiTheme="majorHAnsi" w:hAnsiTheme="majorHAnsi"/>
        </w:rPr>
      </w:pPr>
      <w:r>
        <w:rPr>
          <w:rFonts w:asciiTheme="majorHAnsi" w:hAnsiTheme="majorHAnsi" w:cs="Times New Roman"/>
          <w:szCs w:val="18"/>
        </w:rPr>
        <w:t>Zaměstnanci: jméno, příjmení, e-mail, telefon, zaměstnanecké číslo.</w:t>
      </w:r>
    </w:p>
    <w:p w14:paraId="603172F6" w14:textId="1E66EB34" w:rsidR="00C43F29" w:rsidRPr="00CB7703" w:rsidRDefault="00C43F29" w:rsidP="00CB7703">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Pokud bude v rámci plnění této </w:t>
      </w:r>
      <w:r w:rsidR="00632766">
        <w:rPr>
          <w:rFonts w:asciiTheme="majorHAnsi" w:hAnsiTheme="majorHAnsi" w:cs="Times New Roman"/>
          <w:szCs w:val="18"/>
        </w:rPr>
        <w:t>Rámcové dohod</w:t>
      </w:r>
      <w:r w:rsidRPr="004202AB">
        <w:rPr>
          <w:rFonts w:asciiTheme="majorHAnsi" w:hAnsiTheme="majorHAnsi" w:cs="Times New Roman"/>
          <w:szCs w:val="18"/>
        </w:rPr>
        <w:t xml:space="preserve">y docházet ke zpracování osobních údajů, zavazuje se </w:t>
      </w:r>
      <w:r w:rsidR="00BE042B" w:rsidRPr="004202AB">
        <w:rPr>
          <w:rFonts w:asciiTheme="majorHAnsi" w:hAnsiTheme="majorHAnsi" w:cs="Times New Roman"/>
          <w:szCs w:val="18"/>
        </w:rPr>
        <w:t>Zhotovitel</w:t>
      </w:r>
      <w:r w:rsidRPr="004202AB">
        <w:rPr>
          <w:rFonts w:asciiTheme="majorHAnsi" w:hAnsiTheme="majorHAnsi" w:cs="Times New Roman"/>
          <w:szCs w:val="18"/>
        </w:rPr>
        <w:t xml:space="preserve"> dodržovat opatření dle článku 2</w:t>
      </w:r>
      <w:r w:rsidR="00BE042B" w:rsidRPr="004202AB">
        <w:rPr>
          <w:rFonts w:asciiTheme="majorHAnsi" w:hAnsiTheme="majorHAnsi" w:cs="Times New Roman"/>
          <w:szCs w:val="18"/>
        </w:rPr>
        <w:t>1</w:t>
      </w:r>
      <w:r w:rsidRPr="004202AB">
        <w:rPr>
          <w:rFonts w:asciiTheme="majorHAnsi" w:hAnsiTheme="majorHAnsi" w:cs="Times New Roman"/>
          <w:szCs w:val="18"/>
        </w:rPr>
        <w:t xml:space="preserve">. </w:t>
      </w:r>
      <w:r w:rsidR="00211504" w:rsidRPr="007134E2">
        <w:rPr>
          <w:rFonts w:asciiTheme="majorHAnsi" w:hAnsiTheme="majorHAnsi" w:cs="Times New Roman"/>
          <w:szCs w:val="18"/>
        </w:rPr>
        <w:t xml:space="preserve">Přílohy č. </w:t>
      </w:r>
      <w:r w:rsidR="007134E2" w:rsidRPr="007134E2">
        <w:rPr>
          <w:rFonts w:asciiTheme="majorHAnsi" w:hAnsiTheme="majorHAnsi" w:cs="Times New Roman"/>
          <w:szCs w:val="18"/>
        </w:rPr>
        <w:t>6</w:t>
      </w:r>
      <w:bookmarkStart w:id="56" w:name="_GoBack"/>
      <w:bookmarkEnd w:id="56"/>
      <w:r w:rsidR="009C43AE" w:rsidRPr="004202AB">
        <w:rPr>
          <w:rFonts w:asciiTheme="majorHAnsi" w:hAnsiTheme="majorHAnsi" w:cs="Times New Roman"/>
          <w:szCs w:val="18"/>
        </w:rPr>
        <w:t xml:space="preserve"> Zvláštní obchodní podmínky.</w:t>
      </w:r>
    </w:p>
    <w:p w14:paraId="64143609" w14:textId="77777777" w:rsidR="00C43F29" w:rsidRPr="00FD23CD" w:rsidRDefault="00C43F29" w:rsidP="004202AB">
      <w:pPr>
        <w:pStyle w:val="Nadpis4"/>
        <w:numPr>
          <w:ilvl w:val="0"/>
          <w:numId w:val="5"/>
        </w:numPr>
        <w:spacing w:after="240"/>
        <w:ind w:left="425" w:hanging="425"/>
        <w:rPr>
          <w:noProof/>
        </w:rPr>
      </w:pPr>
      <w:r w:rsidRPr="00FD23CD">
        <w:rPr>
          <w:noProof/>
        </w:rPr>
        <w:t>Závěrečná ustanovaní</w:t>
      </w:r>
    </w:p>
    <w:p w14:paraId="7669DBF8" w14:textId="45D89ED3"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4F427D6" w14:textId="2A3CC3CC" w:rsidR="008767B2" w:rsidRDefault="008767B2"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 xml:space="preserve">Jestliže Smluvní strana označí za své obchodní tajemství část obsahu Smlouvy, která v důsledku toho bude pro účely uveřejnění Smlouvy v registru smluv znečitelněna, nese </w:t>
      </w:r>
      <w:r w:rsidRPr="00803BC7">
        <w:rPr>
          <w:rFonts w:asciiTheme="majorHAnsi" w:hAnsiTheme="majorHAnsi" w:cs="Times New Roman"/>
          <w:szCs w:val="18"/>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Nedílnou součástí této Smlouvy jsou její přílohy:</w:t>
      </w:r>
    </w:p>
    <w:p w14:paraId="60BAB11A" w14:textId="1B3A278E" w:rsidR="00C43F29" w:rsidRDefault="00C43F29" w:rsidP="00EA37F1">
      <w:pPr>
        <w:spacing w:after="0" w:line="276" w:lineRule="auto"/>
        <w:rPr>
          <w:rFonts w:asciiTheme="majorHAnsi" w:hAnsiTheme="majorHAnsi"/>
        </w:rPr>
      </w:pPr>
      <w:r w:rsidRPr="000E5CAE">
        <w:rPr>
          <w:rFonts w:asciiTheme="majorHAnsi" w:hAnsiTheme="majorHAnsi"/>
        </w:rPr>
        <w:t xml:space="preserve">Příloha č. 1 </w:t>
      </w:r>
      <w:r w:rsidR="003F7126">
        <w:rPr>
          <w:rFonts w:asciiTheme="majorHAnsi" w:hAnsiTheme="majorHAnsi"/>
        </w:rPr>
        <w:t>–</w:t>
      </w:r>
      <w:r w:rsidR="0084380C">
        <w:rPr>
          <w:rFonts w:asciiTheme="majorHAnsi" w:hAnsiTheme="majorHAnsi"/>
        </w:rPr>
        <w:t xml:space="preserve"> </w:t>
      </w:r>
      <w:r w:rsidR="003F7126">
        <w:rPr>
          <w:rFonts w:asciiTheme="majorHAnsi" w:hAnsiTheme="majorHAnsi"/>
        </w:rPr>
        <w:t>Specifikace Plnění</w:t>
      </w:r>
    </w:p>
    <w:p w14:paraId="210C2D2F" w14:textId="2FD96CED" w:rsidR="003F7126" w:rsidRDefault="003F7126" w:rsidP="00EA37F1">
      <w:pPr>
        <w:spacing w:after="0" w:line="276" w:lineRule="auto"/>
        <w:rPr>
          <w:rFonts w:asciiTheme="majorHAnsi" w:hAnsiTheme="majorHAnsi"/>
        </w:rPr>
      </w:pPr>
      <w:r>
        <w:rPr>
          <w:rFonts w:asciiTheme="majorHAnsi" w:hAnsiTheme="majorHAnsi"/>
        </w:rPr>
        <w:t>Příloha č. 2 – Požadavky na projektové řízení</w:t>
      </w:r>
    </w:p>
    <w:p w14:paraId="43349BA9" w14:textId="578FADB2" w:rsidR="003F7126" w:rsidRPr="000E5CAE" w:rsidRDefault="0001433E" w:rsidP="00EA37F1">
      <w:pPr>
        <w:spacing w:after="0" w:line="276" w:lineRule="auto"/>
        <w:rPr>
          <w:rFonts w:asciiTheme="majorHAnsi" w:hAnsiTheme="majorHAnsi"/>
        </w:rPr>
      </w:pPr>
      <w:r>
        <w:rPr>
          <w:rFonts w:asciiTheme="majorHAnsi" w:hAnsiTheme="majorHAnsi"/>
        </w:rPr>
        <w:t xml:space="preserve">Příloha č. 3 </w:t>
      </w:r>
      <w:r w:rsidR="003F7126">
        <w:rPr>
          <w:rFonts w:asciiTheme="majorHAnsi" w:hAnsiTheme="majorHAnsi"/>
        </w:rPr>
        <w:t>– Základní metodika nasazování aplikací na portál Liferay Správy železnic</w:t>
      </w:r>
    </w:p>
    <w:p w14:paraId="7529114D" w14:textId="4A6E77B8" w:rsidR="00C43F29" w:rsidRDefault="00C43F29" w:rsidP="00A8583E">
      <w:pPr>
        <w:spacing w:after="0" w:line="276" w:lineRule="auto"/>
        <w:rPr>
          <w:rFonts w:asciiTheme="majorHAnsi" w:hAnsiTheme="majorHAnsi"/>
        </w:rPr>
      </w:pPr>
      <w:r w:rsidRPr="000E5CAE">
        <w:rPr>
          <w:rFonts w:asciiTheme="majorHAnsi" w:hAnsiTheme="majorHAnsi"/>
        </w:rPr>
        <w:t xml:space="preserve">Příloha č. </w:t>
      </w:r>
      <w:r w:rsidR="0001433E">
        <w:rPr>
          <w:rFonts w:asciiTheme="majorHAnsi" w:hAnsiTheme="majorHAnsi"/>
        </w:rPr>
        <w:t>4</w:t>
      </w:r>
      <w:r w:rsidRPr="000E5CAE">
        <w:rPr>
          <w:rFonts w:asciiTheme="majorHAnsi" w:hAnsiTheme="majorHAnsi"/>
        </w:rPr>
        <w:t xml:space="preserve"> – </w:t>
      </w:r>
      <w:r w:rsidR="005B42D5" w:rsidRPr="000E5CAE">
        <w:rPr>
          <w:rFonts w:asciiTheme="majorHAnsi" w:hAnsiTheme="majorHAnsi"/>
        </w:rPr>
        <w:t>Platforma S</w:t>
      </w:r>
      <w:r w:rsidR="004A5105">
        <w:rPr>
          <w:rFonts w:asciiTheme="majorHAnsi" w:hAnsiTheme="majorHAnsi"/>
        </w:rPr>
        <w:t>právy železnic</w:t>
      </w:r>
    </w:p>
    <w:p w14:paraId="6B916D76" w14:textId="050546F3" w:rsidR="00697D47" w:rsidRPr="00697D47" w:rsidRDefault="00697D47" w:rsidP="00A8583E">
      <w:pPr>
        <w:spacing w:after="0" w:line="276" w:lineRule="auto"/>
        <w:rPr>
          <w:rFonts w:asciiTheme="majorHAnsi" w:hAnsiTheme="majorHAnsi"/>
        </w:rPr>
      </w:pPr>
      <w:r w:rsidRPr="00697D47">
        <w:rPr>
          <w:rFonts w:asciiTheme="majorHAnsi" w:hAnsiTheme="majorHAnsi"/>
        </w:rPr>
        <w:t xml:space="preserve">Příloha č. </w:t>
      </w:r>
      <w:r w:rsidR="0001433E">
        <w:rPr>
          <w:rFonts w:asciiTheme="majorHAnsi" w:hAnsiTheme="majorHAnsi"/>
        </w:rPr>
        <w:t>5</w:t>
      </w:r>
      <w:r w:rsidRPr="00697D47">
        <w:rPr>
          <w:rFonts w:asciiTheme="majorHAnsi" w:hAnsiTheme="majorHAnsi"/>
        </w:rPr>
        <w:t xml:space="preserve"> – Poddodavatelé</w:t>
      </w:r>
    </w:p>
    <w:p w14:paraId="7C489E86" w14:textId="1A1EED89" w:rsidR="00CB3360" w:rsidRPr="000E5CAE" w:rsidRDefault="00697D47" w:rsidP="00A8583E">
      <w:pPr>
        <w:spacing w:after="0" w:line="276" w:lineRule="auto"/>
        <w:rPr>
          <w:rFonts w:asciiTheme="majorHAnsi" w:hAnsiTheme="majorHAnsi"/>
        </w:rPr>
      </w:pPr>
      <w:r>
        <w:rPr>
          <w:rFonts w:asciiTheme="majorHAnsi" w:hAnsiTheme="majorHAnsi"/>
        </w:rPr>
        <w:t xml:space="preserve">Příloha č. </w:t>
      </w:r>
      <w:r w:rsidR="0001433E">
        <w:rPr>
          <w:rFonts w:asciiTheme="majorHAnsi" w:hAnsiTheme="majorHAnsi"/>
        </w:rPr>
        <w:t>6</w:t>
      </w:r>
      <w:r w:rsidR="00CB3360">
        <w:rPr>
          <w:rFonts w:asciiTheme="majorHAnsi" w:hAnsiTheme="majorHAnsi"/>
        </w:rPr>
        <w:t xml:space="preserve"> – Zvláštní obchodní podmínky</w:t>
      </w:r>
    </w:p>
    <w:p w14:paraId="1505CDF1" w14:textId="25EB7A6D" w:rsidR="00C43F29" w:rsidRPr="0001433E" w:rsidRDefault="00697D47" w:rsidP="00A8583E">
      <w:pPr>
        <w:spacing w:after="0" w:line="276" w:lineRule="auto"/>
        <w:rPr>
          <w:rFonts w:asciiTheme="majorHAnsi" w:hAnsiTheme="majorHAnsi"/>
        </w:rPr>
      </w:pPr>
      <w:r w:rsidRPr="0001433E">
        <w:rPr>
          <w:rFonts w:asciiTheme="majorHAnsi" w:hAnsiTheme="majorHAnsi"/>
        </w:rPr>
        <w:t xml:space="preserve">Příloha č. </w:t>
      </w:r>
      <w:r w:rsidR="0001433E" w:rsidRPr="0001433E">
        <w:rPr>
          <w:rFonts w:asciiTheme="majorHAnsi" w:hAnsiTheme="majorHAnsi"/>
        </w:rPr>
        <w:t>7</w:t>
      </w:r>
      <w:r w:rsidR="00C43F29" w:rsidRPr="0001433E">
        <w:rPr>
          <w:rFonts w:asciiTheme="majorHAnsi" w:hAnsiTheme="majorHAnsi"/>
        </w:rPr>
        <w:t xml:space="preserve"> – </w:t>
      </w:r>
      <w:r w:rsidR="005B42D5" w:rsidRPr="0001433E">
        <w:rPr>
          <w:rFonts w:asciiTheme="majorHAnsi" w:hAnsiTheme="majorHAnsi"/>
        </w:rPr>
        <w:t>Seznam Interních předpisů</w:t>
      </w:r>
    </w:p>
    <w:p w14:paraId="12EC4F87" w14:textId="0EB3B1EE" w:rsidR="003E4EEB" w:rsidRDefault="003E4EEB" w:rsidP="00A8583E">
      <w:pPr>
        <w:spacing w:after="0" w:line="276" w:lineRule="auto"/>
        <w:rPr>
          <w:rFonts w:asciiTheme="majorHAnsi" w:hAnsiTheme="majorHAnsi"/>
          <w:highlight w:val="yellow"/>
        </w:rPr>
      </w:pPr>
    </w:p>
    <w:p w14:paraId="41CCAD3E" w14:textId="7BF5F10D" w:rsidR="00C43F29" w:rsidRDefault="00C43F29" w:rsidP="00A8583E">
      <w:pPr>
        <w:rPr>
          <w:rFonts w:asciiTheme="majorHAnsi" w:hAnsiTheme="majorHAnsi"/>
          <w:caps/>
        </w:rPr>
      </w:pPr>
    </w:p>
    <w:p w14:paraId="75867D80"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Pr="000E5CAE" w:rsidRDefault="00C43F29" w:rsidP="00A8583E">
      <w:pPr>
        <w:spacing w:after="0" w:line="276" w:lineRule="auto"/>
        <w:rPr>
          <w:rFonts w:asciiTheme="majorHAnsi" w:hAnsiTheme="majorHAnsi"/>
        </w:rPr>
      </w:pPr>
    </w:p>
    <w:p w14:paraId="0CF5CF86" w14:textId="77777777" w:rsidR="00C43F29" w:rsidRPr="000E5CAE" w:rsidRDefault="00C43F29" w:rsidP="00A8583E">
      <w:pPr>
        <w:spacing w:after="0" w:line="276" w:lineRule="auto"/>
        <w:rPr>
          <w:rFonts w:asciiTheme="majorHAnsi" w:hAnsiTheme="majorHAnsi"/>
        </w:rPr>
      </w:pPr>
    </w:p>
    <w:p w14:paraId="464ACBF4" w14:textId="62A23444" w:rsidR="00C43F29" w:rsidRPr="000E5CAE" w:rsidRDefault="00C43F29" w:rsidP="00A8583E">
      <w:pPr>
        <w:spacing w:after="0" w:line="276" w:lineRule="auto"/>
        <w:rPr>
          <w:rFonts w:asciiTheme="majorHAnsi" w:hAnsiTheme="majorHAnsi"/>
        </w:rPr>
      </w:pPr>
    </w:p>
    <w:p w14:paraId="3E7F2A4E" w14:textId="77777777" w:rsidR="00C43F29" w:rsidRPr="000E5CAE" w:rsidRDefault="00C43F29" w:rsidP="00A8583E">
      <w:pPr>
        <w:spacing w:after="0" w:line="276" w:lineRule="auto"/>
        <w:rPr>
          <w:rFonts w:asciiTheme="majorHAnsi" w:hAnsiTheme="majorHAnsi"/>
        </w:rPr>
      </w:pPr>
    </w:p>
    <w:p w14:paraId="2F86C3EF"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60177A3E" w14:textId="780F38BF" w:rsidR="00C43F29" w:rsidRPr="0042225E" w:rsidRDefault="0042225E" w:rsidP="00A8583E">
      <w:pPr>
        <w:spacing w:after="0" w:line="276" w:lineRule="auto"/>
        <w:rPr>
          <w:rFonts w:asciiTheme="majorHAnsi" w:hAnsiTheme="majorHAnsi" w:cs="Times New Roman"/>
          <w:color w:val="000000" w:themeColor="text1"/>
        </w:rPr>
      </w:pPr>
      <w:r w:rsidRPr="0042225E">
        <w:rPr>
          <w:rFonts w:asciiTheme="majorHAnsi" w:hAnsiTheme="majorHAnsi" w:cs="Times New Roman"/>
          <w:b/>
          <w:color w:val="000000" w:themeColor="text1"/>
        </w:rPr>
        <w:t>Ing. Aleš Krejčí</w:t>
      </w:r>
      <w:r w:rsidRPr="0042225E">
        <w:rPr>
          <w:rFonts w:asciiTheme="majorHAnsi" w:hAnsiTheme="majorHAnsi" w:cs="Times New Roman"/>
          <w:b/>
          <w:color w:val="000000" w:themeColor="text1"/>
        </w:rPr>
        <w:tab/>
      </w:r>
      <w:r>
        <w:rPr>
          <w:rFonts w:asciiTheme="majorHAnsi" w:hAnsiTheme="majorHAnsi" w:cs="Times New Roman"/>
          <w:color w:val="000000" w:themeColor="text1"/>
        </w:rPr>
        <w:tab/>
      </w:r>
      <w:r>
        <w:rPr>
          <w:rFonts w:asciiTheme="majorHAnsi" w:hAnsiTheme="majorHAnsi"/>
        </w:rPr>
        <w:tab/>
      </w:r>
      <w:r>
        <w:rPr>
          <w:rFonts w:asciiTheme="majorHAnsi" w:hAnsiTheme="majorHAnsi"/>
        </w:rPr>
        <w:tab/>
        <w:t xml:space="preserve">  </w:t>
      </w:r>
      <w:r>
        <w:rPr>
          <w:rFonts w:asciiTheme="majorHAnsi" w:hAnsiTheme="majorHAnsi"/>
        </w:rPr>
        <w:tab/>
      </w:r>
      <w:r w:rsidR="00BE042B" w:rsidRPr="00FD23CD">
        <w:rPr>
          <w:rFonts w:asciiTheme="majorHAnsi" w:hAnsiTheme="majorHAnsi" w:cs="Times New Roman"/>
          <w:color w:val="000000" w:themeColor="text1"/>
          <w:highlight w:val="green"/>
        </w:rPr>
        <w:t>[</w:t>
      </w:r>
      <w:r w:rsidR="00BE042B" w:rsidRPr="00FD23CD">
        <w:rPr>
          <w:rFonts w:asciiTheme="majorHAnsi" w:hAnsiTheme="majorHAnsi" w:cs="Times New Roman"/>
          <w:i/>
          <w:color w:val="000000" w:themeColor="text1"/>
          <w:highlight w:val="green"/>
        </w:rPr>
        <w:t>DOPLNÍ ZHOTOVITEL</w:t>
      </w:r>
      <w:r w:rsidR="00BE042B" w:rsidRPr="00FD23CD">
        <w:rPr>
          <w:rFonts w:asciiTheme="majorHAnsi" w:hAnsiTheme="majorHAnsi" w:cs="Times New Roman"/>
          <w:color w:val="000000" w:themeColor="text1"/>
          <w:highlight w:val="green"/>
        </w:rPr>
        <w:t>]</w:t>
      </w:r>
    </w:p>
    <w:p w14:paraId="0D9EEA2E" w14:textId="33FADC51" w:rsidR="00C43F29" w:rsidRPr="000E5CAE" w:rsidRDefault="0042225E" w:rsidP="00A8583E">
      <w:pPr>
        <w:spacing w:after="0" w:line="276" w:lineRule="auto"/>
        <w:rPr>
          <w:rFonts w:asciiTheme="majorHAnsi" w:hAnsiTheme="majorHAnsi"/>
        </w:rPr>
      </w:pPr>
      <w:r>
        <w:rPr>
          <w:rFonts w:asciiTheme="majorHAnsi" w:hAnsiTheme="majorHAnsi"/>
        </w:rPr>
        <w:t>náměstek GŘ pro ekonomiku</w:t>
      </w:r>
    </w:p>
    <w:p w14:paraId="248A9000" w14:textId="44526B1F" w:rsidR="00BE042B" w:rsidRPr="000E5CAE" w:rsidRDefault="00BE042B" w:rsidP="00A8583E">
      <w:pPr>
        <w:rPr>
          <w:rFonts w:asciiTheme="majorHAnsi" w:hAnsiTheme="majorHAnsi"/>
        </w:rPr>
      </w:pPr>
    </w:p>
    <w:sectPr w:rsidR="00BE042B" w:rsidRPr="000E5CAE" w:rsidSect="00C745E4">
      <w:footerReference w:type="default" r:id="rId13"/>
      <w:headerReference w:type="first" r:id="rId14"/>
      <w:footerReference w:type="first" r:id="rId15"/>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64148" w14:textId="77777777" w:rsidR="00AB1C6F" w:rsidRDefault="00AB1C6F" w:rsidP="00962258">
      <w:pPr>
        <w:spacing w:after="0" w:line="240" w:lineRule="auto"/>
      </w:pPr>
      <w:r>
        <w:separator/>
      </w:r>
    </w:p>
  </w:endnote>
  <w:endnote w:type="continuationSeparator" w:id="0">
    <w:p w14:paraId="5170ED09" w14:textId="77777777" w:rsidR="00AB1C6F" w:rsidRDefault="00AB1C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35CBCA90"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4E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34E2">
            <w:rPr>
              <w:rStyle w:val="slostrnky"/>
              <w:noProof/>
            </w:rPr>
            <w:t>9</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07745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9A115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0F163B7B"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4E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34E2">
            <w:rPr>
              <w:rStyle w:val="slostrnky"/>
              <w:noProof/>
            </w:rPr>
            <w:t>9</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7777777" w:rsidR="00FD1B86" w:rsidRDefault="00FD1B86" w:rsidP="00460660">
          <w:pPr>
            <w:pStyle w:val="Zpat"/>
          </w:pPr>
          <w:r>
            <w:t>www.szdc.cz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57EFD"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83EC1" id="Straight Connector 10"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88F77" w14:textId="77777777" w:rsidR="00AB1C6F" w:rsidRDefault="00AB1C6F" w:rsidP="00962258">
      <w:pPr>
        <w:spacing w:after="0" w:line="240" w:lineRule="auto"/>
      </w:pPr>
      <w:r>
        <w:separator/>
      </w:r>
    </w:p>
  </w:footnote>
  <w:footnote w:type="continuationSeparator" w:id="0">
    <w:p w14:paraId="35F3DC94" w14:textId="77777777" w:rsidR="00AB1C6F" w:rsidRDefault="00AB1C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7A34A1D"/>
    <w:multiLevelType w:val="hybridMultilevel"/>
    <w:tmpl w:val="F6C8DE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9375AA"/>
    <w:multiLevelType w:val="hybridMultilevel"/>
    <w:tmpl w:val="A1ACC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2"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EF262B"/>
    <w:multiLevelType w:val="hybridMultilevel"/>
    <w:tmpl w:val="EC807CD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B64F42"/>
    <w:multiLevelType w:val="multilevel"/>
    <w:tmpl w:val="9D265020"/>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8"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1" w15:restartNumberingAfterBreak="0">
    <w:nsid w:val="4F744B8E"/>
    <w:multiLevelType w:val="hybridMultilevel"/>
    <w:tmpl w:val="7078403A"/>
    <w:lvl w:ilvl="0" w:tplc="14EC1148">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3"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7"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B6C116A"/>
    <w:multiLevelType w:val="hybridMultilevel"/>
    <w:tmpl w:val="8CF86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1"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6E8B19E2"/>
    <w:multiLevelType w:val="hybridMultilevel"/>
    <w:tmpl w:val="3120E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7"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DE6076"/>
    <w:multiLevelType w:val="hybridMultilevel"/>
    <w:tmpl w:val="8DE406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35"/>
  </w:num>
  <w:num w:numId="5">
    <w:abstractNumId w:val="16"/>
  </w:num>
  <w:num w:numId="6">
    <w:abstractNumId w:val="34"/>
  </w:num>
  <w:num w:numId="7">
    <w:abstractNumId w:val="0"/>
  </w:num>
  <w:num w:numId="8">
    <w:abstractNumId w:val="39"/>
  </w:num>
  <w:num w:numId="9">
    <w:abstractNumId w:val="29"/>
  </w:num>
  <w:num w:numId="10">
    <w:abstractNumId w:val="26"/>
  </w:num>
  <w:num w:numId="11">
    <w:abstractNumId w:val="30"/>
  </w:num>
  <w:num w:numId="12">
    <w:abstractNumId w:val="18"/>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9"/>
  </w:num>
  <w:num w:numId="16">
    <w:abstractNumId w:val="11"/>
  </w:num>
  <w:num w:numId="17">
    <w:abstractNumId w:val="25"/>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
  </w:num>
  <w:num w:numId="22">
    <w:abstractNumId w:val="15"/>
  </w:num>
  <w:num w:numId="23">
    <w:abstractNumId w:val="32"/>
  </w:num>
  <w:num w:numId="24">
    <w:abstractNumId w:val="37"/>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2"/>
  </w:num>
  <w:num w:numId="28">
    <w:abstractNumId w:val="5"/>
  </w:num>
  <w:num w:numId="29">
    <w:abstractNumId w:val="12"/>
  </w:num>
  <w:num w:numId="30">
    <w:abstractNumId w:val="13"/>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4"/>
  </w:num>
  <w:num w:numId="35">
    <w:abstractNumId w:val="20"/>
  </w:num>
  <w:num w:numId="36">
    <w:abstractNumId w:val="36"/>
  </w:num>
  <w:num w:numId="37">
    <w:abstractNumId w:val="17"/>
  </w:num>
  <w:num w:numId="38">
    <w:abstractNumId w:val="10"/>
  </w:num>
  <w:num w:numId="39">
    <w:abstractNumId w:val="21"/>
  </w:num>
  <w:num w:numId="40">
    <w:abstractNumId w:val="33"/>
  </w:num>
  <w:num w:numId="41">
    <w:abstractNumId w:val="28"/>
  </w:num>
  <w:num w:numId="42">
    <w:abstractNumId w:val="38"/>
  </w:num>
  <w:num w:numId="43">
    <w:abstractNumId w:val="7"/>
  </w:num>
  <w:num w:numId="4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4"/>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0CB3"/>
    <w:rsid w:val="00007BE8"/>
    <w:rsid w:val="0001433E"/>
    <w:rsid w:val="000239E8"/>
    <w:rsid w:val="0003012F"/>
    <w:rsid w:val="000308E6"/>
    <w:rsid w:val="0003604F"/>
    <w:rsid w:val="00036D1F"/>
    <w:rsid w:val="0004501F"/>
    <w:rsid w:val="00047260"/>
    <w:rsid w:val="00047650"/>
    <w:rsid w:val="00053D39"/>
    <w:rsid w:val="000630BB"/>
    <w:rsid w:val="00065C90"/>
    <w:rsid w:val="00066D77"/>
    <w:rsid w:val="000728F9"/>
    <w:rsid w:val="00072C1E"/>
    <w:rsid w:val="0007414E"/>
    <w:rsid w:val="00097A17"/>
    <w:rsid w:val="00097F37"/>
    <w:rsid w:val="000A1BD4"/>
    <w:rsid w:val="000A4E15"/>
    <w:rsid w:val="000A6FE2"/>
    <w:rsid w:val="000B4B56"/>
    <w:rsid w:val="000B4D14"/>
    <w:rsid w:val="000D25D7"/>
    <w:rsid w:val="000D3ADE"/>
    <w:rsid w:val="000E23A7"/>
    <w:rsid w:val="000E2E68"/>
    <w:rsid w:val="000E5CAE"/>
    <w:rsid w:val="000F118F"/>
    <w:rsid w:val="000F7AA3"/>
    <w:rsid w:val="0010693F"/>
    <w:rsid w:val="00114472"/>
    <w:rsid w:val="00121A46"/>
    <w:rsid w:val="00143BBB"/>
    <w:rsid w:val="0014565C"/>
    <w:rsid w:val="00145771"/>
    <w:rsid w:val="00153B54"/>
    <w:rsid w:val="001550BC"/>
    <w:rsid w:val="001605B9"/>
    <w:rsid w:val="00162446"/>
    <w:rsid w:val="001659E9"/>
    <w:rsid w:val="00170EC5"/>
    <w:rsid w:val="001747C1"/>
    <w:rsid w:val="00184743"/>
    <w:rsid w:val="001861AF"/>
    <w:rsid w:val="00187BE5"/>
    <w:rsid w:val="0019704E"/>
    <w:rsid w:val="001975F5"/>
    <w:rsid w:val="001A1BB0"/>
    <w:rsid w:val="001A526B"/>
    <w:rsid w:val="001C53BD"/>
    <w:rsid w:val="001C5563"/>
    <w:rsid w:val="001D39F9"/>
    <w:rsid w:val="001D3BB4"/>
    <w:rsid w:val="001E7681"/>
    <w:rsid w:val="001F0FAC"/>
    <w:rsid w:val="001F763F"/>
    <w:rsid w:val="00202447"/>
    <w:rsid w:val="00204CF5"/>
    <w:rsid w:val="00207DF5"/>
    <w:rsid w:val="00210CA2"/>
    <w:rsid w:val="00211504"/>
    <w:rsid w:val="00222F74"/>
    <w:rsid w:val="002349C8"/>
    <w:rsid w:val="00244A40"/>
    <w:rsid w:val="00252F2B"/>
    <w:rsid w:val="0025503B"/>
    <w:rsid w:val="00263565"/>
    <w:rsid w:val="00275D5F"/>
    <w:rsid w:val="00280E07"/>
    <w:rsid w:val="00291B07"/>
    <w:rsid w:val="002966C8"/>
    <w:rsid w:val="002A0159"/>
    <w:rsid w:val="002A46F8"/>
    <w:rsid w:val="002B0B85"/>
    <w:rsid w:val="002B3E61"/>
    <w:rsid w:val="002B72B2"/>
    <w:rsid w:val="002C31BF"/>
    <w:rsid w:val="002D08B1"/>
    <w:rsid w:val="002D2E8F"/>
    <w:rsid w:val="002E0CD7"/>
    <w:rsid w:val="002E36EA"/>
    <w:rsid w:val="002F3DE9"/>
    <w:rsid w:val="002F3E2E"/>
    <w:rsid w:val="003019CE"/>
    <w:rsid w:val="0030272A"/>
    <w:rsid w:val="00311C96"/>
    <w:rsid w:val="00315B1B"/>
    <w:rsid w:val="00316572"/>
    <w:rsid w:val="00316933"/>
    <w:rsid w:val="003262F5"/>
    <w:rsid w:val="0034033F"/>
    <w:rsid w:val="00341DCF"/>
    <w:rsid w:val="0034498F"/>
    <w:rsid w:val="0035368F"/>
    <w:rsid w:val="0035399F"/>
    <w:rsid w:val="00357BC6"/>
    <w:rsid w:val="00362E35"/>
    <w:rsid w:val="003656E8"/>
    <w:rsid w:val="0037746F"/>
    <w:rsid w:val="00382D2B"/>
    <w:rsid w:val="0038769E"/>
    <w:rsid w:val="003909C0"/>
    <w:rsid w:val="003956C6"/>
    <w:rsid w:val="003974EA"/>
    <w:rsid w:val="003A1A33"/>
    <w:rsid w:val="003B56B5"/>
    <w:rsid w:val="003C5769"/>
    <w:rsid w:val="003D79FF"/>
    <w:rsid w:val="003E4EEB"/>
    <w:rsid w:val="003F7126"/>
    <w:rsid w:val="0040269E"/>
    <w:rsid w:val="00404DD5"/>
    <w:rsid w:val="00407174"/>
    <w:rsid w:val="00415C9A"/>
    <w:rsid w:val="004202AB"/>
    <w:rsid w:val="00421E5F"/>
    <w:rsid w:val="0042225E"/>
    <w:rsid w:val="0042448F"/>
    <w:rsid w:val="00425499"/>
    <w:rsid w:val="00441430"/>
    <w:rsid w:val="00442002"/>
    <w:rsid w:val="00445CFA"/>
    <w:rsid w:val="00450F07"/>
    <w:rsid w:val="004511E8"/>
    <w:rsid w:val="00453CD3"/>
    <w:rsid w:val="00455484"/>
    <w:rsid w:val="00460660"/>
    <w:rsid w:val="0046460B"/>
    <w:rsid w:val="00464CC8"/>
    <w:rsid w:val="00471566"/>
    <w:rsid w:val="0047282F"/>
    <w:rsid w:val="0047602D"/>
    <w:rsid w:val="00486107"/>
    <w:rsid w:val="00486C4A"/>
    <w:rsid w:val="004875FF"/>
    <w:rsid w:val="00491460"/>
    <w:rsid w:val="00491827"/>
    <w:rsid w:val="004942FC"/>
    <w:rsid w:val="00494DCC"/>
    <w:rsid w:val="00496661"/>
    <w:rsid w:val="004A5105"/>
    <w:rsid w:val="004B3354"/>
    <w:rsid w:val="004B348C"/>
    <w:rsid w:val="004B4E31"/>
    <w:rsid w:val="004B779C"/>
    <w:rsid w:val="004C11F0"/>
    <w:rsid w:val="004C4399"/>
    <w:rsid w:val="004C588C"/>
    <w:rsid w:val="004C787C"/>
    <w:rsid w:val="004D5643"/>
    <w:rsid w:val="004D6429"/>
    <w:rsid w:val="004D7D90"/>
    <w:rsid w:val="004E143C"/>
    <w:rsid w:val="004E1704"/>
    <w:rsid w:val="004E2C7C"/>
    <w:rsid w:val="004E3A53"/>
    <w:rsid w:val="004E7DD8"/>
    <w:rsid w:val="004F4B9B"/>
    <w:rsid w:val="00511915"/>
    <w:rsid w:val="00511AB9"/>
    <w:rsid w:val="00523EA7"/>
    <w:rsid w:val="00532BEB"/>
    <w:rsid w:val="0053678A"/>
    <w:rsid w:val="0054150C"/>
    <w:rsid w:val="0054268E"/>
    <w:rsid w:val="005431C8"/>
    <w:rsid w:val="00545BBB"/>
    <w:rsid w:val="005466DD"/>
    <w:rsid w:val="00550131"/>
    <w:rsid w:val="00553375"/>
    <w:rsid w:val="0055683E"/>
    <w:rsid w:val="00557545"/>
    <w:rsid w:val="005605A4"/>
    <w:rsid w:val="00567BCB"/>
    <w:rsid w:val="0057304D"/>
    <w:rsid w:val="005736B7"/>
    <w:rsid w:val="00575566"/>
    <w:rsid w:val="00575653"/>
    <w:rsid w:val="00575E5A"/>
    <w:rsid w:val="005861D4"/>
    <w:rsid w:val="00595F71"/>
    <w:rsid w:val="005A3662"/>
    <w:rsid w:val="005B42D5"/>
    <w:rsid w:val="005C0065"/>
    <w:rsid w:val="005C7CE8"/>
    <w:rsid w:val="005E2084"/>
    <w:rsid w:val="005F11BD"/>
    <w:rsid w:val="005F1404"/>
    <w:rsid w:val="005F6048"/>
    <w:rsid w:val="006007CD"/>
    <w:rsid w:val="00602474"/>
    <w:rsid w:val="0060346A"/>
    <w:rsid w:val="0061068E"/>
    <w:rsid w:val="00615789"/>
    <w:rsid w:val="006211CB"/>
    <w:rsid w:val="00624971"/>
    <w:rsid w:val="00632766"/>
    <w:rsid w:val="0063371F"/>
    <w:rsid w:val="0063747F"/>
    <w:rsid w:val="006413B7"/>
    <w:rsid w:val="00645D67"/>
    <w:rsid w:val="0064774B"/>
    <w:rsid w:val="006510D0"/>
    <w:rsid w:val="006533D5"/>
    <w:rsid w:val="00660AD0"/>
    <w:rsid w:val="00660AD3"/>
    <w:rsid w:val="0066445B"/>
    <w:rsid w:val="00677B7F"/>
    <w:rsid w:val="006862DF"/>
    <w:rsid w:val="00696698"/>
    <w:rsid w:val="00697D47"/>
    <w:rsid w:val="00697D67"/>
    <w:rsid w:val="006A5570"/>
    <w:rsid w:val="006A689C"/>
    <w:rsid w:val="006B2EEC"/>
    <w:rsid w:val="006B3D79"/>
    <w:rsid w:val="006C1F21"/>
    <w:rsid w:val="006D099E"/>
    <w:rsid w:val="006D7062"/>
    <w:rsid w:val="006D7AFE"/>
    <w:rsid w:val="006E00D0"/>
    <w:rsid w:val="006E0578"/>
    <w:rsid w:val="006E2CBF"/>
    <w:rsid w:val="006E314D"/>
    <w:rsid w:val="006E3556"/>
    <w:rsid w:val="006E5B3C"/>
    <w:rsid w:val="006F6E91"/>
    <w:rsid w:val="00704F48"/>
    <w:rsid w:val="0070600B"/>
    <w:rsid w:val="00710723"/>
    <w:rsid w:val="007134E2"/>
    <w:rsid w:val="00716EB7"/>
    <w:rsid w:val="0072303D"/>
    <w:rsid w:val="00723C89"/>
    <w:rsid w:val="00723ED1"/>
    <w:rsid w:val="00730824"/>
    <w:rsid w:val="00732AA7"/>
    <w:rsid w:val="0073442F"/>
    <w:rsid w:val="00743525"/>
    <w:rsid w:val="00745D74"/>
    <w:rsid w:val="00747B4E"/>
    <w:rsid w:val="007503BD"/>
    <w:rsid w:val="00755948"/>
    <w:rsid w:val="0076286B"/>
    <w:rsid w:val="00764236"/>
    <w:rsid w:val="00766846"/>
    <w:rsid w:val="00772F5F"/>
    <w:rsid w:val="0077363D"/>
    <w:rsid w:val="0077650F"/>
    <w:rsid w:val="0077673A"/>
    <w:rsid w:val="007837D0"/>
    <w:rsid w:val="007846E1"/>
    <w:rsid w:val="00792AA1"/>
    <w:rsid w:val="007B1EC4"/>
    <w:rsid w:val="007B3C5E"/>
    <w:rsid w:val="007B570C"/>
    <w:rsid w:val="007B766D"/>
    <w:rsid w:val="007C357E"/>
    <w:rsid w:val="007C589B"/>
    <w:rsid w:val="007E4A6E"/>
    <w:rsid w:val="007E7468"/>
    <w:rsid w:val="007E7FC7"/>
    <w:rsid w:val="007F000B"/>
    <w:rsid w:val="007F5536"/>
    <w:rsid w:val="007F56A7"/>
    <w:rsid w:val="00802132"/>
    <w:rsid w:val="00803BC7"/>
    <w:rsid w:val="00807DD0"/>
    <w:rsid w:val="00814DBF"/>
    <w:rsid w:val="00822FB8"/>
    <w:rsid w:val="0083040A"/>
    <w:rsid w:val="0083537F"/>
    <w:rsid w:val="008353C6"/>
    <w:rsid w:val="0084380C"/>
    <w:rsid w:val="00860FB6"/>
    <w:rsid w:val="00863394"/>
    <w:rsid w:val="00864244"/>
    <w:rsid w:val="008659F3"/>
    <w:rsid w:val="00872AAF"/>
    <w:rsid w:val="008767B2"/>
    <w:rsid w:val="00881249"/>
    <w:rsid w:val="008819F6"/>
    <w:rsid w:val="00882686"/>
    <w:rsid w:val="00886D4B"/>
    <w:rsid w:val="00895406"/>
    <w:rsid w:val="008961B1"/>
    <w:rsid w:val="008A3568"/>
    <w:rsid w:val="008A368D"/>
    <w:rsid w:val="008B402B"/>
    <w:rsid w:val="008B4A19"/>
    <w:rsid w:val="008C415D"/>
    <w:rsid w:val="008D03B9"/>
    <w:rsid w:val="008D078D"/>
    <w:rsid w:val="008E791D"/>
    <w:rsid w:val="008F18D6"/>
    <w:rsid w:val="008F5E52"/>
    <w:rsid w:val="008F60C6"/>
    <w:rsid w:val="008F76C9"/>
    <w:rsid w:val="00901181"/>
    <w:rsid w:val="0090354A"/>
    <w:rsid w:val="00904780"/>
    <w:rsid w:val="009074A4"/>
    <w:rsid w:val="009113A7"/>
    <w:rsid w:val="00917F08"/>
    <w:rsid w:val="00922385"/>
    <w:rsid w:val="009223DF"/>
    <w:rsid w:val="00936091"/>
    <w:rsid w:val="0094046A"/>
    <w:rsid w:val="00940D8A"/>
    <w:rsid w:val="009539C0"/>
    <w:rsid w:val="00962258"/>
    <w:rsid w:val="009678B7"/>
    <w:rsid w:val="009833E1"/>
    <w:rsid w:val="00983FFC"/>
    <w:rsid w:val="00991FFA"/>
    <w:rsid w:val="00992D9C"/>
    <w:rsid w:val="0099595C"/>
    <w:rsid w:val="00995D19"/>
    <w:rsid w:val="00996CB8"/>
    <w:rsid w:val="00997656"/>
    <w:rsid w:val="009A5667"/>
    <w:rsid w:val="009B14A9"/>
    <w:rsid w:val="009B2E97"/>
    <w:rsid w:val="009B55E7"/>
    <w:rsid w:val="009B5F56"/>
    <w:rsid w:val="009C0A64"/>
    <w:rsid w:val="009C43AE"/>
    <w:rsid w:val="009C51C1"/>
    <w:rsid w:val="009D1BA2"/>
    <w:rsid w:val="009D2BE9"/>
    <w:rsid w:val="009D3526"/>
    <w:rsid w:val="009D3E5C"/>
    <w:rsid w:val="009D3E8E"/>
    <w:rsid w:val="009D50D4"/>
    <w:rsid w:val="009E07F4"/>
    <w:rsid w:val="009E3C8C"/>
    <w:rsid w:val="009E6C30"/>
    <w:rsid w:val="009F392E"/>
    <w:rsid w:val="00A037C2"/>
    <w:rsid w:val="00A06158"/>
    <w:rsid w:val="00A16B5F"/>
    <w:rsid w:val="00A245A7"/>
    <w:rsid w:val="00A35755"/>
    <w:rsid w:val="00A37B7A"/>
    <w:rsid w:val="00A404A5"/>
    <w:rsid w:val="00A51FBA"/>
    <w:rsid w:val="00A557AA"/>
    <w:rsid w:val="00A6177B"/>
    <w:rsid w:val="00A66136"/>
    <w:rsid w:val="00A8583E"/>
    <w:rsid w:val="00A8597D"/>
    <w:rsid w:val="00A85B59"/>
    <w:rsid w:val="00A90199"/>
    <w:rsid w:val="00A91226"/>
    <w:rsid w:val="00A93896"/>
    <w:rsid w:val="00AA4CBB"/>
    <w:rsid w:val="00AA65FA"/>
    <w:rsid w:val="00AA7351"/>
    <w:rsid w:val="00AB1712"/>
    <w:rsid w:val="00AB1C6F"/>
    <w:rsid w:val="00AB36DD"/>
    <w:rsid w:val="00AC1C39"/>
    <w:rsid w:val="00AC3262"/>
    <w:rsid w:val="00AC483E"/>
    <w:rsid w:val="00AD056F"/>
    <w:rsid w:val="00AD6731"/>
    <w:rsid w:val="00AE2A5C"/>
    <w:rsid w:val="00AE4D08"/>
    <w:rsid w:val="00B048CF"/>
    <w:rsid w:val="00B1413A"/>
    <w:rsid w:val="00B1463C"/>
    <w:rsid w:val="00B15D0D"/>
    <w:rsid w:val="00B34016"/>
    <w:rsid w:val="00B5149E"/>
    <w:rsid w:val="00B56E31"/>
    <w:rsid w:val="00B5778C"/>
    <w:rsid w:val="00B57A80"/>
    <w:rsid w:val="00B612C0"/>
    <w:rsid w:val="00B73F2C"/>
    <w:rsid w:val="00B75EE1"/>
    <w:rsid w:val="00B77481"/>
    <w:rsid w:val="00B8518B"/>
    <w:rsid w:val="00B91E11"/>
    <w:rsid w:val="00B94308"/>
    <w:rsid w:val="00BA3A97"/>
    <w:rsid w:val="00BA7061"/>
    <w:rsid w:val="00BA7CFC"/>
    <w:rsid w:val="00BB276C"/>
    <w:rsid w:val="00BC063A"/>
    <w:rsid w:val="00BC444B"/>
    <w:rsid w:val="00BC4CE4"/>
    <w:rsid w:val="00BD7804"/>
    <w:rsid w:val="00BD7E91"/>
    <w:rsid w:val="00BE042B"/>
    <w:rsid w:val="00BE0AC7"/>
    <w:rsid w:val="00BE7D13"/>
    <w:rsid w:val="00C02406"/>
    <w:rsid w:val="00C02D0A"/>
    <w:rsid w:val="00C03A6E"/>
    <w:rsid w:val="00C10E4D"/>
    <w:rsid w:val="00C11C50"/>
    <w:rsid w:val="00C206BE"/>
    <w:rsid w:val="00C2129C"/>
    <w:rsid w:val="00C21F12"/>
    <w:rsid w:val="00C22B72"/>
    <w:rsid w:val="00C24989"/>
    <w:rsid w:val="00C31C91"/>
    <w:rsid w:val="00C32C5D"/>
    <w:rsid w:val="00C34305"/>
    <w:rsid w:val="00C43F29"/>
    <w:rsid w:val="00C44806"/>
    <w:rsid w:val="00C44F6A"/>
    <w:rsid w:val="00C47AE3"/>
    <w:rsid w:val="00C504E3"/>
    <w:rsid w:val="00C53CD3"/>
    <w:rsid w:val="00C70843"/>
    <w:rsid w:val="00C730B9"/>
    <w:rsid w:val="00C745E4"/>
    <w:rsid w:val="00C7646D"/>
    <w:rsid w:val="00C77BC2"/>
    <w:rsid w:val="00C931F4"/>
    <w:rsid w:val="00C96D4B"/>
    <w:rsid w:val="00C97FDF"/>
    <w:rsid w:val="00CA6ED8"/>
    <w:rsid w:val="00CB3360"/>
    <w:rsid w:val="00CB7703"/>
    <w:rsid w:val="00CC2C09"/>
    <w:rsid w:val="00CD0603"/>
    <w:rsid w:val="00CD1FC4"/>
    <w:rsid w:val="00CD740E"/>
    <w:rsid w:val="00CE56F8"/>
    <w:rsid w:val="00CF17BE"/>
    <w:rsid w:val="00D025A9"/>
    <w:rsid w:val="00D152B9"/>
    <w:rsid w:val="00D15440"/>
    <w:rsid w:val="00D20D3F"/>
    <w:rsid w:val="00D21061"/>
    <w:rsid w:val="00D2450A"/>
    <w:rsid w:val="00D30B08"/>
    <w:rsid w:val="00D31E61"/>
    <w:rsid w:val="00D32482"/>
    <w:rsid w:val="00D4108E"/>
    <w:rsid w:val="00D41940"/>
    <w:rsid w:val="00D47443"/>
    <w:rsid w:val="00D6163D"/>
    <w:rsid w:val="00D66E8D"/>
    <w:rsid w:val="00D70DA0"/>
    <w:rsid w:val="00D73934"/>
    <w:rsid w:val="00D77320"/>
    <w:rsid w:val="00D80514"/>
    <w:rsid w:val="00D80BE4"/>
    <w:rsid w:val="00D81DCF"/>
    <w:rsid w:val="00D831A3"/>
    <w:rsid w:val="00D86668"/>
    <w:rsid w:val="00D90583"/>
    <w:rsid w:val="00D92FF5"/>
    <w:rsid w:val="00D944E9"/>
    <w:rsid w:val="00D979DB"/>
    <w:rsid w:val="00DA3C78"/>
    <w:rsid w:val="00DA7AAE"/>
    <w:rsid w:val="00DB16A4"/>
    <w:rsid w:val="00DB239D"/>
    <w:rsid w:val="00DB2B0F"/>
    <w:rsid w:val="00DB3798"/>
    <w:rsid w:val="00DC2648"/>
    <w:rsid w:val="00DC3026"/>
    <w:rsid w:val="00DC380C"/>
    <w:rsid w:val="00DC75F3"/>
    <w:rsid w:val="00DD450F"/>
    <w:rsid w:val="00DD46F3"/>
    <w:rsid w:val="00DD4A1C"/>
    <w:rsid w:val="00DD65F9"/>
    <w:rsid w:val="00DD68AA"/>
    <w:rsid w:val="00DD6B14"/>
    <w:rsid w:val="00DE56F2"/>
    <w:rsid w:val="00DF116D"/>
    <w:rsid w:val="00E118B4"/>
    <w:rsid w:val="00E40685"/>
    <w:rsid w:val="00E40C01"/>
    <w:rsid w:val="00E532AC"/>
    <w:rsid w:val="00E60C93"/>
    <w:rsid w:val="00E627E2"/>
    <w:rsid w:val="00E628E4"/>
    <w:rsid w:val="00E658F3"/>
    <w:rsid w:val="00E86F16"/>
    <w:rsid w:val="00E90396"/>
    <w:rsid w:val="00E90C16"/>
    <w:rsid w:val="00EA37F1"/>
    <w:rsid w:val="00EA3D0F"/>
    <w:rsid w:val="00EA57B9"/>
    <w:rsid w:val="00EB104F"/>
    <w:rsid w:val="00EB7A84"/>
    <w:rsid w:val="00EC587E"/>
    <w:rsid w:val="00ED14BD"/>
    <w:rsid w:val="00ED43E8"/>
    <w:rsid w:val="00EE11E4"/>
    <w:rsid w:val="00EE226C"/>
    <w:rsid w:val="00F0533E"/>
    <w:rsid w:val="00F1048D"/>
    <w:rsid w:val="00F12DEC"/>
    <w:rsid w:val="00F1715C"/>
    <w:rsid w:val="00F17960"/>
    <w:rsid w:val="00F243E2"/>
    <w:rsid w:val="00F310F8"/>
    <w:rsid w:val="00F34B3C"/>
    <w:rsid w:val="00F35939"/>
    <w:rsid w:val="00F3747F"/>
    <w:rsid w:val="00F45607"/>
    <w:rsid w:val="00F46C07"/>
    <w:rsid w:val="00F5070F"/>
    <w:rsid w:val="00F50C1E"/>
    <w:rsid w:val="00F5647F"/>
    <w:rsid w:val="00F606B7"/>
    <w:rsid w:val="00F61DE3"/>
    <w:rsid w:val="00F659EB"/>
    <w:rsid w:val="00F668BA"/>
    <w:rsid w:val="00F75944"/>
    <w:rsid w:val="00F86BA6"/>
    <w:rsid w:val="00F875A9"/>
    <w:rsid w:val="00F95EC3"/>
    <w:rsid w:val="00F96818"/>
    <w:rsid w:val="00FA0355"/>
    <w:rsid w:val="00FA3088"/>
    <w:rsid w:val="00FA3710"/>
    <w:rsid w:val="00FA40D4"/>
    <w:rsid w:val="00FA46C9"/>
    <w:rsid w:val="00FA50CE"/>
    <w:rsid w:val="00FA5E8A"/>
    <w:rsid w:val="00FB018F"/>
    <w:rsid w:val="00FC24C8"/>
    <w:rsid w:val="00FC3586"/>
    <w:rsid w:val="00FC6389"/>
    <w:rsid w:val="00FD1B86"/>
    <w:rsid w:val="00FD23CD"/>
    <w:rsid w:val="00FD55E3"/>
    <w:rsid w:val="00FD71A8"/>
    <w:rsid w:val="00FD775E"/>
    <w:rsid w:val="00FE00BD"/>
    <w:rsid w:val="00FE231C"/>
    <w:rsid w:val="00FE26E9"/>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157CA177-B860-46BA-A989-03305032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5C7CE8"/>
    <w:pPr>
      <w:numPr>
        <w:ilvl w:val="2"/>
        <w:numId w:val="5"/>
      </w:numPr>
      <w:spacing w:after="120"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ind w:left="1701" w:hanging="425"/>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5C7CE8"/>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44904283">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 w:id="1803034656">
      <w:bodyDiv w:val="1"/>
      <w:marLeft w:val="0"/>
      <w:marRight w:val="0"/>
      <w:marTop w:val="0"/>
      <w:marBottom w:val="0"/>
      <w:divBdr>
        <w:top w:val="none" w:sz="0" w:space="0" w:color="auto"/>
        <w:left w:val="none" w:sz="0" w:space="0" w:color="auto"/>
        <w:bottom w:val="none" w:sz="0" w:space="0" w:color="auto"/>
        <w:right w:val="none" w:sz="0" w:space="0" w:color="auto"/>
      </w:divBdr>
    </w:div>
    <w:div w:id="193273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arc@spravazelezni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anides@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4" ma:contentTypeDescription="Vytvoří nový dokument" ma:contentTypeScope="" ma:versionID="700ae7c25f0f14566b2d17d183aa5072">
  <xsd:schema xmlns:xsd="http://www.w3.org/2001/XMLSchema" xmlns:xs="http://www.w3.org/2001/XMLSchema" xmlns:p="http://schemas.microsoft.com/office/2006/metadata/properties" xmlns:ns2="cee39617-97bf-45ee-91f6-3e13240773ef" xmlns:ns3="db40c9a6-9db4-4b85-9ace-017a628d9036" targetNamespace="http://schemas.microsoft.com/office/2006/metadata/properties" ma:root="true" ma:fieldsID="056eb0570203131850f4d0b214b73659" ns2:_="" ns3:_="">
    <xsd:import namespace="cee39617-97bf-45ee-91f6-3e13240773ef"/>
    <xsd:import namespace="db40c9a6-9db4-4b85-9ace-017a628d90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1C83164D-D467-401C-8FB0-DE016F640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9617-97bf-45ee-91f6-3e13240773ef"/>
    <ds:schemaRef ds:uri="db40c9a6-9db4-4b85-9ace-017a628d9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F6F791A-1EA8-426B-9FBF-A6498F42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9</Pages>
  <Words>3397</Words>
  <Characters>20043</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Engelová Petra</cp:lastModifiedBy>
  <cp:revision>40</cp:revision>
  <cp:lastPrinted>2020-07-27T11:33:00Z</cp:lastPrinted>
  <dcterms:created xsi:type="dcterms:W3CDTF">2020-06-23T12:50:00Z</dcterms:created>
  <dcterms:modified xsi:type="dcterms:W3CDTF">2020-07-27T11:34:00Z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