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0A348A" w:rsidRPr="000A348A">
        <w:t>Sedlčany ON – oprava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F422D3" w:rsidRDefault="00F422D3" w:rsidP="00C97378">
      <w:pPr>
        <w:pStyle w:val="Textbezodsazen"/>
      </w:pPr>
      <w:r>
        <w:t xml:space="preserve">zastoupena: </w:t>
      </w:r>
      <w:r w:rsidR="00C97378" w:rsidRPr="00C97378">
        <w:t>Ing. Vladimír Filip, ředitel Oblastního ředitelství Praha</w:t>
      </w:r>
    </w:p>
    <w:p w:rsidR="00C97378" w:rsidRPr="00B42F40" w:rsidRDefault="00C97378" w:rsidP="00C97378">
      <w:pPr>
        <w:pStyle w:val="Textbezodsazen"/>
        <w:spacing w:after="0"/>
        <w:rPr>
          <w:rStyle w:val="Zdraznnjemn"/>
          <w:b/>
          <w:iCs w:val="0"/>
          <w:color w:val="auto"/>
        </w:rPr>
      </w:pPr>
      <w:r w:rsidRPr="00B42F40">
        <w:rPr>
          <w:rStyle w:val="Zdraznnjemn"/>
          <w:b/>
          <w:iCs w:val="0"/>
          <w:color w:val="auto"/>
        </w:rPr>
        <w:t xml:space="preserve">Korespondenční adresa: </w:t>
      </w:r>
    </w:p>
    <w:p w:rsidR="00C97378" w:rsidRDefault="00C97378" w:rsidP="00C97378">
      <w:pPr>
        <w:pStyle w:val="Textbezodsazen"/>
        <w:spacing w:after="0"/>
      </w:pPr>
      <w:r>
        <w:t>Správa železnic, státní organizace</w:t>
      </w:r>
    </w:p>
    <w:p w:rsidR="00C97378" w:rsidRDefault="00C97378" w:rsidP="00C97378">
      <w:pPr>
        <w:pStyle w:val="Textbezodsazen"/>
        <w:spacing w:after="0"/>
      </w:pPr>
      <w:r>
        <w:t xml:space="preserve">Oblastní ředitelství Praha </w:t>
      </w:r>
    </w:p>
    <w:p w:rsidR="00C97378" w:rsidRDefault="00C97378" w:rsidP="00C97378">
      <w:pPr>
        <w:pStyle w:val="Textbezodsazen"/>
        <w:spacing w:after="0"/>
      </w:pPr>
      <w:r>
        <w:t>Partyzánská 24, 170 00 Praha 7</w:t>
      </w:r>
    </w:p>
    <w:p w:rsidR="00C97378" w:rsidRDefault="00C97378" w:rsidP="00C97378">
      <w:pPr>
        <w:pStyle w:val="Textbezodsazen"/>
        <w:spacing w:after="0"/>
      </w:pPr>
    </w:p>
    <w:p w:rsidR="00C97378" w:rsidRDefault="00C97378" w:rsidP="00C97378">
      <w:pPr>
        <w:pStyle w:val="Textbezodsazen"/>
        <w:spacing w:after="0"/>
      </w:pPr>
    </w:p>
    <w:p w:rsidR="00C97378" w:rsidRDefault="00494575" w:rsidP="00C97378">
      <w:pPr>
        <w:pStyle w:val="Textbezodsazen"/>
        <w:spacing w:after="0"/>
      </w:pPr>
      <w:hyperlink r:id="rId11" w:history="1">
        <w:r w:rsidR="00C97378" w:rsidRPr="00DE32C7">
          <w:rPr>
            <w:rStyle w:val="Hypertextovodkaz"/>
            <w:noProof w:val="0"/>
          </w:rPr>
          <w:t>ePodatelnaORPHA@spravazeleznic.cz</w:t>
        </w:r>
      </w:hyperlink>
      <w:r w:rsidR="00C97378">
        <w:t xml:space="preserve"> </w:t>
      </w:r>
    </w:p>
    <w:p w:rsidR="00C97378" w:rsidRDefault="00C97378" w:rsidP="00C97378">
      <w:pPr>
        <w:pStyle w:val="Textbezodsazen"/>
      </w:pPr>
      <w:r>
        <w:t xml:space="preserve"> </w:t>
      </w:r>
    </w:p>
    <w:p w:rsidR="00F422D3" w:rsidRDefault="00F422D3" w:rsidP="00C97378">
      <w:pPr>
        <w:pStyle w:val="Textbezodsazen"/>
      </w:pPr>
      <w:r>
        <w:t>(</w:t>
      </w:r>
      <w:r w:rsidRPr="00B42F40">
        <w:t>dále</w:t>
      </w:r>
      <w:r>
        <w:t xml:space="preserve"> jen „</w:t>
      </w:r>
      <w:r w:rsidRPr="00F422D3">
        <w:rPr>
          <w:b/>
        </w:rPr>
        <w:t>Objednatel</w:t>
      </w:r>
      <w:r>
        <w:t>“)</w:t>
      </w:r>
    </w:p>
    <w:p w:rsidR="00B42F40" w:rsidRDefault="00F422D3" w:rsidP="00C97378">
      <w:pPr>
        <w:pStyle w:val="Textbezodsazen"/>
        <w:spacing w:after="0"/>
      </w:pPr>
      <w:r>
        <w:t xml:space="preserve">číslo smlouvy: </w:t>
      </w:r>
      <w:r w:rsidR="00C97378">
        <w:t>"[</w:t>
      </w:r>
      <w:r w:rsidR="00C97378" w:rsidRPr="005D6585">
        <w:rPr>
          <w:highlight w:val="yellow"/>
        </w:rPr>
        <w:t xml:space="preserve">VLOŽÍ </w:t>
      </w:r>
      <w:r w:rsidR="00C97378" w:rsidRPr="004C31FC">
        <w:rPr>
          <w:highlight w:val="yellow"/>
        </w:rPr>
        <w:t>ZHOTOVITEL</w:t>
      </w:r>
      <w:r w:rsidR="00C97378">
        <w:t>]"</w:t>
      </w:r>
    </w:p>
    <w:p w:rsidR="00C97378" w:rsidRDefault="00C97378" w:rsidP="00C97378">
      <w:pPr>
        <w:pStyle w:val="Textbezodsazen"/>
        <w:spacing w:after="0"/>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C97378" w:rsidRPr="00B42F40" w:rsidRDefault="00C97378"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A348A">
      <w:pPr>
        <w:pStyle w:val="Text1-1"/>
      </w:pPr>
      <w:r w:rsidRPr="00F97DBD">
        <w:t xml:space="preserve">Objednatel oznámil </w:t>
      </w:r>
      <w:r w:rsidRPr="00833882">
        <w:t xml:space="preserve">uveřejněním na profilu zadavatele: </w:t>
      </w:r>
      <w:hyperlink r:id="rId12" w:history="1">
        <w:r w:rsidR="005A7872" w:rsidRPr="00833882">
          <w:rPr>
            <w:rStyle w:val="Hypertextovodkaz"/>
            <w:noProof w:val="0"/>
          </w:rPr>
          <w:t>https://zakazky.szdc.cz/</w:t>
        </w:r>
      </w:hyperlink>
      <w:r w:rsidR="005A7872" w:rsidRPr="00833882">
        <w:t xml:space="preserve"> </w:t>
      </w:r>
      <w:r w:rsidRPr="00833882">
        <w:t xml:space="preserve">dne </w:t>
      </w:r>
      <w:r w:rsidR="00C97378" w:rsidRPr="00833882">
        <w:t> </w:t>
      </w:r>
      <w:r w:rsidR="008D72DB">
        <w:t>11</w:t>
      </w:r>
      <w:r w:rsidR="000A348A">
        <w:t>. 08</w:t>
      </w:r>
      <w:r w:rsidR="00C97378" w:rsidRPr="00833882">
        <w:t xml:space="preserve">. 2020 </w:t>
      </w:r>
      <w:r w:rsidRPr="00833882">
        <w:t>pod evidenčním</w:t>
      </w:r>
      <w:r w:rsidR="00C97378" w:rsidRPr="00833882">
        <w:t xml:space="preserve"> </w:t>
      </w:r>
      <w:bookmarkStart w:id="0" w:name="_GoBack"/>
      <w:bookmarkEnd w:id="0"/>
      <w:r w:rsidR="00C97378" w:rsidRPr="00494575">
        <w:t xml:space="preserve">číslem </w:t>
      </w:r>
      <w:r w:rsidR="00494575" w:rsidRPr="00494575">
        <w:t>64520205</w:t>
      </w:r>
      <w:r w:rsidR="00C97378" w:rsidRPr="00494575">
        <w:t xml:space="preserve"> </w:t>
      </w:r>
      <w:r w:rsidRPr="00494575">
        <w:t>svůj</w:t>
      </w:r>
      <w:r w:rsidRPr="00F97DBD">
        <w:t xml:space="preserve"> úmysl zadat </w:t>
      </w:r>
      <w:r>
        <w:t xml:space="preserve">ve výběrovém řízení </w:t>
      </w:r>
      <w:r w:rsidRPr="00F97DBD">
        <w:t xml:space="preserve">veřejnou zakázku s názvem </w:t>
      </w:r>
      <w:r w:rsidRPr="003F35F3">
        <w:rPr>
          <w:b/>
        </w:rPr>
        <w:t>„</w:t>
      </w:r>
      <w:r w:rsidR="000A348A" w:rsidRPr="000A348A">
        <w:rPr>
          <w:b/>
        </w:rPr>
        <w:t>Sedlčany ON – oprava</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C97378" w:rsidRDefault="00F24489" w:rsidP="00F24489">
      <w:pPr>
        <w:pStyle w:val="Textbezslovn"/>
      </w:pPr>
      <w:r w:rsidRPr="00C97378">
        <w:t xml:space="preserve">slovy: </w:t>
      </w:r>
      <w:r w:rsidRPr="00C97378">
        <w:tab/>
      </w:r>
      <w:r w:rsidRPr="00C97378">
        <w:tab/>
      </w:r>
      <w:r w:rsidRPr="00C97378">
        <w:tab/>
      </w:r>
      <w:r w:rsidRPr="00C97378">
        <w:rPr>
          <w:highlight w:val="yellow"/>
        </w:rPr>
        <w:fldChar w:fldCharType="begin"/>
      </w:r>
      <w:r w:rsidRPr="00C97378">
        <w:rPr>
          <w:highlight w:val="yellow"/>
        </w:rPr>
        <w:instrText xml:space="preserve"> MACROBUTTON  VložitŠirokouMezeru "[VLOŽÍ ZHOTOVITEL]" </w:instrText>
      </w:r>
      <w:r w:rsidRPr="00C97378">
        <w:rPr>
          <w:highlight w:val="yellow"/>
        </w:rPr>
        <w:fldChar w:fldCharType="end"/>
      </w:r>
      <w:r w:rsidRPr="00C97378">
        <w:t>korun českých</w:t>
      </w:r>
    </w:p>
    <w:p w:rsidR="00F24489" w:rsidRPr="00C97378" w:rsidRDefault="00B84ECC" w:rsidP="00F24489">
      <w:pPr>
        <w:pStyle w:val="Textbezslovn"/>
      </w:pPr>
      <w:r w:rsidRPr="00C97378">
        <w:t xml:space="preserve">Rekapitulace </w:t>
      </w:r>
      <w:r w:rsidR="00F24489" w:rsidRPr="00C97378">
        <w:t xml:space="preserve">Ceny Díla </w:t>
      </w:r>
      <w:r w:rsidR="00C97378">
        <w:t xml:space="preserve">a položkový soupis prací </w:t>
      </w:r>
      <w:r w:rsidR="00F24489" w:rsidRPr="00C97378">
        <w:t>dle stavebních objektů (SO) je uveden</w:t>
      </w:r>
      <w:r w:rsidRPr="00C97378">
        <w:t>a</w:t>
      </w:r>
      <w:r w:rsidR="00F24489" w:rsidRPr="00C97378">
        <w:t xml:space="preserve"> v </w:t>
      </w:r>
      <w:hyperlink w:anchor="ListAnnex04" w:history="1">
        <w:r w:rsidR="00F24489" w:rsidRPr="00C97378">
          <w:rPr>
            <w:rStyle w:val="Hypertextovodkaz"/>
            <w:rFonts w:cs="Calibri"/>
            <w:color w:val="auto"/>
          </w:rPr>
          <w:t>Příloze č. 4</w:t>
        </w:r>
      </w:hyperlink>
      <w:r w:rsidR="00F24489" w:rsidRPr="00C97378">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C97378" w:rsidRDefault="00F24489" w:rsidP="00F24489">
      <w:pPr>
        <w:pStyle w:val="Text1-1"/>
      </w:pPr>
      <w:r w:rsidRPr="00C97378">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97378">
        <w:rPr>
          <w:rStyle w:val="OdstavecsmlouvyChar"/>
          <w:rFonts w:eastAsiaTheme="minorHAnsi"/>
        </w:rPr>
        <w:t xml:space="preserve"> </w:t>
      </w:r>
      <w:r w:rsidRPr="00C97378">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 xml:space="preserve">Smluvní strany se dohodly, že stane-li se Zhotovitel nespolehlivým plátcem, ve smyslu </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w:t>
      </w:r>
      <w:r w:rsidRPr="00C97378">
        <w:t>Smlouvy</w:t>
      </w:r>
      <w:r w:rsidR="00C97378" w:rsidRPr="00C97378">
        <w:t xml:space="preserve">, </w:t>
      </w:r>
      <w:r w:rsidRPr="00C97378">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F24489" w:rsidRDefault="00F24489" w:rsidP="00F24489">
      <w:pPr>
        <w:pStyle w:val="Textbezslovn"/>
        <w:rPr>
          <w:b/>
        </w:rPr>
      </w:pPr>
      <w:r w:rsidRPr="00F24489">
        <w:rPr>
          <w:b/>
        </w:rPr>
        <w:t xml:space="preserve">Celková lhůta pro dokončení Díla činí celkem </w:t>
      </w:r>
      <w:r w:rsidR="000A348A">
        <w:rPr>
          <w:b/>
        </w:rPr>
        <w:t>107</w:t>
      </w:r>
      <w:r w:rsidR="006874A2">
        <w:rPr>
          <w:b/>
        </w:rPr>
        <w:t xml:space="preserve"> dnů</w:t>
      </w:r>
      <w:r w:rsidR="00DE39C9">
        <w:rPr>
          <w:b/>
        </w:rPr>
        <w:t xml:space="preserve"> </w:t>
      </w:r>
      <w:r w:rsidRPr="00F24489">
        <w:rPr>
          <w:b/>
        </w:rPr>
        <w:t>ode Dne zahájení stavebních prací (dokladem prokazujícím, že Zhotovitel dokončil celé Dílo, je Předávací protokol dle odst. 10.4 Obchodních podmínek).</w:t>
      </w:r>
    </w:p>
    <w:p w:rsidR="00F24489" w:rsidRDefault="00F24489" w:rsidP="00F24489">
      <w:pPr>
        <w:pStyle w:val="Textbezslovn"/>
      </w:pPr>
      <w:r w:rsidRPr="00F97DBD">
        <w:t xml:space="preserve">Lhůta pro dokončení stavebních prací činí </w:t>
      </w:r>
      <w:r w:rsidRPr="00DE39C9">
        <w:t xml:space="preserve">celkem </w:t>
      </w:r>
      <w:r w:rsidR="000A348A">
        <w:rPr>
          <w:b/>
        </w:rPr>
        <w:t>107</w:t>
      </w:r>
      <w:r w:rsidR="006874A2">
        <w:rPr>
          <w:b/>
        </w:rPr>
        <w:t xml:space="preserve"> dnů</w:t>
      </w:r>
      <w:r w:rsidRPr="00DE39C9">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3A7D0B" w:rsidRDefault="003A7D0B" w:rsidP="003A7D0B">
      <w:pPr>
        <w:pStyle w:val="Text1-1"/>
      </w:pPr>
      <w:r w:rsidRPr="003A7D0B">
        <w:lastRenderedPageBreak/>
        <w:t xml:space="preserve">Místo plnění je dáno místem, v němž má být Dílo dle </w:t>
      </w:r>
      <w:r>
        <w:t xml:space="preserve">projektové dokumentace a technické zprávy </w:t>
      </w:r>
      <w:r w:rsidRPr="003A7D0B">
        <w:t>umístěno.</w:t>
      </w:r>
    </w:p>
    <w:p w:rsidR="00F24489" w:rsidRDefault="00F24489" w:rsidP="003A7D0B">
      <w:pPr>
        <w:pStyle w:val="Text1-1"/>
        <w:numPr>
          <w:ilvl w:val="0"/>
          <w:numId w:val="0"/>
        </w:numPr>
        <w:ind w:left="737"/>
      </w:pPr>
      <w:r w:rsidRPr="00DE39C9">
        <w:t>Smluvní strany se dohodly, že dokumentaci skutečného provedení Zhotovitel nevyhotovuje a nepředává Objednateli. Ustanovení Obchodních podmínek týkající se dokumentace skutečného provedení se nepoužijí.</w:t>
      </w:r>
    </w:p>
    <w:p w:rsidR="00F24489" w:rsidRPr="00DE39C9" w:rsidRDefault="00214C3E" w:rsidP="00214C3E">
      <w:pPr>
        <w:pStyle w:val="Nadpis1-1"/>
      </w:pPr>
      <w:r w:rsidRPr="00214C3E">
        <w:t xml:space="preserve">ZÁRUKY, DALŠÍ USTANOVENÍ A ODLIŠNÁ USTANOVENÍ OD </w:t>
      </w:r>
      <w:r w:rsidRPr="00DE39C9">
        <w:t>OBCHODNÍCH PODMÍNEK</w:t>
      </w:r>
    </w:p>
    <w:p w:rsidR="00214C3E" w:rsidRPr="00DE39C9" w:rsidRDefault="00214C3E" w:rsidP="00DE39C9">
      <w:pPr>
        <w:pStyle w:val="Text1-1"/>
      </w:pPr>
      <w:r w:rsidRPr="00DE39C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DE39C9" w:rsidRDefault="00214C3E" w:rsidP="00DE39C9">
      <w:pPr>
        <w:pStyle w:val="Text1-1"/>
      </w:pPr>
      <w:r w:rsidRPr="00DE39C9">
        <w:t>Při realizaci Díla nejsou plánovány výluky. Pokud z důvodů na straně Zhotovitele bude nutné výluku realizovat, dohodly se Smluvní strany, že na takovouto výluku se uplatní ustanovení  odst. 3.15 a v odst. 3.17 Obchodních podmínek.</w:t>
      </w:r>
    </w:p>
    <w:p w:rsidR="00214C3E" w:rsidRPr="00DE39C9"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DE39C9">
        <w:t>vlastními prostředky.</w:t>
      </w:r>
    </w:p>
    <w:p w:rsidR="00A90618" w:rsidRPr="00DE39C9" w:rsidRDefault="00A90618" w:rsidP="00A90618">
      <w:pPr>
        <w:pStyle w:val="Text1-1"/>
      </w:pPr>
      <w:r w:rsidRPr="00DE39C9">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DE39C9">
      <w:pPr>
        <w:pStyle w:val="Text1-1"/>
        <w:spacing w:after="180"/>
      </w:pPr>
      <w:r>
        <w:t xml:space="preserve">Bod 5.2 Obchodních podmínek se mění takto: </w:t>
      </w:r>
    </w:p>
    <w:p w:rsidR="00214C3E" w:rsidRPr="005A7872" w:rsidRDefault="00214C3E" w:rsidP="00DE39C9">
      <w:pPr>
        <w:pStyle w:val="Textbezslovn"/>
        <w:spacing w:after="180"/>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DE39C9">
      <w:pPr>
        <w:pStyle w:val="Text1-1"/>
        <w:spacing w:after="180"/>
      </w:pPr>
      <w:r>
        <w:t xml:space="preserve">V bodě 6.8 Obchodních podmínek se upravuje termín doložení dokladů způsobilosti zhotovitele na termín „při předání staveniště“.  Pro odstranění pochybeností </w:t>
      </w:r>
      <w:r>
        <w:lastRenderedPageBreak/>
        <w:t>Objednatel uvádí, že veškeré doklady dle tohoto bodu Obchodních podmínek se předkládají v kopiích s tím, že Objednatel si kdykoliv může vyžádat předložení originálů či ověřených kopií dokladů.</w:t>
      </w:r>
    </w:p>
    <w:p w:rsidR="00214C3E" w:rsidRDefault="00214C3E" w:rsidP="00DE39C9">
      <w:pPr>
        <w:pStyle w:val="Text1-1"/>
        <w:spacing w:after="180"/>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DE39C9">
      <w:pPr>
        <w:pStyle w:val="Text1-1"/>
        <w:spacing w:after="180"/>
      </w:pPr>
      <w:r>
        <w:t>Bod 7.5.2 Obchodních podmínek se mění takto:</w:t>
      </w:r>
    </w:p>
    <w:p w:rsidR="00214C3E" w:rsidRDefault="00214C3E" w:rsidP="00DE39C9">
      <w:pPr>
        <w:pStyle w:val="Textbezslovn"/>
        <w:spacing w:after="180"/>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Pr="00DE39C9" w:rsidRDefault="00214C3E" w:rsidP="00DE39C9">
      <w:pPr>
        <w:pStyle w:val="Text1-1"/>
        <w:spacing w:after="180"/>
      </w:pPr>
      <w:r w:rsidRPr="00DE39C9">
        <w:t>V bodě 7.5.3 Obchodních podmínek se lhůta upravuje na pět (5) dní.</w:t>
      </w:r>
    </w:p>
    <w:p w:rsidR="00214C3E" w:rsidRPr="00DE39C9" w:rsidRDefault="00214C3E" w:rsidP="00DE39C9">
      <w:pPr>
        <w:pStyle w:val="Text1-1"/>
        <w:spacing w:after="180"/>
      </w:pPr>
      <w:r w:rsidRPr="00DE39C9">
        <w:t>Ustanovení bodu 9.2 až 9.5 a bodu 9.7. Obchodních podmínek, stejně jako související ustanovení týkající se přejímacích zkoušek, se nepoužijí.</w:t>
      </w:r>
    </w:p>
    <w:p w:rsidR="00214C3E" w:rsidRDefault="00214C3E" w:rsidP="00DE39C9">
      <w:pPr>
        <w:pStyle w:val="Text1-1"/>
        <w:spacing w:after="180"/>
      </w:pPr>
      <w:r>
        <w:t>V bodě 11.3 Obchodních podmínek se lhůta upravuje na tři (3) dny.</w:t>
      </w:r>
    </w:p>
    <w:p w:rsidR="00214C3E" w:rsidRDefault="00214C3E" w:rsidP="00DE39C9">
      <w:pPr>
        <w:pStyle w:val="Text1-1"/>
        <w:spacing w:after="180"/>
      </w:pPr>
      <w:r>
        <w:t>V bodě 11.4 Obchodních podmínek se lhůta upravuje na dva (2) dny.</w:t>
      </w:r>
    </w:p>
    <w:p w:rsidR="00214C3E" w:rsidRDefault="00214C3E" w:rsidP="00DE39C9">
      <w:pPr>
        <w:pStyle w:val="Text1-1"/>
        <w:spacing w:after="180"/>
      </w:pPr>
      <w:r>
        <w:t>V bodě 11.5 Obchodních podmínek se lhůta upravuje na tři (3) dny.</w:t>
      </w:r>
    </w:p>
    <w:p w:rsidR="00214C3E" w:rsidRPr="00DE39C9" w:rsidRDefault="00214C3E" w:rsidP="00DE39C9">
      <w:pPr>
        <w:pStyle w:val="Text1-1"/>
        <w:spacing w:after="180"/>
      </w:pPr>
      <w:r w:rsidRPr="00DE39C9">
        <w:t>V bodě 11.6 Obchodních podmínek se lhůta upravuje na dva (2) dny.</w:t>
      </w:r>
    </w:p>
    <w:p w:rsidR="005A6B21" w:rsidRPr="00DE39C9" w:rsidRDefault="005A6B21" w:rsidP="00DE39C9">
      <w:pPr>
        <w:pStyle w:val="Text1-1"/>
        <w:spacing w:after="180"/>
      </w:pPr>
      <w:r w:rsidRPr="00DE39C9">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rsidR="00214C3E" w:rsidRDefault="00214C3E" w:rsidP="00DE39C9">
      <w:pPr>
        <w:pStyle w:val="Text1-1"/>
        <w:spacing w:after="180"/>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DE39C9">
      <w:pPr>
        <w:pStyle w:val="Text1-1"/>
        <w:spacing w:after="180"/>
      </w:pPr>
      <w:r>
        <w:t>V bodě 17.10 Obchodních podmínek se za text „… v Nabídce zhotovitele“ doplňuje text „případně Sborníku prací pro údržbu a opravy železniční infrastruktury v platném znění,“.</w:t>
      </w:r>
    </w:p>
    <w:p w:rsidR="00214C3E" w:rsidRDefault="00214C3E" w:rsidP="00DE39C9">
      <w:pPr>
        <w:pStyle w:val="Text1-1"/>
        <w:spacing w:after="180"/>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DE39C9">
      <w:pPr>
        <w:pStyle w:val="Text1-1"/>
        <w:spacing w:after="180"/>
      </w:pPr>
      <w:r>
        <w:lastRenderedPageBreak/>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DE39C9">
      <w:pPr>
        <w:pStyle w:val="Odstavec1-1a"/>
        <w:numPr>
          <w:ilvl w:val="0"/>
          <w:numId w:val="31"/>
        </w:numPr>
        <w:spacing w:after="180"/>
        <w:contextualSpacing w:val="0"/>
      </w:pPr>
      <w:r>
        <w:t>u pokut stanovených jako 0,1 % ceny nemůže výsledná částka pokuty za každý případ porušení povinnosti nebo za každý den započatý den prodlení méně než 10.000,- Kč</w:t>
      </w:r>
    </w:p>
    <w:p w:rsidR="00214C3E" w:rsidRDefault="00214C3E" w:rsidP="00DE39C9">
      <w:pPr>
        <w:pStyle w:val="Odstavec1-1a"/>
        <w:spacing w:after="180"/>
        <w:contextualSpacing w:val="0"/>
      </w:pPr>
      <w:r>
        <w:t>u pokut stanovených jako 0,5 % ceny nemůže výsledná částka pokuty za každý případ porušení povinnosti nebo za každý den započatý den prodlení méně než 20.000,- Kč</w:t>
      </w:r>
    </w:p>
    <w:p w:rsidR="00214C3E" w:rsidRDefault="00214C3E" w:rsidP="00DE39C9">
      <w:pPr>
        <w:pStyle w:val="Odstavec1-1a"/>
        <w:spacing w:after="180"/>
        <w:contextualSpacing w:val="0"/>
      </w:pPr>
      <w:r>
        <w:t>u pokut stanovených jako 0,05 % ceny nemůže výsledná částka pokuty za každý případ porušení povinnosti nebo za každý den započatý den prodlení méně než 5.000,- Kč</w:t>
      </w:r>
    </w:p>
    <w:p w:rsidR="00C26A57" w:rsidRDefault="00C26A57" w:rsidP="00DE39C9">
      <w:pPr>
        <w:pStyle w:val="Text1-1"/>
        <w:spacing w:after="180"/>
      </w:pPr>
      <w:r>
        <w:t>V bodě 20.12 Obchodních podmínek se za text „za každý započatý měsíc prodlení“ nahrazuje textem „za každý den prodlení“.</w:t>
      </w:r>
    </w:p>
    <w:p w:rsidR="00214C3E" w:rsidRDefault="00214C3E" w:rsidP="00DE39C9">
      <w:pPr>
        <w:pStyle w:val="Text1-1"/>
        <w:spacing w:after="180"/>
      </w:pPr>
      <w:r>
        <w:t>V bodě 21.1.1 a 21.1.2 Obchodních podmínek se lhůty upravují na čtrnáct (14) dní.</w:t>
      </w:r>
    </w:p>
    <w:p w:rsidR="00214C3E" w:rsidRDefault="00214C3E" w:rsidP="00DE39C9">
      <w:pPr>
        <w:pStyle w:val="Text1-1"/>
        <w:spacing w:after="180"/>
      </w:pPr>
      <w:r>
        <w:t>V bodě 22.1.1 a 22.1.2 Obchodních podmínek se lhůty upravují na třicet (30) dní.</w:t>
      </w:r>
    </w:p>
    <w:p w:rsidR="00F24489" w:rsidRDefault="00214C3E" w:rsidP="00DE39C9">
      <w:pPr>
        <w:pStyle w:val="Nadpis1-1"/>
        <w:spacing w:after="180"/>
        <w:contextualSpacing w:val="0"/>
      </w:pPr>
      <w:r w:rsidRPr="00214C3E">
        <w:t>ZPRACOVÁNÍ OSOBNÍCH ÚDAJŮ</w:t>
      </w:r>
    </w:p>
    <w:p w:rsidR="00214C3E" w:rsidRPr="00214C3E" w:rsidRDefault="00214C3E" w:rsidP="00DE39C9">
      <w:pPr>
        <w:pStyle w:val="Text1-1"/>
        <w:spacing w:after="180"/>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DE39C9">
      <w:pPr>
        <w:pStyle w:val="Text1-1"/>
        <w:spacing w:after="180"/>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DE39C9">
      <w:pPr>
        <w:pStyle w:val="Nadpis1-1"/>
        <w:spacing w:after="180"/>
        <w:contextualSpacing w:val="0"/>
      </w:pPr>
      <w:r w:rsidRPr="00464C92">
        <w:t xml:space="preserve">ZÁVĚREČNÁ </w:t>
      </w:r>
      <w:r w:rsidRPr="00214C3E">
        <w:t>USTANOVENÍ</w:t>
      </w:r>
    </w:p>
    <w:p w:rsidR="00214C3E" w:rsidRPr="00F97DBD" w:rsidRDefault="00214C3E" w:rsidP="00DE39C9">
      <w:pPr>
        <w:pStyle w:val="Text1-1"/>
        <w:spacing w:after="18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DE39C9">
      <w:pPr>
        <w:pStyle w:val="Text1-1"/>
        <w:spacing w:after="18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DE39C9">
      <w:pPr>
        <w:pStyle w:val="Text1-1"/>
        <w:spacing w:after="18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DE39C9">
      <w:pPr>
        <w:pStyle w:val="Text1-1"/>
        <w:spacing w:after="18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DE39C9">
      <w:pPr>
        <w:pStyle w:val="Text1-1"/>
        <w:spacing w:after="180"/>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DE39C9">
      <w:pPr>
        <w:pStyle w:val="Text1-1"/>
        <w:spacing w:after="180"/>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DE39C9">
      <w:pPr>
        <w:pStyle w:val="Text1-1"/>
        <w:spacing w:after="18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DE39C9">
      <w:pPr>
        <w:pStyle w:val="Text1-1"/>
        <w:spacing w:after="18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DE39C9">
      <w:pPr>
        <w:pStyle w:val="Text1-1"/>
        <w:spacing w:after="18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DE39C9">
      <w:pPr>
        <w:pStyle w:val="Text1-1"/>
        <w:spacing w:after="18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w:t>
      </w:r>
      <w:r w:rsidRPr="00DE39C9">
        <w:t xml:space="preserve">obdrží </w:t>
      </w:r>
      <w:r w:rsidR="00DE39C9" w:rsidRPr="00DE39C9">
        <w:rPr>
          <w:lang w:val="en-US"/>
        </w:rPr>
        <w:t>d</w:t>
      </w:r>
      <w:r w:rsidR="00DE39C9" w:rsidRPr="00DE39C9">
        <w:t>vě</w:t>
      </w:r>
      <w:r w:rsidR="00DE39C9">
        <w:t xml:space="preserve">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DE39C9">
      <w:pPr>
        <w:pStyle w:val="Text1-1"/>
        <w:spacing w:after="18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DE39C9">
      <w:pPr>
        <w:pStyle w:val="Text1-1"/>
        <w:spacing w:after="18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DE39C9">
      <w:pPr>
        <w:pStyle w:val="Text1-1"/>
        <w:spacing w:after="18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w:t>
      </w:r>
      <w:r w:rsidRPr="00516813">
        <w:lastRenderedPageBreak/>
        <w:t xml:space="preserve">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DE39C9">
      <w:pPr>
        <w:pStyle w:val="Text1-1"/>
        <w:spacing w:after="18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DE39C9">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DE39C9">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DE39C9">
            <w:pPr>
              <w:pStyle w:val="Textbezslovn"/>
            </w:pPr>
            <w:r w:rsidRPr="00F97DBD">
              <w:t xml:space="preserve">Obchodní podmínky – </w:t>
            </w:r>
            <w:r w:rsidR="00DE39C9" w:rsidRPr="004C31FC">
              <w:rPr>
                <w:highlight w:val="yellow"/>
              </w:rPr>
              <w:t>VLOŽÍ ZHOTOVITEL</w:t>
            </w:r>
          </w:p>
        </w:tc>
      </w:tr>
      <w:bookmarkStart w:id="3" w:name="ListAnnex02"/>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DE39C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DE39C9">
            <w:pPr>
              <w:pStyle w:val="Textbezslovn"/>
            </w:pPr>
            <w:r w:rsidRPr="00F97DBD">
              <w:t xml:space="preserve">b) Všeobecné technické podmínky realizace stavby – </w:t>
            </w:r>
            <w:r w:rsidR="00DE39C9" w:rsidRPr="004C31FC">
              <w:rPr>
                <w:highlight w:val="yellow"/>
              </w:rPr>
              <w:t>VLOŽÍ ZHOTOVITEL</w:t>
            </w:r>
          </w:p>
          <w:p w:rsidR="00214C3E" w:rsidRPr="00F97DBD" w:rsidRDefault="00DE39C9" w:rsidP="00DE39C9">
            <w:pPr>
              <w:pStyle w:val="Textbezslovn"/>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DE39C9" w:rsidP="00DE39C9">
            <w:pPr>
              <w:pStyle w:val="Textbezslovn"/>
            </w:pPr>
            <w:r>
              <w:t>Úmyslně neobsazeno</w:t>
            </w:r>
          </w:p>
        </w:tc>
      </w:tr>
      <w:bookmarkStart w:id="5" w:name="ListAnnex04"/>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DE39C9">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DE39C9">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DE39C9">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DE39C9">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DE39C9">
            <w:pPr>
              <w:pStyle w:val="Textbezslovn"/>
            </w:pPr>
            <w:r w:rsidRPr="00F97DBD">
              <w:t>Seznam požadovaných pojištění</w:t>
            </w:r>
          </w:p>
        </w:tc>
      </w:tr>
      <w:tr w:rsidR="00214C3E" w:rsidRPr="00F97DBD" w:rsidTr="005A7872">
        <w:trPr>
          <w:jc w:val="center"/>
        </w:trPr>
        <w:tc>
          <w:tcPr>
            <w:tcW w:w="2031" w:type="pct"/>
          </w:tcPr>
          <w:p w:rsidR="00214C3E" w:rsidRDefault="00494575" w:rsidP="00DE39C9">
            <w:pPr>
              <w:pStyle w:val="Textbezslovn"/>
            </w:pPr>
            <w:hyperlink w:anchor="Annex09" w:history="1">
              <w:r w:rsidR="00214C3E" w:rsidRPr="00F97DBD">
                <w:rPr>
                  <w:rStyle w:val="Hypertextovodkaz"/>
                  <w:rFonts w:cs="Calibri"/>
                  <w:color w:val="auto"/>
                </w:rPr>
                <w:t>Příloha č. 8</w:t>
              </w:r>
            </w:hyperlink>
            <w:r w:rsidR="00214C3E" w:rsidRPr="00F97DBD">
              <w:t>:</w:t>
            </w:r>
          </w:p>
          <w:p w:rsidR="00DE39C9" w:rsidRDefault="00214C3E" w:rsidP="00332CFA">
            <w:pPr>
              <w:pStyle w:val="Textbezslovn"/>
            </w:pPr>
            <w:r w:rsidRPr="00214C3E">
              <w:rPr>
                <w:u w:val="single"/>
              </w:rPr>
              <w:t>Příloha č. 9</w:t>
            </w:r>
            <w:r>
              <w:t>:</w:t>
            </w:r>
          </w:p>
          <w:p w:rsidR="00DE39C9" w:rsidRPr="00DE39C9" w:rsidRDefault="00DE39C9" w:rsidP="00DE39C9">
            <w:pPr>
              <w:pStyle w:val="Textbezslovn"/>
              <w:rPr>
                <w:u w:val="single"/>
              </w:rPr>
            </w:pPr>
            <w:r w:rsidRPr="00DE39C9">
              <w:rPr>
                <w:u w:val="single"/>
              </w:rPr>
              <w:t>Příloha č. 10:</w:t>
            </w:r>
          </w:p>
        </w:tc>
        <w:tc>
          <w:tcPr>
            <w:tcW w:w="2969" w:type="pct"/>
          </w:tcPr>
          <w:p w:rsidR="00214C3E" w:rsidRDefault="00214C3E" w:rsidP="00DE39C9">
            <w:pPr>
              <w:pStyle w:val="Textbezslovn"/>
            </w:pPr>
            <w:r w:rsidRPr="00F97DBD">
              <w:t xml:space="preserve">Seznam </w:t>
            </w:r>
            <w:r>
              <w:t>pod</w:t>
            </w:r>
            <w:r w:rsidRPr="00F97DBD">
              <w:t>dodavatelů</w:t>
            </w:r>
          </w:p>
          <w:p w:rsidR="00DE39C9" w:rsidRDefault="00214C3E" w:rsidP="00332CFA">
            <w:pPr>
              <w:pStyle w:val="Textbezslovn"/>
            </w:pPr>
            <w:r>
              <w:t>Zmocnění Vedoucího Zhotovitele</w:t>
            </w:r>
          </w:p>
          <w:p w:rsidR="00DE39C9" w:rsidRPr="00F97DBD" w:rsidRDefault="00DE39C9" w:rsidP="00DE39C9">
            <w:pPr>
              <w:pStyle w:val="Textbezslovn"/>
            </w:pPr>
            <w:r>
              <w:t>Nález podezřelého předmětu</w:t>
            </w:r>
          </w:p>
        </w:tc>
      </w:tr>
    </w:tbl>
    <w:p w:rsidR="00214C3E" w:rsidRDefault="00214C3E" w:rsidP="00DE39C9">
      <w:pPr>
        <w:pStyle w:val="slovanseznam"/>
        <w:numPr>
          <w:ilvl w:val="0"/>
          <w:numId w:val="0"/>
        </w:numPr>
        <w:spacing w:after="120"/>
        <w:ind w:left="567"/>
      </w:pPr>
    </w:p>
    <w:p w:rsidR="00F422D3" w:rsidRPr="00214C3E" w:rsidRDefault="00214C3E" w:rsidP="00DE39C9">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DE39C9">
      <w:pPr>
        <w:pStyle w:val="Textbezodsazen"/>
      </w:pPr>
    </w:p>
    <w:p w:rsidR="00F422D3" w:rsidRDefault="00214C3E" w:rsidP="00DE39C9">
      <w:pPr>
        <w:pStyle w:val="Textbezodsazen"/>
      </w:pPr>
      <w:r>
        <w:t>V………………dne ……………</w:t>
      </w:r>
      <w:r w:rsidR="00F422D3">
        <w:tab/>
      </w:r>
      <w:r w:rsidR="00F422D3">
        <w:tab/>
      </w:r>
      <w:r w:rsidR="00F422D3">
        <w:tab/>
      </w:r>
      <w:r w:rsidR="00F422D3">
        <w:tab/>
      </w:r>
      <w:r>
        <w:t>V………………… dne ………</w:t>
      </w:r>
    </w:p>
    <w:p w:rsidR="00F422D3" w:rsidRDefault="00F422D3" w:rsidP="00DE39C9">
      <w:pPr>
        <w:pStyle w:val="Textbezodsazen"/>
      </w:pPr>
    </w:p>
    <w:p w:rsidR="00F422D3" w:rsidRDefault="00F422D3" w:rsidP="00DE39C9">
      <w:pPr>
        <w:pStyle w:val="Textbezodsazen"/>
      </w:pPr>
    </w:p>
    <w:p w:rsidR="00F422D3" w:rsidRDefault="00F422D3" w:rsidP="00DE39C9">
      <w:pPr>
        <w:pStyle w:val="Textbezodsazen"/>
      </w:pPr>
      <w:r>
        <w:t>………………………………………</w:t>
      </w:r>
      <w:r>
        <w:tab/>
      </w:r>
      <w:r>
        <w:tab/>
      </w:r>
      <w:r>
        <w:tab/>
      </w:r>
      <w:r>
        <w:tab/>
      </w:r>
      <w:r w:rsidR="00214C3E">
        <w:t>………………………………………</w:t>
      </w:r>
    </w:p>
    <w:p w:rsidR="00DE39C9" w:rsidRDefault="00DE39C9" w:rsidP="00DE39C9">
      <w:pPr>
        <w:pStyle w:val="Textbezodsazen"/>
        <w:spacing w:after="0"/>
      </w:pPr>
      <w:r>
        <w:t>Ing. Vladimír Filip</w:t>
      </w:r>
      <w:r>
        <w:tab/>
      </w:r>
      <w:r>
        <w:tab/>
      </w:r>
      <w:r>
        <w:tab/>
      </w:r>
      <w:r>
        <w:tab/>
      </w:r>
      <w:r>
        <w:tab/>
      </w:r>
      <w:r>
        <w:tab/>
        <w:t>Zhotovitel</w:t>
      </w:r>
    </w:p>
    <w:p w:rsidR="00DE39C9" w:rsidRDefault="00DE39C9" w:rsidP="00DE39C9">
      <w:pPr>
        <w:pStyle w:val="Textbezodsazen"/>
        <w:spacing w:after="0"/>
      </w:pPr>
      <w:r>
        <w:t>Ředitel Oblastního ředitelství Praha</w:t>
      </w:r>
    </w:p>
    <w:p w:rsidR="00DE39C9" w:rsidRDefault="00DE39C9" w:rsidP="00DE39C9">
      <w:pPr>
        <w:pStyle w:val="Textbezodsazen"/>
      </w:pPr>
      <w:r>
        <w:t>Správa železnic, státní organizace</w:t>
      </w:r>
    </w:p>
    <w:p w:rsidR="00F422D3" w:rsidRDefault="00F422D3" w:rsidP="009F0867">
      <w:pPr>
        <w:pStyle w:val="Textbezodsazen"/>
      </w:pPr>
    </w:p>
    <w:p w:rsidR="00DE39C9" w:rsidRDefault="00DE39C9" w:rsidP="009F0867">
      <w:pPr>
        <w:pStyle w:val="Textbezodsazen"/>
      </w:pPr>
    </w:p>
    <w:p w:rsidR="00DE39C9" w:rsidRDefault="00DE39C9" w:rsidP="00DE39C9">
      <w:pPr>
        <w:pStyle w:val="Textbezodsazen"/>
      </w:pPr>
      <w:r w:rsidRPr="00BF291D">
        <w:t>Tato smlouva byla uveřejněna v registru smluv dne....................</w:t>
      </w:r>
    </w:p>
    <w:p w:rsidR="00DE39C9" w:rsidRDefault="00DE39C9" w:rsidP="009F0867">
      <w:pPr>
        <w:pStyle w:val="Textbezodsazen"/>
      </w:pPr>
    </w:p>
    <w:p w:rsidR="00CB4F6D" w:rsidRDefault="00CB4F6D"/>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DE39C9" w:rsidRPr="00DE39C9" w:rsidRDefault="00DE39C9" w:rsidP="00DE39C9">
      <w:pPr>
        <w:spacing w:after="120"/>
        <w:jc w:val="both"/>
      </w:pPr>
      <w:r w:rsidRPr="00DE39C9">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DE39C9" w:rsidRPr="002E4134" w:rsidRDefault="00DE39C9" w:rsidP="00DE39C9">
      <w:pPr>
        <w:pStyle w:val="Odstavec1-1a"/>
        <w:numPr>
          <w:ilvl w:val="0"/>
          <w:numId w:val="7"/>
        </w:numPr>
      </w:pPr>
      <w:r w:rsidRPr="002E4134">
        <w:t xml:space="preserve">Všeobecné technické podmínky </w:t>
      </w:r>
      <w:r w:rsidRPr="002910E3">
        <w:rPr>
          <w:highlight w:val="yellow"/>
        </w:rPr>
        <w:t>[VLOŽÍ ZHOTOVITEL]</w:t>
      </w:r>
    </w:p>
    <w:p w:rsidR="00DE39C9" w:rsidRPr="00935FE2" w:rsidRDefault="00DE39C9" w:rsidP="00DE39C9">
      <w:pPr>
        <w:pStyle w:val="Odstavec1-1a"/>
        <w:numPr>
          <w:ilvl w:val="0"/>
          <w:numId w:val="7"/>
        </w:numPr>
      </w:pPr>
      <w:r w:rsidRPr="00F97DBD">
        <w:t xml:space="preserve">Zvláštní technické podmínky </w:t>
      </w:r>
      <w:r w:rsidRPr="002910E3">
        <w:rPr>
          <w:highlight w:val="yellow"/>
        </w:rPr>
        <w:t>[VLOŽÍ ZHOTOVITEL]</w:t>
      </w:r>
    </w:p>
    <w:p w:rsidR="006C0BB6" w:rsidRDefault="006C0BB6"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rsidR="00E463D2" w:rsidRDefault="00E463D2" w:rsidP="00F762A8">
      <w:pPr>
        <w:pStyle w:val="Nadpisbezsl1-1"/>
      </w:pPr>
    </w:p>
    <w:p w:rsidR="00E463D2" w:rsidRPr="00F97DBD" w:rsidRDefault="00E463D2" w:rsidP="00E463D2">
      <w:pPr>
        <w:pStyle w:val="Nadpisbezsl1-1"/>
      </w:pPr>
      <w:r w:rsidRPr="00F97DBD">
        <w:t>Příloha č. 3</w:t>
      </w:r>
    </w:p>
    <w:p w:rsidR="00833882" w:rsidRDefault="00833882" w:rsidP="00833882">
      <w:pPr>
        <w:pStyle w:val="Nadpisbezsl1-1"/>
      </w:pPr>
      <w:r w:rsidRPr="00BF291D">
        <w:rPr>
          <w:caps w:val="0"/>
          <w:sz w:val="20"/>
          <w:szCs w:val="20"/>
        </w:rPr>
        <w:t>Úmyslně neobsazeno</w:t>
      </w:r>
    </w:p>
    <w:p w:rsidR="00E463D2" w:rsidRPr="00F97DBD" w:rsidRDefault="00E463D2" w:rsidP="00E463D2">
      <w:pPr>
        <w:pStyle w:val="Nadpisbezsl1-2"/>
      </w:pPr>
    </w:p>
    <w:p w:rsidR="00833882" w:rsidRDefault="00833882" w:rsidP="00833882">
      <w:pPr>
        <w:pStyle w:val="Odrka1-1"/>
        <w:numPr>
          <w:ilvl w:val="0"/>
          <w:numId w:val="0"/>
        </w:numPr>
        <w:ind w:left="1077" w:hanging="340"/>
        <w:rPr>
          <w:highlight w:val="green"/>
        </w:rPr>
      </w:pPr>
    </w:p>
    <w:p w:rsidR="00833882" w:rsidRDefault="00833882" w:rsidP="00833882">
      <w:pPr>
        <w:pStyle w:val="Odrka1-1"/>
        <w:numPr>
          <w:ilvl w:val="0"/>
          <w:numId w:val="0"/>
        </w:numPr>
        <w:ind w:left="1077" w:hanging="340"/>
        <w:rPr>
          <w:highlight w:val="green"/>
        </w:rPr>
        <w:sectPr w:rsidR="00833882" w:rsidSect="004E70C8">
          <w:footerReference w:type="default" r:id="rId22"/>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833882" w:rsidRPr="00F97DBD" w:rsidRDefault="00833882" w:rsidP="00833882">
      <w:pPr>
        <w:pStyle w:val="Nadpisbezsl1-2"/>
      </w:pPr>
      <w:r>
        <w:t xml:space="preserve">Položkový soupis prací s výkazem výměr </w:t>
      </w:r>
    </w:p>
    <w:p w:rsidR="00833882" w:rsidRPr="00E463D2" w:rsidRDefault="00833882" w:rsidP="00833882">
      <w:pPr>
        <w:pStyle w:val="Odrka1-1"/>
        <w:numPr>
          <w:ilvl w:val="0"/>
          <w:numId w:val="6"/>
        </w:numPr>
        <w:rPr>
          <w:b/>
        </w:rPr>
      </w:pPr>
      <w:r>
        <w:rPr>
          <w:b/>
        </w:rPr>
        <w:t xml:space="preserve">Položkový soupis prací s výkazem výměr </w:t>
      </w:r>
      <w:r w:rsidRPr="00E463D2">
        <w:rPr>
          <w:b/>
        </w:rPr>
        <w:t>dle stavebních objekt</w:t>
      </w:r>
      <w:r>
        <w:rPr>
          <w:b/>
        </w:rPr>
        <w:t>ů (SO)</w:t>
      </w:r>
      <w:r w:rsidRPr="00E463D2">
        <w:rPr>
          <w:b/>
        </w:rPr>
        <w:t>:</w:t>
      </w:r>
    </w:p>
    <w:p w:rsidR="00833882" w:rsidRDefault="00833882" w:rsidP="00833882">
      <w:pPr>
        <w:spacing w:after="0"/>
        <w:rPr>
          <w:b/>
          <w:bCs/>
          <w:sz w:val="20"/>
          <w:szCs w:val="20"/>
          <w:highlight w:val="green"/>
        </w:rPr>
      </w:pPr>
      <w:r>
        <w:t>Do přílohy Smlouvy bude vložen</w:t>
      </w:r>
      <w:r w:rsidRPr="008566C6">
        <w:t xml:space="preserve"> </w:t>
      </w:r>
      <w:r>
        <w:t>p</w:t>
      </w:r>
      <w:r w:rsidRPr="004A5999">
        <w:t>oložkový soupis prací s výkazem výměr</w:t>
      </w:r>
      <w:r w:rsidRPr="008566C6">
        <w:t xml:space="preserve"> předložený v nabídce účastníka. </w:t>
      </w:r>
      <w:r w:rsidRPr="008566C6">
        <w:rPr>
          <w:highlight w:val="yellow"/>
        </w:rPr>
        <w:t>[VLOŽÍ ZHOTOVITEL]</w:t>
      </w: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833882" w:rsidRPr="00F95FBD" w:rsidRDefault="00833882" w:rsidP="00833882">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rPr>
            </w:pPr>
            <w:r w:rsidRPr="00F95FBD">
              <w:rPr>
                <w:rStyle w:val="Nadpisvtabulce"/>
              </w:rPr>
              <w:t>Jméno a příjmení</w:t>
            </w:r>
          </w:p>
        </w:tc>
        <w:tc>
          <w:tcPr>
            <w:tcW w:w="5812" w:type="dxa"/>
          </w:tcPr>
          <w:p w:rsidR="00833882" w:rsidRPr="00F95FBD"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sidRPr="004C31FC">
              <w:rPr>
                <w:sz w:val="18"/>
              </w:rPr>
              <w:t>Ing. Pavel Stejskal</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Partyzánská 24, 170 00 Praha 7</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StejskalPa@spravazeleznic</w:t>
            </w:r>
            <w:r w:rsidRPr="004C31FC">
              <w:rPr>
                <w:sz w:val="18"/>
              </w:rPr>
              <w:t>.cz</w:t>
            </w:r>
          </w:p>
        </w:tc>
      </w:tr>
      <w:tr w:rsidR="00833882" w:rsidRPr="00F95FBD"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4C31FC">
              <w:rPr>
                <w:sz w:val="18"/>
              </w:rPr>
              <w:t>+420 601 367 927</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b w:val="0"/>
              </w:rPr>
            </w:pPr>
            <w:r w:rsidRPr="00F95FBD">
              <w:rPr>
                <w:rStyle w:val="Nadpisvtabulce"/>
                <w:b w:val="0"/>
              </w:rPr>
              <w:t>Jméno a příjmení</w:t>
            </w:r>
          </w:p>
        </w:tc>
        <w:tc>
          <w:tcPr>
            <w:tcW w:w="5812" w:type="dxa"/>
          </w:tcPr>
          <w:p w:rsidR="00833882" w:rsidRPr="002910E3" w:rsidRDefault="00833882" w:rsidP="0078710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Ladislav Ulrich</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2910E3"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2910E3"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w:t>
            </w:r>
            <w:r w:rsidRPr="002910E3">
              <w:rPr>
                <w:sz w:val="18"/>
              </w:rPr>
              <w:t>@spravazeleznic.cz</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2910E3" w:rsidRDefault="00833882" w:rsidP="00833882">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w:t>
            </w:r>
            <w:r>
              <w:rPr>
                <w:sz w:val="18"/>
              </w:rPr>
              <w:t> 602 186 191</w:t>
            </w:r>
          </w:p>
        </w:tc>
      </w:tr>
    </w:tbl>
    <w:p w:rsidR="00833882" w:rsidRPr="00F95FBD" w:rsidRDefault="00833882" w:rsidP="00833882">
      <w:pPr>
        <w:pStyle w:val="Textbezodsazen"/>
      </w:pPr>
    </w:p>
    <w:p w:rsidR="00833882" w:rsidRPr="00F95FBD" w:rsidRDefault="00833882" w:rsidP="00833882">
      <w:pPr>
        <w:pStyle w:val="Nadpistabulky"/>
        <w:rPr>
          <w:rFonts w:asciiTheme="minorHAnsi" w:hAnsiTheme="minorHAnsi"/>
          <w:sz w:val="18"/>
          <w:szCs w:val="18"/>
        </w:rPr>
      </w:pPr>
      <w:r w:rsidRPr="00BF291D">
        <w:rPr>
          <w:rFonts w:asciiTheme="minorHAnsi" w:hAnsiTheme="minorHAnsi"/>
          <w:sz w:val="18"/>
          <w:szCs w:val="18"/>
        </w:rPr>
        <w:t>Stavební dozor objednatele</w:t>
      </w:r>
      <w:r>
        <w:rPr>
          <w:rFonts w:asciiTheme="minorHAnsi" w:hAnsiTheme="minorHAnsi"/>
          <w:sz w:val="18"/>
          <w:szCs w:val="18"/>
        </w:rPr>
        <w:t xml:space="preserve"> l.</w:t>
      </w:r>
    </w:p>
    <w:tbl>
      <w:tblPr>
        <w:tblStyle w:val="Mkatabulky"/>
        <w:tblW w:w="8868" w:type="dxa"/>
        <w:tblLook w:val="04A0" w:firstRow="1" w:lastRow="0" w:firstColumn="1" w:lastColumn="0" w:noHBand="0" w:noVBand="1"/>
      </w:tblPr>
      <w:tblGrid>
        <w:gridCol w:w="3056"/>
        <w:gridCol w:w="5812"/>
      </w:tblGrid>
      <w:tr w:rsidR="00833882" w:rsidRPr="00F95FBD"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rStyle w:val="Nadpisvtabulce"/>
                <w:b w:val="0"/>
              </w:rPr>
            </w:pPr>
            <w:r w:rsidRPr="00F95FBD">
              <w:rPr>
                <w:rStyle w:val="Nadpisvtabulce"/>
                <w:b w:val="0"/>
              </w:rPr>
              <w:t>Jméno a příjmení</w:t>
            </w:r>
          </w:p>
        </w:tc>
        <w:tc>
          <w:tcPr>
            <w:tcW w:w="5812" w:type="dxa"/>
          </w:tcPr>
          <w:p w:rsidR="00833882" w:rsidRPr="00F95FBD" w:rsidRDefault="00332CFA" w:rsidP="00787109">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Melkus</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Adresa</w:t>
            </w:r>
          </w:p>
        </w:tc>
        <w:tc>
          <w:tcPr>
            <w:tcW w:w="5812" w:type="dxa"/>
          </w:tcPr>
          <w:p w:rsidR="00833882" w:rsidRPr="00F95FBD" w:rsidRDefault="00833882" w:rsidP="00787109">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Partyzánská 24, 170 00 Praha 7</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E-mail</w:t>
            </w:r>
          </w:p>
        </w:tc>
        <w:tc>
          <w:tcPr>
            <w:tcW w:w="5812" w:type="dxa"/>
          </w:tcPr>
          <w:p w:rsidR="00833882" w:rsidRPr="00F95FBD" w:rsidRDefault="00332CFA" w:rsidP="0078710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Melkus</w:t>
            </w:r>
            <w:r w:rsidR="00833882" w:rsidRPr="002910E3">
              <w:rPr>
                <w:sz w:val="18"/>
              </w:rPr>
              <w:t>@spravazeleznic.cz</w:t>
            </w:r>
          </w:p>
        </w:tc>
      </w:tr>
      <w:tr w:rsidR="00833882" w:rsidRPr="00F95FBD"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F95FBD" w:rsidRDefault="00833882" w:rsidP="00787109">
            <w:pPr>
              <w:pStyle w:val="Tabulka"/>
              <w:rPr>
                <w:sz w:val="18"/>
              </w:rPr>
            </w:pPr>
            <w:r w:rsidRPr="00F95FBD">
              <w:rPr>
                <w:sz w:val="18"/>
              </w:rPr>
              <w:t>Telefon</w:t>
            </w:r>
          </w:p>
        </w:tc>
        <w:tc>
          <w:tcPr>
            <w:tcW w:w="5812" w:type="dxa"/>
          </w:tcPr>
          <w:p w:rsidR="00833882" w:rsidRPr="00F95FBD" w:rsidRDefault="00833882" w:rsidP="00332CFA">
            <w:pPr>
              <w:pStyle w:val="Tabulka"/>
              <w:cnfStyle w:val="000000000000" w:firstRow="0" w:lastRow="0" w:firstColumn="0" w:lastColumn="0" w:oddVBand="0" w:evenVBand="0" w:oddHBand="0" w:evenHBand="0" w:firstRowFirstColumn="0" w:firstRowLastColumn="0" w:lastRowFirstColumn="0" w:lastRowLastColumn="0"/>
              <w:rPr>
                <w:sz w:val="18"/>
              </w:rPr>
            </w:pPr>
            <w:r w:rsidRPr="002910E3">
              <w:rPr>
                <w:sz w:val="18"/>
              </w:rPr>
              <w:t>+420</w:t>
            </w:r>
            <w:r w:rsidR="00332CFA">
              <w:rPr>
                <w:sz w:val="18"/>
              </w:rPr>
              <w:t> 723 670 606</w:t>
            </w:r>
          </w:p>
        </w:tc>
      </w:tr>
    </w:tbl>
    <w:p w:rsidR="00833882" w:rsidRPr="00833882" w:rsidRDefault="00833882" w:rsidP="00833882">
      <w:pPr>
        <w:spacing w:after="120"/>
        <w:jc w:val="both"/>
      </w:pPr>
    </w:p>
    <w:p w:rsidR="00833882" w:rsidRPr="00833882" w:rsidRDefault="00833882" w:rsidP="00833882">
      <w:pPr>
        <w:keepNext/>
        <w:keepLines/>
        <w:pBdr>
          <w:top w:val="single" w:sz="12" w:space="3" w:color="00A1E0" w:themeColor="accent3"/>
        </w:pBdr>
        <w:suppressAutoHyphens/>
        <w:spacing w:after="60"/>
        <w:rPr>
          <w:b/>
        </w:rPr>
      </w:pPr>
      <w:r w:rsidRPr="00833882">
        <w:rPr>
          <w:b/>
        </w:rPr>
        <w:t>Stavební dozor objednatele l</w:t>
      </w:r>
      <w:r>
        <w:rPr>
          <w:b/>
        </w:rPr>
        <w:t>l</w:t>
      </w:r>
      <w:r w:rsidRPr="00833882">
        <w:rPr>
          <w:b/>
        </w:rPr>
        <w:t>.</w:t>
      </w:r>
    </w:p>
    <w:tbl>
      <w:tblPr>
        <w:tblStyle w:val="Mkatabulky"/>
        <w:tblW w:w="8868" w:type="dxa"/>
        <w:tblLook w:val="04A0" w:firstRow="1" w:lastRow="0" w:firstColumn="1" w:lastColumn="0" w:noHBand="0" w:noVBand="1"/>
      </w:tblPr>
      <w:tblGrid>
        <w:gridCol w:w="3056"/>
        <w:gridCol w:w="5812"/>
      </w:tblGrid>
      <w:tr w:rsidR="00833882" w:rsidRPr="0083388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b/>
                <w:sz w:val="18"/>
              </w:rPr>
              <w:t>Jméno a příjmení</w:t>
            </w:r>
          </w:p>
        </w:tc>
        <w:tc>
          <w:tcPr>
            <w:tcW w:w="5812" w:type="dxa"/>
          </w:tcPr>
          <w:p w:rsidR="00833882" w:rsidRPr="00833882" w:rsidRDefault="00332CFA" w:rsidP="0083388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Pr>
                <w:sz w:val="18"/>
              </w:rPr>
              <w:t>Jiří Coufal</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Adresa</w:t>
            </w:r>
          </w:p>
        </w:tc>
        <w:tc>
          <w:tcPr>
            <w:tcW w:w="5812" w:type="dxa"/>
          </w:tcPr>
          <w:p w:rsidR="00833882" w:rsidRPr="00833882" w:rsidRDefault="00332CFA" w:rsidP="008338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332CFA">
              <w:rPr>
                <w:sz w:val="18"/>
              </w:rPr>
              <w:t>Partyzánská 24, 170 00 Praha 7</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E-mail</w:t>
            </w:r>
          </w:p>
        </w:tc>
        <w:tc>
          <w:tcPr>
            <w:tcW w:w="5812" w:type="dxa"/>
          </w:tcPr>
          <w:p w:rsidR="00833882" w:rsidRPr="00833882" w:rsidRDefault="00332CFA" w:rsidP="0083388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Pr>
                <w:sz w:val="18"/>
              </w:rPr>
              <w:t>CoufalJ</w:t>
            </w:r>
            <w:r w:rsidR="00833882" w:rsidRPr="00833882">
              <w:rPr>
                <w:sz w:val="18"/>
              </w:rPr>
              <w:t>@spravazeleznic.cz</w:t>
            </w:r>
          </w:p>
        </w:tc>
      </w:tr>
      <w:tr w:rsidR="00833882" w:rsidRPr="00833882" w:rsidTr="00787109">
        <w:tc>
          <w:tcPr>
            <w:cnfStyle w:val="001000000000" w:firstRow="0" w:lastRow="0" w:firstColumn="1" w:lastColumn="0" w:oddVBand="0" w:evenVBand="0" w:oddHBand="0" w:evenHBand="0" w:firstRowFirstColumn="0" w:firstRowLastColumn="0" w:lastRowFirstColumn="0" w:lastRowLastColumn="0"/>
            <w:tcW w:w="3056" w:type="dxa"/>
          </w:tcPr>
          <w:p w:rsidR="00833882" w:rsidRPr="00833882" w:rsidRDefault="00833882" w:rsidP="00833882">
            <w:pPr>
              <w:spacing w:before="40" w:after="40"/>
              <w:jc w:val="both"/>
              <w:rPr>
                <w:sz w:val="18"/>
              </w:rPr>
            </w:pPr>
            <w:r w:rsidRPr="00833882">
              <w:rPr>
                <w:sz w:val="18"/>
              </w:rPr>
              <w:t>Telefon</w:t>
            </w:r>
          </w:p>
        </w:tc>
        <w:tc>
          <w:tcPr>
            <w:tcW w:w="5812" w:type="dxa"/>
          </w:tcPr>
          <w:p w:rsidR="00833882" w:rsidRPr="00833882" w:rsidRDefault="00833882" w:rsidP="00332CFA">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833882">
              <w:rPr>
                <w:sz w:val="18"/>
              </w:rPr>
              <w:t>+420</w:t>
            </w:r>
            <w:r w:rsidR="00332CFA">
              <w:rPr>
                <w:sz w:val="18"/>
              </w:rPr>
              <w:t> 972 246 109</w:t>
            </w:r>
          </w:p>
        </w:tc>
      </w:tr>
    </w:tbl>
    <w:p w:rsidR="00833882" w:rsidRPr="00833882" w:rsidRDefault="00833882" w:rsidP="00833882">
      <w:pPr>
        <w:pStyle w:val="Textbezodsazen"/>
      </w:pPr>
    </w:p>
    <w:p w:rsidR="00ED29F1" w:rsidRDefault="00ED29F1" w:rsidP="00ED29F1">
      <w:pPr>
        <w:pStyle w:val="Textbezodsazen"/>
      </w:pPr>
    </w:p>
    <w:p w:rsidR="00332CFA" w:rsidRDefault="00332CFA" w:rsidP="00ED29F1">
      <w:pPr>
        <w:pStyle w:val="Textbezodsazen"/>
      </w:pPr>
    </w:p>
    <w:p w:rsidR="00332CFA" w:rsidRDefault="00332CFA" w:rsidP="00ED29F1">
      <w:pPr>
        <w:pStyle w:val="Textbezodsazen"/>
      </w:pPr>
    </w:p>
    <w:p w:rsidR="00332CFA" w:rsidRDefault="00332CFA" w:rsidP="00ED29F1">
      <w:pPr>
        <w:pStyle w:val="Textbezodsazen"/>
      </w:pPr>
    </w:p>
    <w:p w:rsidR="00332CFA" w:rsidRDefault="00332CFA" w:rsidP="00ED29F1">
      <w:pPr>
        <w:pStyle w:val="Textbezodsazen"/>
      </w:pPr>
    </w:p>
    <w:p w:rsidR="00332CFA" w:rsidRDefault="00332CFA" w:rsidP="00ED29F1">
      <w:pPr>
        <w:pStyle w:val="Textbezodsazen"/>
      </w:pPr>
    </w:p>
    <w:p w:rsidR="00332CFA" w:rsidRPr="00F95FBD" w:rsidRDefault="00332CFA" w:rsidP="00ED29F1">
      <w:pPr>
        <w:pStyle w:val="Textbezodsazen"/>
      </w:pPr>
    </w:p>
    <w:p w:rsidR="00ED29F1" w:rsidRDefault="00ED29F1" w:rsidP="00502690">
      <w:pPr>
        <w:pStyle w:val="Textbezodsazen"/>
        <w:rPr>
          <w:b/>
        </w:rPr>
      </w:pPr>
    </w:p>
    <w:p w:rsidR="006874A2" w:rsidRDefault="006874A2" w:rsidP="00502690">
      <w:pPr>
        <w:pStyle w:val="Textbezodsazen"/>
        <w:rPr>
          <w:b/>
        </w:rPr>
      </w:pPr>
    </w:p>
    <w:p w:rsidR="00ED29F1" w:rsidRDefault="00ED29F1" w:rsidP="00502690">
      <w:pPr>
        <w:pStyle w:val="Textbezodsazen"/>
        <w:rPr>
          <w:b/>
        </w:rPr>
      </w:pPr>
      <w:r>
        <w:rPr>
          <w:b/>
        </w:rPr>
        <w:lastRenderedPageBreak/>
        <w:t>Za Zhotovitele:</w:t>
      </w:r>
    </w:p>
    <w:p w:rsidR="006874A2" w:rsidRPr="006874A2" w:rsidRDefault="006874A2" w:rsidP="006874A2">
      <w:pPr>
        <w:spacing w:after="120"/>
        <w:jc w:val="both"/>
        <w:rPr>
          <w:b/>
        </w:rPr>
      </w:pPr>
    </w:p>
    <w:p w:rsidR="006874A2" w:rsidRPr="006874A2" w:rsidRDefault="006874A2" w:rsidP="006874A2">
      <w:pPr>
        <w:keepNext/>
        <w:keepLines/>
        <w:pBdr>
          <w:top w:val="single" w:sz="12" w:space="3" w:color="00A1E0" w:themeColor="accent3"/>
        </w:pBdr>
        <w:suppressAutoHyphens/>
        <w:spacing w:after="60"/>
        <w:rPr>
          <w:b/>
        </w:rPr>
      </w:pPr>
      <w:r w:rsidRPr="006874A2">
        <w:rPr>
          <w:b/>
        </w:rPr>
        <w:t xml:space="preserve">Ve věcech </w:t>
      </w:r>
      <w:r w:rsidRPr="006874A2">
        <w:rPr>
          <w:rFonts w:asciiTheme="majorHAnsi" w:hAnsiTheme="majorHAnsi"/>
          <w:b/>
        </w:rPr>
        <w:t>smluvních</w:t>
      </w:r>
      <w:r w:rsidRPr="006874A2">
        <w:rPr>
          <w:b/>
        </w:rPr>
        <w:t xml:space="preserve"> a obchodních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Ve věcech technických</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b/>
        </w:rPr>
      </w:pPr>
      <w:r w:rsidRPr="006874A2">
        <w:rPr>
          <w:b/>
        </w:rPr>
        <w:t>Stavbyvedoucí</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b/>
                <w:sz w:val="18"/>
              </w:rPr>
            </w:pPr>
            <w:r w:rsidRPr="006874A2">
              <w:rPr>
                <w:b/>
                <w:sz w:val="18"/>
              </w:rPr>
              <w:t>Jméno a příjmení</w:t>
            </w:r>
          </w:p>
        </w:tc>
        <w:tc>
          <w:tcPr>
            <w:tcW w:w="5812" w:type="dxa"/>
          </w:tcPr>
          <w:p w:rsidR="006874A2" w:rsidRPr="006874A2" w:rsidRDefault="006874A2" w:rsidP="006874A2">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Adresa</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E-mail</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after="120"/>
        <w:jc w:val="both"/>
      </w:pPr>
    </w:p>
    <w:p w:rsidR="006874A2" w:rsidRPr="006874A2" w:rsidRDefault="006874A2" w:rsidP="006874A2">
      <w:pPr>
        <w:keepNext/>
        <w:keepLines/>
        <w:pBdr>
          <w:top w:val="single" w:sz="12" w:space="3" w:color="00A1E0" w:themeColor="accent3"/>
        </w:pBdr>
        <w:suppressAutoHyphens/>
        <w:spacing w:after="60"/>
        <w:rPr>
          <w:rFonts w:asciiTheme="majorHAnsi" w:hAnsiTheme="majorHAnsi"/>
          <w:b/>
        </w:rPr>
      </w:pPr>
      <w:r w:rsidRPr="006874A2">
        <w:rPr>
          <w:rFonts w:asciiTheme="majorHAnsi" w:hAnsiTheme="majorHAnsi"/>
          <w:b/>
        </w:rPr>
        <w:t>Zástupce stavbyvedoucího</w:t>
      </w:r>
    </w:p>
    <w:tbl>
      <w:tblPr>
        <w:tblStyle w:val="Mkatabulky1"/>
        <w:tblW w:w="8868" w:type="dxa"/>
        <w:tblLook w:val="04A0" w:firstRow="1" w:lastRow="0" w:firstColumn="1" w:lastColumn="0" w:noHBand="0" w:noVBand="1"/>
      </w:tblPr>
      <w:tblGrid>
        <w:gridCol w:w="3056"/>
        <w:gridCol w:w="5812"/>
      </w:tblGrid>
      <w:tr w:rsidR="006874A2" w:rsidRPr="006874A2" w:rsidTr="00787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b/>
                <w:sz w:val="18"/>
              </w:rPr>
            </w:pPr>
            <w:r w:rsidRPr="006874A2">
              <w:rPr>
                <w:b/>
                <w:sz w:val="18"/>
              </w:rPr>
              <w:t>Jméno a příjmení</w:t>
            </w:r>
          </w:p>
        </w:tc>
        <w:tc>
          <w:tcPr>
            <w:tcW w:w="5812" w:type="dxa"/>
          </w:tcPr>
          <w:p w:rsidR="006874A2" w:rsidRPr="006874A2" w:rsidRDefault="006874A2" w:rsidP="006874A2">
            <w:pPr>
              <w:keepNext/>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Adresa</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keepNext/>
              <w:spacing w:before="40" w:after="40"/>
              <w:jc w:val="both"/>
              <w:rPr>
                <w:sz w:val="18"/>
              </w:rPr>
            </w:pPr>
            <w:r w:rsidRPr="006874A2">
              <w:rPr>
                <w:sz w:val="18"/>
              </w:rPr>
              <w:t>E-mail</w:t>
            </w:r>
          </w:p>
        </w:tc>
        <w:tc>
          <w:tcPr>
            <w:tcW w:w="5812" w:type="dxa"/>
          </w:tcPr>
          <w:p w:rsidR="006874A2" w:rsidRPr="006874A2" w:rsidRDefault="006874A2" w:rsidP="006874A2">
            <w:pPr>
              <w:keepNext/>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r w:rsidR="006874A2" w:rsidRPr="006874A2" w:rsidTr="00787109">
        <w:tc>
          <w:tcPr>
            <w:cnfStyle w:val="001000000000" w:firstRow="0" w:lastRow="0" w:firstColumn="1" w:lastColumn="0" w:oddVBand="0" w:evenVBand="0" w:oddHBand="0" w:evenHBand="0" w:firstRowFirstColumn="0" w:firstRowLastColumn="0" w:lastRowFirstColumn="0" w:lastRowLastColumn="0"/>
            <w:tcW w:w="3056" w:type="dxa"/>
          </w:tcPr>
          <w:p w:rsidR="006874A2" w:rsidRPr="006874A2" w:rsidRDefault="006874A2" w:rsidP="006874A2">
            <w:pPr>
              <w:spacing w:before="40" w:after="40"/>
              <w:jc w:val="both"/>
              <w:rPr>
                <w:sz w:val="18"/>
              </w:rPr>
            </w:pPr>
            <w:r w:rsidRPr="006874A2">
              <w:rPr>
                <w:sz w:val="18"/>
              </w:rPr>
              <w:t>Telefon</w:t>
            </w:r>
          </w:p>
        </w:tc>
        <w:tc>
          <w:tcPr>
            <w:tcW w:w="5812" w:type="dxa"/>
          </w:tcPr>
          <w:p w:rsidR="006874A2" w:rsidRPr="006874A2" w:rsidRDefault="006874A2" w:rsidP="006874A2">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6874A2">
              <w:rPr>
                <w:sz w:val="18"/>
                <w:highlight w:val="yellow"/>
              </w:rPr>
              <w:t>[VLOŽÍ ZHOTOVITEL]</w:t>
            </w:r>
          </w:p>
        </w:tc>
      </w:tr>
    </w:tbl>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Pr="006874A2" w:rsidRDefault="006874A2" w:rsidP="006874A2">
      <w:pPr>
        <w:spacing w:before="40" w:after="40" w:line="240" w:lineRule="auto"/>
        <w:jc w:val="both"/>
      </w:pPr>
    </w:p>
    <w:p w:rsidR="006874A2" w:rsidRDefault="006874A2" w:rsidP="00502690">
      <w:pPr>
        <w:pStyle w:val="Textbezodsazen"/>
        <w:rPr>
          <w:b/>
        </w:rPr>
      </w:pPr>
    </w:p>
    <w:p w:rsidR="006874A2" w:rsidRDefault="006874A2" w:rsidP="00165977">
      <w:pPr>
        <w:pStyle w:val="Tabulka"/>
        <w:sectPr w:rsidR="006874A2" w:rsidSect="004E70C8">
          <w:footerReference w:type="default" r:id="rId25"/>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874A2">
              <w:rPr>
                <w:rFonts w:eastAsia="Times New Roman" w:cs="Calibri"/>
                <w:sz w:val="18"/>
                <w:lang w:eastAsia="cs-CZ"/>
              </w:rPr>
              <w:t>M</w:t>
            </w:r>
            <w:r w:rsidR="00332CFA">
              <w:rPr>
                <w:rFonts w:eastAsia="Times New Roman" w:cs="Calibri"/>
                <w:sz w:val="18"/>
                <w:lang w:eastAsia="cs-CZ"/>
              </w:rPr>
              <w:t>inimálně 15</w:t>
            </w:r>
            <w:r w:rsidR="002C7A28" w:rsidRPr="006874A2">
              <w:rPr>
                <w:rFonts w:eastAsia="Times New Roman" w:cs="Calibri"/>
                <w:color w:val="000000"/>
                <w:sz w:val="18"/>
                <w:lang w:eastAsia="cs-CZ"/>
              </w:rPr>
              <w:t xml:space="preserve"> mil. Kč</w:t>
            </w:r>
            <w:r w:rsidR="00332CFA">
              <w:rPr>
                <w:rFonts w:eastAsia="Times New Roman" w:cs="Calibri"/>
                <w:sz w:val="18"/>
                <w:lang w:eastAsia="cs-CZ"/>
              </w:rPr>
              <w:t xml:space="preserve"> na jednu pojistnou událost a 15</w:t>
            </w:r>
            <w:r w:rsidR="002C7A28" w:rsidRPr="006874A2">
              <w:rPr>
                <w:rFonts w:eastAsia="Times New Roman" w:cs="Calibri"/>
                <w:sz w:val="18"/>
                <w:lang w:eastAsia="cs-CZ"/>
              </w:rPr>
              <w:t xml:space="preserve"> mil. Kč v úhrnu za</w:t>
            </w:r>
            <w:r w:rsidR="002C7A28" w:rsidRPr="002C7A28">
              <w:rPr>
                <w:rFonts w:eastAsia="Times New Roman" w:cs="Calibri"/>
                <w:sz w:val="18"/>
                <w:lang w:eastAsia="cs-CZ"/>
              </w:rPr>
              <w:t xml:space="preserve"> rok</w:t>
            </w:r>
          </w:p>
        </w:tc>
      </w:tr>
    </w:tbl>
    <w:p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6874A2" w:rsidRDefault="00F762A8" w:rsidP="006874A2">
      <w:pPr>
        <w:pStyle w:val="Textbezodsazen"/>
        <w:jc w:val="left"/>
        <w:rPr>
          <w:highlight w:val="yellow"/>
        </w:rPr>
        <w:sectPr w:rsidR="006874A2"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sidRPr="00F762A8">
        <w:rPr>
          <w:highlight w:val="yellow"/>
        </w:rPr>
        <w:t>[VLOŽÍ ZHOTOVITEL]</w:t>
      </w:r>
    </w:p>
    <w:p w:rsidR="006874A2" w:rsidRPr="006874A2" w:rsidRDefault="006874A2" w:rsidP="006874A2">
      <w:pPr>
        <w:tabs>
          <w:tab w:val="left" w:pos="2062"/>
        </w:tabs>
        <w:rPr>
          <w:b/>
          <w:sz w:val="22"/>
          <w:szCs w:val="22"/>
        </w:rPr>
      </w:pPr>
      <w:r w:rsidRPr="006874A2">
        <w:rPr>
          <w:b/>
          <w:sz w:val="22"/>
          <w:szCs w:val="22"/>
        </w:rPr>
        <w:lastRenderedPageBreak/>
        <w:t>PŘÍLOHA Č. 10</w:t>
      </w:r>
    </w:p>
    <w:p w:rsidR="006874A2" w:rsidRPr="006874A2" w:rsidRDefault="006874A2" w:rsidP="006874A2">
      <w:pPr>
        <w:spacing w:after="120"/>
        <w:rPr>
          <w:b/>
          <w:sz w:val="20"/>
          <w:szCs w:val="20"/>
        </w:rPr>
      </w:pPr>
      <w:r w:rsidRPr="006874A2">
        <w:rPr>
          <w:b/>
          <w:sz w:val="20"/>
          <w:szCs w:val="20"/>
        </w:rPr>
        <w:t>Nález podezřelého předmětu</w:t>
      </w:r>
    </w:p>
    <w:p w:rsidR="006874A2" w:rsidRPr="006874A2" w:rsidRDefault="006874A2" w:rsidP="006874A2">
      <w:pPr>
        <w:spacing w:after="120"/>
        <w:jc w:val="both"/>
      </w:pPr>
      <w:r w:rsidRPr="006874A2">
        <w:rPr>
          <w:highlight w:val="yellow"/>
        </w:rPr>
        <w:t>[VLOŽÍ ZHOTOVITEL]</w:t>
      </w:r>
    </w:p>
    <w:p w:rsidR="00F762A8" w:rsidRPr="00165977" w:rsidRDefault="00F762A8" w:rsidP="002C7A28">
      <w:pPr>
        <w:pStyle w:val="Textbezodsazen"/>
      </w:pPr>
    </w:p>
    <w:sectPr w:rsidR="00F762A8" w:rsidRPr="00165977" w:rsidSect="004E70C8">
      <w:footerReference w:type="default" r:id="rId31"/>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78" w:rsidRDefault="00C97378" w:rsidP="00962258">
      <w:pPr>
        <w:spacing w:after="0" w:line="240" w:lineRule="auto"/>
      </w:pPr>
      <w:r>
        <w:separator/>
      </w:r>
    </w:p>
  </w:endnote>
  <w:endnote w:type="continuationSeparator" w:id="0">
    <w:p w:rsidR="00C97378" w:rsidRDefault="00C9737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E7415D" w:rsidRDefault="00C97378" w:rsidP="00F422D3">
          <w:pPr>
            <w:pStyle w:val="Zpat0"/>
            <w:rPr>
              <w:b/>
            </w:rPr>
          </w:pPr>
          <w:r w:rsidRPr="00E7415D">
            <w:rPr>
              <w:b/>
            </w:rPr>
            <w:t>SMLOUVA O DÍLO</w:t>
          </w:r>
        </w:p>
        <w:p w:rsidR="00C97378" w:rsidRDefault="00C97378" w:rsidP="00F422D3">
          <w:pPr>
            <w:pStyle w:val="Zpat0"/>
          </w:pPr>
          <w:r>
            <w:t>Zhotovení stavby</w:t>
          </w:r>
        </w:p>
      </w:tc>
    </w:tr>
  </w:tbl>
  <w:p w:rsidR="00C97378" w:rsidRPr="00B8518B" w:rsidRDefault="00C9737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8</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9</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874A2" w:rsidTr="00EB46E5">
      <w:tc>
        <w:tcPr>
          <w:tcW w:w="1361" w:type="dxa"/>
          <w:tcMar>
            <w:left w:w="0" w:type="dxa"/>
            <w:right w:w="0" w:type="dxa"/>
          </w:tcMar>
          <w:vAlign w:val="bottom"/>
        </w:tcPr>
        <w:p w:rsidR="006874A2" w:rsidRPr="00B8518B" w:rsidRDefault="006874A2"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874A2" w:rsidRDefault="006874A2" w:rsidP="00B8518B">
          <w:pPr>
            <w:pStyle w:val="Zpat"/>
          </w:pPr>
        </w:p>
      </w:tc>
      <w:tc>
        <w:tcPr>
          <w:tcW w:w="425" w:type="dxa"/>
          <w:shd w:val="clear" w:color="auto" w:fill="auto"/>
          <w:tcMar>
            <w:left w:w="0" w:type="dxa"/>
            <w:right w:w="0" w:type="dxa"/>
          </w:tcMar>
        </w:tcPr>
        <w:p w:rsidR="006874A2" w:rsidRDefault="006874A2" w:rsidP="00B8518B">
          <w:pPr>
            <w:pStyle w:val="Zpat"/>
          </w:pPr>
        </w:p>
      </w:tc>
      <w:tc>
        <w:tcPr>
          <w:tcW w:w="8505" w:type="dxa"/>
        </w:tcPr>
        <w:p w:rsidR="006874A2" w:rsidRPr="00143EC0" w:rsidRDefault="006874A2" w:rsidP="00F422D3">
          <w:pPr>
            <w:pStyle w:val="Zpat0"/>
            <w:rPr>
              <w:b/>
            </w:rPr>
          </w:pPr>
          <w:r>
            <w:rPr>
              <w:b/>
            </w:rPr>
            <w:t>PŘÍLOHA č. 10</w:t>
          </w:r>
        </w:p>
        <w:p w:rsidR="006874A2" w:rsidRDefault="006874A2" w:rsidP="00F95FBD">
          <w:pPr>
            <w:pStyle w:val="Zpat0"/>
          </w:pPr>
          <w:r>
            <w:t>SMLOUVA O DÍLO - Zhotovení stavby</w:t>
          </w:r>
        </w:p>
      </w:tc>
    </w:tr>
  </w:tbl>
  <w:p w:rsidR="006874A2" w:rsidRPr="00B8518B" w:rsidRDefault="006874A2"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7378" w:rsidRPr="00B8518B" w:rsidRDefault="00C97378" w:rsidP="00460660">
    <w:pPr>
      <w:pStyle w:val="Zpat"/>
      <w:rPr>
        <w:sz w:val="2"/>
        <w:szCs w:val="2"/>
      </w:rPr>
    </w:pPr>
  </w:p>
  <w:p w:rsidR="00C97378" w:rsidRPr="00460660" w:rsidRDefault="00C9737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B8518B">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sidRPr="00143EC0">
            <w:rPr>
              <w:b/>
            </w:rPr>
            <w:t>PŘÍLOHA č. 1</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2</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3</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4</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5</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6</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97378" w:rsidTr="00EB46E5">
      <w:tc>
        <w:tcPr>
          <w:tcW w:w="1361" w:type="dxa"/>
          <w:tcMar>
            <w:left w:w="0" w:type="dxa"/>
            <w:right w:w="0" w:type="dxa"/>
          </w:tcMar>
          <w:vAlign w:val="bottom"/>
        </w:tcPr>
        <w:p w:rsidR="00C97378" w:rsidRPr="00B8518B" w:rsidRDefault="00C9737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457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9457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97378" w:rsidRDefault="00C97378" w:rsidP="005A7872">
          <w:pPr>
            <w:pStyle w:val="Zpat"/>
          </w:pPr>
        </w:p>
      </w:tc>
      <w:tc>
        <w:tcPr>
          <w:tcW w:w="425" w:type="dxa"/>
          <w:shd w:val="clear" w:color="auto" w:fill="auto"/>
          <w:tcMar>
            <w:left w:w="0" w:type="dxa"/>
            <w:right w:w="0" w:type="dxa"/>
          </w:tcMar>
        </w:tcPr>
        <w:p w:rsidR="00C97378" w:rsidRDefault="00C97378" w:rsidP="00B8518B">
          <w:pPr>
            <w:pStyle w:val="Zpat"/>
          </w:pPr>
        </w:p>
      </w:tc>
      <w:tc>
        <w:tcPr>
          <w:tcW w:w="8505" w:type="dxa"/>
        </w:tcPr>
        <w:p w:rsidR="00C97378" w:rsidRPr="00143EC0" w:rsidRDefault="00C97378" w:rsidP="00F422D3">
          <w:pPr>
            <w:pStyle w:val="Zpat0"/>
            <w:rPr>
              <w:b/>
            </w:rPr>
          </w:pPr>
          <w:r>
            <w:rPr>
              <w:b/>
            </w:rPr>
            <w:t>PŘÍLOHA č. 7</w:t>
          </w:r>
        </w:p>
        <w:p w:rsidR="00C97378" w:rsidRDefault="00C97378" w:rsidP="00F95FBD">
          <w:pPr>
            <w:pStyle w:val="Zpat0"/>
          </w:pPr>
          <w:r>
            <w:t>SMLOUVA O DÍLO - Zhotovení stavby</w:t>
          </w:r>
        </w:p>
      </w:tc>
    </w:tr>
  </w:tbl>
  <w:p w:rsidR="00C97378" w:rsidRPr="00B8518B" w:rsidRDefault="00C9737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78" w:rsidRDefault="00C97378" w:rsidP="00962258">
      <w:pPr>
        <w:spacing w:after="0" w:line="240" w:lineRule="auto"/>
      </w:pPr>
      <w:r>
        <w:separator/>
      </w:r>
    </w:p>
  </w:footnote>
  <w:footnote w:type="continuationSeparator" w:id="0">
    <w:p w:rsidR="00C97378" w:rsidRDefault="00C9737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r w:rsidR="00C97378" w:rsidTr="00B22106">
      <w:trPr>
        <w:trHeight w:hRule="exact" w:val="936"/>
      </w:trPr>
      <w:tc>
        <w:tcPr>
          <w:tcW w:w="1361" w:type="dxa"/>
          <w:tcMar>
            <w:left w:w="0" w:type="dxa"/>
            <w:right w:w="0" w:type="dxa"/>
          </w:tcMar>
        </w:tcPr>
        <w:p w:rsidR="00C97378" w:rsidRPr="00B8518B" w:rsidRDefault="00C97378" w:rsidP="00FC6389">
          <w:pPr>
            <w:pStyle w:val="Zpat"/>
            <w:rPr>
              <w:rStyle w:val="slostrnky"/>
            </w:rPr>
          </w:pPr>
        </w:p>
      </w:tc>
      <w:tc>
        <w:tcPr>
          <w:tcW w:w="3458" w:type="dxa"/>
          <w:shd w:val="clear" w:color="auto" w:fill="auto"/>
          <w:tcMar>
            <w:left w:w="0" w:type="dxa"/>
            <w:right w:w="0" w:type="dxa"/>
          </w:tcMar>
        </w:tcPr>
        <w:p w:rsidR="00C97378" w:rsidRDefault="00C97378" w:rsidP="00FC6389">
          <w:pPr>
            <w:pStyle w:val="Zpat"/>
          </w:pPr>
        </w:p>
      </w:tc>
      <w:tc>
        <w:tcPr>
          <w:tcW w:w="5756" w:type="dxa"/>
          <w:shd w:val="clear" w:color="auto" w:fill="auto"/>
          <w:tcMar>
            <w:left w:w="0" w:type="dxa"/>
            <w:right w:w="0" w:type="dxa"/>
          </w:tcMar>
        </w:tcPr>
        <w:p w:rsidR="00C97378" w:rsidRPr="00D6163D" w:rsidRDefault="00C97378" w:rsidP="00FC6389">
          <w:pPr>
            <w:pStyle w:val="Druhdokumentu"/>
          </w:pPr>
        </w:p>
      </w:tc>
    </w:tr>
  </w:tbl>
  <w:p w:rsidR="00C97378" w:rsidRPr="00D6163D" w:rsidRDefault="00C97378"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97378" w:rsidRPr="00460660" w:rsidRDefault="00C9737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97378" w:rsidTr="00C02D0A">
      <w:trPr>
        <w:trHeight w:hRule="exact" w:val="454"/>
      </w:trPr>
      <w:tc>
        <w:tcPr>
          <w:tcW w:w="1361" w:type="dxa"/>
          <w:tcMar>
            <w:top w:w="57" w:type="dxa"/>
            <w:left w:w="0" w:type="dxa"/>
            <w:right w:w="0" w:type="dxa"/>
          </w:tcMar>
        </w:tcPr>
        <w:p w:rsidR="00C97378" w:rsidRPr="00B8518B" w:rsidRDefault="00C97378" w:rsidP="00523EA7">
          <w:pPr>
            <w:pStyle w:val="Zpat"/>
            <w:rPr>
              <w:rStyle w:val="slostrnky"/>
            </w:rPr>
          </w:pPr>
        </w:p>
      </w:tc>
      <w:tc>
        <w:tcPr>
          <w:tcW w:w="3458" w:type="dxa"/>
          <w:shd w:val="clear" w:color="auto" w:fill="auto"/>
          <w:tcMar>
            <w:top w:w="57" w:type="dxa"/>
            <w:left w:w="0" w:type="dxa"/>
            <w:right w:w="0" w:type="dxa"/>
          </w:tcMar>
        </w:tcPr>
        <w:p w:rsidR="00C97378" w:rsidRDefault="00C97378" w:rsidP="00523EA7">
          <w:pPr>
            <w:pStyle w:val="Zpat"/>
          </w:pPr>
        </w:p>
      </w:tc>
      <w:tc>
        <w:tcPr>
          <w:tcW w:w="5698" w:type="dxa"/>
          <w:shd w:val="clear" w:color="auto" w:fill="auto"/>
          <w:tcMar>
            <w:top w:w="57" w:type="dxa"/>
            <w:left w:w="0" w:type="dxa"/>
            <w:right w:w="0" w:type="dxa"/>
          </w:tcMar>
        </w:tcPr>
        <w:p w:rsidR="00C97378" w:rsidRPr="00D6163D" w:rsidRDefault="00C97378" w:rsidP="00D6163D">
          <w:pPr>
            <w:pStyle w:val="Druhdokumentu"/>
          </w:pPr>
        </w:p>
      </w:tc>
    </w:tr>
  </w:tbl>
  <w:p w:rsidR="00C97378" w:rsidRPr="00D6163D" w:rsidRDefault="00C9737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348A"/>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32CFA"/>
    <w:rsid w:val="0034274B"/>
    <w:rsid w:val="0034719F"/>
    <w:rsid w:val="00350A35"/>
    <w:rsid w:val="003571D8"/>
    <w:rsid w:val="00357BC6"/>
    <w:rsid w:val="00361422"/>
    <w:rsid w:val="0037545D"/>
    <w:rsid w:val="00381EFC"/>
    <w:rsid w:val="00392910"/>
    <w:rsid w:val="00392EB6"/>
    <w:rsid w:val="003956C6"/>
    <w:rsid w:val="003A197F"/>
    <w:rsid w:val="003A407B"/>
    <w:rsid w:val="003A7D0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94575"/>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76B6"/>
    <w:rsid w:val="006874A2"/>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33882"/>
    <w:rsid w:val="00846789"/>
    <w:rsid w:val="00866994"/>
    <w:rsid w:val="00884F59"/>
    <w:rsid w:val="008A3568"/>
    <w:rsid w:val="008C50F3"/>
    <w:rsid w:val="008C7EFE"/>
    <w:rsid w:val="008D03B9"/>
    <w:rsid w:val="008D30C7"/>
    <w:rsid w:val="008D72DB"/>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97378"/>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6F3"/>
    <w:rsid w:val="00DE39C9"/>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D007D12"/>
  <w14:defaultImageDpi w14:val="32767"/>
  <w15:docId w15:val="{6AC2BE95-14A1-4ACB-AED2-5EF091BE9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6874A2"/>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 TargetMode="External"/><Relationship Id="rId24" Type="http://schemas.openxmlformats.org/officeDocument/2006/relationships/footer" Target="footer7.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8684DE3D-00FD-4B40-AC32-13D9E0761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350</TotalTime>
  <Pages>19</Pages>
  <Words>3945</Words>
  <Characters>23277</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Marešková Barbora, Ing.</cp:lastModifiedBy>
  <cp:revision>23</cp:revision>
  <cp:lastPrinted>2019-09-27T11:09:00Z</cp:lastPrinted>
  <dcterms:created xsi:type="dcterms:W3CDTF">2019-03-19T08:45:00Z</dcterms:created>
  <dcterms:modified xsi:type="dcterms:W3CDTF">2020-08-05T05:17:00Z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