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DD505" w14:textId="0A8DB14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2422F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0EBDD50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EBDD507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EBDD50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EBDD509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0EBDD50A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C2422F">
        <w:rPr>
          <w:rFonts w:eastAsia="Times New Roman" w:cs="Times New Roman"/>
          <w:highlight w:val="yellow"/>
          <w:lang w:eastAsia="cs-CZ"/>
        </w:rPr>
        <w:t>…………</w:t>
      </w:r>
    </w:p>
    <w:p w14:paraId="0EBDD50B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2422F">
        <w:rPr>
          <w:rFonts w:eastAsia="Times New Roman" w:cs="Times New Roman"/>
          <w:highlight w:val="yellow"/>
          <w:lang w:eastAsia="cs-CZ"/>
        </w:rPr>
        <w:t>…………</w:t>
      </w:r>
    </w:p>
    <w:p w14:paraId="0EBDD50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2422F">
        <w:rPr>
          <w:rFonts w:eastAsia="Times New Roman" w:cs="Times New Roman"/>
          <w:highlight w:val="yellow"/>
          <w:lang w:eastAsia="cs-CZ"/>
        </w:rPr>
        <w:t>…………</w:t>
      </w:r>
    </w:p>
    <w:p w14:paraId="0EBDD50D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C2422F">
        <w:rPr>
          <w:rFonts w:eastAsia="Times New Roman" w:cs="Times New Roman"/>
          <w:highlight w:val="yellow"/>
          <w:lang w:eastAsia="cs-CZ"/>
        </w:rPr>
        <w:t>…………</w:t>
      </w:r>
    </w:p>
    <w:p w14:paraId="0EBDD5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EBDD50F" w14:textId="2704159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</w:t>
      </w:r>
      <w:r w:rsidRPr="00C2422F">
        <w:rPr>
          <w:rFonts w:eastAsia="Times New Roman" w:cs="Times New Roman"/>
          <w:lang w:eastAsia="cs-CZ"/>
        </w:rPr>
        <w:t xml:space="preserve">podává nabídku na </w:t>
      </w:r>
      <w:r w:rsidR="006D392E" w:rsidRPr="00C2422F">
        <w:rPr>
          <w:rFonts w:eastAsia="Times New Roman" w:cs="Times New Roman"/>
          <w:lang w:eastAsia="cs-CZ"/>
        </w:rPr>
        <w:t>podlimitní sektorovou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C2422F">
        <w:rPr>
          <w:rFonts w:eastAsia="Times New Roman" w:cs="Times New Roman"/>
          <w:b/>
          <w:lang w:eastAsia="cs-CZ"/>
        </w:rPr>
        <w:t xml:space="preserve">Směrodatné rychlostní profily na </w:t>
      </w:r>
      <w:bookmarkStart w:id="1" w:name="_GoBack"/>
      <w:bookmarkEnd w:id="1"/>
      <w:r w:rsidR="00C2422F" w:rsidRPr="00651EEA">
        <w:rPr>
          <w:rFonts w:eastAsia="Times New Roman" w:cs="Times New Roman"/>
          <w:b/>
          <w:lang w:eastAsia="cs-CZ"/>
        </w:rPr>
        <w:t>vybraných tratích</w:t>
      </w:r>
      <w:r w:rsidR="006D392E" w:rsidRPr="00651EEA">
        <w:rPr>
          <w:rFonts w:eastAsia="Times New Roman" w:cs="Times New Roman"/>
          <w:b/>
          <w:lang w:eastAsia="cs-CZ"/>
        </w:rPr>
        <w:t>“</w:t>
      </w:r>
      <w:r w:rsidR="006D392E" w:rsidRPr="00651EEA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651EEA">
        <w:rPr>
          <w:rFonts w:eastAsia="Times New Roman" w:cs="Times New Roman"/>
          <w:lang w:eastAsia="cs-CZ"/>
        </w:rPr>
        <w:t>č.j.</w:t>
      </w:r>
      <w:proofErr w:type="gramEnd"/>
      <w:r w:rsidR="00C2422F" w:rsidRPr="00651EEA">
        <w:rPr>
          <w:rFonts w:eastAsia="Times New Roman" w:cs="Times New Roman"/>
          <w:lang w:eastAsia="cs-CZ"/>
        </w:rPr>
        <w:t xml:space="preserve"> </w:t>
      </w:r>
      <w:r w:rsidR="00651EEA" w:rsidRPr="00651EEA">
        <w:rPr>
          <w:rFonts w:eastAsia="Times New Roman" w:cs="Times New Roman"/>
          <w:lang w:eastAsia="cs-CZ"/>
        </w:rPr>
        <w:t>46134</w:t>
      </w:r>
      <w:r w:rsidR="00C2422F" w:rsidRPr="00651EEA">
        <w:rPr>
          <w:rFonts w:eastAsia="Times New Roman" w:cs="Times New Roman"/>
          <w:lang w:eastAsia="cs-CZ"/>
        </w:rPr>
        <w:t>/2020-</w:t>
      </w:r>
      <w:r w:rsidR="00C2422F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0EBDD510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EBDD511" w14:textId="77777777" w:rsidR="009F392E" w:rsidRDefault="009F392E" w:rsidP="00AE26B3">
      <w:pPr>
        <w:spacing w:line="240" w:lineRule="auto"/>
      </w:pPr>
    </w:p>
    <w:p w14:paraId="3DC4692E" w14:textId="77777777" w:rsidR="00C2422F" w:rsidRDefault="00C2422F" w:rsidP="00C2422F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8D5D11E" w14:textId="77777777" w:rsidR="00C2422F" w:rsidRPr="00F0533E" w:rsidRDefault="00C2422F" w:rsidP="00AE26B3">
      <w:pPr>
        <w:spacing w:line="240" w:lineRule="auto"/>
      </w:pPr>
    </w:p>
    <w:sectPr w:rsidR="00C2422F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1D997" w14:textId="77777777" w:rsidR="00EB746A" w:rsidRDefault="00EB746A" w:rsidP="00962258">
      <w:pPr>
        <w:spacing w:after="0" w:line="240" w:lineRule="auto"/>
      </w:pPr>
      <w:r>
        <w:separator/>
      </w:r>
    </w:p>
  </w:endnote>
  <w:endnote w:type="continuationSeparator" w:id="0">
    <w:p w14:paraId="0A516512" w14:textId="77777777" w:rsidR="00EB746A" w:rsidRDefault="00EB74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BDD51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BDD5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BDD5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BDD51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EBDD51E" w14:textId="77777777" w:rsidR="00F1715C" w:rsidRDefault="00F1715C" w:rsidP="00D831A3">
          <w:pPr>
            <w:pStyle w:val="Zpat"/>
          </w:pPr>
        </w:p>
      </w:tc>
    </w:tr>
  </w:tbl>
  <w:p w14:paraId="0EBDD5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BDD536" wp14:editId="0EBDD5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BDD538" wp14:editId="0EBDD53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0EBDD533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BDD52B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1E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BDD52C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0EBDD52D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0EBDD52E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BDD52F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0EBDD530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EBDD531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EBDD532" w14:textId="77777777" w:rsidR="003813B7" w:rsidRDefault="003813B7" w:rsidP="00460660">
          <w:pPr>
            <w:pStyle w:val="Zpat"/>
          </w:pPr>
        </w:p>
      </w:tc>
    </w:tr>
  </w:tbl>
  <w:p w14:paraId="0EBDD53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BDD53C" wp14:editId="0EBDD5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BDD53E" wp14:editId="0EBDD5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BDD53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8D50B" w14:textId="77777777" w:rsidR="00EB746A" w:rsidRDefault="00EB746A" w:rsidP="00962258">
      <w:pPr>
        <w:spacing w:after="0" w:line="240" w:lineRule="auto"/>
      </w:pPr>
      <w:r>
        <w:separator/>
      </w:r>
    </w:p>
  </w:footnote>
  <w:footnote w:type="continuationSeparator" w:id="0">
    <w:p w14:paraId="14719458" w14:textId="77777777" w:rsidR="00EB746A" w:rsidRDefault="00EB74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BDD5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BDD5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BDD5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BDD518" w14:textId="77777777" w:rsidR="00F1715C" w:rsidRPr="00D6163D" w:rsidRDefault="00F1715C" w:rsidP="00D6163D">
          <w:pPr>
            <w:pStyle w:val="Druhdokumentu"/>
          </w:pPr>
        </w:p>
      </w:tc>
    </w:tr>
  </w:tbl>
  <w:p w14:paraId="0EBDD51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BDD5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BDD52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BDD52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BDD523" w14:textId="77777777" w:rsidR="00F1715C" w:rsidRPr="00D6163D" w:rsidRDefault="00F1715C" w:rsidP="00FC6389">
          <w:pPr>
            <w:pStyle w:val="Druhdokumentu"/>
          </w:pPr>
        </w:p>
      </w:tc>
    </w:tr>
    <w:tr w:rsidR="009F392E" w14:paraId="0EBDD528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EBDD52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BDD52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BDD527" w14:textId="77777777" w:rsidR="009F392E" w:rsidRPr="00D6163D" w:rsidRDefault="009F392E" w:rsidP="00FC6389">
          <w:pPr>
            <w:pStyle w:val="Druhdokumentu"/>
          </w:pPr>
        </w:p>
      </w:tc>
    </w:tr>
  </w:tbl>
  <w:p w14:paraId="0EBDD5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EBDD53A" wp14:editId="0EBDD53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BDD52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51EEA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2422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B746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DD50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BDD9D7-CBEA-4EE5-B8BD-C620A05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Zachová Tereza, Ing.</cp:lastModifiedBy>
  <cp:revision>3</cp:revision>
  <cp:lastPrinted>2020-02-10T12:41:00Z</cp:lastPrinted>
  <dcterms:created xsi:type="dcterms:W3CDTF">2020-07-15T07:55:00Z</dcterms:created>
  <dcterms:modified xsi:type="dcterms:W3CDTF">2020-07-15T08:27:00Z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