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F969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209F" w:rsidRPr="00D3209F">
        <w:rPr>
          <w:rFonts w:ascii="Verdana" w:hAnsi="Verdana"/>
          <w:b/>
          <w:sz w:val="18"/>
          <w:szCs w:val="18"/>
        </w:rPr>
        <w:t>Oprava staničních kolejí v žst. Kunovice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5A5C5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209F">
        <w:rPr>
          <w:rFonts w:ascii="Verdana" w:hAnsi="Verdana"/>
          <w:sz w:val="18"/>
          <w:szCs w:val="18"/>
        </w:rPr>
      </w:r>
      <w:r w:rsidR="00D320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209F" w:rsidRPr="00D3209F">
        <w:rPr>
          <w:rFonts w:ascii="Verdana" w:hAnsi="Verdana"/>
          <w:b/>
          <w:sz w:val="18"/>
          <w:szCs w:val="18"/>
        </w:rPr>
        <w:t>Oprava staničních kolejí v žst. Kunovice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AB8AD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209F">
        <w:rPr>
          <w:rFonts w:ascii="Verdana" w:hAnsi="Verdana"/>
          <w:sz w:val="18"/>
          <w:szCs w:val="18"/>
        </w:rPr>
      </w:r>
      <w:r w:rsidR="00D320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3209F" w:rsidRPr="00D3209F">
        <w:rPr>
          <w:rFonts w:ascii="Verdana" w:hAnsi="Verdana"/>
          <w:b/>
          <w:sz w:val="18"/>
          <w:szCs w:val="18"/>
        </w:rPr>
        <w:t>Oprava staničních kolejí v žst. Kunovice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D101B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3209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209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209F"/>
    <w:rsid w:val="00D34829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75D6146-1FBB-44E4-A60C-E52B7B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4FC8D-766A-48A1-A4DB-C44C74EE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2020-07-15T11:03:00Z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