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108E7">
        <w:rPr>
          <w:rFonts w:ascii="Verdana" w:hAnsi="Verdana"/>
          <w:sz w:val="18"/>
          <w:szCs w:val="18"/>
        </w:rPr>
        <w:t>„</w:t>
      </w:r>
      <w:r w:rsidR="005108E7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5108E7">
        <w:rPr>
          <w:rFonts w:ascii="Verdana" w:hAnsi="Verdana"/>
          <w:bCs/>
          <w:sz w:val="18"/>
          <w:szCs w:val="18"/>
        </w:rPr>
        <w:t>“, č.</w:t>
      </w:r>
      <w:r w:rsidR="005108E7">
        <w:rPr>
          <w:rFonts w:ascii="Verdana" w:hAnsi="Verdana"/>
          <w:bCs/>
          <w:sz w:val="18"/>
          <w:szCs w:val="18"/>
        </w:rPr>
        <w:t xml:space="preserve"> </w:t>
      </w:r>
      <w:bookmarkStart w:id="0" w:name="_GoBack"/>
      <w:bookmarkEnd w:id="0"/>
      <w:r w:rsidR="005108E7">
        <w:rPr>
          <w:rFonts w:ascii="Verdana" w:hAnsi="Verdana"/>
          <w:bCs/>
          <w:sz w:val="18"/>
          <w:szCs w:val="18"/>
        </w:rPr>
        <w:t>RVZ: 65420173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E2F" w:rsidRDefault="00761E2F">
      <w:r>
        <w:separator/>
      </w:r>
    </w:p>
  </w:endnote>
  <w:endnote w:type="continuationSeparator" w:id="0">
    <w:p w:rsidR="00761E2F" w:rsidRDefault="0076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08E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08E7" w:rsidRPr="005108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E2F" w:rsidRDefault="00761E2F">
      <w:r>
        <w:separator/>
      </w:r>
    </w:p>
  </w:footnote>
  <w:footnote w:type="continuationSeparator" w:id="0">
    <w:p w:rsidR="00761E2F" w:rsidRDefault="00761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108E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1E2F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DA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E031CE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A3017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AEC795-9C68-4109-88CC-6033DD1E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2020-07-09T06:00:00Z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