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A4510" w:rsidRPr="00AA4510">
        <w:rPr>
          <w:rFonts w:ascii="Verdana" w:hAnsi="Verdana"/>
          <w:b/>
          <w:sz w:val="18"/>
          <w:szCs w:val="18"/>
        </w:rPr>
        <w:t>„</w:t>
      </w:r>
      <w:r w:rsidR="00F609E5" w:rsidRPr="00F609E5">
        <w:rPr>
          <w:rFonts w:ascii="Verdana" w:hAnsi="Verdana"/>
          <w:b/>
          <w:sz w:val="18"/>
          <w:szCs w:val="18"/>
        </w:rPr>
        <w:t>Nákup rypadlo-nakladač</w:t>
      </w:r>
      <w:bookmarkStart w:id="0" w:name="_GoBack"/>
      <w:bookmarkEnd w:id="0"/>
      <w:r w:rsidR="00AA4510" w:rsidRPr="00AA451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714B26">
        <w:rPr>
          <w:rFonts w:ascii="Verdana" w:hAnsi="Verdana"/>
          <w:sz w:val="18"/>
          <w:szCs w:val="18"/>
        </w:rPr>
        <w:t>bchodního tajemství účastníka,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E4AB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 xml:space="preserve">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>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D7" w:rsidRDefault="00EF53D7">
      <w:r>
        <w:separator/>
      </w:r>
    </w:p>
  </w:endnote>
  <w:endnote w:type="continuationSeparator" w:id="0">
    <w:p w:rsidR="00EF53D7" w:rsidRDefault="00EF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21BD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09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09E5" w:rsidRPr="00F609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D7" w:rsidRDefault="00EF53D7">
      <w:r>
        <w:separator/>
      </w:r>
    </w:p>
  </w:footnote>
  <w:footnote w:type="continuationSeparator" w:id="0">
    <w:p w:rsidR="00EF53D7" w:rsidRDefault="00EF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14B26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13AA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4B26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163C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510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3D7"/>
    <w:rsid w:val="00F01186"/>
    <w:rsid w:val="00F12CA2"/>
    <w:rsid w:val="00F17FB5"/>
    <w:rsid w:val="00F20DA3"/>
    <w:rsid w:val="00F21ED6"/>
    <w:rsid w:val="00F2397E"/>
    <w:rsid w:val="00F4576A"/>
    <w:rsid w:val="00F609E5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A16D721-B298-41A5-9A29-8C4B31B4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255AE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67E825-FD01-476E-BEBC-E23F27B8E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5</cp:revision>
  <cp:lastPrinted>2016-08-01T07:54:00Z</cp:lastPrinted>
  <dcterms:created xsi:type="dcterms:W3CDTF">2020-04-02T08:25:00Z</dcterms:created>
  <dcterms:modified xsi:type="dcterms:W3CDTF">2020-07-10T09:44:00Z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