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48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 xml:space="preserve">Formulář </w:t>
      </w:r>
    </w:p>
    <w:p w:rsidR="00DA5F90" w:rsidRPr="00DA5F90" w:rsidRDefault="00DA5F90" w:rsidP="00DA5F90">
      <w:pPr>
        <w:pBdr>
          <w:bottom w:val="single" w:sz="6" w:space="9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pro sestavení nabídky</w:t>
      </w:r>
    </w:p>
    <w:p w:rsidR="00DA5F90" w:rsidRPr="00DA5F90" w:rsidRDefault="00DA5F90" w:rsidP="00DA5F90">
      <w:pPr>
        <w:pBdr>
          <w:bottom w:val="single" w:sz="4" w:space="1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„</w:t>
      </w:r>
      <w:r w:rsidR="009B58DB" w:rsidRPr="009B58DB">
        <w:rPr>
          <w:rFonts w:ascii="Verdana" w:hAnsi="Verdana"/>
          <w:b/>
          <w:sz w:val="18"/>
          <w:szCs w:val="18"/>
        </w:rPr>
        <w:t>Dodání 3ks nosiče nářadí</w:t>
      </w:r>
      <w:r w:rsidRPr="00DA5F90">
        <w:rPr>
          <w:rFonts w:ascii="Verdana" w:hAnsi="Verdana"/>
          <w:b/>
          <w:sz w:val="18"/>
          <w:szCs w:val="18"/>
        </w:rPr>
        <w:t>“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Zájemce: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Obchodní jméno: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Sídlo: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IČ: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Telefon: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Fax:</w:t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www adresa: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E-mail: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Bankovní spojení: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proofErr w:type="spellStart"/>
      <w:proofErr w:type="gramStart"/>
      <w:r w:rsidRPr="00DA5F90">
        <w:rPr>
          <w:rFonts w:ascii="Verdana" w:hAnsi="Verdana"/>
          <w:sz w:val="18"/>
          <w:szCs w:val="18"/>
        </w:rPr>
        <w:t>Č.účtu</w:t>
      </w:r>
      <w:proofErr w:type="spellEnd"/>
      <w:proofErr w:type="gramEnd"/>
      <w:r w:rsidRPr="00DA5F90">
        <w:rPr>
          <w:rFonts w:ascii="Verdana" w:hAnsi="Verdana"/>
          <w:sz w:val="18"/>
          <w:szCs w:val="18"/>
        </w:rPr>
        <w:t>:</w:t>
      </w:r>
    </w:p>
    <w:p w:rsidR="00DA5F90" w:rsidRPr="00DA5F90" w:rsidRDefault="00DA5F90" w:rsidP="00DA5F90">
      <w:pPr>
        <w:pBdr>
          <w:bottom w:val="single" w:sz="12" w:space="2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spacing w:before="12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Zadavatel: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Správa železnic, státní organizace 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  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Oblastní ředitelství Olomouc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Nerudova 1, 779 00 Olomouc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  <w:t xml:space="preserve">     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IČ: 70994234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 CZ70994234</w:t>
      </w:r>
      <w:bookmarkStart w:id="0" w:name="_GoBack"/>
      <w:bookmarkEnd w:id="0"/>
    </w:p>
    <w:p w:rsidR="00DA5F90" w:rsidRPr="00DA5F90" w:rsidRDefault="00DA5F90" w:rsidP="00DA5F90">
      <w:pPr>
        <w:pBdr>
          <w:bottom w:val="single" w:sz="12" w:space="0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  <w:t xml:space="preserve">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proofErr w:type="gramStart"/>
      <w:r w:rsidRPr="00DA5F90">
        <w:rPr>
          <w:rFonts w:ascii="Verdana" w:hAnsi="Verdana"/>
          <w:b/>
          <w:sz w:val="18"/>
          <w:szCs w:val="18"/>
        </w:rPr>
        <w:t>N a b í d k a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>Místo</w:t>
      </w:r>
      <w:proofErr w:type="gramEnd"/>
      <w:r w:rsidRPr="00DA5F90">
        <w:rPr>
          <w:rFonts w:ascii="Verdana" w:hAnsi="Verdana"/>
          <w:sz w:val="18"/>
          <w:szCs w:val="18"/>
        </w:rPr>
        <w:t>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Datum: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Po prostudování předaných podkladů: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výzva k podání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formulář pro sestavení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návrh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smlouvy,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ind w:left="425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provést a předat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a odstranit případné vady v plné shodě s výše uvedenými dokumenty </w:t>
      </w:r>
      <w:proofErr w:type="gramStart"/>
      <w:r w:rsidRPr="00DA5F90">
        <w:rPr>
          <w:rFonts w:ascii="Verdana" w:hAnsi="Verdana"/>
          <w:sz w:val="18"/>
          <w:szCs w:val="18"/>
        </w:rPr>
        <w:t>za</w:t>
      </w:r>
      <w:proofErr w:type="gramEnd"/>
      <w:r w:rsidRPr="00DA5F90">
        <w:rPr>
          <w:rFonts w:ascii="Verdana" w:hAnsi="Verdana"/>
          <w:sz w:val="18"/>
          <w:szCs w:val="18"/>
        </w:rPr>
        <w:t>: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Celková nabídková cena bez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příslušná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včetně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Dodávku</w:t>
      </w:r>
      <w:r w:rsidRPr="00DA5F90">
        <w:rPr>
          <w:rFonts w:ascii="Verdana" w:hAnsi="Verdana"/>
          <w:sz w:val="18"/>
          <w:szCs w:val="18"/>
        </w:rPr>
        <w:t xml:space="preserve"> provedeme v rozsahu, který je přesně vymezen zadávacími podklady (viz. </w:t>
      </w:r>
      <w:proofErr w:type="gramStart"/>
      <w:r w:rsidRPr="00DA5F90">
        <w:rPr>
          <w:rFonts w:ascii="Verdana" w:hAnsi="Verdana"/>
          <w:sz w:val="18"/>
          <w:szCs w:val="18"/>
        </w:rPr>
        <w:t>bod</w:t>
      </w:r>
      <w:proofErr w:type="gramEnd"/>
      <w:r w:rsidRPr="00DA5F90">
        <w:rPr>
          <w:rFonts w:ascii="Verdana" w:hAnsi="Verdana"/>
          <w:sz w:val="18"/>
          <w:szCs w:val="18"/>
        </w:rPr>
        <w:t xml:space="preserve"> číslo 1). Souhlasíme s tím, že tato nabídka a zadávací dokumentace jsou závazným podkladem pro uzavření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smlouvy.</w:t>
      </w: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Zahájení:</w:t>
      </w:r>
      <w:r w:rsidRPr="00DA5F90">
        <w:rPr>
          <w:rFonts w:ascii="Verdana" w:hAnsi="Verdana"/>
          <w:sz w:val="18"/>
          <w:szCs w:val="18"/>
        </w:rPr>
        <w:tab/>
        <w:t>Dnem zveřejnění smlouvy v registru smluv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Ukončení:</w:t>
      </w:r>
      <w:r w:rsidRPr="00DA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Do </w:t>
      </w:r>
      <w:proofErr w:type="gramStart"/>
      <w:r w:rsidRPr="00DA5F90">
        <w:rPr>
          <w:rFonts w:ascii="Verdana" w:hAnsi="Verdana"/>
          <w:sz w:val="18"/>
          <w:szCs w:val="18"/>
        </w:rPr>
        <w:t>60</w:t>
      </w:r>
      <w:r>
        <w:rPr>
          <w:rFonts w:ascii="Verdana" w:hAnsi="Verdana"/>
          <w:sz w:val="18"/>
          <w:szCs w:val="18"/>
        </w:rPr>
        <w:t>-ti</w:t>
      </w:r>
      <w:proofErr w:type="gramEnd"/>
      <w:r w:rsidRPr="00DA5F90">
        <w:rPr>
          <w:rFonts w:ascii="Verdana" w:hAnsi="Verdana"/>
          <w:sz w:val="18"/>
          <w:szCs w:val="18"/>
        </w:rPr>
        <w:t xml:space="preserve"> dn</w:t>
      </w:r>
      <w:r>
        <w:rPr>
          <w:rFonts w:ascii="Verdana" w:hAnsi="Verdana"/>
          <w:sz w:val="18"/>
          <w:szCs w:val="18"/>
        </w:rPr>
        <w:t>ů</w:t>
      </w:r>
      <w:r w:rsidRPr="00DA5F90">
        <w:rPr>
          <w:rFonts w:ascii="Verdana" w:hAnsi="Verdana"/>
          <w:sz w:val="18"/>
          <w:szCs w:val="18"/>
        </w:rPr>
        <w:t xml:space="preserve"> po zveřejnění kupní smlouvy v registru smluv.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Záruční dobu na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nabízíme: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Nabízíme zadavateli tato zvýhodnění: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.......................................................................................................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V případě, že naše nabídka bude vybrána a bude uzavřena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smlouva, akceptujeme podmínku zadavatele na kontrolu efektivního využívání prostředků ze strany Státního fondu dopravní infrastruktury, a to po celou dobu realizace zakázky.</w:t>
      </w:r>
    </w:p>
    <w:p w:rsidR="00DA5F90" w:rsidRPr="00DA5F90" w:rsidRDefault="00DA5F90" w:rsidP="00DA5F90">
      <w:pPr>
        <w:autoSpaceDE w:val="0"/>
        <w:autoSpaceDN w:val="0"/>
        <w:ind w:left="708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Touto nabídkou se cítíme vázáni do (zadávací lhůta): </w:t>
      </w:r>
      <w:r>
        <w:rPr>
          <w:rFonts w:ascii="Verdana" w:hAnsi="Verdana"/>
          <w:sz w:val="18"/>
          <w:szCs w:val="18"/>
        </w:rPr>
        <w:t>min. 90 dní.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jméno a podpis osoby oprávněné</w:t>
      </w:r>
      <w:r w:rsidRPr="00DA5F90">
        <w:rPr>
          <w:rFonts w:ascii="Verdana" w:hAnsi="Verdana"/>
          <w:sz w:val="18"/>
          <w:szCs w:val="18"/>
        </w:rPr>
        <w:tab/>
        <w:t>razítko</w:t>
      </w:r>
    </w:p>
    <w:p w:rsidR="00DA5F90" w:rsidRPr="00DA5F90" w:rsidRDefault="00DA5F90" w:rsidP="00DA5F90">
      <w:pPr>
        <w:autoSpaceDE w:val="0"/>
        <w:autoSpaceDN w:val="0"/>
        <w:ind w:left="709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jménem či za uchazeče</w:t>
      </w: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AC4FED" w:rsidRPr="006C782C" w:rsidRDefault="00AC4FED" w:rsidP="00DA5F90">
      <w:pPr>
        <w:pStyle w:val="Nzev"/>
        <w:spacing w:before="480"/>
        <w:jc w:val="center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9B58DB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9B58DB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9B58DB" w:rsidRPr="009B58DB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9B58DB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9B58DB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9B58DB" w:rsidRPr="009B58DB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</w:t>
          </w:r>
          <w:r w:rsidR="0003461B">
            <w:rPr>
              <w:rFonts w:ascii="Verdana" w:hAnsi="Verdana"/>
              <w:sz w:val="12"/>
              <w:szCs w:val="12"/>
            </w:rPr>
            <w:t>c</w:t>
          </w:r>
          <w:r w:rsidR="00F345D8" w:rsidRPr="00C20533">
            <w:rPr>
              <w:rFonts w:ascii="Verdana" w:hAnsi="Verdana"/>
              <w:sz w:val="12"/>
              <w:szCs w:val="12"/>
            </w:rPr>
            <w:t>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DA5F9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</w:t>
          </w:r>
          <w:r w:rsidR="00DA5F90">
            <w:rPr>
              <w:rFonts w:ascii="Verdana" w:hAnsi="Verdana"/>
              <w:sz w:val="12"/>
              <w:szCs w:val="12"/>
            </w:rPr>
            <w:t>spravazeleznic</w:t>
          </w:r>
          <w:r w:rsidRPr="00C20533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03461B">
    <w:pPr>
      <w:pStyle w:val="Zhlav"/>
    </w:pPr>
    <w:r>
      <w:rPr>
        <w:noProof/>
      </w:rPr>
      <w:drawing>
        <wp:inline distT="0" distB="0" distL="0" distR="0" wp14:anchorId="72D39DA6" wp14:editId="3B53E16A">
          <wp:extent cx="1727835" cy="640715"/>
          <wp:effectExtent l="0" t="0" r="5715" b="6985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4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3461B"/>
    <w:rsid w:val="00067655"/>
    <w:rsid w:val="00070D6D"/>
    <w:rsid w:val="00094D62"/>
    <w:rsid w:val="000C7181"/>
    <w:rsid w:val="001035A3"/>
    <w:rsid w:val="00127826"/>
    <w:rsid w:val="001476BA"/>
    <w:rsid w:val="001A0048"/>
    <w:rsid w:val="001D3C95"/>
    <w:rsid w:val="00242DC0"/>
    <w:rsid w:val="002472E9"/>
    <w:rsid w:val="002C16FC"/>
    <w:rsid w:val="002D5BB2"/>
    <w:rsid w:val="002E16BC"/>
    <w:rsid w:val="00335C5C"/>
    <w:rsid w:val="00357D03"/>
    <w:rsid w:val="00367493"/>
    <w:rsid w:val="003727EC"/>
    <w:rsid w:val="003A6EE5"/>
    <w:rsid w:val="003C2A5A"/>
    <w:rsid w:val="003E1009"/>
    <w:rsid w:val="003E4F2C"/>
    <w:rsid w:val="00494F1A"/>
    <w:rsid w:val="004964BE"/>
    <w:rsid w:val="004B7CAF"/>
    <w:rsid w:val="004F7596"/>
    <w:rsid w:val="00547589"/>
    <w:rsid w:val="005912C4"/>
    <w:rsid w:val="005921C9"/>
    <w:rsid w:val="005A37B0"/>
    <w:rsid w:val="005B58EC"/>
    <w:rsid w:val="005E5D4A"/>
    <w:rsid w:val="006574CB"/>
    <w:rsid w:val="00657929"/>
    <w:rsid w:val="006A0078"/>
    <w:rsid w:val="006C782C"/>
    <w:rsid w:val="0073371E"/>
    <w:rsid w:val="0077772A"/>
    <w:rsid w:val="007968EC"/>
    <w:rsid w:val="007A522E"/>
    <w:rsid w:val="007B0AED"/>
    <w:rsid w:val="00802CD7"/>
    <w:rsid w:val="00876954"/>
    <w:rsid w:val="008C1E40"/>
    <w:rsid w:val="008C6A83"/>
    <w:rsid w:val="00901E2C"/>
    <w:rsid w:val="009B56C5"/>
    <w:rsid w:val="009B58DB"/>
    <w:rsid w:val="009D05BA"/>
    <w:rsid w:val="00A5407A"/>
    <w:rsid w:val="00A56AB2"/>
    <w:rsid w:val="00A6772A"/>
    <w:rsid w:val="00AC4FED"/>
    <w:rsid w:val="00AC780B"/>
    <w:rsid w:val="00B27779"/>
    <w:rsid w:val="00B37451"/>
    <w:rsid w:val="00B502C9"/>
    <w:rsid w:val="00B74C28"/>
    <w:rsid w:val="00B93849"/>
    <w:rsid w:val="00BB1C76"/>
    <w:rsid w:val="00BF6A6B"/>
    <w:rsid w:val="00C20533"/>
    <w:rsid w:val="00C54CEC"/>
    <w:rsid w:val="00C704E5"/>
    <w:rsid w:val="00C92D6E"/>
    <w:rsid w:val="00CF6BA5"/>
    <w:rsid w:val="00D2417E"/>
    <w:rsid w:val="00DA5F90"/>
    <w:rsid w:val="00E73A1C"/>
    <w:rsid w:val="00E85E1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2019-02-22T08:13:00Z</dcterms:created>
  <dcterms:modified xsi:type="dcterms:W3CDTF">2020-07-02T05:20:00Z</dcterms:modified>
</cp:coreProperties>
</file>