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795C6BF" wp14:editId="47F689E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7795C6B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5F4DBB" w:rsidTr="00F862D6">
        <w:tc>
          <w:tcPr>
            <w:tcW w:w="1020" w:type="dxa"/>
          </w:tcPr>
          <w:p w:rsidR="005F4DBB" w:rsidRPr="003E6B9A" w:rsidRDefault="005F4DBB" w:rsidP="0077673A">
            <w:r w:rsidRPr="003E6B9A">
              <w:t>Naše zn.</w:t>
            </w:r>
          </w:p>
        </w:tc>
        <w:tc>
          <w:tcPr>
            <w:tcW w:w="2552" w:type="dxa"/>
          </w:tcPr>
          <w:p w:rsidR="005F4DBB" w:rsidRPr="003E6B9A" w:rsidRDefault="00126ADB" w:rsidP="00164A3C">
            <w:r w:rsidRPr="00126ADB">
              <w:t>5829/2020-SŽ-SSV-Ú3</w:t>
            </w:r>
          </w:p>
        </w:tc>
        <w:tc>
          <w:tcPr>
            <w:tcW w:w="823" w:type="dxa"/>
          </w:tcPr>
          <w:p w:rsidR="005F4DBB" w:rsidRDefault="005F4DBB" w:rsidP="0077673A"/>
        </w:tc>
        <w:tc>
          <w:tcPr>
            <w:tcW w:w="3685" w:type="dxa"/>
            <w:vMerge/>
          </w:tcPr>
          <w:p w:rsidR="005F4DBB" w:rsidRDefault="005F4DBB" w:rsidP="0077673A"/>
        </w:tc>
      </w:tr>
      <w:tr w:rsidR="005F4DBB" w:rsidTr="00F862D6">
        <w:tc>
          <w:tcPr>
            <w:tcW w:w="1020" w:type="dxa"/>
          </w:tcPr>
          <w:p w:rsidR="005F4DBB" w:rsidRDefault="005F4DBB" w:rsidP="0077673A">
            <w:r>
              <w:t>Listů/příloh</w:t>
            </w:r>
          </w:p>
        </w:tc>
        <w:tc>
          <w:tcPr>
            <w:tcW w:w="2552" w:type="dxa"/>
          </w:tcPr>
          <w:p w:rsidR="005F4DBB" w:rsidRPr="003E6B9A" w:rsidRDefault="005F4DBB" w:rsidP="00164A3C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:rsidR="005F4DBB" w:rsidRDefault="005F4DBB" w:rsidP="0077673A"/>
        </w:tc>
        <w:tc>
          <w:tcPr>
            <w:tcW w:w="3685" w:type="dxa"/>
            <w:vMerge/>
          </w:tcPr>
          <w:p w:rsidR="005F4DBB" w:rsidRDefault="005F4DBB" w:rsidP="0077673A">
            <w:pPr>
              <w:rPr>
                <w:noProof/>
              </w:rPr>
            </w:pPr>
          </w:p>
        </w:tc>
      </w:tr>
      <w:tr w:rsidR="005F4DBB" w:rsidTr="00B23CA3">
        <w:trPr>
          <w:trHeight w:val="77"/>
        </w:trPr>
        <w:tc>
          <w:tcPr>
            <w:tcW w:w="1020" w:type="dxa"/>
          </w:tcPr>
          <w:p w:rsidR="005F4DBB" w:rsidRDefault="005F4DBB" w:rsidP="0077673A"/>
        </w:tc>
        <w:tc>
          <w:tcPr>
            <w:tcW w:w="2552" w:type="dxa"/>
          </w:tcPr>
          <w:p w:rsidR="005F4DBB" w:rsidRPr="003E6B9A" w:rsidRDefault="005F4DBB" w:rsidP="00164A3C"/>
        </w:tc>
        <w:tc>
          <w:tcPr>
            <w:tcW w:w="823" w:type="dxa"/>
          </w:tcPr>
          <w:p w:rsidR="005F4DBB" w:rsidRDefault="005F4DBB" w:rsidP="0077673A"/>
        </w:tc>
        <w:tc>
          <w:tcPr>
            <w:tcW w:w="3685" w:type="dxa"/>
            <w:vMerge/>
          </w:tcPr>
          <w:p w:rsidR="005F4DBB" w:rsidRDefault="005F4DBB" w:rsidP="0077673A"/>
        </w:tc>
      </w:tr>
      <w:tr w:rsidR="005F4DBB" w:rsidTr="00F862D6">
        <w:tc>
          <w:tcPr>
            <w:tcW w:w="1020" w:type="dxa"/>
          </w:tcPr>
          <w:p w:rsidR="005F4DBB" w:rsidRDefault="005F4DBB" w:rsidP="0077673A">
            <w:r>
              <w:t>Vyřizuje</w:t>
            </w:r>
          </w:p>
        </w:tc>
        <w:tc>
          <w:tcPr>
            <w:tcW w:w="2552" w:type="dxa"/>
          </w:tcPr>
          <w:p w:rsidR="005F4DBB" w:rsidRPr="003E6B9A" w:rsidRDefault="005F4DBB" w:rsidP="00164A3C">
            <w:r w:rsidRPr="006F7BE2">
              <w:t>Ing. Radomíra Rečková</w:t>
            </w:r>
          </w:p>
        </w:tc>
        <w:tc>
          <w:tcPr>
            <w:tcW w:w="823" w:type="dxa"/>
          </w:tcPr>
          <w:p w:rsidR="005F4DBB" w:rsidRDefault="005F4DBB" w:rsidP="0077673A"/>
        </w:tc>
        <w:tc>
          <w:tcPr>
            <w:tcW w:w="3685" w:type="dxa"/>
            <w:vMerge/>
          </w:tcPr>
          <w:p w:rsidR="005F4DBB" w:rsidRDefault="005F4DBB" w:rsidP="0077673A"/>
        </w:tc>
      </w:tr>
      <w:tr w:rsidR="005F4DBB" w:rsidTr="00F862D6">
        <w:tc>
          <w:tcPr>
            <w:tcW w:w="1020" w:type="dxa"/>
          </w:tcPr>
          <w:p w:rsidR="005F4DBB" w:rsidRDefault="005F4DBB" w:rsidP="009A7568"/>
        </w:tc>
        <w:tc>
          <w:tcPr>
            <w:tcW w:w="2552" w:type="dxa"/>
          </w:tcPr>
          <w:p w:rsidR="005F4DBB" w:rsidRPr="003E6B9A" w:rsidRDefault="005F4DBB" w:rsidP="00164A3C"/>
        </w:tc>
        <w:tc>
          <w:tcPr>
            <w:tcW w:w="823" w:type="dxa"/>
          </w:tcPr>
          <w:p w:rsidR="005F4DBB" w:rsidRDefault="005F4DBB" w:rsidP="009A7568"/>
        </w:tc>
        <w:tc>
          <w:tcPr>
            <w:tcW w:w="3685" w:type="dxa"/>
            <w:vMerge/>
          </w:tcPr>
          <w:p w:rsidR="005F4DBB" w:rsidRDefault="005F4DBB" w:rsidP="009A7568"/>
        </w:tc>
      </w:tr>
      <w:tr w:rsidR="005F4DBB" w:rsidTr="00F862D6">
        <w:tc>
          <w:tcPr>
            <w:tcW w:w="1020" w:type="dxa"/>
          </w:tcPr>
          <w:p w:rsidR="005F4DBB" w:rsidRDefault="005F4DBB" w:rsidP="009A7568">
            <w:r>
              <w:t>Mobil</w:t>
            </w:r>
          </w:p>
        </w:tc>
        <w:tc>
          <w:tcPr>
            <w:tcW w:w="2552" w:type="dxa"/>
          </w:tcPr>
          <w:p w:rsidR="005F4DBB" w:rsidRPr="003E6B9A" w:rsidRDefault="005F4DBB" w:rsidP="00164A3C">
            <w:r>
              <w:t>+420 725 744 197</w:t>
            </w:r>
          </w:p>
        </w:tc>
        <w:tc>
          <w:tcPr>
            <w:tcW w:w="823" w:type="dxa"/>
          </w:tcPr>
          <w:p w:rsidR="005F4DBB" w:rsidRDefault="005F4DBB" w:rsidP="009A7568"/>
        </w:tc>
        <w:tc>
          <w:tcPr>
            <w:tcW w:w="3685" w:type="dxa"/>
            <w:vMerge/>
          </w:tcPr>
          <w:p w:rsidR="005F4DBB" w:rsidRDefault="005F4DBB" w:rsidP="009A7568"/>
        </w:tc>
      </w:tr>
      <w:tr w:rsidR="005F4DBB" w:rsidTr="00F862D6">
        <w:tc>
          <w:tcPr>
            <w:tcW w:w="1020" w:type="dxa"/>
          </w:tcPr>
          <w:p w:rsidR="005F4DBB" w:rsidRDefault="005F4DBB" w:rsidP="009A7568">
            <w:r>
              <w:t>E-mail</w:t>
            </w:r>
          </w:p>
        </w:tc>
        <w:tc>
          <w:tcPr>
            <w:tcW w:w="2552" w:type="dxa"/>
          </w:tcPr>
          <w:p w:rsidR="005F4DBB" w:rsidRPr="003E6B9A" w:rsidRDefault="005F4DBB" w:rsidP="00164A3C">
            <w:r>
              <w:t>Reckova@szdc.cz</w:t>
            </w:r>
          </w:p>
        </w:tc>
        <w:tc>
          <w:tcPr>
            <w:tcW w:w="823" w:type="dxa"/>
          </w:tcPr>
          <w:p w:rsidR="005F4DBB" w:rsidRDefault="005F4DBB" w:rsidP="009A7568"/>
        </w:tc>
        <w:tc>
          <w:tcPr>
            <w:tcW w:w="3685" w:type="dxa"/>
            <w:vMerge/>
          </w:tcPr>
          <w:p w:rsidR="005F4DBB" w:rsidRDefault="005F4DBB" w:rsidP="009A7568"/>
        </w:tc>
      </w:tr>
      <w:tr w:rsidR="005F4DBB" w:rsidTr="00F862D6">
        <w:tc>
          <w:tcPr>
            <w:tcW w:w="1020" w:type="dxa"/>
          </w:tcPr>
          <w:p w:rsidR="005F4DBB" w:rsidRDefault="005F4DBB" w:rsidP="009A7568"/>
        </w:tc>
        <w:tc>
          <w:tcPr>
            <w:tcW w:w="2552" w:type="dxa"/>
          </w:tcPr>
          <w:p w:rsidR="005F4DBB" w:rsidRPr="003E6B9A" w:rsidRDefault="005F4DBB" w:rsidP="00164A3C"/>
        </w:tc>
        <w:tc>
          <w:tcPr>
            <w:tcW w:w="823" w:type="dxa"/>
          </w:tcPr>
          <w:p w:rsidR="005F4DBB" w:rsidRDefault="005F4DBB" w:rsidP="009A7568"/>
        </w:tc>
        <w:tc>
          <w:tcPr>
            <w:tcW w:w="3685" w:type="dxa"/>
          </w:tcPr>
          <w:p w:rsidR="005F4DBB" w:rsidRDefault="005F4DBB" w:rsidP="009A7568"/>
        </w:tc>
      </w:tr>
      <w:tr w:rsidR="005F4DBB" w:rsidTr="00F862D6">
        <w:tc>
          <w:tcPr>
            <w:tcW w:w="1020" w:type="dxa"/>
          </w:tcPr>
          <w:p w:rsidR="005F4DBB" w:rsidRDefault="005F4DBB" w:rsidP="009A7568">
            <w:r>
              <w:t>Datum</w:t>
            </w:r>
          </w:p>
        </w:tc>
        <w:tc>
          <w:tcPr>
            <w:tcW w:w="2552" w:type="dxa"/>
          </w:tcPr>
          <w:p w:rsidR="005F4DBB" w:rsidRPr="003E6B9A" w:rsidRDefault="00126ADB" w:rsidP="00164A3C">
            <w:r>
              <w:t>2. červen</w:t>
            </w:r>
            <w:r w:rsidR="0035626C">
              <w:t>c</w:t>
            </w:r>
            <w:r>
              <w:t>e</w:t>
            </w:r>
            <w:r w:rsidR="005F4DBB">
              <w:t xml:space="preserve"> 2020</w:t>
            </w:r>
          </w:p>
        </w:tc>
        <w:tc>
          <w:tcPr>
            <w:tcW w:w="823" w:type="dxa"/>
          </w:tcPr>
          <w:p w:rsidR="005F4DBB" w:rsidRDefault="005F4DBB" w:rsidP="009A7568"/>
        </w:tc>
        <w:tc>
          <w:tcPr>
            <w:tcW w:w="3685" w:type="dxa"/>
          </w:tcPr>
          <w:p w:rsidR="005F4DBB" w:rsidRDefault="005F4DBB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5F4DBB" w:rsidRPr="005F4DBB">
        <w:rPr>
          <w:rFonts w:eastAsia="Calibri" w:cs="Times New Roman"/>
          <w:b/>
          <w:lang w:eastAsia="cs-CZ"/>
        </w:rPr>
        <w:t>HZS JPO Brno, Brno Maloměřice-přístavba garáží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F4DBB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E36445">
        <w:rPr>
          <w:rFonts w:eastAsia="Calibri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8E1BA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E91996"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:rsidR="005F4DBB" w:rsidRPr="005F4DBB" w:rsidRDefault="00EA6426" w:rsidP="008E1BA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A6426">
        <w:rPr>
          <w:rFonts w:eastAsia="Calibri" w:cs="Times New Roman"/>
          <w:lang w:eastAsia="cs-CZ"/>
        </w:rPr>
        <w:t xml:space="preserve">Zadání obsahuje v jednotlivých oddílech výkazy výměr, které nejsou shodné s výkazy výměr v celkovém soupisu prací. Uveďte, prosím, jestli májí být </w:t>
      </w:r>
      <w:proofErr w:type="spellStart"/>
      <w:r w:rsidRPr="00EA6426">
        <w:rPr>
          <w:rFonts w:eastAsia="Calibri" w:cs="Times New Roman"/>
          <w:lang w:eastAsia="cs-CZ"/>
        </w:rPr>
        <w:t>naceněny</w:t>
      </w:r>
      <w:proofErr w:type="spellEnd"/>
      <w:r w:rsidRPr="00EA6426">
        <w:rPr>
          <w:rFonts w:eastAsia="Calibri" w:cs="Times New Roman"/>
          <w:lang w:eastAsia="cs-CZ"/>
        </w:rPr>
        <w:t xml:space="preserve"> pouze výkazy výměr v souhrnném oddílu „SOUPIS PRACÍ S VÝKAZEM VÝMĚR“.</w:t>
      </w:r>
    </w:p>
    <w:p w:rsidR="00CB7B5A" w:rsidRDefault="00CB7B5A" w:rsidP="00E9199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125792" w:rsidRPr="00125792" w:rsidRDefault="00125792" w:rsidP="00125792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proofErr w:type="spellStart"/>
      <w:r w:rsidRPr="00125792">
        <w:rPr>
          <w:rFonts w:eastAsia="Calibri" w:cs="Times New Roman"/>
          <w:i/>
          <w:lang w:eastAsia="cs-CZ"/>
        </w:rPr>
        <w:t>Nacenění</w:t>
      </w:r>
      <w:proofErr w:type="spellEnd"/>
      <w:r w:rsidRPr="00125792">
        <w:rPr>
          <w:rFonts w:eastAsia="Calibri" w:cs="Times New Roman"/>
          <w:i/>
          <w:lang w:eastAsia="cs-CZ"/>
        </w:rPr>
        <w:t xml:space="preserve"> proveďte ve výkazu podle vzoru níže – </w:t>
      </w:r>
      <w:proofErr w:type="spellStart"/>
      <w:r w:rsidRPr="00125792">
        <w:rPr>
          <w:rFonts w:eastAsia="Calibri" w:cs="Times New Roman"/>
          <w:i/>
          <w:lang w:eastAsia="cs-CZ"/>
        </w:rPr>
        <w:t>nacenit</w:t>
      </w:r>
      <w:proofErr w:type="spellEnd"/>
      <w:r w:rsidRPr="00125792">
        <w:rPr>
          <w:rFonts w:eastAsia="Calibri" w:cs="Times New Roman"/>
          <w:i/>
          <w:lang w:eastAsia="cs-CZ"/>
        </w:rPr>
        <w:t xml:space="preserve"> zeleně podbarvené pole.</w:t>
      </w:r>
    </w:p>
    <w:p w:rsidR="00125792" w:rsidRPr="00125792" w:rsidRDefault="00125792" w:rsidP="00125792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proofErr w:type="spellStart"/>
      <w:r w:rsidRPr="00125792">
        <w:rPr>
          <w:rFonts w:eastAsia="Calibri" w:cs="Times New Roman"/>
          <w:i/>
          <w:lang w:eastAsia="cs-CZ"/>
        </w:rPr>
        <w:t>Nacenění</w:t>
      </w:r>
      <w:proofErr w:type="spellEnd"/>
      <w:r w:rsidRPr="00125792">
        <w:rPr>
          <w:rFonts w:eastAsia="Calibri" w:cs="Times New Roman"/>
          <w:i/>
          <w:lang w:eastAsia="cs-CZ"/>
        </w:rPr>
        <w:t xml:space="preserve"> tedy bude provedeno pouze v řádcích s číslem položky a konkrétním množstvím.</w:t>
      </w:r>
    </w:p>
    <w:p w:rsidR="00125792" w:rsidRPr="00125792" w:rsidRDefault="00125792" w:rsidP="00125792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125792">
        <w:rPr>
          <w:rFonts w:eastAsia="Calibri" w:cs="Times New Roman"/>
          <w:i/>
          <w:lang w:eastAsia="cs-CZ"/>
        </w:rPr>
        <w:t>Jedná se o dokončení stavby, některé položky byly již realizovány, proto neodpovídá celkový součet z výkazu výměr.</w:t>
      </w:r>
    </w:p>
    <w:p w:rsidR="00A7438A" w:rsidRDefault="00A7438A" w:rsidP="008E1BA8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1E78D0" w:rsidRDefault="001E78D0" w:rsidP="008E1BA8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1E78D0">
        <w:rPr>
          <w:rFonts w:eastAsia="Calibri" w:cs="Times New Roman"/>
          <w:noProof/>
          <w:color w:val="FF0000"/>
          <w:lang w:eastAsia="cs-CZ"/>
        </w:rPr>
        <w:drawing>
          <wp:inline distT="0" distB="0" distL="0" distR="0">
            <wp:extent cx="5525770" cy="1999453"/>
            <wp:effectExtent l="0" t="0" r="0" b="1270"/>
            <wp:docPr id="8" name="Obrázek 8" descr="D:\položka - vz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oložka - vzor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999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8D0" w:rsidRPr="005F4DBB" w:rsidRDefault="001E78D0" w:rsidP="008E1BA8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CB7B5A" w:rsidRPr="00CB7B5A" w:rsidRDefault="00CB7B5A" w:rsidP="008E1BA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E91996"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:rsidR="00EA6426" w:rsidRDefault="00EA6426" w:rsidP="006C5458">
      <w:pPr>
        <w:spacing w:after="0" w:line="240" w:lineRule="auto"/>
        <w:jc w:val="both"/>
      </w:pPr>
      <w:r>
        <w:t>Chybí výpis truhlářských výrobků. Prosím o doplnění.</w:t>
      </w:r>
    </w:p>
    <w:p w:rsidR="00CB7B5A" w:rsidRPr="00CB7B5A" w:rsidRDefault="00CB7B5A" w:rsidP="006C5458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350DA5" w:rsidRPr="00BB4A93" w:rsidRDefault="006A085B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>Výpis</w:t>
      </w:r>
      <w:r w:rsidR="000F144D" w:rsidRPr="00BB4A93">
        <w:rPr>
          <w:rFonts w:eastAsia="Calibri" w:cs="Times New Roman"/>
          <w:lang w:eastAsia="cs-CZ"/>
        </w:rPr>
        <w:t xml:space="preserve"> truhlářských výrobků přikládáme.</w:t>
      </w:r>
    </w:p>
    <w:p w:rsidR="00E91996" w:rsidRPr="00BB4A93" w:rsidRDefault="00350DA5" w:rsidP="00E91996">
      <w:pPr>
        <w:spacing w:after="0" w:line="240" w:lineRule="auto"/>
        <w:jc w:val="both"/>
        <w:rPr>
          <w:rFonts w:eastAsia="Calibri" w:cs="Times New Roman"/>
          <w:strike/>
          <w:lang w:eastAsia="cs-CZ"/>
        </w:rPr>
      </w:pPr>
      <w:r w:rsidRPr="00BB4A93">
        <w:rPr>
          <w:rFonts w:eastAsia="Calibri" w:cs="Times New Roman"/>
          <w:lang w:eastAsia="cs-CZ"/>
        </w:rPr>
        <w:t>Příloha č. 1</w:t>
      </w:r>
    </w:p>
    <w:p w:rsidR="00E91996" w:rsidRDefault="00E91996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91996" w:rsidRPr="00CB7B5A" w:rsidRDefault="00E91996" w:rsidP="00E9199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</w:t>
      </w:r>
      <w:proofErr w:type="gramStart"/>
      <w:r w:rsidRPr="00CB7B5A">
        <w:rPr>
          <w:rFonts w:eastAsia="Calibri" w:cs="Times New Roman"/>
          <w:b/>
          <w:lang w:eastAsia="cs-CZ"/>
        </w:rPr>
        <w:t>č.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  <w:proofErr w:type="gramEnd"/>
    </w:p>
    <w:p w:rsidR="00EA6426" w:rsidRDefault="00EA6426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A6426">
        <w:rPr>
          <w:rFonts w:eastAsia="Calibri" w:cs="Times New Roman"/>
          <w:lang w:eastAsia="cs-CZ"/>
        </w:rPr>
        <w:t xml:space="preserve">V oddílu SO 01 položka </w:t>
      </w:r>
      <w:proofErr w:type="gramStart"/>
      <w:r w:rsidRPr="00EA6426">
        <w:rPr>
          <w:rFonts w:eastAsia="Calibri" w:cs="Times New Roman"/>
          <w:lang w:eastAsia="cs-CZ"/>
        </w:rPr>
        <w:t>č.270</w:t>
      </w:r>
      <w:proofErr w:type="gramEnd"/>
      <w:r w:rsidRPr="00EA6426">
        <w:rPr>
          <w:rFonts w:eastAsia="Calibri" w:cs="Times New Roman"/>
          <w:lang w:eastAsia="cs-CZ"/>
        </w:rPr>
        <w:t xml:space="preserve"> „Montáž atypických zámečnických konstrukcí hmotnosti do 250 kg“ MJ 880 kg se neshoduje s tonáží materiálu 389,23 kg v položce č.272. Upřesněte prosím.</w:t>
      </w:r>
    </w:p>
    <w:p w:rsidR="00E91996" w:rsidRPr="00CB7B5A" w:rsidRDefault="00E91996" w:rsidP="00E91996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E91996" w:rsidRPr="00BB4A93" w:rsidRDefault="002A4013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 xml:space="preserve">Chyba ve výkazu, v materiálové položce </w:t>
      </w:r>
      <w:r w:rsidR="006A2698" w:rsidRPr="00BB4A93">
        <w:rPr>
          <w:rFonts w:eastAsia="Calibri" w:cs="Times New Roman"/>
          <w:lang w:eastAsia="cs-CZ"/>
        </w:rPr>
        <w:t xml:space="preserve">č. 272 </w:t>
      </w:r>
      <w:r w:rsidRPr="00BB4A93">
        <w:rPr>
          <w:rFonts w:eastAsia="Calibri" w:cs="Times New Roman"/>
          <w:lang w:eastAsia="cs-CZ"/>
        </w:rPr>
        <w:t>nebylo započítáno množství</w:t>
      </w:r>
      <w:r w:rsidR="00980124" w:rsidRPr="00BB4A93">
        <w:rPr>
          <w:rFonts w:eastAsia="Calibri" w:cs="Times New Roman"/>
          <w:lang w:eastAsia="cs-CZ"/>
        </w:rPr>
        <w:t xml:space="preserve"> železa</w:t>
      </w:r>
      <w:r w:rsidRPr="00BB4A93">
        <w:rPr>
          <w:rFonts w:eastAsia="Calibri" w:cs="Times New Roman"/>
          <w:lang w:eastAsia="cs-CZ"/>
        </w:rPr>
        <w:t xml:space="preserve">  570*1,08, správné množství materiálu konstrukcí hmotnosti do 250 kg je 950,4 kg. </w:t>
      </w:r>
      <w:r w:rsidR="006A2698" w:rsidRPr="00BB4A93">
        <w:rPr>
          <w:rFonts w:eastAsia="Calibri" w:cs="Times New Roman"/>
          <w:lang w:eastAsia="cs-CZ"/>
        </w:rPr>
        <w:t>Množství je upraveno ve výkazu výměr SO 01 ASŘ</w:t>
      </w:r>
      <w:r w:rsidR="00980124" w:rsidRPr="00BB4A93">
        <w:rPr>
          <w:rFonts w:eastAsia="Calibri" w:cs="Times New Roman"/>
          <w:lang w:eastAsia="cs-CZ"/>
        </w:rPr>
        <w:t xml:space="preserve"> a označeno červeně</w:t>
      </w:r>
      <w:r w:rsidR="006A2698" w:rsidRPr="00BB4A93">
        <w:rPr>
          <w:rFonts w:eastAsia="Calibri" w:cs="Times New Roman"/>
          <w:lang w:eastAsia="cs-CZ"/>
        </w:rPr>
        <w:t>.</w:t>
      </w:r>
    </w:p>
    <w:p w:rsidR="00E91996" w:rsidRPr="006A2698" w:rsidRDefault="00E91996" w:rsidP="00E91996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E91996" w:rsidRPr="00CB7B5A" w:rsidRDefault="00E91996" w:rsidP="00E9199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A2698">
        <w:rPr>
          <w:rFonts w:eastAsia="Calibri" w:cs="Times New Roman"/>
          <w:b/>
          <w:lang w:eastAsia="cs-CZ"/>
        </w:rPr>
        <w:t>Dotaz č. 6:</w:t>
      </w:r>
    </w:p>
    <w:p w:rsidR="00E91996" w:rsidRPr="005F4DBB" w:rsidRDefault="00EA6426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A6426">
        <w:rPr>
          <w:rFonts w:eastAsia="Calibri" w:cs="Times New Roman"/>
          <w:lang w:eastAsia="cs-CZ"/>
        </w:rPr>
        <w:t>V oddílu SO 01 specifikujte položku „Rozvod stlačeného vzduchu uvnitř budovy v délce 50 m, množství 1kpl“. Uveďte výkaz výměr vč. dimenzí potrubí a příslušenství. Bude součástí i nový kompresor?</w:t>
      </w:r>
    </w:p>
    <w:p w:rsidR="00E91996" w:rsidRPr="00CB7B5A" w:rsidRDefault="00E91996" w:rsidP="00E91996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BB4A93" w:rsidRPr="00BB4A93" w:rsidRDefault="00873ABC" w:rsidP="00BB4A93">
      <w:pPr>
        <w:spacing w:after="0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 xml:space="preserve">Nový rozvod stlačeného vzduchu v nových garážích bude pouze napojen na stávající rozvod starých garáží. </w:t>
      </w:r>
      <w:r w:rsidR="00980124" w:rsidRPr="00BB4A93">
        <w:rPr>
          <w:rFonts w:eastAsia="Calibri" w:cs="Times New Roman"/>
          <w:lang w:eastAsia="cs-CZ"/>
        </w:rPr>
        <w:t>Rozvod z materiálu PPR 32, PN 16, propojení se stávajícím rozvodem v garážích, 7x ukončení potrubí závitem ¾ a rychlospojkou (6x stání aut a pneumatický zvedák), potrubí zavěšeno na konstrukci haly</w:t>
      </w:r>
      <w:r w:rsidR="00C81E43" w:rsidRPr="00BB4A93">
        <w:rPr>
          <w:rFonts w:eastAsia="Calibri" w:cs="Times New Roman"/>
          <w:lang w:eastAsia="cs-CZ"/>
        </w:rPr>
        <w:t xml:space="preserve">. </w:t>
      </w:r>
      <w:r w:rsidR="004029E2" w:rsidRPr="00BB4A93">
        <w:rPr>
          <w:rFonts w:eastAsia="Calibri" w:cs="Times New Roman"/>
          <w:lang w:eastAsia="cs-CZ"/>
        </w:rPr>
        <w:t xml:space="preserve"> Přikládáme zákres rozvodu vzduchu. </w:t>
      </w:r>
      <w:r w:rsidR="00497854" w:rsidRPr="00BB4A93">
        <w:rPr>
          <w:rFonts w:eastAsia="Calibri" w:cs="Times New Roman"/>
          <w:lang w:eastAsia="cs-CZ"/>
        </w:rPr>
        <w:t>Pol. č. 309.</w:t>
      </w:r>
      <w:r w:rsidR="004029E2" w:rsidRPr="00BB4A93">
        <w:rPr>
          <w:rFonts w:eastAsia="Calibri" w:cs="Times New Roman"/>
          <w:lang w:eastAsia="cs-CZ"/>
        </w:rPr>
        <w:t xml:space="preserve">  </w:t>
      </w:r>
      <w:r w:rsidR="00C81E43" w:rsidRPr="00BB4A93">
        <w:rPr>
          <w:rFonts w:eastAsia="Calibri" w:cs="Times New Roman"/>
          <w:lang w:eastAsia="cs-CZ"/>
        </w:rPr>
        <w:t>Kompresor zůstává stávající.</w:t>
      </w:r>
    </w:p>
    <w:p w:rsidR="00350DA5" w:rsidRPr="00BB4A93" w:rsidRDefault="00350DA5" w:rsidP="00BB4A93">
      <w:pPr>
        <w:spacing w:after="0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 xml:space="preserve">Příloha </w:t>
      </w:r>
      <w:proofErr w:type="gramStart"/>
      <w:r w:rsidRPr="00BB4A93">
        <w:rPr>
          <w:rFonts w:eastAsia="Calibri" w:cs="Times New Roman"/>
          <w:lang w:eastAsia="cs-CZ"/>
        </w:rPr>
        <w:t>č.2</w:t>
      </w:r>
      <w:proofErr w:type="gramEnd"/>
    </w:p>
    <w:p w:rsidR="00E91996" w:rsidRDefault="00E91996" w:rsidP="00E91996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E91996" w:rsidRPr="00CB7B5A" w:rsidRDefault="00E91996" w:rsidP="00E9199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:rsidR="00E91996" w:rsidRPr="00497854" w:rsidRDefault="00EA6426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F144D">
        <w:rPr>
          <w:rFonts w:eastAsia="Calibri" w:cs="Times New Roman"/>
          <w:lang w:eastAsia="cs-CZ"/>
        </w:rPr>
        <w:t>V oddílu SO 01 je nesrovnalost hydroizolační fólie. V položce ve výkazu výměr je lepená a ve skladbě PD jsou spoje svařované.</w:t>
      </w:r>
      <w:r w:rsidRPr="00EA6426">
        <w:rPr>
          <w:rFonts w:eastAsia="Calibri" w:cs="Times New Roman"/>
          <w:lang w:eastAsia="cs-CZ"/>
        </w:rPr>
        <w:t xml:space="preserve"> </w:t>
      </w:r>
      <w:r w:rsidRPr="000F144D">
        <w:rPr>
          <w:rFonts w:eastAsia="Calibri" w:cs="Times New Roman"/>
          <w:lang w:eastAsia="cs-CZ"/>
        </w:rPr>
        <w:t xml:space="preserve">Lepené spoje </w:t>
      </w:r>
      <w:r w:rsidRPr="00497854">
        <w:rPr>
          <w:rFonts w:eastAsia="Calibri" w:cs="Times New Roman"/>
          <w:lang w:eastAsia="cs-CZ"/>
        </w:rPr>
        <w:t>fólie jsou proti tlakové spodní vodě nedostačující. Ve výkazu výměr chybí ochranná textilie pro hydroizolační fólii a neodpovídá rozměr vodorovné plochy fólie PD. Dle výkazu výměr je 26*12 m (ve skutečnosti 29,42 *11,5m). Dále chybí svislé vytažení izolační fólie na stěny a svislé stěny u montážní jámy.</w:t>
      </w:r>
    </w:p>
    <w:p w:rsidR="00E91996" w:rsidRPr="00CB7B5A" w:rsidRDefault="00E91996" w:rsidP="00E91996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497854">
        <w:rPr>
          <w:rFonts w:eastAsia="Calibri" w:cs="Times New Roman"/>
          <w:b/>
          <w:lang w:eastAsia="cs-CZ"/>
        </w:rPr>
        <w:t>Odpověď:</w:t>
      </w:r>
      <w:r w:rsidRPr="00CB7B5A">
        <w:rPr>
          <w:rFonts w:eastAsia="Calibri" w:cs="Times New Roman"/>
          <w:b/>
          <w:lang w:eastAsia="cs-CZ"/>
        </w:rPr>
        <w:t xml:space="preserve"> </w:t>
      </w:r>
    </w:p>
    <w:p w:rsidR="00FA7D15" w:rsidRPr="00BB4A93" w:rsidRDefault="00FA7D15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>Folie:</w:t>
      </w:r>
    </w:p>
    <w:p w:rsidR="00FB5E0A" w:rsidRPr="00BB4A93" w:rsidRDefault="00FC2177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>V PD ve skladbách je navržena folie svařovaná, v rozpočtu je mylně položka na lepenou folii.</w:t>
      </w:r>
      <w:r w:rsidR="00FB5E0A" w:rsidRPr="00BB4A93">
        <w:rPr>
          <w:rFonts w:eastAsia="Calibri" w:cs="Times New Roman"/>
          <w:lang w:eastAsia="cs-CZ"/>
        </w:rPr>
        <w:t xml:space="preserve"> Opraveno</w:t>
      </w:r>
      <w:r w:rsidR="007C3FFA" w:rsidRPr="00BB4A93">
        <w:rPr>
          <w:rFonts w:eastAsia="Calibri" w:cs="Times New Roman"/>
          <w:lang w:eastAsia="cs-CZ"/>
        </w:rPr>
        <w:t xml:space="preserve"> ve výkazu</w:t>
      </w:r>
      <w:r w:rsidR="00FB5E0A" w:rsidRPr="00BB4A93">
        <w:rPr>
          <w:rFonts w:eastAsia="Calibri" w:cs="Times New Roman"/>
          <w:lang w:eastAsia="cs-CZ"/>
        </w:rPr>
        <w:t xml:space="preserve">. </w:t>
      </w:r>
    </w:p>
    <w:p w:rsidR="00FA7D15" w:rsidRPr="00BB4A93" w:rsidRDefault="00FC2177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>Postupuje se dle textů a výkresů PD – tudíž zde bude folie svařovaná. Rozměr folie je také uveden mylně, správn</w:t>
      </w:r>
      <w:r w:rsidR="00FB5E0A" w:rsidRPr="00BB4A93">
        <w:rPr>
          <w:rFonts w:eastAsia="Calibri" w:cs="Times New Roman"/>
          <w:lang w:eastAsia="cs-CZ"/>
        </w:rPr>
        <w:t>é</w:t>
      </w:r>
      <w:r w:rsidRPr="00BB4A93">
        <w:rPr>
          <w:rFonts w:eastAsia="Calibri" w:cs="Times New Roman"/>
          <w:lang w:eastAsia="cs-CZ"/>
        </w:rPr>
        <w:t xml:space="preserve"> rozměr</w:t>
      </w:r>
      <w:r w:rsidR="00FB5E0A" w:rsidRPr="00BB4A93">
        <w:rPr>
          <w:rFonts w:eastAsia="Calibri" w:cs="Times New Roman"/>
          <w:lang w:eastAsia="cs-CZ"/>
        </w:rPr>
        <w:t>y</w:t>
      </w:r>
      <w:r w:rsidRPr="00BB4A93">
        <w:rPr>
          <w:rFonts w:eastAsia="Calibri" w:cs="Times New Roman"/>
          <w:lang w:eastAsia="cs-CZ"/>
        </w:rPr>
        <w:t xml:space="preserve"> </w:t>
      </w:r>
      <w:r w:rsidR="00FB5E0A" w:rsidRPr="00BB4A93">
        <w:rPr>
          <w:rFonts w:eastAsia="Calibri" w:cs="Times New Roman"/>
          <w:lang w:eastAsia="cs-CZ"/>
        </w:rPr>
        <w:t xml:space="preserve">jsou upraveny ve výkazu výměr.   </w:t>
      </w:r>
      <w:proofErr w:type="spellStart"/>
      <w:proofErr w:type="gramStart"/>
      <w:r w:rsidR="00497854" w:rsidRPr="00BB4A93">
        <w:rPr>
          <w:rFonts w:eastAsia="Calibri" w:cs="Times New Roman"/>
          <w:lang w:eastAsia="cs-CZ"/>
        </w:rPr>
        <w:t>Pol.č</w:t>
      </w:r>
      <w:proofErr w:type="spellEnd"/>
      <w:r w:rsidR="00497854" w:rsidRPr="00BB4A93">
        <w:rPr>
          <w:rFonts w:eastAsia="Calibri" w:cs="Times New Roman"/>
          <w:lang w:eastAsia="cs-CZ"/>
        </w:rPr>
        <w:t>.</w:t>
      </w:r>
      <w:proofErr w:type="gramEnd"/>
      <w:r w:rsidR="00497854" w:rsidRPr="00BB4A93">
        <w:rPr>
          <w:rFonts w:eastAsia="Calibri" w:cs="Times New Roman"/>
          <w:lang w:eastAsia="cs-CZ"/>
        </w:rPr>
        <w:t xml:space="preserve"> 182+184.</w:t>
      </w:r>
    </w:p>
    <w:p w:rsidR="000F144D" w:rsidRPr="00BB4A93" w:rsidRDefault="000F144D" w:rsidP="000F144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>Montážní jáma:</w:t>
      </w:r>
    </w:p>
    <w:p w:rsidR="000F144D" w:rsidRPr="00BB4A93" w:rsidRDefault="000F144D" w:rsidP="000F144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>Nosná konstrukce montážní jámy je již hotova a je zde i izolační folie. Proto není uvedena v rozpočtu. Tato folie bude s folií podlahy nově propojena.</w:t>
      </w:r>
    </w:p>
    <w:p w:rsidR="00497854" w:rsidRPr="00BB4A93" w:rsidRDefault="00497854" w:rsidP="0049785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>Svislé vytažení na stěny:</w:t>
      </w:r>
    </w:p>
    <w:p w:rsidR="00497854" w:rsidRPr="00BB4A93" w:rsidRDefault="00497854" w:rsidP="0049785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>Svislé vytažení hydroizolace na základ a podlahovou desku v šíři 400 mm je doplněno ve výkazu výměr položkou 182+184.</w:t>
      </w:r>
    </w:p>
    <w:p w:rsidR="00497854" w:rsidRPr="00BB4A93" w:rsidRDefault="00497854" w:rsidP="0049785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>Separační folie:</w:t>
      </w:r>
    </w:p>
    <w:p w:rsidR="00497854" w:rsidRPr="00BB4A93" w:rsidRDefault="00497854" w:rsidP="0049785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>Nově opraveny výměry separační folie pol. 212+213.</w:t>
      </w:r>
    </w:p>
    <w:p w:rsidR="00FA7D15" w:rsidRPr="00BB4A93" w:rsidRDefault="00FA7D15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BB4A93">
        <w:rPr>
          <w:rFonts w:eastAsia="Calibri" w:cs="Times New Roman"/>
          <w:lang w:eastAsia="cs-CZ"/>
        </w:rPr>
        <w:t>Geotextilie</w:t>
      </w:r>
      <w:proofErr w:type="spellEnd"/>
      <w:r w:rsidRPr="00BB4A93">
        <w:rPr>
          <w:rFonts w:eastAsia="Calibri" w:cs="Times New Roman"/>
          <w:lang w:eastAsia="cs-CZ"/>
        </w:rPr>
        <w:t>:</w:t>
      </w:r>
    </w:p>
    <w:p w:rsidR="00497854" w:rsidRPr="00BB4A93" w:rsidRDefault="00497854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 xml:space="preserve">Nově opraveny výměry </w:t>
      </w:r>
      <w:proofErr w:type="spellStart"/>
      <w:r w:rsidRPr="00BB4A93">
        <w:rPr>
          <w:rFonts w:eastAsia="Calibri" w:cs="Times New Roman"/>
          <w:lang w:eastAsia="cs-CZ"/>
        </w:rPr>
        <w:t>geotextílie</w:t>
      </w:r>
      <w:proofErr w:type="spellEnd"/>
      <w:r w:rsidRPr="00BB4A93">
        <w:rPr>
          <w:rFonts w:eastAsia="Calibri" w:cs="Times New Roman"/>
          <w:lang w:eastAsia="cs-CZ"/>
        </w:rPr>
        <w:t xml:space="preserve"> pol. 20+21.</w:t>
      </w:r>
    </w:p>
    <w:p w:rsidR="00497854" w:rsidRDefault="00497854" w:rsidP="00E91996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E91996" w:rsidRPr="00CB7B5A" w:rsidRDefault="00E91996" w:rsidP="00E9199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</w:t>
      </w:r>
      <w:r w:rsidRPr="00CB7B5A">
        <w:rPr>
          <w:rFonts w:eastAsia="Calibri" w:cs="Times New Roman"/>
          <w:b/>
          <w:lang w:eastAsia="cs-CZ"/>
        </w:rPr>
        <w:t>:</w:t>
      </w:r>
    </w:p>
    <w:p w:rsidR="00E91996" w:rsidRPr="005F4DBB" w:rsidRDefault="00EA6426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A6426">
        <w:rPr>
          <w:rFonts w:eastAsia="Calibri" w:cs="Times New Roman"/>
          <w:lang w:eastAsia="cs-CZ"/>
        </w:rPr>
        <w:t>V oddílu SO 03 je osazení jímky SJK 1 včetně stavební přípravy a poklopu. Chybí dodávka jímky SJK 1. Žádáme o vysvětlení</w:t>
      </w:r>
      <w:r>
        <w:rPr>
          <w:rFonts w:eastAsia="Calibri" w:cs="Times New Roman"/>
          <w:lang w:eastAsia="cs-CZ"/>
        </w:rPr>
        <w:t>.</w:t>
      </w:r>
    </w:p>
    <w:p w:rsidR="00E91996" w:rsidRPr="00CB7B5A" w:rsidRDefault="00E91996" w:rsidP="00E91996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E91996" w:rsidRPr="00BB4A93" w:rsidRDefault="00FB5E0A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>Plastová jímka SJK 1 je již deponována na stavbě, z tohoto důvodu není uvedena ve výkazu</w:t>
      </w:r>
      <w:r w:rsidR="007C3FFA" w:rsidRPr="00BB4A93">
        <w:rPr>
          <w:rFonts w:eastAsia="Calibri" w:cs="Times New Roman"/>
          <w:lang w:eastAsia="cs-CZ"/>
        </w:rPr>
        <w:t xml:space="preserve"> jako materiál</w:t>
      </w:r>
      <w:r w:rsidRPr="00BB4A93">
        <w:rPr>
          <w:rFonts w:eastAsia="Calibri" w:cs="Times New Roman"/>
          <w:lang w:eastAsia="cs-CZ"/>
        </w:rPr>
        <w:t>.</w:t>
      </w:r>
    </w:p>
    <w:p w:rsidR="00E91996" w:rsidRPr="00E91996" w:rsidRDefault="00E91996" w:rsidP="00E91996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E91996" w:rsidRPr="00CB7B5A" w:rsidRDefault="00E91996" w:rsidP="00E9199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CB7B5A">
        <w:rPr>
          <w:rFonts w:eastAsia="Calibri" w:cs="Times New Roman"/>
          <w:b/>
          <w:lang w:eastAsia="cs-CZ"/>
        </w:rPr>
        <w:t>:</w:t>
      </w:r>
    </w:p>
    <w:p w:rsidR="00E91996" w:rsidRPr="005F4DBB" w:rsidRDefault="00EA6426" w:rsidP="00EA642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A6426">
        <w:rPr>
          <w:rFonts w:eastAsia="Calibri" w:cs="Times New Roman"/>
          <w:lang w:eastAsia="cs-CZ"/>
        </w:rPr>
        <w:t xml:space="preserve">V oddílu SO 01 jsou na pozici V08 protipožární sekční vrata s integrovanými dveřmi. V takovémto provedení jsou dle námi oslovených dodavatelů </w:t>
      </w:r>
      <w:proofErr w:type="gramStart"/>
      <w:r w:rsidRPr="00EA6426">
        <w:rPr>
          <w:rFonts w:eastAsia="Calibri" w:cs="Times New Roman"/>
          <w:lang w:eastAsia="cs-CZ"/>
        </w:rPr>
        <w:t>nevyrobitelná neboť</w:t>
      </w:r>
      <w:proofErr w:type="gramEnd"/>
      <w:r w:rsidRPr="00EA6426">
        <w:rPr>
          <w:rFonts w:eastAsia="Calibri" w:cs="Times New Roman"/>
          <w:lang w:eastAsia="cs-CZ"/>
        </w:rPr>
        <w:t xml:space="preserve"> jsou nad maximálním výrobním rozměrem. Navíc sekční výjezdová vrata s požární odolností jsou velmi pomalá. Jako alternativní a nejčastěji využívané řešení doporučujeme kombinaci standardních sekčních vrat </w:t>
      </w:r>
      <w:proofErr w:type="spellStart"/>
      <w:r w:rsidRPr="00EA6426">
        <w:rPr>
          <w:rFonts w:eastAsia="Calibri" w:cs="Times New Roman"/>
          <w:lang w:eastAsia="cs-CZ"/>
        </w:rPr>
        <w:t>add</w:t>
      </w:r>
      <w:proofErr w:type="spellEnd"/>
      <w:r w:rsidRPr="00EA6426">
        <w:rPr>
          <w:rFonts w:eastAsia="Calibri" w:cs="Times New Roman"/>
          <w:lang w:eastAsia="cs-CZ"/>
        </w:rPr>
        <w:t xml:space="preserve"> V/05 s textilním požárním uzávěrem. Takto bude zajištěna pohledová shoda sekčních vrat s ostatními vraty, rychlost otevírání, celkový uživatelský komfort a zároveň požární odolnost výrobku, který je vybaven všemi nutnými prvky do exteriéru a je certifikován pro venkovní použití při teplotách od -20 do +30 stupňů</w:t>
      </w:r>
    </w:p>
    <w:p w:rsidR="00E91996" w:rsidRPr="00CB7B5A" w:rsidRDefault="00E91996" w:rsidP="00E91996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E91996" w:rsidRPr="00BB4A93" w:rsidRDefault="00FA7D15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 xml:space="preserve">Souhlasíme s navrhovaným řešením. </w:t>
      </w:r>
    </w:p>
    <w:p w:rsidR="00425473" w:rsidRPr="00BB4A93" w:rsidRDefault="00FB5E0A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>Do výkazu výměr byly upraveny položky pro dodávku a montáž klasických kompletních sekčních vrat</w:t>
      </w:r>
      <w:r w:rsidR="00425473" w:rsidRPr="00BB4A93">
        <w:rPr>
          <w:rFonts w:eastAsia="Calibri" w:cs="Times New Roman"/>
          <w:lang w:eastAsia="cs-CZ"/>
        </w:rPr>
        <w:t xml:space="preserve"> V08</w:t>
      </w:r>
      <w:r w:rsidRPr="00BB4A93">
        <w:rPr>
          <w:rFonts w:eastAsia="Calibri" w:cs="Times New Roman"/>
          <w:lang w:eastAsia="cs-CZ"/>
        </w:rPr>
        <w:t xml:space="preserve"> včetně pohonu</w:t>
      </w:r>
      <w:r w:rsidR="00425473" w:rsidRPr="00BB4A93">
        <w:rPr>
          <w:rFonts w:eastAsia="Calibri" w:cs="Times New Roman"/>
          <w:lang w:eastAsia="cs-CZ"/>
        </w:rPr>
        <w:t xml:space="preserve"> a ovládání </w:t>
      </w:r>
      <w:r w:rsidRPr="00BB4A93">
        <w:rPr>
          <w:rFonts w:eastAsia="Calibri" w:cs="Times New Roman"/>
          <w:lang w:eastAsia="cs-CZ"/>
        </w:rPr>
        <w:t>s integrovanými dveřmi</w:t>
      </w:r>
      <w:r w:rsidR="00482E79" w:rsidRPr="00BB4A93">
        <w:rPr>
          <w:rFonts w:eastAsia="Calibri" w:cs="Times New Roman"/>
          <w:lang w:eastAsia="cs-CZ"/>
        </w:rPr>
        <w:t xml:space="preserve"> </w:t>
      </w:r>
      <w:r w:rsidR="00497854" w:rsidRPr="00BB4A93">
        <w:rPr>
          <w:rFonts w:eastAsia="Calibri" w:cs="Times New Roman"/>
          <w:lang w:eastAsia="cs-CZ"/>
        </w:rPr>
        <w:t>(pol. 273</w:t>
      </w:r>
      <w:r w:rsidRPr="00BB4A93">
        <w:rPr>
          <w:rFonts w:eastAsia="Calibri" w:cs="Times New Roman"/>
          <w:lang w:eastAsia="cs-CZ"/>
        </w:rPr>
        <w:t>,</w:t>
      </w:r>
      <w:r w:rsidR="00497854" w:rsidRPr="00BB4A93">
        <w:rPr>
          <w:rFonts w:eastAsia="Calibri" w:cs="Times New Roman"/>
          <w:lang w:eastAsia="cs-CZ"/>
        </w:rPr>
        <w:t xml:space="preserve"> položka 274 původní požární vrata vynulována). D</w:t>
      </w:r>
      <w:r w:rsidR="00482E79" w:rsidRPr="00BB4A93">
        <w:rPr>
          <w:rFonts w:eastAsia="Calibri" w:cs="Times New Roman"/>
          <w:lang w:eastAsia="cs-CZ"/>
        </w:rPr>
        <w:t>ále</w:t>
      </w:r>
      <w:r w:rsidRPr="00BB4A93">
        <w:rPr>
          <w:rFonts w:eastAsia="Calibri" w:cs="Times New Roman"/>
          <w:lang w:eastAsia="cs-CZ"/>
        </w:rPr>
        <w:t xml:space="preserve"> dodávka</w:t>
      </w:r>
      <w:r w:rsidR="00482E79" w:rsidRPr="00BB4A93">
        <w:rPr>
          <w:rFonts w:eastAsia="Calibri" w:cs="Times New Roman"/>
          <w:lang w:eastAsia="cs-CZ"/>
        </w:rPr>
        <w:t>, m</w:t>
      </w:r>
      <w:r w:rsidR="00BB4A93">
        <w:rPr>
          <w:rFonts w:eastAsia="Calibri" w:cs="Times New Roman"/>
          <w:lang w:eastAsia="cs-CZ"/>
        </w:rPr>
        <w:t xml:space="preserve">ontáž a zprovoznění </w:t>
      </w:r>
      <w:r w:rsidRPr="00BB4A93">
        <w:rPr>
          <w:rFonts w:eastAsia="Calibri" w:cs="Times New Roman"/>
          <w:lang w:eastAsia="cs-CZ"/>
        </w:rPr>
        <w:t>textilního požárního uzávěru s</w:t>
      </w:r>
      <w:r w:rsidR="00AC589F" w:rsidRPr="00BB4A93">
        <w:rPr>
          <w:rFonts w:eastAsia="Calibri" w:cs="Times New Roman"/>
          <w:lang w:eastAsia="cs-CZ"/>
        </w:rPr>
        <w:t> </w:t>
      </w:r>
      <w:r w:rsidRPr="00BB4A93">
        <w:rPr>
          <w:rFonts w:eastAsia="Calibri" w:cs="Times New Roman"/>
          <w:lang w:eastAsia="cs-CZ"/>
        </w:rPr>
        <w:t>odolností</w:t>
      </w:r>
      <w:r w:rsidR="00AC589F" w:rsidRPr="00BB4A93">
        <w:rPr>
          <w:rFonts w:eastAsia="Calibri" w:cs="Times New Roman"/>
          <w:lang w:eastAsia="cs-CZ"/>
        </w:rPr>
        <w:t xml:space="preserve"> min </w:t>
      </w:r>
      <w:bookmarkStart w:id="0" w:name="_GoBack"/>
      <w:bookmarkEnd w:id="0"/>
      <w:r w:rsidR="00425473" w:rsidRPr="00BB4A93">
        <w:rPr>
          <w:rFonts w:eastAsia="Calibri" w:cs="Times New Roman"/>
          <w:lang w:eastAsia="cs-CZ"/>
        </w:rPr>
        <w:t xml:space="preserve">EW </w:t>
      </w:r>
      <w:r w:rsidRPr="00BB4A93">
        <w:rPr>
          <w:rFonts w:eastAsia="Calibri" w:cs="Times New Roman"/>
          <w:lang w:eastAsia="cs-CZ"/>
        </w:rPr>
        <w:t>15 min.</w:t>
      </w:r>
      <w:r w:rsidR="009B21DA" w:rsidRPr="00BB4A93">
        <w:rPr>
          <w:rFonts w:eastAsia="Calibri" w:cs="Times New Roman"/>
          <w:lang w:eastAsia="cs-CZ"/>
        </w:rPr>
        <w:t xml:space="preserve"> k vratům V08, položka </w:t>
      </w:r>
      <w:r w:rsidR="00497854" w:rsidRPr="00BB4A93">
        <w:rPr>
          <w:rFonts w:eastAsia="Calibri" w:cs="Times New Roman"/>
          <w:lang w:eastAsia="cs-CZ"/>
        </w:rPr>
        <w:t>274.2</w:t>
      </w:r>
      <w:r w:rsidR="009B21DA" w:rsidRPr="00BB4A93">
        <w:rPr>
          <w:rFonts w:eastAsia="Calibri" w:cs="Times New Roman"/>
          <w:lang w:eastAsia="cs-CZ"/>
        </w:rPr>
        <w:t>.</w:t>
      </w:r>
      <w:r w:rsidR="00482E79" w:rsidRPr="00BB4A93">
        <w:rPr>
          <w:rFonts w:eastAsia="Calibri" w:cs="Times New Roman"/>
          <w:lang w:eastAsia="cs-CZ"/>
        </w:rPr>
        <w:t xml:space="preserve">  </w:t>
      </w:r>
    </w:p>
    <w:p w:rsidR="00FB5E0A" w:rsidRPr="00BB4A93" w:rsidRDefault="00425473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 xml:space="preserve">Položka </w:t>
      </w:r>
      <w:r w:rsidR="00482E79" w:rsidRPr="00BB4A93">
        <w:rPr>
          <w:rFonts w:eastAsia="Calibri" w:cs="Times New Roman"/>
          <w:lang w:eastAsia="cs-CZ"/>
        </w:rPr>
        <w:t xml:space="preserve">č. </w:t>
      </w:r>
      <w:r w:rsidR="00497854" w:rsidRPr="00BB4A93">
        <w:rPr>
          <w:rFonts w:eastAsia="Calibri" w:cs="Times New Roman"/>
          <w:lang w:eastAsia="cs-CZ"/>
        </w:rPr>
        <w:t>274.1</w:t>
      </w:r>
      <w:r w:rsidR="00482E79" w:rsidRPr="00BB4A93">
        <w:rPr>
          <w:rFonts w:eastAsia="Calibri" w:cs="Times New Roman"/>
          <w:lang w:eastAsia="cs-CZ"/>
        </w:rPr>
        <w:t xml:space="preserve"> je </w:t>
      </w:r>
      <w:r w:rsidRPr="00BB4A93">
        <w:rPr>
          <w:rFonts w:eastAsia="Calibri" w:cs="Times New Roman"/>
          <w:lang w:eastAsia="cs-CZ"/>
        </w:rPr>
        <w:t xml:space="preserve">pouze pro </w:t>
      </w:r>
      <w:r w:rsidR="00482E79" w:rsidRPr="00BB4A93">
        <w:rPr>
          <w:rFonts w:eastAsia="Calibri" w:cs="Times New Roman"/>
          <w:lang w:eastAsia="cs-CZ"/>
        </w:rPr>
        <w:t>dodávku a montáž</w:t>
      </w:r>
      <w:r w:rsidRPr="00BB4A93">
        <w:rPr>
          <w:rFonts w:eastAsia="Calibri" w:cs="Times New Roman"/>
          <w:lang w:eastAsia="cs-CZ"/>
        </w:rPr>
        <w:t xml:space="preserve"> pohonů a ovládání již nainstalovaných sekčních vrat  V03, V04, V05.</w:t>
      </w:r>
      <w:r w:rsidR="00482E79" w:rsidRPr="00BB4A93">
        <w:rPr>
          <w:rFonts w:eastAsia="Calibri" w:cs="Times New Roman"/>
          <w:lang w:eastAsia="cs-CZ"/>
        </w:rPr>
        <w:t xml:space="preserve"> </w:t>
      </w:r>
    </w:p>
    <w:p w:rsidR="009B21DA" w:rsidRPr="00BB4A93" w:rsidRDefault="009B21DA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>V rámci PD bude projednána změna PBŘ.</w:t>
      </w:r>
    </w:p>
    <w:p w:rsidR="00E91996" w:rsidRPr="00BB4A93" w:rsidRDefault="00350DA5" w:rsidP="00E919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 xml:space="preserve">Příloha </w:t>
      </w:r>
      <w:proofErr w:type="gramStart"/>
      <w:r w:rsidRPr="00BB4A93">
        <w:rPr>
          <w:rFonts w:eastAsia="Calibri" w:cs="Times New Roman"/>
          <w:lang w:eastAsia="cs-CZ"/>
        </w:rPr>
        <w:t>č.3</w:t>
      </w:r>
      <w:proofErr w:type="gramEnd"/>
    </w:p>
    <w:p w:rsidR="00CB7B5A" w:rsidRPr="00CB7B5A" w:rsidRDefault="00CB7B5A" w:rsidP="008E1BA8">
      <w:pPr>
        <w:spacing w:after="0" w:line="240" w:lineRule="auto"/>
        <w:ind w:firstLine="567"/>
        <w:jc w:val="both"/>
        <w:rPr>
          <w:rFonts w:eastAsia="Times New Roman" w:cs="Times New Roman"/>
          <w:lang w:eastAsia="cs-CZ"/>
        </w:rPr>
      </w:pPr>
    </w:p>
    <w:p w:rsidR="00F95478" w:rsidRPr="00CB7B5A" w:rsidRDefault="00F95478" w:rsidP="00F95478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F95478" w:rsidRPr="00CB7B5A" w:rsidRDefault="00F95478" w:rsidP="00F954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</w:t>
      </w:r>
      <w:r w:rsidRPr="00BB4A93">
        <w:rPr>
          <w:rFonts w:eastAsia="Times New Roman" w:cs="Times New Roman"/>
          <w:lang w:eastAsia="cs-CZ"/>
        </w:rPr>
        <w:t xml:space="preserve">provedeny </w:t>
      </w:r>
      <w:r w:rsidRPr="00BB4A93">
        <w:rPr>
          <w:rFonts w:eastAsia="Times New Roman" w:cs="Times New Roman"/>
          <w:b/>
          <w:lang w:eastAsia="cs-CZ"/>
        </w:rPr>
        <w:t xml:space="preserve">změny/doplnění </w:t>
      </w:r>
      <w:r w:rsidRPr="00CB7B5A">
        <w:rPr>
          <w:rFonts w:eastAsia="Times New Roman" w:cs="Times New Roman"/>
          <w:b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>, prodlužuje zadavatel lhůtu pro podání nabídek ze</w:t>
      </w:r>
      <w:r w:rsidR="006A2FE8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 xml:space="preserve">dne </w:t>
      </w:r>
      <w:r w:rsidR="006A2FE8">
        <w:rPr>
          <w:rFonts w:eastAsia="Times New Roman" w:cs="Times New Roman"/>
          <w:lang w:eastAsia="cs-CZ"/>
        </w:rPr>
        <w:t>13. 7. 2020</w:t>
      </w:r>
      <w:r w:rsidRPr="00CB7B5A">
        <w:rPr>
          <w:rFonts w:eastAsia="Times New Roman" w:cs="Times New Roman"/>
          <w:lang w:eastAsia="cs-CZ"/>
        </w:rPr>
        <w:br/>
        <w:t xml:space="preserve">na den </w:t>
      </w:r>
      <w:r w:rsidR="00350DA5">
        <w:rPr>
          <w:rFonts w:eastAsia="Times New Roman" w:cs="Times New Roman"/>
          <w:lang w:eastAsia="cs-CZ"/>
        </w:rPr>
        <w:t>17</w:t>
      </w:r>
      <w:r w:rsidR="006A2FE8">
        <w:rPr>
          <w:rFonts w:eastAsia="Times New Roman" w:cs="Times New Roman"/>
          <w:lang w:eastAsia="cs-CZ"/>
        </w:rPr>
        <w:t>. 7. 2020</w:t>
      </w:r>
      <w:r w:rsidRPr="00CB7B5A">
        <w:rPr>
          <w:rFonts w:eastAsia="Times New Roman" w:cs="Times New Roman"/>
          <w:lang w:eastAsia="cs-CZ"/>
        </w:rPr>
        <w:t xml:space="preserve">. </w:t>
      </w:r>
    </w:p>
    <w:p w:rsidR="00F95478" w:rsidRPr="00CB7B5A" w:rsidRDefault="00F95478" w:rsidP="00F9547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5F4DBB" w:rsidRDefault="00CB7B5A" w:rsidP="008E1BA8">
      <w:pPr>
        <w:spacing w:after="160" w:line="259" w:lineRule="auto"/>
        <w:jc w:val="both"/>
        <w:rPr>
          <w:rFonts w:eastAsia="Calibri" w:cs="Times New Roman"/>
          <w:u w:val="single"/>
        </w:rPr>
      </w:pPr>
      <w:r w:rsidRPr="00CB7B5A">
        <w:rPr>
          <w:rFonts w:eastAsia="Calibri" w:cs="Times New Roman"/>
          <w:u w:val="single"/>
        </w:rPr>
        <w:t xml:space="preserve">V souvislosti s touto </w:t>
      </w:r>
      <w:r w:rsidRPr="005F4DBB">
        <w:rPr>
          <w:rFonts w:eastAsia="Calibri" w:cs="Times New Roman"/>
          <w:u w:val="single"/>
        </w:rPr>
        <w:t>změnou lhůty pro podání nabídek se mění rovněž:</w:t>
      </w:r>
    </w:p>
    <w:p w:rsidR="00CB7B5A" w:rsidRPr="00CB7B5A" w:rsidRDefault="00CB7B5A" w:rsidP="008E1BA8">
      <w:pPr>
        <w:spacing w:after="160" w:line="259" w:lineRule="auto"/>
        <w:jc w:val="both"/>
        <w:rPr>
          <w:rFonts w:eastAsia="Calibri" w:cs="Times New Roman"/>
        </w:rPr>
      </w:pPr>
      <w:r w:rsidRPr="005F4DBB">
        <w:rPr>
          <w:rFonts w:eastAsia="Calibri" w:cs="Times New Roman"/>
        </w:rPr>
        <w:lastRenderedPageBreak/>
        <w:t xml:space="preserve">čl. 12.1 odst. 2 Výzvy k podání </w:t>
      </w:r>
      <w:r w:rsidRPr="00CB7B5A">
        <w:rPr>
          <w:rFonts w:eastAsia="Calibri" w:cs="Times New Roman"/>
        </w:rPr>
        <w:t>nabídky takto:</w:t>
      </w:r>
    </w:p>
    <w:p w:rsidR="00CB7B5A" w:rsidRPr="00CB7B5A" w:rsidRDefault="00CB7B5A" w:rsidP="008E1BA8">
      <w:pPr>
        <w:spacing w:after="200" w:line="276" w:lineRule="auto"/>
        <w:jc w:val="both"/>
        <w:rPr>
          <w:rFonts w:eastAsia="Calibri" w:cs="Times New Roman"/>
        </w:rPr>
      </w:pPr>
      <w:r w:rsidRPr="00CB7B5A">
        <w:rPr>
          <w:rFonts w:eastAsia="Calibri" w:cs="Times New Roman"/>
        </w:rPr>
        <w:t xml:space="preserve">„Nabídky musí být zadavateli doručeny nejpozději do </w:t>
      </w:r>
      <w:r w:rsidR="00350DA5" w:rsidRPr="00BB4A93">
        <w:rPr>
          <w:rFonts w:eastAsia="Calibri" w:cs="Times New Roman"/>
          <w:b/>
          <w:i/>
        </w:rPr>
        <w:t>17</w:t>
      </w:r>
      <w:r w:rsidR="005F4DBB" w:rsidRPr="00BB4A93">
        <w:rPr>
          <w:rFonts w:eastAsia="Calibri" w:cs="Times New Roman"/>
          <w:b/>
          <w:i/>
        </w:rPr>
        <w:t>. 7. 2020</w:t>
      </w:r>
      <w:r w:rsidRPr="00BB4A93">
        <w:rPr>
          <w:rFonts w:eastAsia="Calibri" w:cs="Times New Roman"/>
          <w:b/>
          <w:i/>
        </w:rPr>
        <w:t xml:space="preserve"> do </w:t>
      </w:r>
      <w:r w:rsidR="005F4DBB" w:rsidRPr="00BB4A93">
        <w:rPr>
          <w:rFonts w:eastAsia="Calibri" w:cs="Times New Roman"/>
          <w:b/>
          <w:i/>
        </w:rPr>
        <w:t>9:00</w:t>
      </w:r>
      <w:r w:rsidRPr="00BB4A93">
        <w:rPr>
          <w:rFonts w:eastAsia="Calibri" w:cs="Times New Roman"/>
          <w:b/>
          <w:i/>
        </w:rPr>
        <w:t xml:space="preserve"> hodin</w:t>
      </w:r>
      <w:r w:rsidRPr="00CB7B5A">
        <w:rPr>
          <w:rFonts w:eastAsia="Calibri" w:cs="Times New Roman"/>
        </w:rPr>
        <w:t xml:space="preserve">“ </w:t>
      </w:r>
    </w:p>
    <w:p w:rsidR="00CB7B5A" w:rsidRPr="000A0DF2" w:rsidRDefault="00CB7B5A" w:rsidP="008E1BA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CB7B5A" w:rsidRDefault="00CB7B5A" w:rsidP="008E1BA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A0DF2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3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A0DF2">
        <w:rPr>
          <w:rFonts w:eastAsia="Calibri" w:cs="Times New Roman"/>
          <w:b/>
          <w:bCs/>
          <w:lang w:eastAsia="cs-CZ"/>
        </w:rPr>
        <w:t xml:space="preserve">Příloha: </w:t>
      </w:r>
      <w:r w:rsidRPr="000A0DF2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0A0DF2">
        <w:rPr>
          <w:rFonts w:eastAsia="Calibri" w:cs="Times New Roman"/>
          <w:bCs/>
          <w:lang w:eastAsia="cs-CZ"/>
        </w:rPr>
        <w:instrText xml:space="preserve"> FORMTEXT </w:instrText>
      </w:r>
      <w:r w:rsidRPr="000A0DF2">
        <w:rPr>
          <w:rFonts w:eastAsia="Calibri" w:cs="Times New Roman"/>
          <w:bCs/>
          <w:lang w:eastAsia="cs-CZ"/>
        </w:rPr>
      </w:r>
      <w:r w:rsidRPr="000A0DF2">
        <w:rPr>
          <w:rFonts w:eastAsia="Calibri" w:cs="Times New Roman"/>
          <w:bCs/>
          <w:lang w:eastAsia="cs-CZ"/>
        </w:rPr>
        <w:fldChar w:fldCharType="separate"/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fldChar w:fldCharType="end"/>
      </w:r>
    </w:p>
    <w:p w:rsidR="00E91996" w:rsidRPr="00BB4A93" w:rsidRDefault="00350DA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 xml:space="preserve">příloha </w:t>
      </w:r>
      <w:proofErr w:type="gramStart"/>
      <w:r w:rsidRPr="00BB4A93">
        <w:rPr>
          <w:rFonts w:eastAsia="Calibri" w:cs="Times New Roman"/>
          <w:lang w:eastAsia="cs-CZ"/>
        </w:rPr>
        <w:t>č.1 - výpis</w:t>
      </w:r>
      <w:proofErr w:type="gramEnd"/>
      <w:r w:rsidRPr="00BB4A93">
        <w:rPr>
          <w:rFonts w:eastAsia="Calibri" w:cs="Times New Roman"/>
          <w:lang w:eastAsia="cs-CZ"/>
        </w:rPr>
        <w:t xml:space="preserve"> truhlářských výrobků</w:t>
      </w:r>
    </w:p>
    <w:p w:rsidR="00E91996" w:rsidRPr="00BB4A93" w:rsidRDefault="00350DA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 xml:space="preserve">příloha </w:t>
      </w:r>
      <w:proofErr w:type="gramStart"/>
      <w:r w:rsidRPr="00BB4A93">
        <w:rPr>
          <w:rFonts w:eastAsia="Calibri" w:cs="Times New Roman"/>
          <w:lang w:eastAsia="cs-CZ"/>
        </w:rPr>
        <w:t>č.2- rozvod</w:t>
      </w:r>
      <w:proofErr w:type="gramEnd"/>
      <w:r w:rsidRPr="00BB4A93">
        <w:rPr>
          <w:rFonts w:eastAsia="Calibri" w:cs="Times New Roman"/>
          <w:lang w:eastAsia="cs-CZ"/>
        </w:rPr>
        <w:t xml:space="preserve"> stlačeného vzduchu</w:t>
      </w:r>
    </w:p>
    <w:p w:rsidR="00E91996" w:rsidRPr="00BB4A93" w:rsidRDefault="00350DA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 xml:space="preserve">příloha </w:t>
      </w:r>
      <w:proofErr w:type="gramStart"/>
      <w:r w:rsidRPr="00BB4A93">
        <w:rPr>
          <w:rFonts w:eastAsia="Calibri" w:cs="Times New Roman"/>
          <w:lang w:eastAsia="cs-CZ"/>
        </w:rPr>
        <w:t>č.3 - výpis</w:t>
      </w:r>
      <w:proofErr w:type="gramEnd"/>
      <w:r w:rsidRPr="00BB4A93">
        <w:rPr>
          <w:rFonts w:eastAsia="Calibri" w:cs="Times New Roman"/>
          <w:lang w:eastAsia="cs-CZ"/>
        </w:rPr>
        <w:t xml:space="preserve"> vnějších otvorů</w:t>
      </w:r>
    </w:p>
    <w:p w:rsidR="00350DA5" w:rsidRPr="00BB4A93" w:rsidRDefault="00350DA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4A93">
        <w:rPr>
          <w:rFonts w:eastAsia="Calibri" w:cs="Times New Roman"/>
          <w:lang w:eastAsia="cs-CZ"/>
        </w:rPr>
        <w:t xml:space="preserve">příloha </w:t>
      </w:r>
      <w:proofErr w:type="gramStart"/>
      <w:r w:rsidRPr="00BB4A93">
        <w:rPr>
          <w:rFonts w:eastAsia="Calibri" w:cs="Times New Roman"/>
          <w:lang w:eastAsia="cs-CZ"/>
        </w:rPr>
        <w:t>č.4 – opravený</w:t>
      </w:r>
      <w:proofErr w:type="gramEnd"/>
      <w:r w:rsidRPr="00BB4A93">
        <w:rPr>
          <w:rFonts w:eastAsia="Calibri" w:cs="Times New Roman"/>
          <w:lang w:eastAsia="cs-CZ"/>
        </w:rPr>
        <w:t xml:space="preserve"> rozpočet k SO 01, část ASŘ</w:t>
      </w:r>
    </w:p>
    <w:p w:rsidR="00350DA5" w:rsidRDefault="00350DA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B4A93" w:rsidRDefault="00BB4A9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B4A93" w:rsidRDefault="00BB4A9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B4A93" w:rsidRDefault="00BB4A9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B4A93" w:rsidRDefault="00BB4A9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B4A93" w:rsidRDefault="00BB4A9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5222C" w:rsidRDefault="0055222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5222C" w:rsidRPr="00CB7B5A" w:rsidRDefault="0055222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C34" w:rsidRDefault="00927C34" w:rsidP="00962258">
      <w:pPr>
        <w:spacing w:after="0" w:line="240" w:lineRule="auto"/>
      </w:pPr>
      <w:r>
        <w:separator/>
      </w:r>
    </w:p>
  </w:endnote>
  <w:endnote w:type="continuationSeparator" w:id="0">
    <w:p w:rsidR="00927C34" w:rsidRDefault="00927C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770B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770B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94ADDF1" wp14:editId="5831537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9CCADB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75D0D05" wp14:editId="47C9698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C9C6CB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770B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770B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43BA8EF" wp14:editId="2FCCC31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348701A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D647941" wp14:editId="728CAC2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7CCA07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C34" w:rsidRDefault="00927C34" w:rsidP="00962258">
      <w:pPr>
        <w:spacing w:after="0" w:line="240" w:lineRule="auto"/>
      </w:pPr>
      <w:r>
        <w:separator/>
      </w:r>
    </w:p>
  </w:footnote>
  <w:footnote w:type="continuationSeparator" w:id="0">
    <w:p w:rsidR="00927C34" w:rsidRDefault="00927C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0072DC0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66EE7"/>
    <w:rsid w:val="00072C1E"/>
    <w:rsid w:val="0009251F"/>
    <w:rsid w:val="000A0DF2"/>
    <w:rsid w:val="000B1153"/>
    <w:rsid w:val="000B6C7E"/>
    <w:rsid w:val="000B7907"/>
    <w:rsid w:val="000C0429"/>
    <w:rsid w:val="000C45E8"/>
    <w:rsid w:val="000F144D"/>
    <w:rsid w:val="00114472"/>
    <w:rsid w:val="00125792"/>
    <w:rsid w:val="00126ADB"/>
    <w:rsid w:val="00170EC5"/>
    <w:rsid w:val="001747C1"/>
    <w:rsid w:val="0018596A"/>
    <w:rsid w:val="001B69C2"/>
    <w:rsid w:val="001C4DA0"/>
    <w:rsid w:val="001E78D0"/>
    <w:rsid w:val="00207DF5"/>
    <w:rsid w:val="00267369"/>
    <w:rsid w:val="0026785D"/>
    <w:rsid w:val="002A4013"/>
    <w:rsid w:val="002B57AE"/>
    <w:rsid w:val="002C31BF"/>
    <w:rsid w:val="002E0CD7"/>
    <w:rsid w:val="002F026B"/>
    <w:rsid w:val="00350DA5"/>
    <w:rsid w:val="0035626C"/>
    <w:rsid w:val="00357BC6"/>
    <w:rsid w:val="0037111D"/>
    <w:rsid w:val="0038767E"/>
    <w:rsid w:val="003956C6"/>
    <w:rsid w:val="003E6B9A"/>
    <w:rsid w:val="003E75CE"/>
    <w:rsid w:val="00401AD8"/>
    <w:rsid w:val="004029E2"/>
    <w:rsid w:val="0041380F"/>
    <w:rsid w:val="00425473"/>
    <w:rsid w:val="00450F07"/>
    <w:rsid w:val="00453CD3"/>
    <w:rsid w:val="00455BC7"/>
    <w:rsid w:val="00460660"/>
    <w:rsid w:val="00460CCB"/>
    <w:rsid w:val="00477370"/>
    <w:rsid w:val="00482E79"/>
    <w:rsid w:val="00483F34"/>
    <w:rsid w:val="00486107"/>
    <w:rsid w:val="00490C88"/>
    <w:rsid w:val="00491827"/>
    <w:rsid w:val="004926B0"/>
    <w:rsid w:val="00497854"/>
    <w:rsid w:val="004A7C69"/>
    <w:rsid w:val="004C4399"/>
    <w:rsid w:val="004C69ED"/>
    <w:rsid w:val="004C787C"/>
    <w:rsid w:val="004E25C8"/>
    <w:rsid w:val="004F4B9B"/>
    <w:rsid w:val="00501654"/>
    <w:rsid w:val="00511AB9"/>
    <w:rsid w:val="00523EA7"/>
    <w:rsid w:val="00542527"/>
    <w:rsid w:val="00551D1F"/>
    <w:rsid w:val="0055222C"/>
    <w:rsid w:val="00553375"/>
    <w:rsid w:val="00555333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F4DBB"/>
    <w:rsid w:val="006104F6"/>
    <w:rsid w:val="0061068E"/>
    <w:rsid w:val="00660AD3"/>
    <w:rsid w:val="006920A8"/>
    <w:rsid w:val="006A085B"/>
    <w:rsid w:val="006A2698"/>
    <w:rsid w:val="006A2FE8"/>
    <w:rsid w:val="006A525B"/>
    <w:rsid w:val="006A5570"/>
    <w:rsid w:val="006A689C"/>
    <w:rsid w:val="006B3D79"/>
    <w:rsid w:val="006C5458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77195"/>
    <w:rsid w:val="007846E1"/>
    <w:rsid w:val="007B570C"/>
    <w:rsid w:val="007C3FFA"/>
    <w:rsid w:val="007D330E"/>
    <w:rsid w:val="007E4A6E"/>
    <w:rsid w:val="007F56A7"/>
    <w:rsid w:val="00807DD0"/>
    <w:rsid w:val="00813F11"/>
    <w:rsid w:val="00873ABC"/>
    <w:rsid w:val="0087658B"/>
    <w:rsid w:val="00891334"/>
    <w:rsid w:val="008A14C0"/>
    <w:rsid w:val="008A3568"/>
    <w:rsid w:val="008D03B9"/>
    <w:rsid w:val="008E1BA8"/>
    <w:rsid w:val="008E5CFE"/>
    <w:rsid w:val="008F18D6"/>
    <w:rsid w:val="00904780"/>
    <w:rsid w:val="009113A8"/>
    <w:rsid w:val="00922385"/>
    <w:rsid w:val="009223DF"/>
    <w:rsid w:val="00927C34"/>
    <w:rsid w:val="00936091"/>
    <w:rsid w:val="00940D8A"/>
    <w:rsid w:val="00962258"/>
    <w:rsid w:val="009678B7"/>
    <w:rsid w:val="00980124"/>
    <w:rsid w:val="00982411"/>
    <w:rsid w:val="00992D9C"/>
    <w:rsid w:val="00996CB8"/>
    <w:rsid w:val="009A7568"/>
    <w:rsid w:val="009B21DA"/>
    <w:rsid w:val="009B24D8"/>
    <w:rsid w:val="009B2E97"/>
    <w:rsid w:val="009B72CC"/>
    <w:rsid w:val="009E07F4"/>
    <w:rsid w:val="009F392E"/>
    <w:rsid w:val="00A113A9"/>
    <w:rsid w:val="00A44328"/>
    <w:rsid w:val="00A4514B"/>
    <w:rsid w:val="00A6177B"/>
    <w:rsid w:val="00A66136"/>
    <w:rsid w:val="00A7438A"/>
    <w:rsid w:val="00AA4CBB"/>
    <w:rsid w:val="00AA65FA"/>
    <w:rsid w:val="00AA7351"/>
    <w:rsid w:val="00AC589F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0EA7"/>
    <w:rsid w:val="00B75EE1"/>
    <w:rsid w:val="00B77481"/>
    <w:rsid w:val="00B8518B"/>
    <w:rsid w:val="00BB3740"/>
    <w:rsid w:val="00BB4A93"/>
    <w:rsid w:val="00BB6692"/>
    <w:rsid w:val="00BD7E91"/>
    <w:rsid w:val="00BF374D"/>
    <w:rsid w:val="00C02D0A"/>
    <w:rsid w:val="00C03A6E"/>
    <w:rsid w:val="00C30759"/>
    <w:rsid w:val="00C44F6A"/>
    <w:rsid w:val="00C727E5"/>
    <w:rsid w:val="00C81E43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770BD"/>
    <w:rsid w:val="00D831A3"/>
    <w:rsid w:val="00D902AD"/>
    <w:rsid w:val="00DA6FFE"/>
    <w:rsid w:val="00DC3110"/>
    <w:rsid w:val="00DD46F3"/>
    <w:rsid w:val="00DD58A6"/>
    <w:rsid w:val="00DE56F2"/>
    <w:rsid w:val="00DF116D"/>
    <w:rsid w:val="00E36445"/>
    <w:rsid w:val="00E824F1"/>
    <w:rsid w:val="00E91996"/>
    <w:rsid w:val="00EA6426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95478"/>
    <w:rsid w:val="00FA7D15"/>
    <w:rsid w:val="00FB5E0A"/>
    <w:rsid w:val="00FC2177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qFormat/>
    <w:rsid w:val="00A7438A"/>
    <w:pPr>
      <w:numPr>
        <w:numId w:val="8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A7438A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A7438A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A7438A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A7438A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A7438A"/>
    <w:pPr>
      <w:numPr>
        <w:ilvl w:val="2"/>
        <w:numId w:val="7"/>
      </w:numPr>
      <w:spacing w:after="60"/>
      <w:jc w:val="both"/>
    </w:pPr>
  </w:style>
  <w:style w:type="character" w:customStyle="1" w:styleId="Tun9b">
    <w:name w:val="_Tučně 9b"/>
    <w:basedOn w:val="Standardnpsmoodstavce"/>
    <w:uiPriority w:val="1"/>
    <w:qFormat/>
    <w:rsid w:val="00A7438A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qFormat/>
    <w:rsid w:val="00A7438A"/>
    <w:pPr>
      <w:numPr>
        <w:numId w:val="8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A7438A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A7438A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A7438A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A7438A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A7438A"/>
    <w:pPr>
      <w:numPr>
        <w:ilvl w:val="2"/>
        <w:numId w:val="7"/>
      </w:numPr>
      <w:spacing w:after="60"/>
      <w:jc w:val="both"/>
    </w:pPr>
  </w:style>
  <w:style w:type="character" w:customStyle="1" w:styleId="Tun9b">
    <w:name w:val="_Tučně 9b"/>
    <w:basedOn w:val="Standardnpsmoodstavce"/>
    <w:uiPriority w:val="1"/>
    <w:qFormat/>
    <w:rsid w:val="00A7438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92E17D-4B5E-49E5-849B-5C8540157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23</TotalTime>
  <Pages>3</Pages>
  <Words>828</Words>
  <Characters>4887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5</cp:revision>
  <cp:lastPrinted>2020-07-02T12:35:00Z</cp:lastPrinted>
  <dcterms:created xsi:type="dcterms:W3CDTF">2020-07-02T12:31:00Z</dcterms:created>
  <dcterms:modified xsi:type="dcterms:W3CDTF">2020-07-02T12:54:00Z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