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F0577" w:rsidRPr="005F0577">
        <w:rPr>
          <w:b/>
          <w:sz w:val="28"/>
          <w:szCs w:val="18"/>
        </w:rPr>
        <w:t>Dodávka traktoru s příkopovým ramenem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ostatní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5F0577" w:rsidRDefault="0045205F" w:rsidP="005F0577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5F0577" w:rsidRPr="005F0577" w:rsidRDefault="005F0577" w:rsidP="005F0577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5F0577">
        <w:rPr>
          <w:sz w:val="18"/>
          <w:szCs w:val="18"/>
        </w:rPr>
        <w:t>Příloha č. 1 - Technické parametry.</w:t>
      </w:r>
      <w:bookmarkStart w:id="0" w:name="_GoBack"/>
      <w:bookmarkEnd w:id="0"/>
    </w:p>
    <w:p w:rsidR="005F0577" w:rsidRPr="0045205F" w:rsidRDefault="005F0577" w:rsidP="005F0577">
      <w:pPr>
        <w:pStyle w:val="Odstavecseseznamem"/>
        <w:tabs>
          <w:tab w:val="left" w:pos="3119"/>
        </w:tabs>
        <w:spacing w:after="0"/>
        <w:ind w:left="709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5B7" w:rsidRDefault="00CE65B7" w:rsidP="00287B60">
      <w:pPr>
        <w:spacing w:after="0" w:line="240" w:lineRule="auto"/>
      </w:pPr>
      <w:r>
        <w:separator/>
      </w:r>
    </w:p>
  </w:endnote>
  <w:endnote w:type="continuationSeparator" w:id="0">
    <w:p w:rsidR="00CE65B7" w:rsidRDefault="00CE65B7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5F057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F0577" w:rsidRPr="005F057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5B7" w:rsidRDefault="00CE65B7" w:rsidP="00287B60">
      <w:pPr>
        <w:spacing w:after="0" w:line="240" w:lineRule="auto"/>
      </w:pPr>
      <w:r>
        <w:separator/>
      </w:r>
    </w:p>
  </w:footnote>
  <w:footnote w:type="continuationSeparator" w:id="0">
    <w:p w:rsidR="00CE65B7" w:rsidRDefault="00CE65B7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5F0577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F6A6B"/>
    <w:rsid w:val="00CE4531"/>
    <w:rsid w:val="00CE6066"/>
    <w:rsid w:val="00CE65B7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17</cp:revision>
  <dcterms:created xsi:type="dcterms:W3CDTF">2019-04-15T05:37:00Z</dcterms:created>
  <dcterms:modified xsi:type="dcterms:W3CDTF">2020-06-10T10:27:00Z</dcterms:modified>
</cp:coreProperties>
</file>