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27C7A" w14:textId="77777777" w:rsidR="000878CB" w:rsidRPr="00061719" w:rsidRDefault="00FB3281" w:rsidP="00385FE0">
      <w:pPr>
        <w:pStyle w:val="Zhlav"/>
        <w:tabs>
          <w:tab w:val="clear" w:pos="4536"/>
        </w:tabs>
        <w:spacing w:after="40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E63AAE" w:rsidRPr="00061719">
        <w:rPr>
          <w:rFonts w:ascii="Verdana" w:hAnsi="Verdana" w:cstheme="minorHAnsi"/>
          <w:sz w:val="18"/>
          <w:szCs w:val="18"/>
        </w:rPr>
        <w:t>4 Zadávací dokumentace</w:t>
      </w:r>
    </w:p>
    <w:p w14:paraId="4C3E43BD" w14:textId="77777777" w:rsidR="00CC5257" w:rsidRPr="00061719" w:rsidRDefault="00022D5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613ED" w:rsidRPr="00061719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14:paraId="0BB9875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6789309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0A3CC772" w14:textId="500820E7" w:rsidR="00D45DCA" w:rsidRPr="00061719" w:rsidRDefault="00D45DCA" w:rsidP="00D45DCA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58BC1204" w14:textId="77777777" w:rsidR="00D45DCA" w:rsidRPr="00061719" w:rsidRDefault="00D45DCA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</w:p>
    <w:p w14:paraId="420C06BC" w14:textId="77777777" w:rsidR="00176CA0" w:rsidRPr="00061719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proofErr w:type="gramStart"/>
      <w:r w:rsidRPr="00061719">
        <w:rPr>
          <w:rFonts w:ascii="Verdana" w:hAnsi="Verdana" w:cstheme="minorHAnsi"/>
          <w:sz w:val="18"/>
          <w:szCs w:val="18"/>
        </w:rPr>
        <w:t>mezi</w:t>
      </w:r>
      <w:r w:rsidR="00D734CC" w:rsidRPr="00061719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626B279F" w14:textId="36C5C3F1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 xml:space="preserve">Správa </w:t>
      </w:r>
      <w:r w:rsidR="00DC18AF">
        <w:rPr>
          <w:rFonts w:ascii="Verdana" w:hAnsi="Verdana" w:cstheme="minorHAnsi"/>
          <w:sz w:val="18"/>
          <w:szCs w:val="18"/>
        </w:rPr>
        <w:t>železnic</w:t>
      </w:r>
      <w:r w:rsidRPr="00061719">
        <w:rPr>
          <w:rFonts w:ascii="Verdana" w:hAnsi="Verdana" w:cstheme="minorHAnsi"/>
          <w:sz w:val="18"/>
          <w:szCs w:val="18"/>
        </w:rPr>
        <w:t>, státní organizace</w:t>
      </w:r>
    </w:p>
    <w:p w14:paraId="43DBE9FC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Praha 1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 -</w:t>
      </w:r>
      <w:r w:rsidRPr="00061719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6AC3F9D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709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94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234</w:t>
      </w:r>
    </w:p>
    <w:p w14:paraId="7911466B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CZ70994234</w:t>
      </w:r>
    </w:p>
    <w:p w14:paraId="26C775A7" w14:textId="77777777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4CF94808" w14:textId="2EA38988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 w:rsidR="00967DE1" w:rsidRPr="00061719">
        <w:rPr>
          <w:rFonts w:ascii="Verdana" w:hAnsi="Verdana" w:cstheme="minorHAnsi"/>
          <w:sz w:val="18"/>
          <w:szCs w:val="18"/>
        </w:rPr>
        <w:t>:</w:t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3E385F" w:rsidRPr="00DA1F32">
        <w:rPr>
          <w:rFonts w:ascii="Verdana" w:hAnsi="Verdana" w:cstheme="minorHAnsi"/>
          <w:sz w:val="18"/>
          <w:szCs w:val="18"/>
        </w:rPr>
        <w:t>Ing. Vladimírem Filipem, ředitelem Oblastního ředitelství Praha</w:t>
      </w:r>
    </w:p>
    <w:p w14:paraId="124D35DF" w14:textId="77777777" w:rsidR="00831A8D" w:rsidRPr="00061719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6E4C045" w14:textId="77777777" w:rsidR="003E385F" w:rsidRPr="00061719" w:rsidRDefault="003E385F" w:rsidP="003E385F">
      <w:pPr>
        <w:pStyle w:val="acnormal"/>
        <w:rPr>
          <w:rFonts w:ascii="Verdana" w:hAnsi="Verdana" w:cstheme="minorHAnsi"/>
          <w:sz w:val="18"/>
          <w:szCs w:val="18"/>
        </w:rPr>
      </w:pPr>
      <w:r w:rsidRPr="00DA1F32">
        <w:rPr>
          <w:rFonts w:ascii="Verdana" w:hAnsi="Verdana" w:cstheme="minorHAnsi"/>
          <w:sz w:val="18"/>
          <w:szCs w:val="18"/>
        </w:rPr>
        <w:t>Spr</w:t>
      </w:r>
      <w:r>
        <w:rPr>
          <w:rFonts w:ascii="Verdana" w:hAnsi="Verdana" w:cstheme="minorHAnsi"/>
          <w:sz w:val="18"/>
          <w:szCs w:val="18"/>
        </w:rPr>
        <w:t xml:space="preserve">áva železnic, státní organizace, Oblastní ředitelství Praha, Partyzánská 24, </w:t>
      </w:r>
      <w:r w:rsidRPr="00DA1F32">
        <w:rPr>
          <w:rFonts w:ascii="Verdana" w:hAnsi="Verdana" w:cstheme="minorHAnsi"/>
          <w:sz w:val="18"/>
          <w:szCs w:val="18"/>
        </w:rPr>
        <w:t>170 00 Praha 7</w:t>
      </w:r>
    </w:p>
    <w:p w14:paraId="40052E33" w14:textId="16F79ED7" w:rsidR="00831A8D" w:rsidRPr="00061719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790CB975" w14:textId="44092C6D" w:rsidR="003E385F" w:rsidRPr="00061719" w:rsidRDefault="003E385F" w:rsidP="003E385F">
      <w:pPr>
        <w:pStyle w:val="acnormal"/>
        <w:rPr>
          <w:rFonts w:ascii="Verdana" w:hAnsi="Verdana" w:cstheme="minorHAnsi"/>
          <w:sz w:val="18"/>
          <w:szCs w:val="18"/>
        </w:rPr>
      </w:pPr>
      <w:r w:rsidRPr="00DA1F32">
        <w:rPr>
          <w:rFonts w:ascii="Verdana" w:hAnsi="Verdana" w:cstheme="minorHAnsi"/>
          <w:sz w:val="18"/>
          <w:szCs w:val="18"/>
        </w:rPr>
        <w:t>ePodatelnaORPHA</w:t>
      </w:r>
      <w:r>
        <w:rPr>
          <w:rFonts w:ascii="Verdana" w:hAnsi="Verdana" w:cstheme="minorHAnsi"/>
          <w:sz w:val="18"/>
          <w:szCs w:val="18"/>
        </w:rPr>
        <w:t>@spravazeleznic</w:t>
      </w:r>
      <w:r w:rsidRPr="00DA1F32">
        <w:rPr>
          <w:rFonts w:ascii="Verdana" w:hAnsi="Verdana" w:cstheme="minorHAnsi"/>
          <w:sz w:val="18"/>
          <w:szCs w:val="18"/>
        </w:rPr>
        <w:t>.cz</w:t>
      </w:r>
    </w:p>
    <w:p w14:paraId="6461D62A" w14:textId="48098897" w:rsidR="00CC5257" w:rsidRPr="00061719" w:rsidRDefault="00CC5257" w:rsidP="003E385F">
      <w:pPr>
        <w:pStyle w:val="acnormal"/>
        <w:spacing w:before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1861F96E" w14:textId="77777777" w:rsidR="00F265E8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01AAA138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061719">
        <w:rPr>
          <w:rFonts w:ascii="Verdana" w:hAnsi="Verdana" w:cstheme="minorHAnsi"/>
          <w:sz w:val="18"/>
          <w:szCs w:val="18"/>
        </w:rPr>
        <w:tab/>
      </w:r>
    </w:p>
    <w:p w14:paraId="09F793ED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9F28F83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78900F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13B8DB4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B80EB3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418E0D6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59765CAA" w14:textId="77777777" w:rsidR="00294755" w:rsidRPr="00061719" w:rsidRDefault="00294755" w:rsidP="0029475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C7DB1D1" w14:textId="2D5A00F1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72A8CF2" w14:textId="5D8034A0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CCDC751" w14:textId="77777777"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6434EE" w14:textId="77777777"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384F8BBE" w14:textId="77777777" w:rsidR="00F832D7" w:rsidRPr="00061719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5EB0C679" w14:textId="35D0494A" w:rsidR="003706CB" w:rsidRPr="00061719" w:rsidRDefault="00F832D7" w:rsidP="003E385F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</w:t>
      </w:r>
      <w:r w:rsidRPr="003E385F">
        <w:rPr>
          <w:rFonts w:ascii="Verdana" w:hAnsi="Verdana" w:cstheme="minorHAnsi"/>
          <w:sz w:val="18"/>
          <w:szCs w:val="18"/>
        </w:rPr>
        <w:t xml:space="preserve">je uzavřena na základě výsledků zadávacího řízení </w:t>
      </w:r>
      <w:r w:rsidR="00161E4D" w:rsidRPr="003E385F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3E385F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3E385F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3E385F">
        <w:rPr>
          <w:rFonts w:ascii="Verdana" w:hAnsi="Verdana" w:cstheme="minorHAnsi"/>
          <w:sz w:val="18"/>
          <w:szCs w:val="18"/>
        </w:rPr>
        <w:t xml:space="preserve">podlimitní </w:t>
      </w:r>
      <w:r w:rsidRPr="003E385F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3E385F">
        <w:rPr>
          <w:rFonts w:ascii="Verdana" w:hAnsi="Verdana" w:cstheme="minorHAnsi"/>
          <w:sz w:val="18"/>
          <w:szCs w:val="18"/>
        </w:rPr>
        <w:t>ce</w:t>
      </w:r>
      <w:r w:rsidR="003E385F" w:rsidRPr="003E385F">
        <w:rPr>
          <w:rFonts w:ascii="Verdana" w:hAnsi="Verdana" w:cstheme="minorHAnsi"/>
          <w:sz w:val="18"/>
          <w:szCs w:val="18"/>
        </w:rPr>
        <w:t xml:space="preserve"> zadávané</w:t>
      </w:r>
      <w:r w:rsidR="003E385F">
        <w:rPr>
          <w:rFonts w:ascii="Verdana" w:hAnsi="Verdana" w:cstheme="minorHAnsi"/>
          <w:sz w:val="18"/>
          <w:szCs w:val="18"/>
        </w:rPr>
        <w:t xml:space="preserve"> mimo režim zákona</w:t>
      </w:r>
      <w:r w:rsidRPr="00061719">
        <w:rPr>
          <w:rFonts w:ascii="Verdana" w:hAnsi="Verdana" w:cstheme="minorHAnsi"/>
          <w:sz w:val="18"/>
          <w:szCs w:val="18"/>
        </w:rPr>
        <w:t xml:space="preserve"> s názvem </w:t>
      </w:r>
      <w:r w:rsidR="003E385F" w:rsidRPr="003E385F">
        <w:rPr>
          <w:rFonts w:ascii="Verdana" w:hAnsi="Verdana" w:cstheme="minorHAnsi"/>
          <w:b/>
          <w:sz w:val="18"/>
          <w:szCs w:val="18"/>
        </w:rPr>
        <w:t>„</w:t>
      </w:r>
      <w:r w:rsidR="003E385F" w:rsidRPr="002B47E7">
        <w:rPr>
          <w:rFonts w:ascii="Verdana" w:hAnsi="Verdana" w:cstheme="minorHAnsi"/>
          <w:b/>
          <w:sz w:val="18"/>
          <w:szCs w:val="18"/>
        </w:rPr>
        <w:t>Údržbové a dílčí opravné práce na objektech ve Správ</w:t>
      </w:r>
      <w:r w:rsidR="00E92B79" w:rsidRPr="002B47E7">
        <w:rPr>
          <w:rFonts w:ascii="Verdana" w:hAnsi="Verdana" w:cstheme="minorHAnsi"/>
          <w:b/>
          <w:sz w:val="18"/>
          <w:szCs w:val="18"/>
        </w:rPr>
        <w:t>ě pozemních staveb – Praha západ</w:t>
      </w:r>
      <w:r w:rsidR="003E385F" w:rsidRPr="002B47E7">
        <w:rPr>
          <w:rFonts w:ascii="Verdana" w:hAnsi="Verdana" w:cstheme="minorHAnsi"/>
          <w:b/>
          <w:sz w:val="18"/>
          <w:szCs w:val="18"/>
        </w:rPr>
        <w:t>“</w:t>
      </w:r>
      <w:r w:rsidRPr="002B47E7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2B47E7">
        <w:rPr>
          <w:rFonts w:ascii="Verdana" w:hAnsi="Verdana" w:cstheme="minorHAnsi"/>
          <w:sz w:val="18"/>
          <w:szCs w:val="18"/>
        </w:rPr>
        <w:t>č.</w:t>
      </w:r>
      <w:r w:rsidR="00C31031" w:rsidRPr="002B47E7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B47E7">
        <w:rPr>
          <w:rFonts w:ascii="Verdana" w:hAnsi="Verdana" w:cstheme="minorHAnsi"/>
          <w:sz w:val="18"/>
          <w:szCs w:val="18"/>
        </w:rPr>
        <w:t xml:space="preserve">: </w:t>
      </w:r>
      <w:r w:rsidR="002B47E7" w:rsidRPr="002B47E7">
        <w:rPr>
          <w:rFonts w:ascii="Verdana" w:hAnsi="Verdana" w:cstheme="minorHAnsi"/>
          <w:sz w:val="18"/>
          <w:szCs w:val="18"/>
        </w:rPr>
        <w:t>24856</w:t>
      </w:r>
      <w:r w:rsidR="00FD2443" w:rsidRPr="002B47E7">
        <w:rPr>
          <w:rFonts w:ascii="Verdana" w:hAnsi="Verdana" w:cstheme="minorHAnsi"/>
          <w:sz w:val="18"/>
          <w:szCs w:val="18"/>
        </w:rPr>
        <w:t>/2020-SŽ-OŘ PHA-OVZ</w:t>
      </w:r>
      <w:r w:rsidR="003D2F85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(dále jen „</w:t>
      </w:r>
      <w:r w:rsidR="00161E4D" w:rsidRPr="00061719">
        <w:rPr>
          <w:rFonts w:ascii="Verdana" w:hAnsi="Verdana" w:cstheme="minorHAnsi"/>
          <w:sz w:val="18"/>
          <w:szCs w:val="18"/>
        </w:rPr>
        <w:t>zadávací řízení</w:t>
      </w:r>
      <w:r w:rsidRPr="0006171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Pr="0006171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EBAF09D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ÚČEL A PŘEDMĚT DOHODY</w:t>
      </w:r>
    </w:p>
    <w:p w14:paraId="24AD9D04" w14:textId="646F0D5A" w:rsidR="00EA1D44" w:rsidRPr="00061719" w:rsidRDefault="00161E4D" w:rsidP="003E385F">
      <w:pPr>
        <w:pStyle w:val="Odstavecseseznamem"/>
        <w:numPr>
          <w:ilvl w:val="1"/>
          <w:numId w:val="19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dohody je úprava </w:t>
      </w:r>
      <w:r w:rsidRPr="00061719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061719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(dále jen „dílčí zakázky“).</w:t>
      </w:r>
      <w:r w:rsidR="00B84715">
        <w:rPr>
          <w:rFonts w:ascii="Verdana" w:hAnsi="Verdana" w:cstheme="minorHAnsi"/>
          <w:sz w:val="18"/>
          <w:szCs w:val="18"/>
        </w:rPr>
        <w:t xml:space="preserve"> Obsahová náplň stavebních prací prováděných na základě jednotlivých dílčích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</w:t>
      </w:r>
      <w:r w:rsidR="003E385F" w:rsidRPr="003E385F">
        <w:rPr>
          <w:rFonts w:ascii="Verdana" w:hAnsi="Verdana" w:cstheme="minorHAnsi"/>
          <w:sz w:val="18"/>
          <w:szCs w:val="18"/>
        </w:rPr>
        <w:t>v zadávací dokumentaci, jež je součástí Výzvy k podání nabídky pro realizaci díla „Údržbové a dílčí opravné práce na objektech ve Správ</w:t>
      </w:r>
      <w:r w:rsidR="00E92B79">
        <w:rPr>
          <w:rFonts w:ascii="Verdana" w:hAnsi="Verdana" w:cstheme="minorHAnsi"/>
          <w:sz w:val="18"/>
          <w:szCs w:val="18"/>
        </w:rPr>
        <w:t>ě pozemních staveb – Praha západ</w:t>
      </w:r>
      <w:r w:rsidR="003E385F" w:rsidRPr="003E385F">
        <w:rPr>
          <w:rFonts w:ascii="Verdana" w:hAnsi="Verdana" w:cstheme="minorHAnsi"/>
          <w:sz w:val="18"/>
          <w:szCs w:val="18"/>
        </w:rPr>
        <w:t>“</w:t>
      </w:r>
      <w:r w:rsidR="003E385F">
        <w:rPr>
          <w:rFonts w:ascii="Verdana" w:hAnsi="Verdana" w:cstheme="minorHAnsi"/>
          <w:sz w:val="18"/>
          <w:szCs w:val="18"/>
        </w:rPr>
        <w:t xml:space="preserve">  a přílohách této Rámcové dohody. </w:t>
      </w:r>
    </w:p>
    <w:p w14:paraId="336D5E19" w14:textId="0BE82649" w:rsidR="00CC5257" w:rsidRPr="00061719" w:rsidRDefault="00161E4D" w:rsidP="002B47E7">
      <w:pPr>
        <w:pStyle w:val="Odstavecseseznamem"/>
        <w:numPr>
          <w:ilvl w:val="1"/>
          <w:numId w:val="19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061719">
        <w:rPr>
          <w:rFonts w:ascii="Verdana" w:hAnsi="Verdana" w:cstheme="minorHAnsi"/>
          <w:sz w:val="18"/>
          <w:szCs w:val="18"/>
        </w:rPr>
        <w:t>Díla</w:t>
      </w:r>
      <w:r w:rsidR="00B84715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061719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v </w:t>
      </w:r>
      <w:r w:rsidR="0038779C" w:rsidRPr="00061719">
        <w:rPr>
          <w:rFonts w:ascii="Verdana" w:hAnsi="Verdana" w:cstheme="minorHAnsi"/>
          <w:sz w:val="18"/>
          <w:szCs w:val="18"/>
        </w:rPr>
        <w:t>dílčí smlouvě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784477" w:rsidRPr="00061719">
        <w:rPr>
          <w:rFonts w:ascii="Verdana" w:hAnsi="Verdana" w:cstheme="minorHAnsi"/>
          <w:sz w:val="18"/>
          <w:szCs w:val="18"/>
        </w:rPr>
        <w:t>, případě dokumentací pro provedení stavby, a dále Soupisem stavebních prací, dodávek a služeb s výkazem výměr</w:t>
      </w:r>
      <w:r w:rsidR="00102827" w:rsidRPr="00061719">
        <w:rPr>
          <w:rFonts w:ascii="Verdana" w:hAnsi="Verdana" w:cstheme="minorHAnsi"/>
          <w:sz w:val="18"/>
          <w:szCs w:val="18"/>
        </w:rPr>
        <w:t>.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</w:t>
      </w:r>
      <w:r w:rsidR="002B47E7" w:rsidRPr="002B47E7">
        <w:rPr>
          <w:rFonts w:ascii="Verdana" w:hAnsi="Verdana" w:cstheme="minorHAnsi"/>
          <w:sz w:val="18"/>
          <w:szCs w:val="18"/>
        </w:rPr>
        <w:t>Objednatel je v Soupisu stavebních prací, dodávek a služeb s výkazem výměr stavebních prací, oprávněn požadovat provedení stavebních prací, dodávek a služeb, které nejsou uvedeny v cenové soustavě URS pouze v případě, že provedení těchto stavebních prací, dodávek a služeb je nezbytné pro dokončení Díla či splnění jeho účelu.</w:t>
      </w:r>
    </w:p>
    <w:p w14:paraId="05BFAF0A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5AAD0D3" w14:textId="2AE83F36" w:rsidR="0038779C" w:rsidRPr="00061719" w:rsidRDefault="0038779C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v souladu se všemi jejími 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Pr="00061719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2519FF5A" w14:textId="3109AFF8" w:rsidR="00B447EA" w:rsidRPr="00061719" w:rsidRDefault="00F832D7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zprávou.</w:t>
      </w:r>
      <w:r w:rsidR="00A75AED" w:rsidRPr="00061719">
        <w:rPr>
          <w:rFonts w:ascii="Verdana" w:hAnsi="Verdana"/>
          <w:sz w:val="18"/>
          <w:szCs w:val="18"/>
        </w:rPr>
        <w:t xml:space="preserve"> Smluvní strany určily následující kontaktní emailové adresy pro zas</w:t>
      </w:r>
      <w:r w:rsidR="00C55703" w:rsidRPr="00061719">
        <w:rPr>
          <w:rFonts w:ascii="Verdana" w:hAnsi="Verdana"/>
          <w:sz w:val="18"/>
          <w:szCs w:val="18"/>
        </w:rPr>
        <w:t>ílání veškerých písemností dle tohoto článku Rámcové dohody:</w:t>
      </w:r>
    </w:p>
    <w:p w14:paraId="7165EB38" w14:textId="2B9EFCEA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Objednatel: </w:t>
      </w:r>
      <w:r w:rsidR="00BA6F8A">
        <w:rPr>
          <w:rFonts w:ascii="Verdana" w:hAnsi="Verdana"/>
          <w:sz w:val="18"/>
          <w:szCs w:val="18"/>
        </w:rPr>
        <w:t>Ulrich@</w:t>
      </w:r>
      <w:r w:rsidR="003E385F">
        <w:rPr>
          <w:rFonts w:ascii="Verdana" w:hAnsi="Verdana"/>
          <w:sz w:val="18"/>
          <w:szCs w:val="18"/>
        </w:rPr>
        <w:t>spravazeleznic</w:t>
      </w:r>
      <w:r w:rsidRPr="00061719">
        <w:rPr>
          <w:rFonts w:ascii="Verdana" w:hAnsi="Verdana"/>
          <w:sz w:val="18"/>
          <w:szCs w:val="18"/>
        </w:rPr>
        <w:t>.cz</w:t>
      </w:r>
    </w:p>
    <w:p w14:paraId="6DFDC724" w14:textId="77777777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Zhotovitel: </w:t>
      </w:r>
      <w:r w:rsidRPr="00061719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3BCD9D66" w14:textId="77777777" w:rsidR="0038779C" w:rsidRPr="00061719" w:rsidRDefault="00EE18A0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="0038779C"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5A1C2C7E" w14:textId="77777777" w:rsidR="0038779C" w:rsidRPr="00061719" w:rsidRDefault="0038779C" w:rsidP="002B47E7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označení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stran,</w:t>
      </w:r>
    </w:p>
    <w:p w14:paraId="05E3C0D5" w14:textId="77777777" w:rsidR="0038779C" w:rsidRPr="00061719" w:rsidRDefault="0038779C" w:rsidP="002B47E7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číslo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</w:t>
      </w:r>
    </w:p>
    <w:p w14:paraId="0D6963CE" w14:textId="77777777" w:rsidR="0038779C" w:rsidRPr="00061719" w:rsidRDefault="0038779C" w:rsidP="002B47E7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číslo objednávky,</w:t>
      </w:r>
    </w:p>
    <w:p w14:paraId="1F2680B2" w14:textId="77777777" w:rsidR="00DE2D74" w:rsidRPr="00061719" w:rsidRDefault="00E413C5" w:rsidP="002B47E7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2324029C" w14:textId="77777777" w:rsidR="0038779C" w:rsidRPr="00061719" w:rsidRDefault="00DE2D74" w:rsidP="002B47E7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soupis stavebních prací, dodávek a služeb s výkazem výměr,</w:t>
      </w:r>
    </w:p>
    <w:p w14:paraId="3784DB43" w14:textId="74153498" w:rsidR="00224684" w:rsidRDefault="00224684" w:rsidP="002B47E7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kontaktní osobu Objednatele,</w:t>
      </w:r>
    </w:p>
    <w:p w14:paraId="6C8F90D2" w14:textId="76E398F8" w:rsidR="00F56CF1" w:rsidRPr="00061719" w:rsidRDefault="00835F5A" w:rsidP="002B47E7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přijatou Cenu Díla, která představuje předpokládanou hodnotu dílčí zakázky, určenou na základě výkazu výměr oceněného dle jednotkových cen v Soupisu prací, popř. dalšími způsoby dle této Rámcové dohody,</w:t>
      </w:r>
    </w:p>
    <w:p w14:paraId="67C8D993" w14:textId="6B104435" w:rsidR="0038779C" w:rsidRPr="00AC729D" w:rsidRDefault="0005410E" w:rsidP="002B47E7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požadovaný Den zahájení </w:t>
      </w:r>
      <w:r w:rsidR="00040F54">
        <w:rPr>
          <w:rFonts w:ascii="Verdana" w:hAnsi="Verdana" w:cstheme="minorHAnsi"/>
          <w:sz w:val="18"/>
          <w:szCs w:val="18"/>
        </w:rPr>
        <w:t xml:space="preserve">stavebních </w:t>
      </w:r>
      <w:r>
        <w:rPr>
          <w:rFonts w:ascii="Verdana" w:hAnsi="Verdana" w:cstheme="minorHAnsi"/>
          <w:sz w:val="18"/>
          <w:szCs w:val="18"/>
        </w:rPr>
        <w:t xml:space="preserve">prací na Díle, </w:t>
      </w:r>
      <w:r w:rsidR="0038779C" w:rsidRPr="00CE2315">
        <w:rPr>
          <w:rFonts w:ascii="Verdana" w:hAnsi="Verdana" w:cstheme="minorHAnsi"/>
          <w:sz w:val="18"/>
          <w:szCs w:val="18"/>
        </w:rPr>
        <w:t>požadovan</w:t>
      </w:r>
      <w:r w:rsidR="00CE2315">
        <w:rPr>
          <w:rFonts w:ascii="Verdana" w:hAnsi="Verdana" w:cstheme="minorHAnsi"/>
          <w:sz w:val="18"/>
          <w:szCs w:val="18"/>
        </w:rPr>
        <w:t>é</w:t>
      </w:r>
      <w:r w:rsidR="0038779C" w:rsidRPr="00CE2315">
        <w:rPr>
          <w:rFonts w:ascii="Verdana" w:hAnsi="Verdana" w:cstheme="minorHAnsi"/>
          <w:sz w:val="18"/>
          <w:szCs w:val="18"/>
        </w:rPr>
        <w:t xml:space="preserve"> </w:t>
      </w:r>
      <w:r w:rsidR="008A5887" w:rsidRPr="00CE2315">
        <w:rPr>
          <w:rFonts w:ascii="Verdana" w:hAnsi="Verdana" w:cstheme="minorHAnsi"/>
          <w:sz w:val="18"/>
          <w:szCs w:val="18"/>
        </w:rPr>
        <w:t xml:space="preserve">lhůty pro dokončení Díla, případně </w:t>
      </w:r>
      <w:r>
        <w:rPr>
          <w:rFonts w:ascii="Verdana" w:hAnsi="Verdana" w:cstheme="minorHAnsi"/>
          <w:sz w:val="18"/>
          <w:szCs w:val="18"/>
        </w:rPr>
        <w:t xml:space="preserve">jednotlivých </w:t>
      </w:r>
      <w:r w:rsidR="008A5887" w:rsidRPr="00CE2315">
        <w:rPr>
          <w:rFonts w:ascii="Verdana" w:hAnsi="Verdana" w:cstheme="minorHAnsi"/>
          <w:sz w:val="18"/>
          <w:szCs w:val="18"/>
        </w:rPr>
        <w:t>Částí Díla</w:t>
      </w:r>
      <w:r w:rsidR="00040F54">
        <w:rPr>
          <w:rFonts w:ascii="Verdana" w:hAnsi="Verdana" w:cstheme="minorHAnsi"/>
          <w:sz w:val="18"/>
          <w:szCs w:val="18"/>
        </w:rPr>
        <w:t xml:space="preserve"> a termíny výluk pro provedení Díla (jsou-li potřebné)</w:t>
      </w:r>
    </w:p>
    <w:p w14:paraId="1F4FC5D4" w14:textId="426C8126" w:rsidR="00EA41F0" w:rsidRPr="00061719" w:rsidRDefault="00EA41F0" w:rsidP="002B47E7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605A24">
        <w:rPr>
          <w:rFonts w:ascii="Verdana" w:hAnsi="Verdana" w:cstheme="minorHAnsi"/>
          <w:sz w:val="18"/>
          <w:szCs w:val="18"/>
        </w:rPr>
        <w:t xml:space="preserve"> (Staveniště)</w:t>
      </w:r>
      <w:r w:rsidRPr="00061719">
        <w:rPr>
          <w:rFonts w:ascii="Verdana" w:hAnsi="Verdana" w:cstheme="minorHAnsi"/>
          <w:sz w:val="18"/>
          <w:szCs w:val="18"/>
        </w:rPr>
        <w:t>,</w:t>
      </w:r>
    </w:p>
    <w:p w14:paraId="52651F4B" w14:textId="77777777" w:rsidR="0038779C" w:rsidRPr="00061719" w:rsidRDefault="00DE2D74" w:rsidP="002B47E7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požadavky objednatele na způsob fakturace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043764FE" w14:textId="77777777" w:rsidR="0038779C" w:rsidRPr="00061719" w:rsidRDefault="0038779C" w:rsidP="002B47E7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C2A0611" w14:textId="77777777" w:rsidR="00E413C5" w:rsidRPr="00061719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9F84101" w14:textId="1E827AD0" w:rsidR="00D23AAD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</w:t>
      </w:r>
      <w:r w:rsidRPr="00061719">
        <w:rPr>
          <w:rFonts w:ascii="Verdana" w:hAnsi="Verdana"/>
          <w:sz w:val="18"/>
          <w:szCs w:val="18"/>
        </w:rPr>
        <w:t xml:space="preserve">Objednatele </w:t>
      </w:r>
      <w:r w:rsidR="00C55703" w:rsidRPr="00061719">
        <w:rPr>
          <w:rFonts w:ascii="Verdana" w:hAnsi="Verdana"/>
          <w:sz w:val="18"/>
          <w:szCs w:val="18"/>
        </w:rPr>
        <w:t>uvedenou v odstavci 2 tohoto článku</w:t>
      </w:r>
      <w:r w:rsidRPr="00061719">
        <w:rPr>
          <w:rFonts w:ascii="Verdana" w:hAnsi="Verdana"/>
          <w:sz w:val="18"/>
          <w:szCs w:val="18"/>
        </w:rPr>
        <w:t xml:space="preserve"> nejpozději do </w:t>
      </w:r>
      <w:r w:rsidR="00FB6C49" w:rsidRPr="00FB6C49">
        <w:rPr>
          <w:rFonts w:ascii="Verdana" w:hAnsi="Verdana"/>
          <w:sz w:val="18"/>
          <w:szCs w:val="18"/>
        </w:rPr>
        <w:t>5</w:t>
      </w:r>
      <w:r w:rsidR="00562B90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>pracovních dní od jejího doručen</w:t>
      </w:r>
      <w:r w:rsidRPr="00061719">
        <w:rPr>
          <w:rFonts w:ascii="Verdana" w:hAnsi="Verdana" w:cstheme="minorHAnsi"/>
          <w:sz w:val="18"/>
          <w:szCs w:val="18"/>
        </w:rPr>
        <w:t>í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061719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A21B4B" w:rsidRPr="00061719">
        <w:rPr>
          <w:rFonts w:ascii="Verdana" w:hAnsi="Verdana" w:cstheme="minorHAnsi"/>
          <w:sz w:val="18"/>
          <w:szCs w:val="18"/>
        </w:rPr>
        <w:t>a Obchodních podmínek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5C0546E" w14:textId="77777777" w:rsidR="00CC5257" w:rsidRPr="00040F54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40F54">
        <w:rPr>
          <w:rFonts w:ascii="Verdana" w:hAnsi="Verdana" w:cstheme="minorHAnsi"/>
          <w:b/>
          <w:sz w:val="22"/>
        </w:rPr>
        <w:t>DOBA, MÍSTO, ZPŮSOB A LHŮTY PLNĚNÍ</w:t>
      </w:r>
    </w:p>
    <w:p w14:paraId="0E73C280" w14:textId="147DE0BD" w:rsidR="003276C2" w:rsidRPr="00FB6C49" w:rsidRDefault="003276C2" w:rsidP="002D1F24">
      <w:pPr>
        <w:pStyle w:val="acnormalbulleted"/>
        <w:numPr>
          <w:ilvl w:val="0"/>
          <w:numId w:val="60"/>
        </w:numPr>
        <w:rPr>
          <w:rFonts w:ascii="Verdana" w:hAnsi="Verdana"/>
          <w:sz w:val="18"/>
          <w:szCs w:val="18"/>
        </w:rPr>
      </w:pPr>
      <w:r w:rsidRPr="00FB6C49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6C1915" w:rsidRPr="00FB6C49">
        <w:rPr>
          <w:rFonts w:ascii="Verdana" w:eastAsiaTheme="majorEastAsia" w:hAnsi="Verdana"/>
          <w:bCs/>
          <w:sz w:val="18"/>
          <w:szCs w:val="18"/>
        </w:rPr>
        <w:t>Rámcová</w:t>
      </w:r>
      <w:r w:rsidRPr="00FB6C49">
        <w:rPr>
          <w:rFonts w:ascii="Verdana" w:eastAsiaTheme="majorEastAsia" w:hAnsi="Verdana"/>
          <w:bCs/>
          <w:sz w:val="18"/>
          <w:szCs w:val="18"/>
        </w:rPr>
        <w:t xml:space="preserve"> dohoda je uzavírána na </w:t>
      </w:r>
      <w:r w:rsidR="007E084F" w:rsidRPr="00FB6C49">
        <w:rPr>
          <w:rFonts w:ascii="Verdana" w:eastAsiaTheme="majorEastAsia" w:hAnsi="Verdana"/>
          <w:bCs/>
          <w:sz w:val="18"/>
          <w:szCs w:val="18"/>
        </w:rPr>
        <w:t xml:space="preserve">dobu </w:t>
      </w:r>
      <w:r w:rsidR="00FB6C49" w:rsidRPr="00FB6C49">
        <w:rPr>
          <w:rFonts w:ascii="Verdana" w:eastAsiaTheme="majorEastAsia" w:hAnsi="Verdana"/>
          <w:bCs/>
          <w:sz w:val="18"/>
          <w:szCs w:val="18"/>
        </w:rPr>
        <w:t>od 01. 09. 2020 do 31. 12. 2022.</w:t>
      </w:r>
    </w:p>
    <w:p w14:paraId="01B144C0" w14:textId="74DCAD41" w:rsidR="00F95433" w:rsidRPr="00FB6C49" w:rsidRDefault="00F95433" w:rsidP="002D1F24">
      <w:pPr>
        <w:pStyle w:val="acnormalbulleted"/>
        <w:rPr>
          <w:rFonts w:ascii="Verdana" w:hAnsi="Verdana"/>
          <w:sz w:val="18"/>
          <w:szCs w:val="18"/>
        </w:rPr>
      </w:pPr>
      <w:r w:rsidRPr="00FB6C49">
        <w:rPr>
          <w:rFonts w:ascii="Verdana" w:hAnsi="Verdana"/>
          <w:sz w:val="18"/>
          <w:szCs w:val="18"/>
        </w:rPr>
        <w:t xml:space="preserve">Údaje uvedené v objednávce dle čl. II. odst. 3 písm. h) výše, popř. údaje, které je v dílčí smlouvě o dílo nahradí, se považují za Harmonogram postupu prací ve smyslu </w:t>
      </w:r>
      <w:proofErr w:type="spellStart"/>
      <w:r w:rsidRPr="00FB6C49">
        <w:rPr>
          <w:rFonts w:ascii="Verdana" w:hAnsi="Verdana"/>
          <w:sz w:val="18"/>
          <w:szCs w:val="18"/>
        </w:rPr>
        <w:t>podčl</w:t>
      </w:r>
      <w:proofErr w:type="spellEnd"/>
      <w:r w:rsidRPr="00FB6C49">
        <w:rPr>
          <w:rFonts w:ascii="Verdana" w:hAnsi="Verdana"/>
          <w:sz w:val="18"/>
          <w:szCs w:val="18"/>
        </w:rPr>
        <w:t>. 3.1 Obchodních podmínek. Harmonogram postupu prací pro dílčí smlouvy uzavírané dle této Rámcové dohodě nemusí být nad rámec toho zpracován v grafické podobě.</w:t>
      </w:r>
    </w:p>
    <w:p w14:paraId="09F9675E" w14:textId="6B1B6489" w:rsidR="00780CF7" w:rsidRPr="00FB6C49" w:rsidRDefault="00780CF7" w:rsidP="002D1F24">
      <w:pPr>
        <w:pStyle w:val="acnormalbulleted"/>
        <w:rPr>
          <w:rFonts w:ascii="Verdana" w:hAnsi="Verdana"/>
          <w:sz w:val="18"/>
          <w:szCs w:val="18"/>
        </w:rPr>
      </w:pPr>
      <w:r w:rsidRPr="00FB6C49">
        <w:rPr>
          <w:rFonts w:ascii="Verdana" w:hAnsi="Verdana"/>
          <w:sz w:val="18"/>
          <w:szCs w:val="18"/>
        </w:rPr>
        <w:t xml:space="preserve">Zhotovitel je </w:t>
      </w:r>
      <w:r w:rsidR="007E084F" w:rsidRPr="00FB6C49">
        <w:rPr>
          <w:rFonts w:ascii="Verdana" w:hAnsi="Verdana"/>
          <w:sz w:val="18"/>
          <w:szCs w:val="18"/>
        </w:rPr>
        <w:t xml:space="preserve">nejpozději do 5 pracovních dnů </w:t>
      </w:r>
      <w:r w:rsidR="00292986" w:rsidRPr="00FB6C49">
        <w:rPr>
          <w:rFonts w:ascii="Verdana" w:hAnsi="Verdana"/>
          <w:sz w:val="18"/>
          <w:szCs w:val="18"/>
        </w:rPr>
        <w:t xml:space="preserve">před </w:t>
      </w:r>
      <w:r w:rsidR="00040F54" w:rsidRPr="00FB6C49">
        <w:rPr>
          <w:rFonts w:ascii="Verdana" w:hAnsi="Verdana"/>
          <w:sz w:val="18"/>
          <w:szCs w:val="18"/>
        </w:rPr>
        <w:t xml:space="preserve">Dnem </w:t>
      </w:r>
      <w:r w:rsidR="00292986" w:rsidRPr="00FB6C49">
        <w:rPr>
          <w:rFonts w:ascii="Verdana" w:hAnsi="Verdana"/>
          <w:sz w:val="18"/>
          <w:szCs w:val="18"/>
        </w:rPr>
        <w:t xml:space="preserve">zahájení </w:t>
      </w:r>
      <w:r w:rsidR="00040F54" w:rsidRPr="00FB6C49">
        <w:rPr>
          <w:rFonts w:ascii="Verdana" w:hAnsi="Verdana"/>
          <w:sz w:val="18"/>
          <w:szCs w:val="18"/>
        </w:rPr>
        <w:t xml:space="preserve">stavebních </w:t>
      </w:r>
      <w:r w:rsidR="00292986" w:rsidRPr="00FB6C49">
        <w:rPr>
          <w:rFonts w:ascii="Verdana" w:hAnsi="Verdana"/>
          <w:sz w:val="18"/>
          <w:szCs w:val="18"/>
        </w:rPr>
        <w:t xml:space="preserve">prací </w:t>
      </w:r>
      <w:r w:rsidRPr="00FB6C49">
        <w:rPr>
          <w:rFonts w:ascii="Verdana" w:hAnsi="Verdana"/>
          <w:sz w:val="18"/>
          <w:szCs w:val="18"/>
        </w:rPr>
        <w:t xml:space="preserve">povinen zpracovat </w:t>
      </w:r>
      <w:r w:rsidR="00292986" w:rsidRPr="00FB6C49">
        <w:rPr>
          <w:rFonts w:ascii="Verdana" w:hAnsi="Verdana"/>
          <w:sz w:val="18"/>
          <w:szCs w:val="18"/>
        </w:rPr>
        <w:t xml:space="preserve">a předložit </w:t>
      </w:r>
      <w:r w:rsidR="00321570" w:rsidRPr="00FB6C49">
        <w:rPr>
          <w:rFonts w:ascii="Verdana" w:hAnsi="Verdana"/>
          <w:sz w:val="18"/>
          <w:szCs w:val="18"/>
        </w:rPr>
        <w:t xml:space="preserve">Oprávněné osobě Objednatele </w:t>
      </w:r>
      <w:r w:rsidR="00F95433" w:rsidRPr="00FB6C49">
        <w:rPr>
          <w:rFonts w:ascii="Verdana" w:hAnsi="Verdana"/>
          <w:sz w:val="18"/>
          <w:szCs w:val="18"/>
        </w:rPr>
        <w:t>(</w:t>
      </w:r>
      <w:r w:rsidR="00321570" w:rsidRPr="00FB6C49">
        <w:rPr>
          <w:rFonts w:ascii="Verdana" w:hAnsi="Verdana"/>
          <w:sz w:val="18"/>
          <w:szCs w:val="18"/>
        </w:rPr>
        <w:t>TDS</w:t>
      </w:r>
      <w:r w:rsidR="00F95433" w:rsidRPr="00FB6C49">
        <w:rPr>
          <w:rFonts w:ascii="Verdana" w:hAnsi="Verdana"/>
          <w:sz w:val="18"/>
          <w:szCs w:val="18"/>
        </w:rPr>
        <w:t>)</w:t>
      </w:r>
      <w:r w:rsidR="00292986" w:rsidRPr="00FB6C49">
        <w:rPr>
          <w:rFonts w:ascii="Verdana" w:hAnsi="Verdana"/>
          <w:sz w:val="18"/>
          <w:szCs w:val="18"/>
        </w:rPr>
        <w:t xml:space="preserve"> </w:t>
      </w:r>
      <w:r w:rsidR="00F95433" w:rsidRPr="00FB6C49">
        <w:rPr>
          <w:rFonts w:ascii="Verdana" w:hAnsi="Verdana"/>
          <w:sz w:val="18"/>
          <w:szCs w:val="18"/>
        </w:rPr>
        <w:t>Podrobný h</w:t>
      </w:r>
      <w:r w:rsidRPr="00FB6C49">
        <w:rPr>
          <w:rFonts w:ascii="Verdana" w:hAnsi="Verdana"/>
          <w:sz w:val="18"/>
          <w:szCs w:val="18"/>
        </w:rPr>
        <w:t>armonogram</w:t>
      </w:r>
      <w:r w:rsidR="00F95433" w:rsidRPr="00FB6C49">
        <w:rPr>
          <w:rFonts w:ascii="Verdana" w:hAnsi="Verdana"/>
          <w:sz w:val="18"/>
          <w:szCs w:val="18"/>
        </w:rPr>
        <w:t xml:space="preserve"> dle </w:t>
      </w:r>
      <w:proofErr w:type="spellStart"/>
      <w:r w:rsidR="00F95433" w:rsidRPr="00FB6C49">
        <w:rPr>
          <w:rFonts w:ascii="Verdana" w:hAnsi="Verdana"/>
          <w:sz w:val="18"/>
          <w:szCs w:val="18"/>
        </w:rPr>
        <w:t>podčl</w:t>
      </w:r>
      <w:proofErr w:type="spellEnd"/>
      <w:r w:rsidR="00F95433" w:rsidRPr="00FB6C49">
        <w:rPr>
          <w:rFonts w:ascii="Verdana" w:hAnsi="Verdana"/>
          <w:sz w:val="18"/>
          <w:szCs w:val="18"/>
        </w:rPr>
        <w:t>. 3.6 Obchodních podmínek.</w:t>
      </w:r>
    </w:p>
    <w:p w14:paraId="5444F64D" w14:textId="175EAA1F" w:rsidR="00BD7195" w:rsidRPr="00FB6C49" w:rsidRDefault="006D2F28" w:rsidP="002D1F24">
      <w:pPr>
        <w:pStyle w:val="acnormalbulleted"/>
        <w:rPr>
          <w:rFonts w:ascii="Verdana" w:hAnsi="Verdana"/>
          <w:sz w:val="18"/>
          <w:szCs w:val="18"/>
        </w:rPr>
      </w:pPr>
      <w:r w:rsidRPr="00221444">
        <w:rPr>
          <w:rFonts w:ascii="Verdana" w:hAnsi="Verdana"/>
          <w:sz w:val="18"/>
          <w:szCs w:val="18"/>
        </w:rPr>
        <w:t>Zhotovitel</w:t>
      </w:r>
      <w:r w:rsidR="006848CF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je povinen </w:t>
      </w:r>
      <w:r w:rsidR="00780CF7" w:rsidRPr="00221444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221444">
        <w:rPr>
          <w:rFonts w:ascii="Verdana" w:hAnsi="Verdana"/>
          <w:sz w:val="18"/>
          <w:szCs w:val="18"/>
        </w:rPr>
        <w:t>Objednatele</w:t>
      </w:r>
      <w:r w:rsidR="00780CF7" w:rsidRPr="00221444">
        <w:rPr>
          <w:rFonts w:ascii="Verdana" w:hAnsi="Verdana"/>
          <w:sz w:val="18"/>
          <w:szCs w:val="18"/>
        </w:rPr>
        <w:t xml:space="preserve"> uvedeného v</w:t>
      </w:r>
      <w:r w:rsidR="0006027E" w:rsidRPr="00221444">
        <w:rPr>
          <w:rFonts w:ascii="Verdana" w:hAnsi="Verdana"/>
          <w:sz w:val="18"/>
          <w:szCs w:val="18"/>
        </w:rPr>
        <w:t> dílčí smlouvě</w:t>
      </w:r>
      <w:r w:rsidR="00780CF7" w:rsidRPr="00221444">
        <w:rPr>
          <w:rFonts w:ascii="Verdana" w:hAnsi="Verdana"/>
          <w:sz w:val="18"/>
          <w:szCs w:val="18"/>
        </w:rPr>
        <w:t xml:space="preserve"> jako „kontaktní osob</w:t>
      </w:r>
      <w:r w:rsidR="0006027E" w:rsidRPr="00221444">
        <w:rPr>
          <w:rFonts w:ascii="Verdana" w:hAnsi="Verdana"/>
          <w:sz w:val="18"/>
          <w:szCs w:val="18"/>
        </w:rPr>
        <w:t>a</w:t>
      </w:r>
      <w:r w:rsidR="00780CF7" w:rsidRPr="00221444">
        <w:rPr>
          <w:rFonts w:ascii="Verdana" w:hAnsi="Verdana"/>
          <w:sz w:val="18"/>
          <w:szCs w:val="18"/>
        </w:rPr>
        <w:t>“ o datu a době dokončení a převzetí</w:t>
      </w:r>
      <w:r w:rsidR="00DD2D3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předmětu Díla</w:t>
      </w:r>
      <w:r w:rsidR="00CB6B7E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 xml:space="preserve">(v pracovní dny v čase </w:t>
      </w:r>
      <w:r w:rsidR="00FB6C49" w:rsidRPr="00FB6C49">
        <w:rPr>
          <w:rFonts w:ascii="Verdana" w:hAnsi="Verdana"/>
          <w:sz w:val="18"/>
          <w:szCs w:val="18"/>
        </w:rPr>
        <w:t>07:00 – 15:00</w:t>
      </w:r>
      <w:r w:rsidR="00780CF7" w:rsidRPr="00FB6C49">
        <w:rPr>
          <w:rFonts w:ascii="Verdana" w:hAnsi="Verdana"/>
          <w:sz w:val="18"/>
          <w:szCs w:val="18"/>
        </w:rPr>
        <w:t xml:space="preserve"> hod.).</w:t>
      </w:r>
      <w:r w:rsidR="00780CF7" w:rsidRPr="00221444">
        <w:rPr>
          <w:rFonts w:ascii="Verdana" w:hAnsi="Verdana"/>
          <w:sz w:val="18"/>
          <w:szCs w:val="18"/>
        </w:rPr>
        <w:t xml:space="preserve"> </w:t>
      </w:r>
      <w:r w:rsidR="00DD2D34" w:rsidRPr="00221444">
        <w:rPr>
          <w:rFonts w:ascii="Verdana" w:hAnsi="Verdana"/>
          <w:sz w:val="18"/>
          <w:szCs w:val="18"/>
        </w:rPr>
        <w:t>Převzetí plnění</w:t>
      </w:r>
      <w:r w:rsidR="0040600D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potvrdí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</w:t>
      </w:r>
      <w:r w:rsidR="00B3774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v Předávacím protokolu</w:t>
      </w:r>
      <w:r w:rsidR="00CC5257" w:rsidRPr="00221444">
        <w:rPr>
          <w:rFonts w:ascii="Verdana" w:hAnsi="Verdana"/>
          <w:sz w:val="18"/>
          <w:szCs w:val="18"/>
        </w:rPr>
        <w:t xml:space="preserve">. Pověřený zaměstnanec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ednatele</w:t>
      </w:r>
      <w:r w:rsidR="002906C0" w:rsidRPr="00221444">
        <w:rPr>
          <w:rFonts w:ascii="Verdana" w:hAnsi="Verdana"/>
          <w:sz w:val="18"/>
          <w:szCs w:val="18"/>
        </w:rPr>
        <w:t xml:space="preserve"> uvede své jméno a </w:t>
      </w:r>
      <w:r w:rsidR="00CC5257" w:rsidRPr="00221444">
        <w:rPr>
          <w:rFonts w:ascii="Verdana" w:hAnsi="Verdana"/>
          <w:sz w:val="18"/>
          <w:szCs w:val="18"/>
        </w:rPr>
        <w:t xml:space="preserve">podpis, v případě zjištěných nedostatků uvede i </w:t>
      </w:r>
      <w:r w:rsidR="00CC5257" w:rsidRPr="00FB6C49">
        <w:rPr>
          <w:rFonts w:ascii="Verdana" w:hAnsi="Verdana"/>
          <w:sz w:val="18"/>
          <w:szCs w:val="18"/>
        </w:rPr>
        <w:t xml:space="preserve">tuto skutečnost s konkrétním vymezením zjištěných vad </w:t>
      </w:r>
      <w:r w:rsidR="00DD2D34" w:rsidRPr="00FB6C49">
        <w:rPr>
          <w:rFonts w:ascii="Verdana" w:hAnsi="Verdana"/>
          <w:sz w:val="18"/>
          <w:szCs w:val="18"/>
        </w:rPr>
        <w:t>předaného plnění</w:t>
      </w:r>
      <w:r w:rsidR="00CC5257" w:rsidRPr="00FB6C49">
        <w:rPr>
          <w:rFonts w:ascii="Verdana" w:hAnsi="Verdana"/>
          <w:sz w:val="18"/>
          <w:szCs w:val="18"/>
        </w:rPr>
        <w:t xml:space="preserve">. </w:t>
      </w:r>
    </w:p>
    <w:p w14:paraId="74A9DBE2" w14:textId="77777777" w:rsidR="00C62782" w:rsidRPr="00FB6C49" w:rsidRDefault="00C62782" w:rsidP="002D1F24">
      <w:pPr>
        <w:pStyle w:val="acnormalbulleted"/>
        <w:rPr>
          <w:rFonts w:ascii="Verdana" w:hAnsi="Verdana"/>
          <w:sz w:val="18"/>
          <w:szCs w:val="18"/>
        </w:rPr>
      </w:pPr>
      <w:r w:rsidRPr="00FB6C49">
        <w:rPr>
          <w:rFonts w:ascii="Verdana" w:hAnsi="Verdana"/>
          <w:sz w:val="18"/>
          <w:szCs w:val="18"/>
        </w:rPr>
        <w:t xml:space="preserve">Před zahájením prací na realizací dílčí smlouvy si oprávněný zástupce Objednatele a Zhotovitele prokazatelně vymění se </w:t>
      </w:r>
      <w:r w:rsidR="00321570" w:rsidRPr="00FB6C49">
        <w:rPr>
          <w:rFonts w:ascii="Verdana" w:hAnsi="Verdana"/>
          <w:sz w:val="18"/>
          <w:szCs w:val="18"/>
        </w:rPr>
        <w:t>Z</w:t>
      </w:r>
      <w:r w:rsidRPr="00FB6C49">
        <w:rPr>
          <w:rFonts w:ascii="Verdana" w:hAnsi="Verdana"/>
          <w:sz w:val="18"/>
          <w:szCs w:val="18"/>
        </w:rPr>
        <w:t>hotovitelem písemně informace o rizicích a přijatých opatřeních k ochraně před jejich působením.</w:t>
      </w:r>
    </w:p>
    <w:p w14:paraId="33656D3B" w14:textId="30103240" w:rsidR="00476899" w:rsidRPr="00FB6C49" w:rsidRDefault="00476899" w:rsidP="002D1F24">
      <w:pPr>
        <w:pStyle w:val="acnormalbulleted"/>
        <w:rPr>
          <w:rFonts w:ascii="Verdana" w:hAnsi="Verdana"/>
          <w:sz w:val="18"/>
          <w:szCs w:val="18"/>
        </w:rPr>
      </w:pPr>
      <w:r w:rsidRPr="00FB6C49">
        <w:rPr>
          <w:rFonts w:ascii="Verdana" w:hAnsi="Verdana"/>
          <w:sz w:val="18"/>
          <w:szCs w:val="18"/>
        </w:rPr>
        <w:t>Zhotovitel se zavazuje zajistit realizaci prací na Díle tak, aby v případě nepřetržitých výluk trvajících více než 36 hodin probíhala realizace prací na Díle minimálně 16 hodin denně včetně sobot</w:t>
      </w:r>
      <w:r w:rsidR="002D1F24" w:rsidRPr="00FB6C49">
        <w:rPr>
          <w:rFonts w:ascii="Verdana" w:hAnsi="Verdana"/>
          <w:sz w:val="18"/>
          <w:szCs w:val="18"/>
        </w:rPr>
        <w:t>,</w:t>
      </w:r>
      <w:r w:rsidRPr="00FB6C49">
        <w:rPr>
          <w:rFonts w:ascii="Verdana" w:hAnsi="Verdana"/>
          <w:sz w:val="18"/>
          <w:szCs w:val="18"/>
        </w:rPr>
        <w:t xml:space="preserve"> nedělí</w:t>
      </w:r>
      <w:r w:rsidR="002D1F24" w:rsidRPr="00FB6C49">
        <w:rPr>
          <w:rFonts w:ascii="Verdana" w:hAnsi="Verdana"/>
          <w:sz w:val="18"/>
          <w:szCs w:val="18"/>
        </w:rPr>
        <w:t xml:space="preserve"> a dnů pracovního klidu</w:t>
      </w:r>
      <w:r w:rsidRPr="00FB6C49">
        <w:rPr>
          <w:rFonts w:ascii="Verdana" w:hAnsi="Verdana"/>
          <w:sz w:val="18"/>
          <w:szCs w:val="18"/>
        </w:rPr>
        <w:t>.</w:t>
      </w:r>
    </w:p>
    <w:p w14:paraId="551C3B49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CENA DÍLA A PLATEBNÍ PODMÍNKY</w:t>
      </w:r>
    </w:p>
    <w:p w14:paraId="3B4D408F" w14:textId="71731D82" w:rsidR="00B31BDA" w:rsidRDefault="00B31BDA" w:rsidP="00B31BDA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nabídkového indexu uvedeného v příloze č. 2 </w:t>
      </w:r>
      <w:proofErr w:type="gramStart"/>
      <w:r>
        <w:rPr>
          <w:rFonts w:ascii="Verdana" w:hAnsi="Verdana" w:cstheme="minorHAnsi"/>
          <w:sz w:val="18"/>
          <w:szCs w:val="18"/>
        </w:rPr>
        <w:t>této</w:t>
      </w:r>
      <w:proofErr w:type="gramEnd"/>
      <w:r>
        <w:rPr>
          <w:rFonts w:ascii="Verdana" w:hAnsi="Verdana" w:cstheme="minorHAnsi"/>
          <w:sz w:val="18"/>
          <w:szCs w:val="18"/>
        </w:rPr>
        <w:t xml:space="preserve"> dohody. Cena dílčího plnění je stanovena na základě sborníku </w:t>
      </w:r>
      <w:r>
        <w:rPr>
          <w:rFonts w:ascii="Verdana" w:hAnsi="Verdana" w:cstheme="minorHAnsi"/>
          <w:sz w:val="18"/>
          <w:szCs w:val="18"/>
        </w:rPr>
        <w:lastRenderedPageBreak/>
        <w:t>směrných cen URS znásobených nabídkovým indexem. Cenová úroveň je vždy k platnému vydání ke dni uzavření dílčí smlouvy, včetně vedlejších rozpočtových nákladů a specifikovaného materiálu a bez DPH.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683FFBF6" w14:textId="11815067" w:rsidR="00B31BDA" w:rsidRDefault="00B31BDA" w:rsidP="00B31BDA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Na vedlejší rozpočtové náklady se nabídkový index nevztahuje, jejich podmínky jsou upraveny v příloze č. 3 této Rámcové dohody.</w:t>
      </w:r>
    </w:p>
    <w:p w14:paraId="5FF4865F" w14:textId="3714E8FD" w:rsidR="00B31BDA" w:rsidRPr="00B31BDA" w:rsidRDefault="00752AF3" w:rsidP="00B31BDA">
      <w:pPr>
        <w:pStyle w:val="Odstavecseseznamem"/>
        <w:numPr>
          <w:ilvl w:val="0"/>
          <w:numId w:val="2"/>
        </w:numPr>
        <w:spacing w:after="240"/>
        <w:ind w:left="357" w:hanging="357"/>
        <w:rPr>
          <w:rFonts w:ascii="Verdana" w:hAnsi="Verdana" w:cstheme="minorHAnsi"/>
          <w:sz w:val="18"/>
          <w:szCs w:val="18"/>
        </w:rPr>
      </w:pPr>
      <w:r w:rsidRPr="00B31BDA">
        <w:rPr>
          <w:rFonts w:ascii="Verdana" w:hAnsi="Verdana" w:cstheme="minorHAnsi"/>
          <w:sz w:val="18"/>
          <w:szCs w:val="18"/>
        </w:rPr>
        <w:t>Přijatá Cena Díla bude v průběhu provádění díla upřesňována měřením</w:t>
      </w:r>
      <w:r w:rsidR="00245C09" w:rsidRPr="00B31BDA">
        <w:rPr>
          <w:rFonts w:ascii="Verdana" w:hAnsi="Verdana" w:cstheme="minorHAnsi"/>
          <w:sz w:val="18"/>
          <w:szCs w:val="18"/>
        </w:rPr>
        <w:t>,</w:t>
      </w:r>
      <w:r w:rsidRPr="00B31BDA"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B31BDA">
        <w:rPr>
          <w:rFonts w:ascii="Verdana" w:hAnsi="Verdana" w:cstheme="minorHAnsi"/>
          <w:sz w:val="18"/>
          <w:szCs w:val="18"/>
        </w:rPr>
        <w:t xml:space="preserve"> </w:t>
      </w:r>
      <w:r w:rsidRPr="00B31BDA">
        <w:rPr>
          <w:rFonts w:ascii="Verdana" w:hAnsi="Verdana" w:cstheme="minorHAnsi"/>
          <w:sz w:val="18"/>
          <w:szCs w:val="18"/>
        </w:rPr>
        <w:t xml:space="preserve">bude </w:t>
      </w:r>
      <w:r w:rsidR="00CE2315" w:rsidRPr="00B31BDA">
        <w:rPr>
          <w:rFonts w:ascii="Verdana" w:hAnsi="Verdana" w:cstheme="minorHAnsi"/>
          <w:sz w:val="18"/>
          <w:szCs w:val="18"/>
        </w:rPr>
        <w:t xml:space="preserve">stanovena </w:t>
      </w:r>
      <w:r w:rsidR="00B31BDA">
        <w:rPr>
          <w:rFonts w:ascii="Verdana" w:hAnsi="Verdana" w:cstheme="minorHAnsi"/>
          <w:sz w:val="18"/>
          <w:szCs w:val="18"/>
        </w:rPr>
        <w:t>dle</w:t>
      </w:r>
      <w:r w:rsidR="00B31BDA" w:rsidRPr="00B31BDA">
        <w:rPr>
          <w:rFonts w:ascii="Verdana" w:hAnsi="Verdana" w:cstheme="minorHAnsi"/>
          <w:sz w:val="18"/>
          <w:szCs w:val="18"/>
        </w:rPr>
        <w:t xml:space="preserve"> odstavce 1. tohoto článku a množství skutečně realizovaných položek Zhotovitelem při zhotovení Díla dle </w:t>
      </w:r>
      <w:proofErr w:type="spellStart"/>
      <w:r w:rsidR="00B31BDA" w:rsidRPr="00B31BDA">
        <w:rPr>
          <w:rFonts w:ascii="Verdana" w:hAnsi="Verdana" w:cstheme="minorHAnsi"/>
          <w:sz w:val="18"/>
          <w:szCs w:val="18"/>
        </w:rPr>
        <w:t>podčl</w:t>
      </w:r>
      <w:proofErr w:type="spellEnd"/>
      <w:r w:rsidR="00B31BDA" w:rsidRPr="00B31BDA">
        <w:rPr>
          <w:rFonts w:ascii="Verdana" w:hAnsi="Verdana" w:cstheme="minorHAnsi"/>
          <w:sz w:val="18"/>
          <w:szCs w:val="18"/>
        </w:rPr>
        <w:t xml:space="preserve">. 13.1 Obchodních podmínek, a to vždy na základě dokumentů uvedených v </w:t>
      </w:r>
      <w:proofErr w:type="spellStart"/>
      <w:r w:rsidR="00B31BDA" w:rsidRPr="00B31BDA">
        <w:rPr>
          <w:rFonts w:ascii="Verdana" w:hAnsi="Verdana" w:cstheme="minorHAnsi"/>
          <w:sz w:val="18"/>
          <w:szCs w:val="18"/>
        </w:rPr>
        <w:t>podčl</w:t>
      </w:r>
      <w:proofErr w:type="spellEnd"/>
      <w:r w:rsidR="00B31BDA" w:rsidRPr="00B31BDA">
        <w:rPr>
          <w:rFonts w:ascii="Verdana" w:hAnsi="Verdana" w:cstheme="minorHAnsi"/>
          <w:sz w:val="18"/>
          <w:szCs w:val="18"/>
        </w:rPr>
        <w:t>. 13.2 Obchodních podmínek.</w:t>
      </w:r>
    </w:p>
    <w:p w14:paraId="371B4AF8" w14:textId="35505727" w:rsidR="00DC4AD5" w:rsidRPr="00B31BDA" w:rsidRDefault="00784477" w:rsidP="00B31BDA">
      <w:pPr>
        <w:pStyle w:val="Odstavecseseznamem"/>
        <w:numPr>
          <w:ilvl w:val="0"/>
          <w:numId w:val="2"/>
        </w:numPr>
        <w:spacing w:before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31BDA">
        <w:rPr>
          <w:rFonts w:ascii="Verdana" w:hAnsi="Verdana" w:cstheme="minorHAnsi"/>
          <w:sz w:val="18"/>
          <w:szCs w:val="18"/>
        </w:rPr>
        <w:t>V případě, že Objednatel v objednávce požaduje provedení stavebních prací, dodávek a služeb, které nejsou uvedeny v</w:t>
      </w:r>
      <w:r w:rsidR="002B47E7">
        <w:rPr>
          <w:rFonts w:ascii="Verdana" w:hAnsi="Verdana" w:cstheme="minorHAnsi"/>
          <w:sz w:val="18"/>
          <w:szCs w:val="18"/>
        </w:rPr>
        <w:t> cenové soustavě URS</w:t>
      </w:r>
      <w:r w:rsidRPr="00B31BDA">
        <w:rPr>
          <w:rFonts w:ascii="Verdana" w:hAnsi="Verdana" w:cstheme="minorHAnsi"/>
          <w:sz w:val="18"/>
          <w:szCs w:val="18"/>
        </w:rPr>
        <w:t xml:space="preserve">, </w:t>
      </w:r>
      <w:r w:rsidR="00957F6C" w:rsidRPr="00B31BDA">
        <w:rPr>
          <w:rFonts w:ascii="Verdana" w:hAnsi="Verdana" w:cstheme="minorHAnsi"/>
          <w:sz w:val="18"/>
          <w:szCs w:val="18"/>
        </w:rPr>
        <w:t>bude se při stanovení ceny těchto prací postupovat dle bodu 17.10 Obchodních podmínek</w:t>
      </w:r>
      <w:r w:rsidR="00E64BA2" w:rsidRPr="00B31BDA">
        <w:rPr>
          <w:rFonts w:ascii="Verdana" w:hAnsi="Verdana" w:cstheme="minorHAnsi"/>
          <w:sz w:val="18"/>
          <w:szCs w:val="18"/>
        </w:rPr>
        <w:t>.</w:t>
      </w:r>
      <w:r w:rsidR="00115987" w:rsidRPr="00B31BDA">
        <w:rPr>
          <w:rFonts w:ascii="Verdana" w:hAnsi="Verdana" w:cstheme="minorHAnsi"/>
          <w:sz w:val="18"/>
          <w:szCs w:val="18"/>
        </w:rPr>
        <w:t xml:space="preserve"> </w:t>
      </w:r>
    </w:p>
    <w:p w14:paraId="05D4B66B" w14:textId="77777777" w:rsidR="00EF7E80" w:rsidRPr="00061719" w:rsidRDefault="00E64BA2" w:rsidP="00DB3264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061719">
        <w:rPr>
          <w:rFonts w:ascii="Verdana" w:hAnsi="Verdana" w:cstheme="minorHAnsi"/>
          <w:sz w:val="18"/>
          <w:szCs w:val="18"/>
        </w:rPr>
        <w:t>.</w:t>
      </w:r>
    </w:p>
    <w:p w14:paraId="4C66DA0C" w14:textId="77777777" w:rsidR="00831A8D" w:rsidRPr="00FB6C49" w:rsidRDefault="00831A8D" w:rsidP="00831A8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B6C49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FB6C49">
        <w:rPr>
          <w:rFonts w:ascii="Verdana" w:hAnsi="Verdana" w:cstheme="minorHAnsi"/>
          <w:sz w:val="18"/>
          <w:szCs w:val="18"/>
        </w:rPr>
        <w:t>skenu</w:t>
      </w:r>
      <w:proofErr w:type="spellEnd"/>
      <w:r w:rsidRPr="00FB6C49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20C7DA86" w14:textId="77777777" w:rsidR="00CC5257" w:rsidRPr="00061719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2E170A31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ODPOVĚDNOST ZA VADY, JAKOST, ZÁRUKA, ODPOVĚDNOST ZA ŠKODU, POJIŠTĚNÍ</w:t>
      </w:r>
    </w:p>
    <w:p w14:paraId="44EEC687" w14:textId="77777777" w:rsidR="000A2855" w:rsidRPr="00061719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061719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74302E3" w14:textId="13384FA4" w:rsidR="004B17F3" w:rsidRPr="00FB6C49" w:rsidRDefault="004B17F3" w:rsidP="00DB3264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FB6C49">
        <w:rPr>
          <w:rFonts w:ascii="Verdana" w:hAnsi="Verdana" w:cstheme="minorHAnsi"/>
          <w:sz w:val="18"/>
          <w:szCs w:val="18"/>
        </w:rPr>
        <w:t xml:space="preserve">Záruční doba </w:t>
      </w:r>
      <w:r w:rsidR="00292986" w:rsidRPr="00FB6C49">
        <w:rPr>
          <w:rFonts w:ascii="Verdana" w:hAnsi="Verdana" w:cstheme="minorHAnsi"/>
          <w:sz w:val="18"/>
          <w:szCs w:val="18"/>
        </w:rPr>
        <w:t>je stanovena příslušnými kapitolami TKP staveb státních drah v platném</w:t>
      </w:r>
      <w:r w:rsidR="00FB6C49" w:rsidRPr="00FB6C49">
        <w:rPr>
          <w:rFonts w:ascii="Verdana" w:hAnsi="Verdana" w:cstheme="minorHAnsi"/>
          <w:sz w:val="18"/>
          <w:szCs w:val="18"/>
        </w:rPr>
        <w:t xml:space="preserve"> znění. Na stavební práce poskytuje zhotovitel záruku 60 měsíců.</w:t>
      </w:r>
    </w:p>
    <w:p w14:paraId="00D269C7" w14:textId="77777777" w:rsidR="000A2855" w:rsidRPr="00061719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061719" w:rsidRDefault="008C338B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172A2B6" w14:textId="3FE62100" w:rsidR="008C338B" w:rsidRPr="00061719" w:rsidRDefault="008C338B" w:rsidP="00DB3264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Pojištění odpovědnosti za škodu způsobenou Zhotovitelem při výkonu podnikatelské činnosti třetím osobám minimál</w:t>
      </w:r>
      <w:r w:rsidRPr="00FB6C49">
        <w:rPr>
          <w:rFonts w:ascii="Verdana" w:hAnsi="Verdana" w:cstheme="minorHAnsi"/>
          <w:sz w:val="18"/>
          <w:szCs w:val="18"/>
        </w:rPr>
        <w:t xml:space="preserve">ní výší pojistného minimálně </w:t>
      </w:r>
      <w:r w:rsidR="004A6D30">
        <w:rPr>
          <w:rFonts w:ascii="Verdana" w:hAnsi="Verdana" w:cstheme="minorHAnsi"/>
          <w:sz w:val="18"/>
          <w:szCs w:val="18"/>
        </w:rPr>
        <w:t>4</w:t>
      </w:r>
      <w:r w:rsidRPr="00FB6C49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4A6D30">
        <w:rPr>
          <w:rFonts w:ascii="Verdana" w:hAnsi="Verdana" w:cstheme="minorHAnsi"/>
          <w:sz w:val="18"/>
          <w:szCs w:val="18"/>
        </w:rPr>
        <w:t>17</w:t>
      </w:r>
      <w:bookmarkStart w:id="0" w:name="_GoBack"/>
      <w:bookmarkEnd w:id="0"/>
      <w:r w:rsidRPr="00FB6C49">
        <w:rPr>
          <w:rFonts w:ascii="Verdana" w:hAnsi="Verdana" w:cstheme="minorHAnsi"/>
          <w:sz w:val="18"/>
          <w:szCs w:val="18"/>
        </w:rPr>
        <w:t xml:space="preserve"> mil. Kč v úhrnu</w:t>
      </w:r>
      <w:r w:rsidRPr="00061719">
        <w:rPr>
          <w:rFonts w:ascii="Verdana" w:hAnsi="Verdana" w:cstheme="minorHAnsi"/>
          <w:sz w:val="18"/>
          <w:szCs w:val="18"/>
        </w:rPr>
        <w:t xml:space="preserve"> za rok.</w:t>
      </w:r>
    </w:p>
    <w:p w14:paraId="75D8D460" w14:textId="77777777" w:rsidR="00BC6123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77777777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(následné odstavce se týkají jak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Kč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bez DPH), podléhá uveřejnění v registru smluv podle zákona č. 340/2015 Sb., o zvláštních podmínkách účinnosti některých smluv, uveřejňování těchto smluv a o registru smluv, ve znění pozdějších předpisů </w:t>
      </w:r>
      <w:r w:rsidRPr="00061719">
        <w:rPr>
          <w:rFonts w:ascii="Verdana" w:hAnsi="Verdana" w:cstheme="minorHAnsi"/>
          <w:sz w:val="18"/>
          <w:szCs w:val="18"/>
        </w:rPr>
        <w:lastRenderedPageBreak/>
        <w:t xml:space="preserve">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D953F2E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D7DAA00" w14:textId="77777777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nebo 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Pr="00061719">
        <w:rPr>
          <w:rFonts w:ascii="Verdana" w:hAnsi="Verdana" w:cstheme="minorHAnsi"/>
          <w:sz w:val="18"/>
          <w:szCs w:val="18"/>
        </w:rPr>
        <w:t xml:space="preserve">, které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obchodní tajemství považovány.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58EFAF9E" w14:textId="77777777" w:rsidR="004D47B7" w:rsidRPr="00061719" w:rsidRDefault="00061719" w:rsidP="00DB3264">
      <w:pPr>
        <w:pStyle w:val="acnormal"/>
        <w:numPr>
          <w:ilvl w:val="0"/>
          <w:numId w:val="9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</w:p>
    <w:p w14:paraId="7E3136B5" w14:textId="77777777" w:rsidR="00257F87" w:rsidRPr="00061719" w:rsidRDefault="00FA3E0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přílohou č. 1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podmínky“). Odchylná ujednání v této Rámcové dohodě a dílčí smlouvě mají před zněním Obchodních podmínek přednost.</w:t>
      </w:r>
    </w:p>
    <w:p w14:paraId="410CB6B0" w14:textId="77777777" w:rsidR="00FC4EC0" w:rsidRPr="00061719" w:rsidRDefault="00A21B4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FC4EC0" w:rsidRPr="00061719">
        <w:rPr>
          <w:rFonts w:ascii="Verdana" w:hAnsi="Verdana" w:cstheme="minorHAnsi"/>
          <w:sz w:val="18"/>
          <w:szCs w:val="18"/>
        </w:rPr>
        <w:t>Pro účely Obchodních podmínek rozumí:</w:t>
      </w:r>
    </w:p>
    <w:p w14:paraId="1FC95E5F" w14:textId="77777777" w:rsidR="00FC4EC0" w:rsidRPr="00061719" w:rsidRDefault="00FC4EC0" w:rsidP="002B47E7">
      <w:pPr>
        <w:pStyle w:val="acnormal"/>
        <w:numPr>
          <w:ilvl w:val="0"/>
          <w:numId w:val="54"/>
        </w:numPr>
        <w:spacing w:before="0" w:after="0"/>
        <w:ind w:left="1077" w:hanging="35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 xml:space="preserve">ámcové dohody, jejíž součástí je i tato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77777777" w:rsidR="00831A8D" w:rsidRPr="00061719" w:rsidRDefault="00FC4EC0" w:rsidP="002B47E7">
      <w:pPr>
        <w:pStyle w:val="acnormal"/>
        <w:numPr>
          <w:ilvl w:val="0"/>
          <w:numId w:val="54"/>
        </w:numPr>
        <w:spacing w:before="0" w:after="0"/>
        <w:ind w:left="1077" w:hanging="35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2B47E7">
      <w:pPr>
        <w:pStyle w:val="acnormal"/>
        <w:numPr>
          <w:ilvl w:val="0"/>
          <w:numId w:val="54"/>
        </w:numPr>
        <w:spacing w:before="0" w:after="0"/>
        <w:ind w:left="1077" w:hanging="35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77777777" w:rsidR="008A5887" w:rsidRPr="00061719" w:rsidRDefault="008A5887" w:rsidP="002B47E7">
      <w:pPr>
        <w:pStyle w:val="acnormal"/>
        <w:numPr>
          <w:ilvl w:val="0"/>
          <w:numId w:val="54"/>
        </w:numPr>
        <w:spacing w:before="0" w:after="0"/>
        <w:ind w:left="1077" w:hanging="35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Dnem zahájení stavebních prací den předání Staveniště dle odst. 4.1.1. Přílohy č. 6 Rámcové dohody</w:t>
      </w:r>
    </w:p>
    <w:p w14:paraId="61B011A2" w14:textId="77777777" w:rsidR="00FC4EC0" w:rsidRPr="00061719" w:rsidRDefault="00957F6C" w:rsidP="002B47E7">
      <w:pPr>
        <w:pStyle w:val="acnormal"/>
        <w:numPr>
          <w:ilvl w:val="0"/>
          <w:numId w:val="54"/>
        </w:numPr>
        <w:spacing w:before="0" w:after="0"/>
        <w:ind w:left="1077" w:hanging="35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článku II</w:t>
      </w:r>
      <w:r w:rsidR="00831A8D" w:rsidRPr="00061719">
        <w:rPr>
          <w:rFonts w:ascii="Verdana" w:hAnsi="Verdana" w:cstheme="minorHAnsi"/>
          <w:sz w:val="18"/>
          <w:szCs w:val="18"/>
        </w:rPr>
        <w:t>I</w:t>
      </w:r>
      <w:r w:rsidR="00FC4EC0" w:rsidRPr="00061719">
        <w:rPr>
          <w:rFonts w:ascii="Verdana" w:hAnsi="Verdana" w:cstheme="minorHAnsi"/>
          <w:sz w:val="18"/>
          <w:szCs w:val="18"/>
        </w:rPr>
        <w:t>. odst. 2 této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AA15C01" w14:textId="1208AC7C" w:rsidR="00A21B4B" w:rsidRPr="00061719" w:rsidRDefault="00FB6C49" w:rsidP="002B47E7">
      <w:pPr>
        <w:pStyle w:val="acnormal"/>
        <w:numPr>
          <w:ilvl w:val="0"/>
          <w:numId w:val="54"/>
        </w:numPr>
        <w:spacing w:before="0" w:after="0"/>
        <w:ind w:left="1077" w:hanging="357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Poddodavatelem </w:t>
      </w:r>
      <w:proofErr w:type="spellStart"/>
      <w:r w:rsidR="00FC4EC0" w:rsidRPr="00061719">
        <w:rPr>
          <w:rFonts w:ascii="Verdana" w:hAnsi="Verdana" w:cstheme="minorHAnsi"/>
          <w:sz w:val="18"/>
          <w:szCs w:val="18"/>
        </w:rPr>
        <w:t>podzhotovitel</w:t>
      </w:r>
      <w:proofErr w:type="spellEnd"/>
      <w:r w:rsidR="00FC4EC0" w:rsidRPr="00061719">
        <w:rPr>
          <w:rFonts w:ascii="Verdana" w:hAnsi="Verdana" w:cstheme="minorHAnsi"/>
          <w:sz w:val="18"/>
          <w:szCs w:val="18"/>
        </w:rPr>
        <w:t xml:space="preserve">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="00FC4EC0" w:rsidRPr="00061719">
        <w:rPr>
          <w:rFonts w:ascii="Verdana" w:hAnsi="Verdana" w:cstheme="minorHAnsi"/>
          <w:sz w:val="18"/>
          <w:szCs w:val="18"/>
        </w:rPr>
        <w:t>namísto Zhotovitele, a to v rozsahu uvedeném v příloze č. 4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2B47E7">
      <w:pPr>
        <w:pStyle w:val="acnormal"/>
        <w:numPr>
          <w:ilvl w:val="0"/>
          <w:numId w:val="54"/>
        </w:numPr>
        <w:spacing w:before="0" w:after="0"/>
        <w:ind w:left="1077" w:hanging="35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77777777" w:rsidR="00863655" w:rsidRPr="00061719" w:rsidRDefault="00863655" w:rsidP="002B47E7">
      <w:pPr>
        <w:pStyle w:val="acnormal"/>
        <w:numPr>
          <w:ilvl w:val="0"/>
          <w:numId w:val="54"/>
        </w:numPr>
        <w:spacing w:before="0" w:after="0"/>
        <w:ind w:left="1077" w:hanging="35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Technickými podmínkami souhrn dokumentů, tvořících přílohy č. 5 až 7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2B47E7">
      <w:pPr>
        <w:pStyle w:val="acnormal"/>
        <w:numPr>
          <w:ilvl w:val="0"/>
          <w:numId w:val="54"/>
        </w:numPr>
        <w:spacing w:before="0" w:after="0"/>
        <w:ind w:left="1077" w:hanging="35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77777777" w:rsidR="00863655" w:rsidRPr="00061719" w:rsidRDefault="00863655" w:rsidP="002B47E7">
      <w:pPr>
        <w:pStyle w:val="acnormal"/>
        <w:numPr>
          <w:ilvl w:val="0"/>
          <w:numId w:val="54"/>
        </w:numPr>
        <w:spacing w:before="0" w:after="0"/>
        <w:ind w:left="1077" w:hanging="35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Zadávací dokumentací zadávací dokumentace v zadávacím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2B47E7">
      <w:pPr>
        <w:pStyle w:val="acnormal"/>
        <w:numPr>
          <w:ilvl w:val="0"/>
          <w:numId w:val="54"/>
        </w:numPr>
        <w:spacing w:before="0" w:after="0"/>
        <w:ind w:left="1077" w:hanging="35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může v Objednávce uvést, že určitá část Obchodních podmínek se na provedení Díla nepoužije. Objednatel může např. stanovit, že dokumentaci skutečného provedení Zhotovitel nevyhotovuje a nepředává Objednateli. Ustanovení Obchodních podmínek týkající se dokumentace skutečného provedení se v takovém případě nepoužijí.</w:t>
      </w:r>
    </w:p>
    <w:p w14:paraId="225A101C" w14:textId="77777777" w:rsidR="00A21B4B" w:rsidRPr="00061719" w:rsidRDefault="00A57F6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a části bodů 19.17 a 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odst. 2.8, 2.12, 4.3, 7.3 a 20.24 Obchodních podmínek se nepoužijí.</w:t>
      </w:r>
    </w:p>
    <w:p w14:paraId="5DA73B1B" w14:textId="77777777" w:rsidR="00050BBC" w:rsidRPr="00061719" w:rsidRDefault="00050BB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Pr="00061719">
        <w:rPr>
          <w:rFonts w:ascii="Verdana" w:hAnsi="Verdana" w:cstheme="minorHAnsi"/>
          <w:sz w:val="18"/>
          <w:szCs w:val="18"/>
        </w:rPr>
        <w:t>, a Nabídce 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14:paraId="79818F2D" w14:textId="77777777" w:rsidR="0022687B" w:rsidRPr="00061719" w:rsidRDefault="0022687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osoby Zhotovitele, které jsou dle přílohy č. 8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7A5EA88E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2.22 Obchodních podmínek se nahrazuje text „v příloze č. 9 Smlouvy“  textem v příloze č. 9 Rámcové dohody.</w:t>
      </w:r>
    </w:p>
    <w:p w14:paraId="1C754F7E" w14:textId="77777777" w:rsidR="00831A8D" w:rsidRPr="00061719" w:rsidRDefault="001C2C4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 s tím, že Podrobným harmonogramem se rozumí Harmonogramu postupu prací uvedený v článku III. odst. 2 této Rámcové dohody.</w:t>
      </w:r>
    </w:p>
    <w:p w14:paraId="5B774AA5" w14:textId="77777777" w:rsidR="00C72A2F" w:rsidRPr="00061719" w:rsidRDefault="00C72A2F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textem v 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>8 Rámcové dohody.</w:t>
      </w:r>
    </w:p>
    <w:p w14:paraId="0A778CC9" w14:textId="77777777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7.2, 7.5.1, 7.5.2, 20.14 a 21.1.8 Obchodních podmínek se nahrazuje text „v příloze č. 8 Smlouvy“  textem v příloze č. 4 Rámcové dohody.</w:t>
      </w:r>
    </w:p>
    <w:p w14:paraId="46E2F6C1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14:paraId="0C213544" w14:textId="2621BC75" w:rsidR="001F16AD" w:rsidRPr="00FB6C49" w:rsidRDefault="001F16AD" w:rsidP="00026BB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FB6C49">
        <w:rPr>
          <w:rFonts w:ascii="Verdana" w:hAnsi="Verdana" w:cstheme="minorHAnsi"/>
          <w:sz w:val="18"/>
          <w:szCs w:val="18"/>
        </w:rPr>
        <w:t>Ustanovení bodu 9.2 až 9.5</w:t>
      </w:r>
      <w:r w:rsidR="00E4514D" w:rsidRPr="00FB6C49">
        <w:rPr>
          <w:rFonts w:ascii="Verdana" w:hAnsi="Verdana" w:cstheme="minorHAnsi"/>
          <w:sz w:val="18"/>
          <w:szCs w:val="18"/>
        </w:rPr>
        <w:t>,</w:t>
      </w:r>
      <w:r w:rsidRPr="00FB6C49">
        <w:rPr>
          <w:rFonts w:ascii="Verdana" w:hAnsi="Verdana" w:cstheme="minorHAnsi"/>
          <w:sz w:val="18"/>
          <w:szCs w:val="18"/>
        </w:rPr>
        <w:t xml:space="preserve"> bodu 9.7</w:t>
      </w:r>
      <w:r w:rsidR="00E4514D" w:rsidRPr="00FB6C49">
        <w:rPr>
          <w:rFonts w:ascii="Verdana" w:hAnsi="Verdana" w:cstheme="minorHAnsi"/>
          <w:sz w:val="18"/>
          <w:szCs w:val="18"/>
        </w:rPr>
        <w:t xml:space="preserve"> a 10.2.</w:t>
      </w:r>
      <w:r w:rsidR="0075128D" w:rsidRPr="00FB6C49">
        <w:rPr>
          <w:rFonts w:ascii="Verdana" w:hAnsi="Verdana" w:cstheme="minorHAnsi"/>
          <w:sz w:val="18"/>
          <w:szCs w:val="18"/>
        </w:rPr>
        <w:t>3</w:t>
      </w:r>
      <w:r w:rsidRPr="00FB6C49">
        <w:rPr>
          <w:rFonts w:ascii="Verdana" w:hAnsi="Verdana" w:cstheme="minorHAnsi"/>
          <w:sz w:val="18"/>
          <w:szCs w:val="18"/>
        </w:rPr>
        <w:t>. Obchodních podmínek, stejně jako související ustanovení týkající se přejímacích zkoušek, se nepoužijí.</w:t>
      </w:r>
    </w:p>
    <w:p w14:paraId="71051B6F" w14:textId="77777777" w:rsidR="00050BBC" w:rsidRPr="00061719" w:rsidRDefault="00957F6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bodu 9.6.6 obchodních podmínek se text „Nabídce Zhotovitele“ nahrazuje textem „Rámcové dohodě“.</w:t>
      </w:r>
    </w:p>
    <w:p w14:paraId="6BFA7831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lastRenderedPageBreak/>
        <w:t>V bodě 11.3 Obchodních podmínek se lhůta upravuje na tři (3) dny.</w:t>
      </w:r>
    </w:p>
    <w:p w14:paraId="02E1EE35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14:paraId="2692AD28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14:paraId="6409AFA5" w14:textId="77777777" w:rsidR="00ED068D" w:rsidRPr="00061719" w:rsidRDefault="00ED068D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2A43E28" w14:textId="6E3C0F15" w:rsidR="008F7EC1" w:rsidRPr="00061719" w:rsidRDefault="008F7EC1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12.2. Obchodních podmínek se mění takto: „Zhotovitel potvrzuje, že je schopen zrealizovat </w:t>
      </w:r>
      <w:r w:rsidR="00136A3A">
        <w:rPr>
          <w:rFonts w:ascii="Verdana" w:hAnsi="Verdana" w:cstheme="minorHAnsi"/>
          <w:sz w:val="18"/>
          <w:szCs w:val="18"/>
        </w:rPr>
        <w:t>jednotlivé dílčí činnosti</w:t>
      </w:r>
      <w:r w:rsidR="00136A3A" w:rsidRPr="00136A3A">
        <w:rPr>
          <w:rFonts w:ascii="Verdana" w:hAnsi="Verdana" w:cstheme="minorHAnsi"/>
          <w:sz w:val="18"/>
          <w:szCs w:val="18"/>
        </w:rPr>
        <w:t xml:space="preserve"> </w:t>
      </w:r>
      <w:r w:rsidR="00136A3A" w:rsidRPr="00061719">
        <w:rPr>
          <w:rFonts w:ascii="Verdana" w:hAnsi="Verdana" w:cstheme="minorHAnsi"/>
          <w:sz w:val="18"/>
          <w:szCs w:val="18"/>
        </w:rPr>
        <w:t>uveden</w:t>
      </w:r>
      <w:r w:rsidR="00136A3A">
        <w:rPr>
          <w:rFonts w:ascii="Verdana" w:hAnsi="Verdana" w:cstheme="minorHAnsi"/>
          <w:sz w:val="18"/>
          <w:szCs w:val="18"/>
        </w:rPr>
        <w:t>é</w:t>
      </w:r>
      <w:r w:rsidR="00136A3A" w:rsidRPr="00061719">
        <w:rPr>
          <w:rFonts w:ascii="Verdana" w:hAnsi="Verdana" w:cstheme="minorHAnsi"/>
          <w:sz w:val="18"/>
          <w:szCs w:val="18"/>
        </w:rPr>
        <w:t xml:space="preserve"> v</w:t>
      </w:r>
      <w:r w:rsidR="00DF0518">
        <w:rPr>
          <w:rFonts w:ascii="Verdana" w:hAnsi="Verdana" w:cstheme="minorHAnsi"/>
          <w:sz w:val="18"/>
          <w:szCs w:val="18"/>
        </w:rPr>
        <w:t> cenové soustavě URS</w:t>
      </w:r>
      <w:r w:rsidR="00136A3A">
        <w:rPr>
          <w:rFonts w:ascii="Verdana" w:hAnsi="Verdana" w:cstheme="minorHAnsi"/>
          <w:sz w:val="18"/>
          <w:szCs w:val="18"/>
        </w:rPr>
        <w:t xml:space="preserve">, ze kterých se skládá předmět </w:t>
      </w:r>
      <w:r w:rsidR="00050BBC" w:rsidRPr="00061719">
        <w:rPr>
          <w:rFonts w:ascii="Verdana" w:hAnsi="Verdana" w:cstheme="minorHAnsi"/>
          <w:sz w:val="18"/>
          <w:szCs w:val="18"/>
        </w:rPr>
        <w:t>dílčí veřejné zakázky</w:t>
      </w:r>
      <w:r w:rsidR="00136A3A">
        <w:rPr>
          <w:rFonts w:ascii="Verdana" w:hAnsi="Verdana" w:cstheme="minorHAnsi"/>
          <w:sz w:val="18"/>
          <w:szCs w:val="18"/>
        </w:rPr>
        <w:t>,</w:t>
      </w:r>
      <w:r w:rsidR="00050BBC" w:rsidRPr="00061719">
        <w:rPr>
          <w:rFonts w:ascii="Verdana" w:hAnsi="Verdana" w:cstheme="minorHAnsi"/>
          <w:sz w:val="18"/>
          <w:szCs w:val="18"/>
        </w:rPr>
        <w:t xml:space="preserve"> </w:t>
      </w:r>
      <w:r w:rsidR="00ED068D" w:rsidRPr="00061719">
        <w:rPr>
          <w:rFonts w:ascii="Verdana" w:hAnsi="Verdana" w:cstheme="minorHAnsi"/>
          <w:sz w:val="18"/>
          <w:szCs w:val="18"/>
        </w:rPr>
        <w:t>z</w:t>
      </w:r>
      <w:r w:rsidRPr="00061719">
        <w:rPr>
          <w:rFonts w:ascii="Verdana" w:hAnsi="Verdana" w:cstheme="minorHAnsi"/>
          <w:sz w:val="18"/>
          <w:szCs w:val="18"/>
        </w:rPr>
        <w:t>a cen</w:t>
      </w:r>
      <w:r w:rsidR="00136A3A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DF0518">
        <w:rPr>
          <w:rFonts w:ascii="Verdana" w:hAnsi="Verdana" w:cstheme="minorHAnsi"/>
          <w:sz w:val="18"/>
          <w:szCs w:val="18"/>
        </w:rPr>
        <w:t>jež vychází z nabídkového indexu oceněné cenové soustavy URS uvedeného v příloze 2 této rámcové dohody u</w:t>
      </w:r>
      <w:r w:rsidR="00136A3A">
        <w:rPr>
          <w:rFonts w:ascii="Verdana" w:hAnsi="Verdana" w:cstheme="minorHAnsi"/>
          <w:sz w:val="18"/>
          <w:szCs w:val="18"/>
        </w:rPr>
        <w:t xml:space="preserve"> každé činnosti. </w:t>
      </w:r>
    </w:p>
    <w:p w14:paraId="51F16FFA" w14:textId="77777777" w:rsidR="00A57F6A" w:rsidRPr="00DF0518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DF0518">
        <w:rPr>
          <w:rFonts w:ascii="Verdana" w:hAnsi="Verdana" w:cstheme="minorHAnsi"/>
          <w:sz w:val="18"/>
          <w:szCs w:val="18"/>
        </w:rPr>
        <w:t xml:space="preserve">Bod 13.3. Obchodních podmínek se mění takto: </w:t>
      </w:r>
      <w:r w:rsidR="00F4748E" w:rsidRPr="00DF0518">
        <w:rPr>
          <w:rFonts w:ascii="Verdana" w:hAnsi="Verdana" w:cstheme="minorHAnsi"/>
          <w:sz w:val="18"/>
          <w:szCs w:val="18"/>
        </w:rPr>
        <w:t>„</w:t>
      </w:r>
      <w:r w:rsidRPr="00DF0518">
        <w:rPr>
          <w:rFonts w:ascii="Verdana" w:hAnsi="Verdana" w:cstheme="minorHAnsi"/>
          <w:sz w:val="18"/>
          <w:szCs w:val="18"/>
        </w:rPr>
        <w:t>Zhotovitel vyhotoví každý daňový doklad ve dvou (2) tištěných originálech</w:t>
      </w:r>
      <w:r w:rsidR="001F16AD" w:rsidRPr="00DF0518">
        <w:rPr>
          <w:rFonts w:ascii="Verdana" w:hAnsi="Verdana" w:cstheme="minorHAnsi"/>
          <w:sz w:val="18"/>
          <w:szCs w:val="18"/>
        </w:rPr>
        <w:t xml:space="preserve"> dále pak jednou v elektronické podobě</w:t>
      </w:r>
      <w:r w:rsidRPr="00DF0518">
        <w:rPr>
          <w:rFonts w:ascii="Verdana" w:hAnsi="Verdana" w:cstheme="minorHAnsi"/>
          <w:sz w:val="18"/>
          <w:szCs w:val="18"/>
        </w:rPr>
        <w:t>. Po dokončení Díla Zhotovitel vyhotoví a předá Objednateli konečný daňový doklad.</w:t>
      </w:r>
      <w:r w:rsidR="00F4748E" w:rsidRPr="00DF0518">
        <w:rPr>
          <w:rFonts w:ascii="Verdana" w:hAnsi="Verdana" w:cstheme="minorHAnsi"/>
          <w:sz w:val="18"/>
          <w:szCs w:val="18"/>
        </w:rPr>
        <w:t>“</w:t>
      </w:r>
    </w:p>
    <w:p w14:paraId="3661B5CB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13.9 Obchodních podmínek se mění takto: Datem uskutečnění dílčích zdanitelných plnění na daňových dokladech vystavených Zhotovitelem bude vždy poslední den kalendářního měsíce.</w:t>
      </w:r>
    </w:p>
    <w:p w14:paraId="5D87FCC5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1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7.10 Obchodních podmínek se mění takto „Pro ocenění plnění na základě změnového řízení a víceprací dle předchozího odstavce se přednostně použijí jednotkové ceny obsažené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z víceprací ve smyslu </w:t>
      </w:r>
      <w:proofErr w:type="spellStart"/>
      <w:r w:rsidR="00957F6C" w:rsidRPr="00061719">
        <w:rPr>
          <w:rFonts w:ascii="Verdana" w:hAnsi="Verdana" w:cstheme="minorHAnsi"/>
          <w:sz w:val="18"/>
          <w:szCs w:val="18"/>
        </w:rPr>
        <w:t>ust</w:t>
      </w:r>
      <w:proofErr w:type="spellEnd"/>
      <w:r w:rsidR="00957F6C" w:rsidRPr="00061719">
        <w:rPr>
          <w:rFonts w:ascii="Verdana" w:hAnsi="Verdana" w:cstheme="minorHAnsi"/>
          <w:sz w:val="18"/>
          <w:szCs w:val="18"/>
        </w:rPr>
        <w:t>. § 492 a § 2586 odst. 2 občanského zákoníku.</w:t>
      </w:r>
    </w:p>
    <w:p w14:paraId="44F8EB1B" w14:textId="77777777" w:rsidR="001F16AD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348F81F8" w14:textId="6706103A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0,1 % ceny nemůže výsledná částka pokuty za každý případ porušení povinnosti nebo za každý den započatý den prodlení méně než 10.000,- Kč</w:t>
      </w:r>
    </w:p>
    <w:p w14:paraId="0079D3D3" w14:textId="6EA96A6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0,5 % ceny nemůže výsledná částka pokuty za každý případ porušení povinnosti nebo za každý den započatý den prodlení méně než 20.000,- Kč</w:t>
      </w:r>
    </w:p>
    <w:p w14:paraId="5CBFF920" w14:textId="7464738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0,05 % ceny nemůže výsledná částka pokuty za každý případ porušení povinnosti nebo za každý den započatý den prodlení méně než 5.000,- Kč</w:t>
      </w:r>
    </w:p>
    <w:p w14:paraId="4BC538A9" w14:textId="77777777" w:rsidR="00A57F6A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této Rámcové dohody obdobně dle bodu 21.2. Obchodních podmínek.</w:t>
      </w:r>
    </w:p>
    <w:p w14:paraId="0D5A698E" w14:textId="419EBF4D" w:rsidR="003403C4" w:rsidRPr="00061719" w:rsidRDefault="003403C4" w:rsidP="003403C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3403C4">
        <w:rPr>
          <w:rFonts w:ascii="Verdana" w:hAnsi="Verdana" w:cstheme="minorHAnsi"/>
          <w:sz w:val="18"/>
          <w:szCs w:val="18"/>
        </w:rPr>
        <w:t>V bodě 20.12 Obchodních podmínek se za text „za každý započatý měsíc prodlení“ nahrazuje textem „za každý den prodlení“.</w:t>
      </w:r>
    </w:p>
    <w:p w14:paraId="681B903F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495205DC" w:rsidR="001F16AD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22.1.1 a 22.1.2 Obchodních podmínek se lhůty upravují na třicet (30) dní.</w:t>
      </w:r>
    </w:p>
    <w:p w14:paraId="4B0042E9" w14:textId="77777777" w:rsidR="000A2855" w:rsidRPr="00061719" w:rsidRDefault="00061719" w:rsidP="00061719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lastRenderedPageBreak/>
        <w:t>ZÁVĚREČNÁ UJEDNÁNÍ</w:t>
      </w:r>
    </w:p>
    <w:p w14:paraId="6413C394" w14:textId="77777777" w:rsidR="00FA3E0A" w:rsidRPr="00061719" w:rsidRDefault="00FA3E0A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dohodou a Obchodními podmínkami se řídí Občanským zákoníkem a platnými obecně závaznými právními předpisy. Veškerá práva a povinnosti Smluvních stran vyplývající z této Rámcové dohody se řídí českým právním řádem.</w:t>
      </w:r>
    </w:p>
    <w:p w14:paraId="6542E3EC" w14:textId="77777777" w:rsidR="00870DF7" w:rsidRPr="00061719" w:rsidRDefault="00870DF7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vlastnoruční podpisy.</w:t>
      </w:r>
    </w:p>
    <w:p w14:paraId="522EC8CC" w14:textId="3DAD348E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</w:t>
      </w:r>
      <w:r w:rsidR="00047F70">
        <w:rPr>
          <w:rFonts w:ascii="Verdana" w:hAnsi="Verdana" w:cstheme="minorHAnsi"/>
          <w:sz w:val="18"/>
          <w:szCs w:val="18"/>
        </w:rPr>
        <w:t>, nestanoví-li Obchodní podmínky jinak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67DA21CF" w14:textId="77777777" w:rsidR="008135F0" w:rsidRPr="00061719" w:rsidRDefault="006D2F28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14:paraId="364FEB06" w14:textId="77777777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DF0518">
        <w:rPr>
          <w:rFonts w:ascii="Verdana" w:hAnsi="Verdana" w:cstheme="minorHAnsi"/>
          <w:sz w:val="18"/>
          <w:szCs w:val="18"/>
        </w:rPr>
        <w:t>dohoda</w:t>
      </w:r>
      <w:r w:rsidRPr="00DF0518">
        <w:rPr>
          <w:rFonts w:ascii="Verdana" w:hAnsi="Verdana" w:cstheme="minorHAnsi"/>
          <w:sz w:val="18"/>
          <w:szCs w:val="18"/>
        </w:rPr>
        <w:t xml:space="preserve"> je vyhotovena ve třech stejnopisech s platností originálu, přičemž </w:t>
      </w:r>
      <w:r w:rsidR="00986E6F" w:rsidRPr="00DF0518">
        <w:rPr>
          <w:rFonts w:ascii="Verdana" w:hAnsi="Verdana" w:cstheme="minorHAnsi"/>
          <w:sz w:val="18"/>
          <w:szCs w:val="18"/>
        </w:rPr>
        <w:t>Obj</w:t>
      </w:r>
      <w:r w:rsidR="005C7CE7" w:rsidRPr="00DF0518">
        <w:rPr>
          <w:rFonts w:ascii="Verdana" w:hAnsi="Verdana" w:cstheme="minorHAnsi"/>
          <w:sz w:val="18"/>
          <w:szCs w:val="18"/>
        </w:rPr>
        <w:t>ednatel</w:t>
      </w:r>
      <w:r w:rsidRPr="00DF0518">
        <w:rPr>
          <w:rFonts w:ascii="Verdana" w:hAnsi="Verdana" w:cstheme="minorHAnsi"/>
          <w:sz w:val="18"/>
          <w:szCs w:val="18"/>
        </w:rPr>
        <w:t xml:space="preserve"> obdrží dva stejnopisy, </w:t>
      </w:r>
      <w:r w:rsidR="00CA4342" w:rsidRPr="00DF0518">
        <w:rPr>
          <w:rFonts w:ascii="Verdana" w:hAnsi="Verdana" w:cstheme="minorHAnsi"/>
          <w:sz w:val="18"/>
          <w:szCs w:val="18"/>
        </w:rPr>
        <w:t>Z</w:t>
      </w:r>
      <w:r w:rsidR="006D2F28" w:rsidRPr="00DF0518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32F82371" w14:textId="77777777" w:rsidR="008135F0" w:rsidRPr="00061719" w:rsidRDefault="007043BC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181005A" w14:textId="77777777" w:rsidR="000770E5" w:rsidRPr="00061719" w:rsidRDefault="000770E5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14:paraId="3CF73AA9" w14:textId="77777777" w:rsidR="00D30AD6" w:rsidRPr="00BA40DF" w:rsidRDefault="00D30AD6" w:rsidP="000770E5">
      <w:pPr>
        <w:jc w:val="both"/>
        <w:rPr>
          <w:rFonts w:ascii="Verdana" w:hAnsi="Verdana" w:cstheme="minorHAnsi"/>
          <w:sz w:val="6"/>
          <w:szCs w:val="6"/>
        </w:rPr>
      </w:pPr>
    </w:p>
    <w:p w14:paraId="7392478C" w14:textId="77777777" w:rsidR="00991A59" w:rsidRPr="0006171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14:paraId="4DCFC41D" w14:textId="65E58AA1" w:rsidR="0045754A" w:rsidRPr="00061719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Příloha č. 1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 – </w:t>
      </w:r>
      <w:r w:rsidR="00CB3558">
        <w:rPr>
          <w:rFonts w:ascii="Verdana" w:hAnsi="Verdana" w:cstheme="minorHAnsi"/>
          <w:sz w:val="18"/>
          <w:szCs w:val="18"/>
        </w:rPr>
        <w:tab/>
      </w:r>
      <w:r w:rsidR="00A21B4B" w:rsidRPr="00061719">
        <w:rPr>
          <w:rFonts w:ascii="Verdana" w:hAnsi="Verdana" w:cstheme="minorHAnsi"/>
          <w:sz w:val="18"/>
          <w:szCs w:val="18"/>
        </w:rPr>
        <w:t xml:space="preserve">Obchodní podmínky </w:t>
      </w:r>
    </w:p>
    <w:p w14:paraId="36A368EC" w14:textId="0AF762A8" w:rsidR="00E47AA7" w:rsidRPr="00DF0518" w:rsidRDefault="00E47AA7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F0518">
        <w:rPr>
          <w:rFonts w:ascii="Verdana" w:hAnsi="Verdana" w:cstheme="minorHAnsi"/>
          <w:sz w:val="18"/>
          <w:szCs w:val="18"/>
        </w:rPr>
        <w:t xml:space="preserve">Příloha č. 2 – </w:t>
      </w:r>
      <w:r w:rsidR="00136A3A" w:rsidRPr="00DF0518">
        <w:rPr>
          <w:rFonts w:ascii="Verdana" w:hAnsi="Verdana" w:cstheme="minorHAnsi"/>
          <w:sz w:val="18"/>
          <w:szCs w:val="18"/>
        </w:rPr>
        <w:tab/>
      </w:r>
      <w:r w:rsidR="00DF0518" w:rsidRPr="00DF0518">
        <w:rPr>
          <w:rFonts w:ascii="Verdana" w:hAnsi="Verdana" w:cstheme="minorHAnsi"/>
          <w:sz w:val="18"/>
          <w:szCs w:val="18"/>
        </w:rPr>
        <w:t>Nabídkový index</w:t>
      </w:r>
      <w:r w:rsidR="00A21B4B" w:rsidRPr="00DF0518" w:rsidDel="00A21B4B">
        <w:rPr>
          <w:rFonts w:ascii="Verdana" w:hAnsi="Verdana" w:cstheme="minorHAnsi"/>
          <w:sz w:val="18"/>
          <w:szCs w:val="18"/>
        </w:rPr>
        <w:t xml:space="preserve"> </w:t>
      </w:r>
    </w:p>
    <w:p w14:paraId="35FCFE27" w14:textId="3CDBFC71" w:rsidR="00F06B6C" w:rsidRPr="00061719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F0518">
        <w:rPr>
          <w:rFonts w:ascii="Verdana" w:hAnsi="Verdana" w:cstheme="minorHAnsi"/>
          <w:sz w:val="18"/>
          <w:szCs w:val="18"/>
        </w:rPr>
        <w:t xml:space="preserve">Příloha č. 3 – </w:t>
      </w:r>
      <w:r w:rsidR="00AF3572" w:rsidRPr="00DF0518">
        <w:rPr>
          <w:rFonts w:ascii="Verdana" w:hAnsi="Verdana" w:cstheme="minorHAnsi"/>
          <w:sz w:val="18"/>
          <w:szCs w:val="18"/>
        </w:rPr>
        <w:tab/>
      </w:r>
      <w:r w:rsidR="00DF0518" w:rsidRPr="00DF0518">
        <w:rPr>
          <w:rFonts w:ascii="Verdana" w:hAnsi="Verdana" w:cstheme="minorHAnsi"/>
          <w:sz w:val="18"/>
          <w:szCs w:val="18"/>
        </w:rPr>
        <w:t>Limity VRN</w:t>
      </w:r>
    </w:p>
    <w:p w14:paraId="45AEDE88" w14:textId="77777777" w:rsidR="00002574" w:rsidRPr="00061719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4 –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Seznam poddodavatelů</w:t>
      </w:r>
    </w:p>
    <w:p w14:paraId="609BE25E" w14:textId="77777777" w:rsidR="00262762" w:rsidRPr="00061719" w:rsidRDefault="00A311DA" w:rsidP="00DB3264">
      <w:pPr>
        <w:pStyle w:val="Zkladntext21"/>
        <w:spacing w:line="276" w:lineRule="auto"/>
        <w:ind w:left="1410" w:right="-22" w:hanging="1410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5 -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 xml:space="preserve">Technické kvalitativní podmínky staveb státních drah (TKP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 , které</w:t>
      </w:r>
      <w:proofErr w:type="gramEnd"/>
      <w:r w:rsidR="00262762" w:rsidRPr="00061719">
        <w:rPr>
          <w:rFonts w:ascii="Verdana" w:hAnsi="Verdana" w:cstheme="minorHAnsi"/>
          <w:sz w:val="18"/>
          <w:szCs w:val="18"/>
        </w:rPr>
        <w:t xml:space="preserve"> jsou dostupné na adrese </w:t>
      </w:r>
      <w:hyperlink r:id="rId11" w:history="1">
        <w:r w:rsidR="00262762" w:rsidRPr="00061719">
          <w:rPr>
            <w:rStyle w:val="Hypertextovodkaz"/>
            <w:rFonts w:ascii="Verdana" w:hAnsi="Verdana" w:cstheme="minorHAnsi"/>
            <w:sz w:val="18"/>
            <w:szCs w:val="18"/>
          </w:rPr>
          <w:t>http://typdok.tudc.cz</w:t>
        </w:r>
      </w:hyperlink>
      <w:r w:rsidR="00262762"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57481D9E" w14:textId="77777777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6 -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14:paraId="04A51EB4" w14:textId="77777777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7 -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Zvláštní technické podmínky zhotovení stavby</w:t>
      </w:r>
    </w:p>
    <w:p w14:paraId="4D978CDF" w14:textId="77777777" w:rsidR="0022687B" w:rsidRPr="00061719" w:rsidRDefault="0022687B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8 - </w:t>
      </w:r>
      <w:r w:rsidRPr="00061719">
        <w:rPr>
          <w:rFonts w:ascii="Verdana" w:hAnsi="Verdana" w:cstheme="minorHAnsi"/>
          <w:sz w:val="18"/>
          <w:szCs w:val="18"/>
        </w:rPr>
        <w:tab/>
        <w:t>Oprávněné osoby</w:t>
      </w:r>
    </w:p>
    <w:p w14:paraId="4A042AAB" w14:textId="6B505DE0" w:rsidR="001F16AD" w:rsidRDefault="001F16AD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9 - </w:t>
      </w:r>
      <w:r w:rsidRPr="00061719">
        <w:rPr>
          <w:rFonts w:ascii="Verdana" w:hAnsi="Verdana" w:cstheme="minorHAnsi"/>
          <w:sz w:val="18"/>
          <w:szCs w:val="18"/>
        </w:rPr>
        <w:tab/>
        <w:t>Zmocnění Vedoucího Zhotovitele</w:t>
      </w:r>
    </w:p>
    <w:p w14:paraId="75887976" w14:textId="6369C597" w:rsidR="00DF0518" w:rsidRPr="00061719" w:rsidRDefault="00DF0518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10 – Nález </w:t>
      </w:r>
      <w:r w:rsidR="00DD2558">
        <w:rPr>
          <w:rFonts w:ascii="Verdana" w:hAnsi="Verdana" w:cstheme="minorHAnsi"/>
          <w:sz w:val="18"/>
          <w:szCs w:val="18"/>
        </w:rPr>
        <w:t>podezřelého předmětu</w:t>
      </w:r>
    </w:p>
    <w:p w14:paraId="1CE5ABEE" w14:textId="77777777" w:rsidR="0022687B" w:rsidRPr="00061719" w:rsidRDefault="0022687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66D82975" w14:textId="77777777" w:rsidR="00DD2558" w:rsidRPr="00DD2558" w:rsidRDefault="00DD2558" w:rsidP="00DD2558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DD2558">
        <w:rPr>
          <w:rFonts w:ascii="Verdana" w:hAnsi="Verdana" w:cstheme="minorHAnsi"/>
          <w:sz w:val="18"/>
          <w:szCs w:val="18"/>
        </w:rPr>
        <w:t>V Praze, dne ………………</w:t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  <w:t>V………………… dne:…………</w:t>
      </w:r>
    </w:p>
    <w:p w14:paraId="0DBB55CF" w14:textId="779649C1" w:rsidR="00DD2558" w:rsidRPr="00DD2558" w:rsidRDefault="00DD2558" w:rsidP="00DD2558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DD2558">
        <w:rPr>
          <w:rFonts w:ascii="Verdana" w:hAnsi="Verdana" w:cstheme="minorHAnsi"/>
          <w:sz w:val="18"/>
          <w:szCs w:val="18"/>
        </w:rPr>
        <w:t xml:space="preserve">Objednatel:           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 xml:space="preserve"> </w:t>
      </w:r>
      <w:r w:rsidRPr="00DD2558">
        <w:rPr>
          <w:rFonts w:ascii="Verdana" w:hAnsi="Verdana" w:cstheme="minorHAnsi"/>
          <w:sz w:val="18"/>
          <w:szCs w:val="18"/>
        </w:rPr>
        <w:tab/>
        <w:t xml:space="preserve">Zhotovitel:   </w:t>
      </w:r>
    </w:p>
    <w:p w14:paraId="66D793AE" w14:textId="77777777" w:rsidR="00DD2558" w:rsidRPr="00DD2558" w:rsidRDefault="00DD2558" w:rsidP="00DD2558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</w:p>
    <w:p w14:paraId="77495DDD" w14:textId="41761271" w:rsidR="00DD2558" w:rsidRDefault="00DD2558" w:rsidP="00DD2558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</w:p>
    <w:p w14:paraId="69AE4D1E" w14:textId="77777777" w:rsidR="002B47E7" w:rsidRPr="00DD2558" w:rsidRDefault="002B47E7" w:rsidP="00DD2558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</w:p>
    <w:p w14:paraId="54A2D774" w14:textId="10DDF3D8" w:rsidR="00DD2558" w:rsidRPr="00DD2558" w:rsidRDefault="00DD2558" w:rsidP="00DD2558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  <w:t xml:space="preserve">          </w:t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  <w:t xml:space="preserve"> </w:t>
      </w:r>
    </w:p>
    <w:p w14:paraId="063053D6" w14:textId="6B896FF4" w:rsidR="00DD2558" w:rsidRPr="00DD2558" w:rsidRDefault="00DD2558" w:rsidP="00DD2558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DD2558">
        <w:rPr>
          <w:rFonts w:ascii="Verdana" w:hAnsi="Verdana" w:cstheme="minorHAnsi"/>
          <w:sz w:val="18"/>
          <w:szCs w:val="18"/>
        </w:rPr>
        <w:t>…………………………………</w:t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DD2558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070CF24A" w14:textId="77777777" w:rsidR="00DD2558" w:rsidRPr="00DD2558" w:rsidRDefault="00DD2558" w:rsidP="00DD2558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DD2558">
        <w:rPr>
          <w:rFonts w:ascii="Verdana" w:hAnsi="Verdana" w:cstheme="minorHAnsi"/>
          <w:sz w:val="18"/>
          <w:szCs w:val="18"/>
        </w:rPr>
        <w:t>Ing. Vladimír Filip</w:t>
      </w:r>
    </w:p>
    <w:p w14:paraId="16B7C78B" w14:textId="77777777" w:rsidR="00DD2558" w:rsidRPr="00DD2558" w:rsidRDefault="00DD2558" w:rsidP="00DD2558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DD2558">
        <w:rPr>
          <w:rFonts w:ascii="Verdana" w:hAnsi="Verdana" w:cstheme="minorHAnsi"/>
          <w:sz w:val="18"/>
          <w:szCs w:val="18"/>
        </w:rPr>
        <w:t>ředitel</w:t>
      </w:r>
    </w:p>
    <w:p w14:paraId="7DA73A6B" w14:textId="236EDDFD" w:rsidR="00F06B6C" w:rsidRPr="00061719" w:rsidRDefault="00DD2558" w:rsidP="00DD255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D2558">
        <w:rPr>
          <w:rFonts w:ascii="Verdana" w:hAnsi="Verdana" w:cstheme="minorHAnsi"/>
          <w:sz w:val="18"/>
          <w:szCs w:val="18"/>
        </w:rPr>
        <w:t>Oblastní ředitelství Praha</w:t>
      </w:r>
    </w:p>
    <w:p w14:paraId="193A1D2F" w14:textId="6456689C" w:rsidR="00BA40DF" w:rsidRDefault="00BA40DF" w:rsidP="00BA40DF">
      <w:pPr>
        <w:pStyle w:val="acnormal"/>
        <w:rPr>
          <w:lang w:eastAsia="ar-SA"/>
        </w:rPr>
      </w:pPr>
    </w:p>
    <w:p w14:paraId="275635F2" w14:textId="641C919C" w:rsidR="002B47E7" w:rsidRDefault="002B47E7" w:rsidP="00BA40DF">
      <w:pPr>
        <w:pStyle w:val="acnormal"/>
        <w:rPr>
          <w:lang w:eastAsia="ar-SA"/>
        </w:rPr>
      </w:pPr>
    </w:p>
    <w:p w14:paraId="32519086" w14:textId="77777777" w:rsidR="002B47E7" w:rsidRPr="00BA40DF" w:rsidRDefault="002B47E7" w:rsidP="00BA40DF">
      <w:pPr>
        <w:pStyle w:val="acnormal"/>
        <w:rPr>
          <w:lang w:eastAsia="ar-SA"/>
        </w:rPr>
      </w:pPr>
    </w:p>
    <w:p w14:paraId="1E0828BE" w14:textId="77777777" w:rsidR="00BA40DF" w:rsidRDefault="00BA40DF" w:rsidP="00163528">
      <w:pPr>
        <w:pStyle w:val="acnormalbold"/>
        <w:spacing w:before="0" w:after="0"/>
        <w:rPr>
          <w:rFonts w:ascii="Verdana" w:eastAsia="Times New Roman" w:hAnsi="Verdana" w:cstheme="minorHAnsi"/>
          <w:b w:val="0"/>
          <w:sz w:val="18"/>
          <w:szCs w:val="18"/>
          <w:lang w:eastAsia="ar-SA"/>
        </w:rPr>
      </w:pPr>
    </w:p>
    <w:p w14:paraId="6FB30250" w14:textId="792EDB06" w:rsidR="00D5313F" w:rsidRPr="00061719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b w:val="0"/>
          <w:sz w:val="18"/>
          <w:szCs w:val="18"/>
        </w:rPr>
        <w:t>Rámcová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dohoda byla uveřejněna prostřednictvím registru smluv dne …………</w:t>
      </w:r>
      <w:r w:rsidR="00BC6123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416C9B18" w14:textId="77777777" w:rsidR="00061719" w:rsidRDefault="00061719" w:rsidP="0022687B">
      <w:pPr>
        <w:pStyle w:val="acnormal"/>
        <w:rPr>
          <w:rFonts w:ascii="Verdana" w:hAnsi="Verdana" w:cstheme="minorHAnsi"/>
          <w:sz w:val="18"/>
          <w:szCs w:val="18"/>
        </w:rPr>
        <w:sectPr w:rsidR="00061719" w:rsidSect="00D87D18"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1531" w:footer="624" w:gutter="0"/>
          <w:pgNumType w:start="1"/>
          <w:cols w:space="708"/>
          <w:titlePg/>
          <w:docGrid w:linePitch="360"/>
        </w:sectPr>
      </w:pPr>
    </w:p>
    <w:p w14:paraId="7E86AE13" w14:textId="77777777"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>Příloha č. 8</w:t>
      </w:r>
    </w:p>
    <w:p w14:paraId="0FD0FE40" w14:textId="77777777"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Oprávněné osoby</w:t>
      </w:r>
    </w:p>
    <w:p w14:paraId="79680669" w14:textId="77777777" w:rsidR="0022687B" w:rsidRPr="00061719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14:paraId="26CAF54A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8"/>
        <w:gridCol w:w="6157"/>
      </w:tblGrid>
      <w:tr w:rsidR="00DD2558" w:rsidRPr="00061719" w14:paraId="42607ED5" w14:textId="77777777" w:rsidTr="00DD2558">
        <w:tc>
          <w:tcPr>
            <w:tcW w:w="2168" w:type="dxa"/>
            <w:vAlign w:val="center"/>
          </w:tcPr>
          <w:p w14:paraId="5330D732" w14:textId="77777777" w:rsidR="00DD2558" w:rsidRPr="00061719" w:rsidRDefault="00DD2558" w:rsidP="00DD25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57" w:type="dxa"/>
          </w:tcPr>
          <w:p w14:paraId="13BC85AA" w14:textId="231C6F1D" w:rsidR="00DD2558" w:rsidRPr="00DD2558" w:rsidRDefault="00DD2558" w:rsidP="00DD25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DD2558">
              <w:rPr>
                <w:rFonts w:ascii="Verdana" w:hAnsi="Verdana"/>
                <w:sz w:val="18"/>
                <w:szCs w:val="18"/>
              </w:rPr>
              <w:t>Ing. Pavel Stejskal</w:t>
            </w:r>
          </w:p>
        </w:tc>
      </w:tr>
      <w:tr w:rsidR="00DD2558" w:rsidRPr="00061719" w14:paraId="7A851464" w14:textId="77777777" w:rsidTr="00DD2558">
        <w:tc>
          <w:tcPr>
            <w:tcW w:w="2168" w:type="dxa"/>
            <w:vAlign w:val="center"/>
          </w:tcPr>
          <w:p w14:paraId="0AEE9470" w14:textId="77777777" w:rsidR="00DD2558" w:rsidRPr="00061719" w:rsidRDefault="00DD2558" w:rsidP="00DD25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57" w:type="dxa"/>
          </w:tcPr>
          <w:p w14:paraId="7DC1451B" w14:textId="59727FF1" w:rsidR="00DD2558" w:rsidRPr="00DD2558" w:rsidRDefault="00BA6F8A" w:rsidP="00DD25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StejskalPa@spravazeleznic</w:t>
            </w:r>
            <w:r w:rsidR="00DD2558" w:rsidRPr="00DD2558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DD2558" w:rsidRPr="00061719" w14:paraId="4BA4FD36" w14:textId="77777777" w:rsidTr="00DD2558">
        <w:tc>
          <w:tcPr>
            <w:tcW w:w="2168" w:type="dxa"/>
            <w:vAlign w:val="center"/>
          </w:tcPr>
          <w:p w14:paraId="5E6C3CA2" w14:textId="77777777" w:rsidR="00DD2558" w:rsidRPr="00061719" w:rsidRDefault="00DD2558" w:rsidP="00DD25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57" w:type="dxa"/>
          </w:tcPr>
          <w:p w14:paraId="795EF9E0" w14:textId="5A40F142" w:rsidR="00DD2558" w:rsidRPr="00DD2558" w:rsidRDefault="00DD2558" w:rsidP="00DD255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DD2558">
              <w:rPr>
                <w:rFonts w:ascii="Verdana" w:hAnsi="Verdana"/>
                <w:sz w:val="18"/>
                <w:szCs w:val="18"/>
              </w:rPr>
              <w:t>972 224 810</w:t>
            </w:r>
          </w:p>
        </w:tc>
      </w:tr>
    </w:tbl>
    <w:p w14:paraId="1392DDC2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0452067D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55E2BF74" w14:textId="77777777" w:rsidTr="00417897">
        <w:tc>
          <w:tcPr>
            <w:tcW w:w="2206" w:type="dxa"/>
            <w:vAlign w:val="center"/>
          </w:tcPr>
          <w:p w14:paraId="59CFA6E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E43B0CF" w14:textId="535F7CA4" w:rsidR="0022687B" w:rsidRPr="00061719" w:rsidRDefault="00DD2558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DD2558">
              <w:rPr>
                <w:rFonts w:ascii="Verdana" w:hAnsi="Verdana"/>
                <w:sz w:val="18"/>
                <w:szCs w:val="18"/>
              </w:rPr>
              <w:t>Ladislav Ulrich, DiS.</w:t>
            </w:r>
          </w:p>
        </w:tc>
      </w:tr>
      <w:tr w:rsidR="0022687B" w:rsidRPr="00061719" w14:paraId="2497ECB2" w14:textId="77777777" w:rsidTr="00417897">
        <w:tc>
          <w:tcPr>
            <w:tcW w:w="2206" w:type="dxa"/>
            <w:vAlign w:val="center"/>
          </w:tcPr>
          <w:p w14:paraId="76D79F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037478" w14:textId="6333BEEB" w:rsidR="0022687B" w:rsidRPr="00061719" w:rsidRDefault="00DD2558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DD2558">
              <w:rPr>
                <w:rFonts w:ascii="Verdana" w:hAnsi="Verdana"/>
                <w:sz w:val="18"/>
                <w:szCs w:val="18"/>
              </w:rPr>
              <w:t>Ulrich@</w:t>
            </w:r>
            <w:r w:rsidR="00BA6F8A">
              <w:rPr>
                <w:rFonts w:ascii="Verdana" w:hAnsi="Verdana"/>
                <w:sz w:val="18"/>
                <w:szCs w:val="18"/>
              </w:rPr>
              <w:t xml:space="preserve"> spravazeleznic</w:t>
            </w:r>
            <w:r w:rsidR="00BA6F8A" w:rsidRPr="00DD2558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22687B" w:rsidRPr="00061719" w14:paraId="61D3905F" w14:textId="77777777" w:rsidTr="00417897">
        <w:tc>
          <w:tcPr>
            <w:tcW w:w="2206" w:type="dxa"/>
            <w:vAlign w:val="center"/>
          </w:tcPr>
          <w:p w14:paraId="73603EF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E5D069D" w14:textId="0F307996" w:rsidR="0022687B" w:rsidRPr="00061719" w:rsidRDefault="00DD2558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DD2558">
              <w:rPr>
                <w:rFonts w:ascii="Verdana" w:hAnsi="Verdana"/>
                <w:sz w:val="18"/>
                <w:szCs w:val="18"/>
              </w:rPr>
              <w:t>972 228 168</w:t>
            </w:r>
          </w:p>
        </w:tc>
      </w:tr>
    </w:tbl>
    <w:p w14:paraId="0C567677" w14:textId="77777777" w:rsidR="0022687B" w:rsidRPr="00061719" w:rsidRDefault="0022687B" w:rsidP="0022687B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6C0B608F" w14:textId="08474D9D" w:rsidR="0022687B" w:rsidRPr="00061719" w:rsidRDefault="00DD2558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stavební dozor objednatele</w:t>
      </w:r>
      <w:r w:rsidR="0022687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6F60F482" w14:textId="77777777" w:rsidTr="00417897">
        <w:tc>
          <w:tcPr>
            <w:tcW w:w="2206" w:type="dxa"/>
            <w:vAlign w:val="center"/>
          </w:tcPr>
          <w:p w14:paraId="0B844A0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D18E6F3" w14:textId="6FB24165" w:rsidR="0022687B" w:rsidRPr="00061719" w:rsidRDefault="00E92B79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Václav Forst</w:t>
            </w:r>
          </w:p>
        </w:tc>
      </w:tr>
      <w:tr w:rsidR="0022687B" w:rsidRPr="00061719" w14:paraId="045646FD" w14:textId="77777777" w:rsidTr="00417897">
        <w:tc>
          <w:tcPr>
            <w:tcW w:w="2206" w:type="dxa"/>
            <w:vAlign w:val="center"/>
          </w:tcPr>
          <w:p w14:paraId="7590FF5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A1480F" w14:textId="7D42F573" w:rsidR="0022687B" w:rsidRPr="00061719" w:rsidRDefault="00E92B79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Forst@spravazeleznic</w:t>
            </w:r>
            <w:r w:rsidRPr="00E535F6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22687B" w:rsidRPr="00061719" w14:paraId="11842189" w14:textId="77777777" w:rsidTr="00417897">
        <w:tc>
          <w:tcPr>
            <w:tcW w:w="2206" w:type="dxa"/>
            <w:vAlign w:val="center"/>
          </w:tcPr>
          <w:p w14:paraId="7CEDFBB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0DEE1AA" w14:textId="0D39B63C" w:rsidR="0022687B" w:rsidRPr="00061719" w:rsidRDefault="00E92B79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E535F6">
              <w:rPr>
                <w:rFonts w:ascii="Verdana" w:hAnsi="Verdana"/>
                <w:sz w:val="18"/>
                <w:szCs w:val="18"/>
              </w:rPr>
              <w:t>972 251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E535F6">
              <w:rPr>
                <w:rFonts w:ascii="Verdana" w:hAnsi="Verdana"/>
                <w:sz w:val="18"/>
                <w:szCs w:val="18"/>
              </w:rPr>
              <w:t>234</w:t>
            </w:r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Pr="00E535F6">
              <w:rPr>
                <w:rFonts w:ascii="Verdana" w:hAnsi="Verdana"/>
                <w:sz w:val="18"/>
                <w:szCs w:val="18"/>
              </w:rPr>
              <w:t>724 754 012</w:t>
            </w:r>
          </w:p>
        </w:tc>
      </w:tr>
    </w:tbl>
    <w:p w14:paraId="15073207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5017054B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geodetických: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6165"/>
      </w:tblGrid>
      <w:tr w:rsidR="0022687B" w:rsidRPr="00061719" w14:paraId="1C14BF82" w14:textId="77777777" w:rsidTr="00417897">
        <w:tc>
          <w:tcPr>
            <w:tcW w:w="2206" w:type="dxa"/>
            <w:vAlign w:val="center"/>
          </w:tcPr>
          <w:p w14:paraId="1E32E46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21718C01" w14:textId="27F51171" w:rsidR="0022687B" w:rsidRPr="00DD2558" w:rsidRDefault="00DD2558" w:rsidP="00417897">
            <w:pPr>
              <w:rPr>
                <w:rFonts w:ascii="Verdana" w:hAnsi="Verdana"/>
                <w:sz w:val="18"/>
                <w:szCs w:val="18"/>
              </w:rPr>
            </w:pPr>
            <w:r w:rsidRPr="00DD2558">
              <w:rPr>
                <w:rFonts w:ascii="Verdana" w:hAnsi="Verdana"/>
                <w:sz w:val="18"/>
                <w:szCs w:val="18"/>
              </w:rPr>
              <w:t>Bude konkrétně určen v jednotlivých dílčích dohodách</w:t>
            </w:r>
          </w:p>
        </w:tc>
      </w:tr>
      <w:tr w:rsidR="0022687B" w:rsidRPr="00061719" w14:paraId="2E4E2AF5" w14:textId="77777777" w:rsidTr="00417897">
        <w:tc>
          <w:tcPr>
            <w:tcW w:w="2206" w:type="dxa"/>
            <w:vAlign w:val="center"/>
          </w:tcPr>
          <w:p w14:paraId="63039A1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C3B6995" w14:textId="4DB8C624" w:rsidR="0022687B" w:rsidRPr="00061719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</w:p>
        </w:tc>
      </w:tr>
      <w:tr w:rsidR="0022687B" w:rsidRPr="00061719" w14:paraId="0FBF4E2B" w14:textId="77777777" w:rsidTr="00417897">
        <w:tc>
          <w:tcPr>
            <w:tcW w:w="2206" w:type="dxa"/>
            <w:vAlign w:val="center"/>
          </w:tcPr>
          <w:p w14:paraId="07D2CAD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3CBBE7FB" w14:textId="427BD5F4" w:rsidR="0022687B" w:rsidRPr="00061719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</w:p>
        </w:tc>
      </w:tr>
    </w:tbl>
    <w:p w14:paraId="5ED824FB" w14:textId="77777777" w:rsidR="0022687B" w:rsidRPr="00061719" w:rsidRDefault="0022687B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  <w:r w:rsidRPr="00061719">
        <w:rPr>
          <w:rFonts w:ascii="Verdana" w:hAnsi="Verdana"/>
          <w:b/>
          <w:bCs/>
          <w:sz w:val="18"/>
          <w:szCs w:val="18"/>
        </w:rPr>
        <w:t>Za Zhotovitele:</w:t>
      </w:r>
    </w:p>
    <w:p w14:paraId="250FABC5" w14:textId="77777777" w:rsidR="0022687B" w:rsidRPr="00061719" w:rsidRDefault="0022687B" w:rsidP="0022687B">
      <w:pPr>
        <w:numPr>
          <w:ilvl w:val="0"/>
          <w:numId w:val="57"/>
        </w:numPr>
        <w:spacing w:after="120" w:line="300" w:lineRule="exact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334E8B54" w14:textId="77777777" w:rsidTr="00417897">
        <w:tc>
          <w:tcPr>
            <w:tcW w:w="2206" w:type="dxa"/>
            <w:vAlign w:val="center"/>
          </w:tcPr>
          <w:p w14:paraId="653D5E5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58E4C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61CE938" w14:textId="77777777" w:rsidTr="00417897">
        <w:tc>
          <w:tcPr>
            <w:tcW w:w="2206" w:type="dxa"/>
            <w:vAlign w:val="center"/>
          </w:tcPr>
          <w:p w14:paraId="6743DCE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7F278C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3A2D503" w14:textId="77777777" w:rsidTr="00417897">
        <w:tc>
          <w:tcPr>
            <w:tcW w:w="2206" w:type="dxa"/>
            <w:vAlign w:val="center"/>
          </w:tcPr>
          <w:p w14:paraId="4E2BEE7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669605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158F121" w14:textId="77777777" w:rsidTr="00417897">
        <w:tc>
          <w:tcPr>
            <w:tcW w:w="2206" w:type="dxa"/>
            <w:vAlign w:val="center"/>
          </w:tcPr>
          <w:p w14:paraId="68D285EA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685A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C27450C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6060E235" w14:textId="77777777" w:rsidTr="00417897">
        <w:tc>
          <w:tcPr>
            <w:tcW w:w="2206" w:type="dxa"/>
            <w:vAlign w:val="center"/>
          </w:tcPr>
          <w:p w14:paraId="2990B0D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DC9C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C94CC53" w14:textId="77777777" w:rsidTr="00417897">
        <w:tc>
          <w:tcPr>
            <w:tcW w:w="2206" w:type="dxa"/>
            <w:vAlign w:val="center"/>
          </w:tcPr>
          <w:p w14:paraId="7FD3065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DA7E1F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1C5716" w14:textId="77777777" w:rsidTr="00417897">
        <w:tc>
          <w:tcPr>
            <w:tcW w:w="2206" w:type="dxa"/>
            <w:vAlign w:val="center"/>
          </w:tcPr>
          <w:p w14:paraId="436F4ED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14:paraId="20305AE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79C06F0" w14:textId="77777777" w:rsidTr="00417897">
        <w:tc>
          <w:tcPr>
            <w:tcW w:w="2206" w:type="dxa"/>
            <w:vAlign w:val="center"/>
          </w:tcPr>
          <w:p w14:paraId="2C45DAE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EEBD020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7C2D838" w14:textId="351D03F8" w:rsidR="0022687B" w:rsidRPr="00061719" w:rsidRDefault="004A6D30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stavbyvedoucí</w:t>
      </w:r>
      <w:r w:rsidR="0022687B" w:rsidRPr="00061719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2E9465B5" w14:textId="77777777" w:rsidTr="00417897">
        <w:tc>
          <w:tcPr>
            <w:tcW w:w="2206" w:type="dxa"/>
            <w:vAlign w:val="center"/>
          </w:tcPr>
          <w:p w14:paraId="58ED84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F5B10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3B9CFEB" w14:textId="77777777" w:rsidTr="00417897">
        <w:tc>
          <w:tcPr>
            <w:tcW w:w="2206" w:type="dxa"/>
            <w:vAlign w:val="center"/>
          </w:tcPr>
          <w:p w14:paraId="0E0E8B4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F01D0F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8E44D4" w14:textId="77777777" w:rsidTr="00417897">
        <w:tc>
          <w:tcPr>
            <w:tcW w:w="2206" w:type="dxa"/>
            <w:vAlign w:val="center"/>
          </w:tcPr>
          <w:p w14:paraId="6A6A5BC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D51148E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45FF666" w14:textId="77777777" w:rsidTr="00417897">
        <w:tc>
          <w:tcPr>
            <w:tcW w:w="2206" w:type="dxa"/>
            <w:vAlign w:val="center"/>
          </w:tcPr>
          <w:p w14:paraId="3EF3708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C30BA1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07C6C10" w14:textId="4BFD78D3" w:rsidR="0022687B" w:rsidRPr="00061719" w:rsidRDefault="004A6D30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zástupce stavbyvedoucího</w:t>
      </w:r>
      <w:r w:rsidR="0022687B" w:rsidRPr="00061719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412E8FB5" w14:textId="77777777" w:rsidTr="00417897">
        <w:tc>
          <w:tcPr>
            <w:tcW w:w="2206" w:type="dxa"/>
            <w:vAlign w:val="center"/>
          </w:tcPr>
          <w:p w14:paraId="004A86D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622D41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FF56EAE" w14:textId="77777777" w:rsidTr="00417897">
        <w:tc>
          <w:tcPr>
            <w:tcW w:w="2206" w:type="dxa"/>
            <w:vAlign w:val="center"/>
          </w:tcPr>
          <w:p w14:paraId="324BDA7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308B4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60A5E5E" w14:textId="77777777" w:rsidTr="00417897">
        <w:tc>
          <w:tcPr>
            <w:tcW w:w="2206" w:type="dxa"/>
            <w:vAlign w:val="center"/>
          </w:tcPr>
          <w:p w14:paraId="25A3C98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776077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0719518" w14:textId="77777777" w:rsidTr="00417897">
        <w:tc>
          <w:tcPr>
            <w:tcW w:w="2206" w:type="dxa"/>
            <w:vAlign w:val="center"/>
          </w:tcPr>
          <w:p w14:paraId="76D2FDB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5C067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0718F96" w14:textId="0C83354A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n</w:t>
      </w:r>
      <w:r w:rsidR="00DD2558">
        <w:rPr>
          <w:rFonts w:ascii="Verdana" w:hAnsi="Verdana"/>
          <w:sz w:val="18"/>
          <w:szCs w:val="18"/>
        </w:rPr>
        <w:t>a pozemní stavby I.</w:t>
      </w:r>
      <w:r w:rsidRPr="00061719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17BD3AA6" w14:textId="77777777" w:rsidTr="00DD2558">
        <w:tc>
          <w:tcPr>
            <w:tcW w:w="2149" w:type="dxa"/>
            <w:vAlign w:val="center"/>
          </w:tcPr>
          <w:p w14:paraId="7F9E4D7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770F0EF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F1442EA" w14:textId="77777777" w:rsidTr="00DD2558">
        <w:tc>
          <w:tcPr>
            <w:tcW w:w="2149" w:type="dxa"/>
            <w:vAlign w:val="center"/>
          </w:tcPr>
          <w:p w14:paraId="517FB8F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6" w:type="dxa"/>
            <w:vAlign w:val="center"/>
          </w:tcPr>
          <w:p w14:paraId="2BE79A3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A7A3748" w14:textId="77777777" w:rsidTr="00DD2558">
        <w:tc>
          <w:tcPr>
            <w:tcW w:w="2149" w:type="dxa"/>
            <w:vAlign w:val="center"/>
          </w:tcPr>
          <w:p w14:paraId="7757EC6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6" w:type="dxa"/>
            <w:vAlign w:val="center"/>
          </w:tcPr>
          <w:p w14:paraId="03157D7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15F5BF4" w14:textId="77777777" w:rsidTr="00DD2558">
        <w:tc>
          <w:tcPr>
            <w:tcW w:w="2149" w:type="dxa"/>
            <w:vAlign w:val="center"/>
          </w:tcPr>
          <w:p w14:paraId="6DA7C03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6" w:type="dxa"/>
            <w:vAlign w:val="center"/>
          </w:tcPr>
          <w:p w14:paraId="5784EC05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5654691" w14:textId="4232F623" w:rsidR="00DD2558" w:rsidRPr="00DD2558" w:rsidRDefault="00DD2558" w:rsidP="00DD2558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DD2558">
        <w:rPr>
          <w:rFonts w:ascii="Verdana" w:hAnsi="Verdana"/>
          <w:sz w:val="18"/>
          <w:szCs w:val="18"/>
        </w:rPr>
        <w:t>specialista na pozemní stavby</w:t>
      </w:r>
      <w:r>
        <w:rPr>
          <w:rFonts w:ascii="Verdana" w:hAnsi="Verdana"/>
          <w:sz w:val="18"/>
          <w:szCs w:val="18"/>
        </w:rPr>
        <w:t xml:space="preserve"> II</w:t>
      </w:r>
      <w:r w:rsidRPr="00DD2558">
        <w:rPr>
          <w:rFonts w:ascii="Verdana" w:hAnsi="Verdana"/>
          <w:sz w:val="18"/>
          <w:szCs w:val="18"/>
        </w:rPr>
        <w:t>.: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DD2558" w:rsidRPr="00DD2558" w14:paraId="61B1B13E" w14:textId="77777777" w:rsidTr="00DD2558">
        <w:tc>
          <w:tcPr>
            <w:tcW w:w="2149" w:type="dxa"/>
            <w:vAlign w:val="center"/>
          </w:tcPr>
          <w:p w14:paraId="6950F70C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62228769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DD2558" w:rsidRPr="00DD2558" w14:paraId="4FCE3CAC" w14:textId="77777777" w:rsidTr="00DD2558">
        <w:tc>
          <w:tcPr>
            <w:tcW w:w="2149" w:type="dxa"/>
            <w:vAlign w:val="center"/>
          </w:tcPr>
          <w:p w14:paraId="78E97927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6176" w:type="dxa"/>
            <w:vAlign w:val="center"/>
          </w:tcPr>
          <w:p w14:paraId="2FD9C102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DD2558" w:rsidRPr="00DD2558" w14:paraId="571402C7" w14:textId="77777777" w:rsidTr="00DD2558">
        <w:tc>
          <w:tcPr>
            <w:tcW w:w="2149" w:type="dxa"/>
            <w:vAlign w:val="center"/>
          </w:tcPr>
          <w:p w14:paraId="35FA6F3F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176" w:type="dxa"/>
            <w:vAlign w:val="center"/>
          </w:tcPr>
          <w:p w14:paraId="638A98C7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DD2558" w:rsidRPr="00DD2558" w14:paraId="78BD6331" w14:textId="77777777" w:rsidTr="00DD2558">
        <w:tc>
          <w:tcPr>
            <w:tcW w:w="2149" w:type="dxa"/>
            <w:vAlign w:val="center"/>
          </w:tcPr>
          <w:p w14:paraId="35BB6921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176" w:type="dxa"/>
            <w:vAlign w:val="center"/>
          </w:tcPr>
          <w:p w14:paraId="71BCF2D9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</w:tbl>
    <w:p w14:paraId="0A104E5F" w14:textId="3DD59A5B" w:rsidR="00DD2558" w:rsidRPr="00DD2558" w:rsidRDefault="00DD2558" w:rsidP="00DD2558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DD2558">
        <w:rPr>
          <w:rFonts w:ascii="Verdana" w:hAnsi="Verdana"/>
          <w:sz w:val="18"/>
          <w:szCs w:val="18"/>
        </w:rPr>
        <w:t>specialista na pozemní stavby I</w:t>
      </w:r>
      <w:r>
        <w:rPr>
          <w:rFonts w:ascii="Verdana" w:hAnsi="Verdana"/>
          <w:sz w:val="18"/>
          <w:szCs w:val="18"/>
        </w:rPr>
        <w:t>II</w:t>
      </w:r>
      <w:r w:rsidRPr="00DD2558">
        <w:rPr>
          <w:rFonts w:ascii="Verdana" w:hAnsi="Verdana"/>
          <w:sz w:val="18"/>
          <w:szCs w:val="18"/>
        </w:rPr>
        <w:t>.: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DD2558" w:rsidRPr="00DD2558" w14:paraId="62935C24" w14:textId="77777777" w:rsidTr="00FC0DA7">
        <w:tc>
          <w:tcPr>
            <w:tcW w:w="2206" w:type="dxa"/>
            <w:vAlign w:val="center"/>
          </w:tcPr>
          <w:p w14:paraId="2E9B4431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593CFB0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DD2558" w:rsidRPr="00DD2558" w14:paraId="0FE1467A" w14:textId="77777777" w:rsidTr="00FC0DA7">
        <w:tc>
          <w:tcPr>
            <w:tcW w:w="2206" w:type="dxa"/>
            <w:vAlign w:val="center"/>
          </w:tcPr>
          <w:p w14:paraId="4A42BCAD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6343" w:type="dxa"/>
            <w:vAlign w:val="center"/>
          </w:tcPr>
          <w:p w14:paraId="7D4D0C64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DD2558" w:rsidRPr="00DD2558" w14:paraId="4C8B892C" w14:textId="77777777" w:rsidTr="00FC0DA7">
        <w:tc>
          <w:tcPr>
            <w:tcW w:w="2206" w:type="dxa"/>
            <w:vAlign w:val="center"/>
          </w:tcPr>
          <w:p w14:paraId="50596A65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115387C0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DD2558" w:rsidRPr="00DD2558" w14:paraId="61AECE1D" w14:textId="77777777" w:rsidTr="00FC0DA7">
        <w:tc>
          <w:tcPr>
            <w:tcW w:w="2206" w:type="dxa"/>
            <w:vAlign w:val="center"/>
          </w:tcPr>
          <w:p w14:paraId="201A2E35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276B7D33" w14:textId="77777777" w:rsidR="00DD2558" w:rsidRPr="00DD2558" w:rsidRDefault="00DD2558" w:rsidP="00DD2558">
            <w:pPr>
              <w:spacing w:after="120" w:line="280" w:lineRule="exact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cs-CZ"/>
              </w:rPr>
            </w:pP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D2558">
              <w:rPr>
                <w:rFonts w:ascii="Verdana" w:eastAsia="Times New Roman" w:hAnsi="Verdana" w:cs="Calibr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</w:tbl>
    <w:p w14:paraId="625754D7" w14:textId="51D8DB0C" w:rsidR="0022687B" w:rsidRPr="00061719" w:rsidRDefault="00DD2558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vedoucí prací na elektrotechnická zařízení</w:t>
      </w:r>
      <w:r w:rsidR="0022687B" w:rsidRPr="00061719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30667FDA" w14:textId="77777777" w:rsidTr="00417897">
        <w:tc>
          <w:tcPr>
            <w:tcW w:w="2206" w:type="dxa"/>
            <w:vAlign w:val="center"/>
          </w:tcPr>
          <w:p w14:paraId="4B5E949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67778EB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5F55C9BA" w14:textId="77777777" w:rsidTr="00417897">
        <w:tc>
          <w:tcPr>
            <w:tcW w:w="2206" w:type="dxa"/>
            <w:vAlign w:val="center"/>
          </w:tcPr>
          <w:p w14:paraId="674395A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6D1F2A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5BA51968" w14:textId="77777777" w:rsidTr="00417897">
        <w:tc>
          <w:tcPr>
            <w:tcW w:w="2206" w:type="dxa"/>
            <w:vAlign w:val="center"/>
          </w:tcPr>
          <w:p w14:paraId="7928CA1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14:paraId="2CDDFFA5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D30BE06" w14:textId="77777777" w:rsidTr="00417897">
        <w:tc>
          <w:tcPr>
            <w:tcW w:w="2206" w:type="dxa"/>
            <w:vAlign w:val="center"/>
          </w:tcPr>
          <w:p w14:paraId="67CC9B0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F6412C4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1F6B755" w14:textId="546FAACE" w:rsidR="0022687B" w:rsidRPr="00061719" w:rsidRDefault="00DD2558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zástupce vedoucího prací na elektrotechnická zařízení</w:t>
      </w:r>
      <w:r w:rsidR="0022687B" w:rsidRPr="00061719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566499F4" w14:textId="77777777" w:rsidTr="00417897">
        <w:tc>
          <w:tcPr>
            <w:tcW w:w="2206" w:type="dxa"/>
            <w:vAlign w:val="center"/>
          </w:tcPr>
          <w:p w14:paraId="30E418D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999A53B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3E86509C" w14:textId="77777777" w:rsidTr="00417897">
        <w:tc>
          <w:tcPr>
            <w:tcW w:w="2206" w:type="dxa"/>
            <w:vAlign w:val="center"/>
          </w:tcPr>
          <w:p w14:paraId="6C73177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657B9F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E771058" w14:textId="77777777" w:rsidTr="00417897">
        <w:tc>
          <w:tcPr>
            <w:tcW w:w="2206" w:type="dxa"/>
            <w:vAlign w:val="center"/>
          </w:tcPr>
          <w:p w14:paraId="41CF51A1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7B68FA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AF8F865" w14:textId="77777777" w:rsidTr="00417897">
        <w:tc>
          <w:tcPr>
            <w:tcW w:w="2206" w:type="dxa"/>
            <w:vAlign w:val="center"/>
          </w:tcPr>
          <w:p w14:paraId="58BACB6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11AC4B4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C5E0DB6" w14:textId="6566962A" w:rsidR="0022687B" w:rsidRPr="00061719" w:rsidDel="00B11F3F" w:rsidRDefault="00DD2558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specialista na elektrotechnická zařízení</w:t>
      </w:r>
      <w:r w:rsidR="0022687B" w:rsidRPr="00061719" w:rsidDel="00B11F3F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:rsidDel="00B11F3F" w14:paraId="74055FCD" w14:textId="77777777" w:rsidTr="00DD2558">
        <w:tc>
          <w:tcPr>
            <w:tcW w:w="2149" w:type="dxa"/>
            <w:vAlign w:val="center"/>
          </w:tcPr>
          <w:p w14:paraId="4F40E2D9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074B6F9C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5BF93B78" w14:textId="77777777" w:rsidTr="00DD2558">
        <w:tc>
          <w:tcPr>
            <w:tcW w:w="2149" w:type="dxa"/>
            <w:vAlign w:val="center"/>
          </w:tcPr>
          <w:p w14:paraId="0D393B27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6" w:type="dxa"/>
            <w:vAlign w:val="center"/>
          </w:tcPr>
          <w:p w14:paraId="679F0E6C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24F56BD2" w14:textId="77777777" w:rsidTr="00DD2558">
        <w:tc>
          <w:tcPr>
            <w:tcW w:w="2149" w:type="dxa"/>
            <w:vAlign w:val="center"/>
          </w:tcPr>
          <w:p w14:paraId="036B5C90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6" w:type="dxa"/>
            <w:vAlign w:val="center"/>
          </w:tcPr>
          <w:p w14:paraId="48CABE5A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10FDFBB8" w14:textId="77777777" w:rsidTr="00DD2558">
        <w:tc>
          <w:tcPr>
            <w:tcW w:w="2149" w:type="dxa"/>
            <w:vAlign w:val="center"/>
          </w:tcPr>
          <w:p w14:paraId="76362B0E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6" w:type="dxa"/>
            <w:vAlign w:val="center"/>
          </w:tcPr>
          <w:p w14:paraId="171EBB23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135EA0C" w14:textId="63170008" w:rsidR="00DD2558" w:rsidRPr="00061719" w:rsidDel="00B11F3F" w:rsidRDefault="00DD2558" w:rsidP="00DD2558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speciali</w:t>
      </w:r>
      <w:r w:rsidR="007D09D2">
        <w:rPr>
          <w:rFonts w:ascii="Verdana" w:hAnsi="Verdana"/>
          <w:sz w:val="18"/>
          <w:szCs w:val="18"/>
        </w:rPr>
        <w:t>sta na provádění revizí, prohlídek a zkoušek UTZ</w:t>
      </w:r>
      <w:r w:rsidRPr="00061719" w:rsidDel="00B11F3F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DD2558" w:rsidRPr="00061719" w:rsidDel="00B11F3F" w14:paraId="07EEF3B0" w14:textId="77777777" w:rsidTr="007D09D2">
        <w:tc>
          <w:tcPr>
            <w:tcW w:w="2149" w:type="dxa"/>
            <w:vAlign w:val="center"/>
          </w:tcPr>
          <w:p w14:paraId="0C606D15" w14:textId="77777777" w:rsidR="00DD2558" w:rsidRPr="00061719" w:rsidDel="00B11F3F" w:rsidRDefault="00DD2558" w:rsidP="00FC0DA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6A45843C" w14:textId="77777777" w:rsidR="00DD2558" w:rsidRPr="00061719" w:rsidDel="00B11F3F" w:rsidRDefault="00DD2558" w:rsidP="00FC0DA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2558" w:rsidRPr="00061719" w:rsidDel="00B11F3F" w14:paraId="73F9CD4A" w14:textId="77777777" w:rsidTr="007D09D2">
        <w:tc>
          <w:tcPr>
            <w:tcW w:w="2149" w:type="dxa"/>
            <w:vAlign w:val="center"/>
          </w:tcPr>
          <w:p w14:paraId="750768B9" w14:textId="77777777" w:rsidR="00DD2558" w:rsidRPr="00061719" w:rsidDel="00B11F3F" w:rsidRDefault="00DD2558" w:rsidP="00FC0DA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6" w:type="dxa"/>
            <w:vAlign w:val="center"/>
          </w:tcPr>
          <w:p w14:paraId="38496D7B" w14:textId="77777777" w:rsidR="00DD2558" w:rsidRPr="00061719" w:rsidDel="00B11F3F" w:rsidRDefault="00DD2558" w:rsidP="00FC0DA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2558" w:rsidRPr="00061719" w:rsidDel="00B11F3F" w14:paraId="0134BC79" w14:textId="77777777" w:rsidTr="007D09D2">
        <w:tc>
          <w:tcPr>
            <w:tcW w:w="2149" w:type="dxa"/>
            <w:vAlign w:val="center"/>
          </w:tcPr>
          <w:p w14:paraId="51458645" w14:textId="77777777" w:rsidR="00DD2558" w:rsidRPr="00061719" w:rsidDel="00B11F3F" w:rsidRDefault="00DD2558" w:rsidP="00FC0DA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6" w:type="dxa"/>
            <w:vAlign w:val="center"/>
          </w:tcPr>
          <w:p w14:paraId="733CDE9A" w14:textId="77777777" w:rsidR="00DD2558" w:rsidRPr="00061719" w:rsidDel="00B11F3F" w:rsidRDefault="00DD2558" w:rsidP="00FC0DA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2558" w:rsidRPr="00061719" w:rsidDel="00B11F3F" w14:paraId="05BF23E1" w14:textId="77777777" w:rsidTr="007D09D2">
        <w:tc>
          <w:tcPr>
            <w:tcW w:w="2149" w:type="dxa"/>
            <w:vAlign w:val="center"/>
          </w:tcPr>
          <w:p w14:paraId="5F2F319E" w14:textId="77777777" w:rsidR="00DD2558" w:rsidRPr="00061719" w:rsidDel="00B11F3F" w:rsidRDefault="00DD2558" w:rsidP="00FC0DA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6" w:type="dxa"/>
            <w:vAlign w:val="center"/>
          </w:tcPr>
          <w:p w14:paraId="308F5510" w14:textId="77777777" w:rsidR="00DD2558" w:rsidRPr="00061719" w:rsidDel="00B11F3F" w:rsidRDefault="00DD2558" w:rsidP="00FC0DA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AAE78B0" w14:textId="1E7EA0BF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240" w:after="120" w:line="280" w:lineRule="atLeast"/>
        <w:ind w:left="4394" w:hanging="4394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26408F33" w14:textId="77777777" w:rsidTr="00417897">
        <w:tc>
          <w:tcPr>
            <w:tcW w:w="2206" w:type="dxa"/>
            <w:vAlign w:val="center"/>
          </w:tcPr>
          <w:p w14:paraId="1258F6A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9FAD168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379C8F5B" w14:textId="77777777" w:rsidTr="00417897">
        <w:tc>
          <w:tcPr>
            <w:tcW w:w="2206" w:type="dxa"/>
            <w:vAlign w:val="center"/>
          </w:tcPr>
          <w:p w14:paraId="15C25A4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C0E9CA7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E7B71D9" w14:textId="77777777" w:rsidTr="00417897">
        <w:tc>
          <w:tcPr>
            <w:tcW w:w="2206" w:type="dxa"/>
            <w:vAlign w:val="center"/>
          </w:tcPr>
          <w:p w14:paraId="0C3463F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0EC90CA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8E4E6D0" w14:textId="77777777" w:rsidTr="00417897">
        <w:tc>
          <w:tcPr>
            <w:tcW w:w="2206" w:type="dxa"/>
            <w:vAlign w:val="center"/>
          </w:tcPr>
          <w:p w14:paraId="00CB4AD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2036FCE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07788A6" w14:textId="77777777" w:rsidR="0022687B" w:rsidRPr="00061719" w:rsidRDefault="0022687B" w:rsidP="0022687B">
      <w:pPr>
        <w:ind w:left="426"/>
        <w:rPr>
          <w:rFonts w:ascii="Verdana" w:hAnsi="Verdana"/>
          <w:sz w:val="18"/>
          <w:szCs w:val="18"/>
        </w:rPr>
      </w:pPr>
    </w:p>
    <w:p w14:paraId="34C22AA6" w14:textId="77777777" w:rsidR="0022687B" w:rsidRPr="00061719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smluvních a obchodních jsou oprávněny jednat za e ve vztahu k této Rámcové dohodě, objednávkám a dílčím smlouvám uzavřeným na základě této Rámcové dohody, a v rámci dílčích smluv vést s druhou stranou jednání obchodního a smluvního charakteru.</w:t>
      </w:r>
    </w:p>
    <w:p w14:paraId="17EAF88D" w14:textId="77777777" w:rsidR="0022687B" w:rsidRPr="00061719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061719">
        <w:rPr>
          <w:rFonts w:ascii="Verdana" w:hAnsi="Verdana"/>
          <w:sz w:val="18"/>
          <w:szCs w:val="18"/>
        </w:rPr>
        <w:t>dílčí smlouva nebo Obchodní podmínky</w:t>
      </w:r>
      <w:r w:rsidRPr="00061719">
        <w:rPr>
          <w:rFonts w:ascii="Verdana" w:hAnsi="Verdana"/>
          <w:sz w:val="18"/>
          <w:szCs w:val="18"/>
        </w:rPr>
        <w:t>.</w:t>
      </w:r>
    </w:p>
    <w:p w14:paraId="2C4DEF53" w14:textId="77777777" w:rsidR="00273CE5" w:rsidRDefault="00273CE5" w:rsidP="00CF10AE">
      <w:pPr>
        <w:pStyle w:val="acnormal"/>
        <w:rPr>
          <w:rFonts w:ascii="Verdana" w:hAnsi="Verdana"/>
          <w:b/>
        </w:rPr>
        <w:sectPr w:rsidR="00273CE5" w:rsidSect="00273CE5">
          <w:headerReference w:type="default" r:id="rId15"/>
          <w:footerReference w:type="default" r:id="rId16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4E2FC2C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>Příloha č. 9</w:t>
      </w:r>
    </w:p>
    <w:p w14:paraId="52F10697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Zmocnění Vedoucího Zhotovitele</w:t>
      </w:r>
    </w:p>
    <w:p w14:paraId="0396AA32" w14:textId="77777777" w:rsidR="0022687B" w:rsidRPr="00385FE0" w:rsidRDefault="0022687B" w:rsidP="00CF10AE">
      <w:pPr>
        <w:pStyle w:val="acnormal"/>
        <w:rPr>
          <w:rFonts w:ascii="Verdana" w:hAnsi="Verdana"/>
          <w:b/>
        </w:rPr>
      </w:pPr>
    </w:p>
    <w:sectPr w:rsidR="0022687B" w:rsidRPr="00385FE0" w:rsidSect="00273CE5">
      <w:pgSz w:w="11906" w:h="16838"/>
      <w:pgMar w:top="1527" w:right="1417" w:bottom="1417" w:left="1417" w:header="1304" w:footer="283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FDCCE2" w16cid:durableId="205F3305"/>
  <w16cid:commentId w16cid:paraId="04A9E1F5" w16cid:durableId="205F3306"/>
  <w16cid:commentId w16cid:paraId="7F743D39" w16cid:durableId="205F433C"/>
  <w16cid:commentId w16cid:paraId="295D9F75" w16cid:durableId="205F4622"/>
  <w16cid:commentId w16cid:paraId="07BB06C7" w16cid:durableId="205F3308"/>
  <w16cid:commentId w16cid:paraId="47068724" w16cid:durableId="20617A35"/>
  <w16cid:commentId w16cid:paraId="2CFFA768" w16cid:durableId="205F3309"/>
  <w16cid:commentId w16cid:paraId="7EA13BA8" w16cid:durableId="20618122"/>
  <w16cid:commentId w16cid:paraId="66C61393" w16cid:durableId="205F330A"/>
  <w16cid:commentId w16cid:paraId="3911F073" w16cid:durableId="2061A08A"/>
  <w16cid:commentId w16cid:paraId="57E9E397" w16cid:durableId="205F330B"/>
  <w16cid:commentId w16cid:paraId="42CCF4FE" w16cid:durableId="205F330C"/>
  <w16cid:commentId w16cid:paraId="5D53BDAE" w16cid:durableId="2061A409"/>
  <w16cid:commentId w16cid:paraId="4BDF85A5" w16cid:durableId="205F330D"/>
  <w16cid:commentId w16cid:paraId="5916EED2" w16cid:durableId="205F330E"/>
  <w16cid:commentId w16cid:paraId="2E6D3232" w16cid:durableId="2061A84E"/>
  <w16cid:commentId w16cid:paraId="630AC8AE" w16cid:durableId="2061A83E"/>
  <w16cid:commentId w16cid:paraId="6D42A46C" w16cid:durableId="2061A88D"/>
  <w16cid:commentId w16cid:paraId="05422F98" w16cid:durableId="2061A956"/>
  <w16cid:commentId w16cid:paraId="5FD4CCFF" w16cid:durableId="205F330F"/>
  <w16cid:commentId w16cid:paraId="2D5F0B56" w16cid:durableId="2061B248"/>
  <w16cid:commentId w16cid:paraId="53887AB7" w16cid:durableId="2061C3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FBBBE" w14:textId="77777777" w:rsidR="00790C53" w:rsidRDefault="00790C53" w:rsidP="003706CB">
      <w:pPr>
        <w:spacing w:after="0" w:line="240" w:lineRule="auto"/>
      </w:pPr>
      <w:r>
        <w:separator/>
      </w:r>
    </w:p>
  </w:endnote>
  <w:endnote w:type="continuationSeparator" w:id="0">
    <w:p w14:paraId="72545E49" w14:textId="77777777" w:rsidR="00790C53" w:rsidRDefault="00790C53" w:rsidP="003706CB">
      <w:pPr>
        <w:spacing w:after="0" w:line="240" w:lineRule="auto"/>
      </w:pPr>
      <w:r>
        <w:continuationSeparator/>
      </w:r>
    </w:p>
  </w:endnote>
  <w:endnote w:type="continuationNotice" w:id="1">
    <w:p w14:paraId="2C9231D3" w14:textId="77777777" w:rsidR="00790C53" w:rsidRDefault="00790C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D0035" w14:textId="556CB0F1" w:rsidR="00417897" w:rsidRDefault="00417897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A6D30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A6D30">
      <w:rPr>
        <w:rFonts w:ascii="Verdana" w:eastAsia="Verdana" w:hAnsi="Verdana"/>
        <w:b/>
        <w:noProof/>
        <w:color w:val="FF5200"/>
        <w:sz w:val="14"/>
        <w:szCs w:val="18"/>
      </w:rPr>
      <w:t>12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48DC40D" w14:textId="77777777" w:rsidR="00417897" w:rsidRDefault="004178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417897" w:rsidRPr="00385FE0" w14:paraId="12A55DE7" w14:textId="77777777" w:rsidTr="0041789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BEB09B" w14:textId="58E9AE81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4A6D30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85FE0">
            <w:rPr>
              <w:rFonts w:ascii="Verdana" w:eastAsia="Verdana" w:hAnsi="Verdana"/>
              <w:color w:val="FF5200"/>
              <w:sz w:val="14"/>
            </w:rPr>
            <w:t>/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4A6D30">
            <w:rPr>
              <w:rFonts w:ascii="Verdana" w:eastAsia="Verdana" w:hAnsi="Verdana"/>
              <w:noProof/>
              <w:color w:val="FF5200"/>
              <w:sz w:val="14"/>
            </w:rPr>
            <w:t>12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8A0918" w14:textId="3EE6AE59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Správa železni</w:t>
          </w:r>
          <w:r w:rsidR="00DC18AF">
            <w:rPr>
              <w:rFonts w:ascii="Verdana" w:eastAsia="Verdana" w:hAnsi="Verdana"/>
              <w:sz w:val="12"/>
            </w:rPr>
            <w:t>c</w:t>
          </w:r>
          <w:r w:rsidRPr="00385FE0">
            <w:rPr>
              <w:rFonts w:ascii="Verdana" w:eastAsia="Verdana" w:hAnsi="Verdana"/>
              <w:sz w:val="12"/>
            </w:rPr>
            <w:t>, státní organizace</w:t>
          </w:r>
        </w:p>
        <w:p w14:paraId="748BAEF0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C3297F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31BADCD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IČ: 709 94 234 DIČ: CZ 709 94 234</w:t>
          </w:r>
        </w:p>
        <w:p w14:paraId="47E761F2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www.szdc.cz</w:t>
          </w:r>
        </w:p>
      </w:tc>
    </w:tr>
  </w:tbl>
  <w:p w14:paraId="6D102A5A" w14:textId="77777777" w:rsidR="00417897" w:rsidRDefault="0041789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219A5" w14:textId="012FDC71" w:rsidR="00417897" w:rsidRDefault="00417897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A6D30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A6D30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AE8BC8" w14:textId="77777777" w:rsidR="00417897" w:rsidRDefault="004178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3F546" w14:textId="77777777" w:rsidR="00790C53" w:rsidRDefault="00790C53" w:rsidP="003706CB">
      <w:pPr>
        <w:spacing w:after="0" w:line="240" w:lineRule="auto"/>
      </w:pPr>
      <w:r>
        <w:separator/>
      </w:r>
    </w:p>
  </w:footnote>
  <w:footnote w:type="continuationSeparator" w:id="0">
    <w:p w14:paraId="7D00BC19" w14:textId="77777777" w:rsidR="00790C53" w:rsidRDefault="00790C53" w:rsidP="003706CB">
      <w:pPr>
        <w:spacing w:after="0" w:line="240" w:lineRule="auto"/>
      </w:pPr>
      <w:r>
        <w:continuationSeparator/>
      </w:r>
    </w:p>
  </w:footnote>
  <w:footnote w:type="continuationNotice" w:id="1">
    <w:p w14:paraId="5E90DC2A" w14:textId="77777777" w:rsidR="00790C53" w:rsidRDefault="00790C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6D8FF" w14:textId="574822B1" w:rsidR="00417897" w:rsidRPr="00831A8D" w:rsidRDefault="00DC18AF" w:rsidP="00831A8D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18959F90" wp14:editId="21DBEBD7">
          <wp:simplePos x="0" y="0"/>
          <wp:positionH relativeFrom="page">
            <wp:posOffset>588645</wp:posOffset>
          </wp:positionH>
          <wp:positionV relativeFrom="page">
            <wp:posOffset>405765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6F1F6" w14:textId="77777777" w:rsidR="00417897" w:rsidRDefault="00417897">
    <w:pPr>
      <w:pStyle w:val="Zhlav"/>
    </w:pPr>
    <w:r w:rsidRPr="00831A8D">
      <w:rPr>
        <w:rFonts w:ascii="Verdana" w:hAnsi="Verdana"/>
        <w:noProof/>
        <w:lang w:eastAsia="cs-CZ"/>
      </w:rPr>
      <w:drawing>
        <wp:anchor distT="0" distB="0" distL="114300" distR="114300" simplePos="0" relativeHeight="251662336" behindDoc="0" locked="1" layoutInCell="1" allowOverlap="1" wp14:anchorId="600D978D" wp14:editId="047BE68D">
          <wp:simplePos x="0" y="0"/>
          <wp:positionH relativeFrom="page">
            <wp:posOffset>-17145</wp:posOffset>
          </wp:positionH>
          <wp:positionV relativeFrom="page">
            <wp:posOffset>3175</wp:posOffset>
          </wp:positionV>
          <wp:extent cx="2406650" cy="809625"/>
          <wp:effectExtent l="0" t="0" r="0" b="952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6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95A165D"/>
    <w:multiLevelType w:val="hybridMultilevel"/>
    <w:tmpl w:val="05644B04"/>
    <w:lvl w:ilvl="0" w:tplc="34A64D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0" w15:restartNumberingAfterBreak="0">
    <w:nsid w:val="4B4C797F"/>
    <w:multiLevelType w:val="hybridMultilevel"/>
    <w:tmpl w:val="34AACEF0"/>
    <w:lvl w:ilvl="0" w:tplc="65CCBFC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1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2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9"/>
  </w:num>
  <w:num w:numId="2">
    <w:abstractNumId w:val="48"/>
  </w:num>
  <w:num w:numId="3">
    <w:abstractNumId w:val="50"/>
  </w:num>
  <w:num w:numId="4">
    <w:abstractNumId w:val="39"/>
  </w:num>
  <w:num w:numId="5">
    <w:abstractNumId w:val="30"/>
  </w:num>
  <w:num w:numId="6">
    <w:abstractNumId w:val="36"/>
  </w:num>
  <w:num w:numId="7">
    <w:abstractNumId w:val="34"/>
  </w:num>
  <w:num w:numId="8">
    <w:abstractNumId w:val="35"/>
  </w:num>
  <w:num w:numId="9">
    <w:abstractNumId w:val="3"/>
  </w:num>
  <w:num w:numId="10">
    <w:abstractNumId w:val="41"/>
  </w:num>
  <w:num w:numId="11">
    <w:abstractNumId w:val="26"/>
  </w:num>
  <w:num w:numId="12">
    <w:abstractNumId w:val="29"/>
  </w:num>
  <w:num w:numId="13">
    <w:abstractNumId w:val="17"/>
  </w:num>
  <w:num w:numId="14">
    <w:abstractNumId w:val="36"/>
  </w:num>
  <w:num w:numId="15">
    <w:abstractNumId w:val="36"/>
  </w:num>
  <w:num w:numId="16">
    <w:abstractNumId w:val="46"/>
  </w:num>
  <w:num w:numId="17">
    <w:abstractNumId w:val="31"/>
  </w:num>
  <w:num w:numId="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8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7"/>
  </w:num>
  <w:num w:numId="27">
    <w:abstractNumId w:val="44"/>
  </w:num>
  <w:num w:numId="28">
    <w:abstractNumId w:val="4"/>
  </w:num>
  <w:num w:numId="29">
    <w:abstractNumId w:val="10"/>
  </w:num>
  <w:num w:numId="30">
    <w:abstractNumId w:val="45"/>
  </w:num>
  <w:num w:numId="31">
    <w:abstractNumId w:val="37"/>
  </w:num>
  <w:num w:numId="32">
    <w:abstractNumId w:val="47"/>
  </w:num>
  <w:num w:numId="33">
    <w:abstractNumId w:val="42"/>
  </w:num>
  <w:num w:numId="34">
    <w:abstractNumId w:val="6"/>
  </w:num>
  <w:num w:numId="35">
    <w:abstractNumId w:val="20"/>
  </w:num>
  <w:num w:numId="36">
    <w:abstractNumId w:val="33"/>
  </w:num>
  <w:num w:numId="37">
    <w:abstractNumId w:val="36"/>
  </w:num>
  <w:num w:numId="38">
    <w:abstractNumId w:val="15"/>
  </w:num>
  <w:num w:numId="39">
    <w:abstractNumId w:val="13"/>
  </w:num>
  <w:num w:numId="40">
    <w:abstractNumId w:val="49"/>
  </w:num>
  <w:num w:numId="41">
    <w:abstractNumId w:val="12"/>
  </w:num>
  <w:num w:numId="42">
    <w:abstractNumId w:val="36"/>
  </w:num>
  <w:num w:numId="43">
    <w:abstractNumId w:val="5"/>
  </w:num>
  <w:num w:numId="44">
    <w:abstractNumId w:val="25"/>
  </w:num>
  <w:num w:numId="45">
    <w:abstractNumId w:val="36"/>
  </w:num>
  <w:num w:numId="46">
    <w:abstractNumId w:val="36"/>
  </w:num>
  <w:num w:numId="47">
    <w:abstractNumId w:val="36"/>
  </w:num>
  <w:num w:numId="48">
    <w:abstractNumId w:val="40"/>
  </w:num>
  <w:num w:numId="49">
    <w:abstractNumId w:val="1"/>
  </w:num>
  <w:num w:numId="50">
    <w:abstractNumId w:val="36"/>
  </w:num>
  <w:num w:numId="51">
    <w:abstractNumId w:val="16"/>
  </w:num>
  <w:num w:numId="52">
    <w:abstractNumId w:val="21"/>
  </w:num>
  <w:num w:numId="53">
    <w:abstractNumId w:val="11"/>
  </w:num>
  <w:num w:numId="54">
    <w:abstractNumId w:val="14"/>
  </w:num>
  <w:num w:numId="55">
    <w:abstractNumId w:val="28"/>
  </w:num>
  <w:num w:numId="56">
    <w:abstractNumId w:val="43"/>
  </w:num>
  <w:num w:numId="57">
    <w:abstractNumId w:val="23"/>
  </w:num>
  <w:num w:numId="58">
    <w:abstractNumId w:val="0"/>
  </w:num>
  <w:num w:numId="59">
    <w:abstractNumId w:val="24"/>
  </w:num>
  <w:num w:numId="60">
    <w:abstractNumId w:val="30"/>
    <w:lvlOverride w:ilvl="0">
      <w:startOverride w:val="1"/>
    </w:lvlOverride>
  </w:num>
  <w:num w:numId="61">
    <w:abstractNumId w:val="30"/>
  </w:num>
  <w:num w:numId="62">
    <w:abstractNumId w:val="8"/>
  </w:num>
  <w:num w:numId="63">
    <w:abstractNumId w:val="32"/>
  </w:num>
  <w:num w:numId="64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614B"/>
    <w:rsid w:val="00014C12"/>
    <w:rsid w:val="000206B8"/>
    <w:rsid w:val="00020FF6"/>
    <w:rsid w:val="0002123E"/>
    <w:rsid w:val="00022D53"/>
    <w:rsid w:val="00024617"/>
    <w:rsid w:val="00025E36"/>
    <w:rsid w:val="000269E4"/>
    <w:rsid w:val="00026BBD"/>
    <w:rsid w:val="0003023B"/>
    <w:rsid w:val="00040F54"/>
    <w:rsid w:val="00042298"/>
    <w:rsid w:val="00046EB9"/>
    <w:rsid w:val="00047F70"/>
    <w:rsid w:val="00050BBC"/>
    <w:rsid w:val="00050CB8"/>
    <w:rsid w:val="00053B1E"/>
    <w:rsid w:val="0005410E"/>
    <w:rsid w:val="0006027E"/>
    <w:rsid w:val="00061719"/>
    <w:rsid w:val="00066FAC"/>
    <w:rsid w:val="000770E5"/>
    <w:rsid w:val="00081334"/>
    <w:rsid w:val="00082657"/>
    <w:rsid w:val="00086FB5"/>
    <w:rsid w:val="000878CB"/>
    <w:rsid w:val="00096BA4"/>
    <w:rsid w:val="00097BF7"/>
    <w:rsid w:val="000A2855"/>
    <w:rsid w:val="000A4DF8"/>
    <w:rsid w:val="000B6B36"/>
    <w:rsid w:val="000B6FF9"/>
    <w:rsid w:val="000C40E3"/>
    <w:rsid w:val="000C5A20"/>
    <w:rsid w:val="000C7132"/>
    <w:rsid w:val="000D282E"/>
    <w:rsid w:val="000D56F6"/>
    <w:rsid w:val="000D59B0"/>
    <w:rsid w:val="000D65BA"/>
    <w:rsid w:val="000E2BEA"/>
    <w:rsid w:val="000E43FD"/>
    <w:rsid w:val="000E5DAD"/>
    <w:rsid w:val="000E733F"/>
    <w:rsid w:val="000F65D4"/>
    <w:rsid w:val="00101E6B"/>
    <w:rsid w:val="00102827"/>
    <w:rsid w:val="00103AAA"/>
    <w:rsid w:val="001055DF"/>
    <w:rsid w:val="00110C41"/>
    <w:rsid w:val="001119A2"/>
    <w:rsid w:val="00113026"/>
    <w:rsid w:val="00113B51"/>
    <w:rsid w:val="00115987"/>
    <w:rsid w:val="001213BB"/>
    <w:rsid w:val="00122AA9"/>
    <w:rsid w:val="001302AD"/>
    <w:rsid w:val="001305F6"/>
    <w:rsid w:val="00136A3A"/>
    <w:rsid w:val="00137BD3"/>
    <w:rsid w:val="00161E4D"/>
    <w:rsid w:val="00163528"/>
    <w:rsid w:val="00164080"/>
    <w:rsid w:val="001667B2"/>
    <w:rsid w:val="00173841"/>
    <w:rsid w:val="00173E08"/>
    <w:rsid w:val="00174612"/>
    <w:rsid w:val="00176CA0"/>
    <w:rsid w:val="0017765F"/>
    <w:rsid w:val="00183C5A"/>
    <w:rsid w:val="00190A1B"/>
    <w:rsid w:val="001937F5"/>
    <w:rsid w:val="00194E6F"/>
    <w:rsid w:val="0019517E"/>
    <w:rsid w:val="001A3204"/>
    <w:rsid w:val="001A3DB4"/>
    <w:rsid w:val="001A487E"/>
    <w:rsid w:val="001B2DC9"/>
    <w:rsid w:val="001C069F"/>
    <w:rsid w:val="001C2C4A"/>
    <w:rsid w:val="001C7FC3"/>
    <w:rsid w:val="001D2DB5"/>
    <w:rsid w:val="001D65ED"/>
    <w:rsid w:val="001D674C"/>
    <w:rsid w:val="001E4EEF"/>
    <w:rsid w:val="001F156C"/>
    <w:rsid w:val="001F16AD"/>
    <w:rsid w:val="002045B1"/>
    <w:rsid w:val="00204750"/>
    <w:rsid w:val="00211202"/>
    <w:rsid w:val="002164BA"/>
    <w:rsid w:val="002171E6"/>
    <w:rsid w:val="00217838"/>
    <w:rsid w:val="00220472"/>
    <w:rsid w:val="00221444"/>
    <w:rsid w:val="00224684"/>
    <w:rsid w:val="0022507E"/>
    <w:rsid w:val="0022687B"/>
    <w:rsid w:val="0023151B"/>
    <w:rsid w:val="00235018"/>
    <w:rsid w:val="00235366"/>
    <w:rsid w:val="00235748"/>
    <w:rsid w:val="002422A1"/>
    <w:rsid w:val="00242EE0"/>
    <w:rsid w:val="002443C7"/>
    <w:rsid w:val="00245C09"/>
    <w:rsid w:val="00257F87"/>
    <w:rsid w:val="00262762"/>
    <w:rsid w:val="00264CA8"/>
    <w:rsid w:val="002724E5"/>
    <w:rsid w:val="00273CE5"/>
    <w:rsid w:val="00276548"/>
    <w:rsid w:val="00277C3D"/>
    <w:rsid w:val="0028212C"/>
    <w:rsid w:val="002848BB"/>
    <w:rsid w:val="00287BC5"/>
    <w:rsid w:val="00290512"/>
    <w:rsid w:val="002906C0"/>
    <w:rsid w:val="00290986"/>
    <w:rsid w:val="002910CA"/>
    <w:rsid w:val="00292986"/>
    <w:rsid w:val="00294755"/>
    <w:rsid w:val="002A11CD"/>
    <w:rsid w:val="002A71FB"/>
    <w:rsid w:val="002A7690"/>
    <w:rsid w:val="002B2889"/>
    <w:rsid w:val="002B47E7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5EE8"/>
    <w:rsid w:val="002E6229"/>
    <w:rsid w:val="002F78E1"/>
    <w:rsid w:val="002F7905"/>
    <w:rsid w:val="0030498A"/>
    <w:rsid w:val="0031167E"/>
    <w:rsid w:val="003120FE"/>
    <w:rsid w:val="00321570"/>
    <w:rsid w:val="003276C2"/>
    <w:rsid w:val="00332559"/>
    <w:rsid w:val="00335DD4"/>
    <w:rsid w:val="003403C4"/>
    <w:rsid w:val="00344BF2"/>
    <w:rsid w:val="003509D2"/>
    <w:rsid w:val="003611C1"/>
    <w:rsid w:val="003706CB"/>
    <w:rsid w:val="00380192"/>
    <w:rsid w:val="00380882"/>
    <w:rsid w:val="00381428"/>
    <w:rsid w:val="003847FF"/>
    <w:rsid w:val="00385FE0"/>
    <w:rsid w:val="003862BB"/>
    <w:rsid w:val="0038779C"/>
    <w:rsid w:val="003945B5"/>
    <w:rsid w:val="00395493"/>
    <w:rsid w:val="00395DDE"/>
    <w:rsid w:val="003A029F"/>
    <w:rsid w:val="003A20C5"/>
    <w:rsid w:val="003A26D5"/>
    <w:rsid w:val="003A695E"/>
    <w:rsid w:val="003B191D"/>
    <w:rsid w:val="003B2B48"/>
    <w:rsid w:val="003B6379"/>
    <w:rsid w:val="003D2F85"/>
    <w:rsid w:val="003D42FC"/>
    <w:rsid w:val="003E0E6B"/>
    <w:rsid w:val="003E385F"/>
    <w:rsid w:val="003F0F9F"/>
    <w:rsid w:val="003F5EDA"/>
    <w:rsid w:val="003F703E"/>
    <w:rsid w:val="003F751B"/>
    <w:rsid w:val="00402E9E"/>
    <w:rsid w:val="0040487B"/>
    <w:rsid w:val="0040600D"/>
    <w:rsid w:val="00410560"/>
    <w:rsid w:val="00417897"/>
    <w:rsid w:val="00421F68"/>
    <w:rsid w:val="00425B66"/>
    <w:rsid w:val="00436367"/>
    <w:rsid w:val="00436E7C"/>
    <w:rsid w:val="0044630D"/>
    <w:rsid w:val="00454B2D"/>
    <w:rsid w:val="0045586A"/>
    <w:rsid w:val="00456976"/>
    <w:rsid w:val="0045754A"/>
    <w:rsid w:val="0046631B"/>
    <w:rsid w:val="0047043C"/>
    <w:rsid w:val="00476899"/>
    <w:rsid w:val="00481FBA"/>
    <w:rsid w:val="00483564"/>
    <w:rsid w:val="00490DD5"/>
    <w:rsid w:val="004A0F48"/>
    <w:rsid w:val="004A6D30"/>
    <w:rsid w:val="004B0429"/>
    <w:rsid w:val="004B17F3"/>
    <w:rsid w:val="004B23C9"/>
    <w:rsid w:val="004B71BA"/>
    <w:rsid w:val="004B744D"/>
    <w:rsid w:val="004C28AD"/>
    <w:rsid w:val="004C3A24"/>
    <w:rsid w:val="004D235B"/>
    <w:rsid w:val="004D3F5F"/>
    <w:rsid w:val="004D47B7"/>
    <w:rsid w:val="004E4B5D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3C78"/>
    <w:rsid w:val="00533493"/>
    <w:rsid w:val="005458FA"/>
    <w:rsid w:val="0055436A"/>
    <w:rsid w:val="005566AE"/>
    <w:rsid w:val="00560216"/>
    <w:rsid w:val="005623F0"/>
    <w:rsid w:val="00562A02"/>
    <w:rsid w:val="00562B90"/>
    <w:rsid w:val="00563670"/>
    <w:rsid w:val="00574368"/>
    <w:rsid w:val="0059257B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43E"/>
    <w:rsid w:val="005E3788"/>
    <w:rsid w:val="00605A24"/>
    <w:rsid w:val="00612961"/>
    <w:rsid w:val="00616498"/>
    <w:rsid w:val="00624FFA"/>
    <w:rsid w:val="00634660"/>
    <w:rsid w:val="00643CE5"/>
    <w:rsid w:val="006452A8"/>
    <w:rsid w:val="006653C8"/>
    <w:rsid w:val="00680163"/>
    <w:rsid w:val="0068231E"/>
    <w:rsid w:val="006848CF"/>
    <w:rsid w:val="00691A74"/>
    <w:rsid w:val="00694A38"/>
    <w:rsid w:val="0069787C"/>
    <w:rsid w:val="006A0D45"/>
    <w:rsid w:val="006C1915"/>
    <w:rsid w:val="006C21B2"/>
    <w:rsid w:val="006D13CC"/>
    <w:rsid w:val="006D1ACE"/>
    <w:rsid w:val="006D2F28"/>
    <w:rsid w:val="006E2566"/>
    <w:rsid w:val="006E381A"/>
    <w:rsid w:val="006F2480"/>
    <w:rsid w:val="006F373D"/>
    <w:rsid w:val="006F5E55"/>
    <w:rsid w:val="00704284"/>
    <w:rsid w:val="007043BC"/>
    <w:rsid w:val="00704546"/>
    <w:rsid w:val="0070488A"/>
    <w:rsid w:val="0071081E"/>
    <w:rsid w:val="00712561"/>
    <w:rsid w:val="00714260"/>
    <w:rsid w:val="00715EC9"/>
    <w:rsid w:val="00732164"/>
    <w:rsid w:val="00746B1F"/>
    <w:rsid w:val="0075128D"/>
    <w:rsid w:val="00752AF3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4477"/>
    <w:rsid w:val="007870F2"/>
    <w:rsid w:val="00790C53"/>
    <w:rsid w:val="00792FF7"/>
    <w:rsid w:val="00794DD1"/>
    <w:rsid w:val="0079648B"/>
    <w:rsid w:val="007A692F"/>
    <w:rsid w:val="007A7666"/>
    <w:rsid w:val="007A7D3A"/>
    <w:rsid w:val="007B70CA"/>
    <w:rsid w:val="007C1338"/>
    <w:rsid w:val="007C36A9"/>
    <w:rsid w:val="007C5684"/>
    <w:rsid w:val="007C6153"/>
    <w:rsid w:val="007D09D2"/>
    <w:rsid w:val="007D296D"/>
    <w:rsid w:val="007D2CDF"/>
    <w:rsid w:val="007E084F"/>
    <w:rsid w:val="007E2B43"/>
    <w:rsid w:val="007E3252"/>
    <w:rsid w:val="007E4F8B"/>
    <w:rsid w:val="007E5655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6C74"/>
    <w:rsid w:val="00811354"/>
    <w:rsid w:val="0081183E"/>
    <w:rsid w:val="008131A4"/>
    <w:rsid w:val="008135F0"/>
    <w:rsid w:val="00815E99"/>
    <w:rsid w:val="008270FD"/>
    <w:rsid w:val="00831A8D"/>
    <w:rsid w:val="00835B2F"/>
    <w:rsid w:val="00835F5A"/>
    <w:rsid w:val="0084196E"/>
    <w:rsid w:val="00844542"/>
    <w:rsid w:val="0084459D"/>
    <w:rsid w:val="00846710"/>
    <w:rsid w:val="00852E56"/>
    <w:rsid w:val="00860ADA"/>
    <w:rsid w:val="008611B5"/>
    <w:rsid w:val="00862A84"/>
    <w:rsid w:val="00863373"/>
    <w:rsid w:val="00863655"/>
    <w:rsid w:val="008652C6"/>
    <w:rsid w:val="00865640"/>
    <w:rsid w:val="00870DF7"/>
    <w:rsid w:val="0087191F"/>
    <w:rsid w:val="0087225C"/>
    <w:rsid w:val="008741BE"/>
    <w:rsid w:val="00876588"/>
    <w:rsid w:val="00877AFF"/>
    <w:rsid w:val="00881E96"/>
    <w:rsid w:val="00885EE8"/>
    <w:rsid w:val="00893409"/>
    <w:rsid w:val="00894353"/>
    <w:rsid w:val="008A041E"/>
    <w:rsid w:val="008A0F99"/>
    <w:rsid w:val="008A5887"/>
    <w:rsid w:val="008B1A0A"/>
    <w:rsid w:val="008C1DEB"/>
    <w:rsid w:val="008C338B"/>
    <w:rsid w:val="008C566E"/>
    <w:rsid w:val="008D7572"/>
    <w:rsid w:val="008F0D1F"/>
    <w:rsid w:val="008F0E4A"/>
    <w:rsid w:val="008F1BAF"/>
    <w:rsid w:val="008F1C8F"/>
    <w:rsid w:val="008F7EC1"/>
    <w:rsid w:val="00902C3A"/>
    <w:rsid w:val="00903D77"/>
    <w:rsid w:val="009070D6"/>
    <w:rsid w:val="0091043D"/>
    <w:rsid w:val="009126E8"/>
    <w:rsid w:val="0091285B"/>
    <w:rsid w:val="009138F7"/>
    <w:rsid w:val="0092343F"/>
    <w:rsid w:val="00926680"/>
    <w:rsid w:val="009313FD"/>
    <w:rsid w:val="00933111"/>
    <w:rsid w:val="00944698"/>
    <w:rsid w:val="00953CAE"/>
    <w:rsid w:val="009545C9"/>
    <w:rsid w:val="0095679E"/>
    <w:rsid w:val="00956933"/>
    <w:rsid w:val="00957F6C"/>
    <w:rsid w:val="00961831"/>
    <w:rsid w:val="00963B12"/>
    <w:rsid w:val="00964953"/>
    <w:rsid w:val="00967DE1"/>
    <w:rsid w:val="00981807"/>
    <w:rsid w:val="00986E6F"/>
    <w:rsid w:val="00987103"/>
    <w:rsid w:val="0098748B"/>
    <w:rsid w:val="00991A59"/>
    <w:rsid w:val="00994E63"/>
    <w:rsid w:val="009A14C7"/>
    <w:rsid w:val="009A4070"/>
    <w:rsid w:val="009A45C5"/>
    <w:rsid w:val="009A48A1"/>
    <w:rsid w:val="009A69E5"/>
    <w:rsid w:val="009A7946"/>
    <w:rsid w:val="009B348A"/>
    <w:rsid w:val="009C1FB5"/>
    <w:rsid w:val="009C5F7B"/>
    <w:rsid w:val="009D1DB7"/>
    <w:rsid w:val="009D292C"/>
    <w:rsid w:val="009F13FC"/>
    <w:rsid w:val="00A00525"/>
    <w:rsid w:val="00A02B02"/>
    <w:rsid w:val="00A107ED"/>
    <w:rsid w:val="00A1363F"/>
    <w:rsid w:val="00A21B4B"/>
    <w:rsid w:val="00A311DA"/>
    <w:rsid w:val="00A316C8"/>
    <w:rsid w:val="00A33BEA"/>
    <w:rsid w:val="00A37B83"/>
    <w:rsid w:val="00A4442E"/>
    <w:rsid w:val="00A448C4"/>
    <w:rsid w:val="00A46AAE"/>
    <w:rsid w:val="00A51C86"/>
    <w:rsid w:val="00A57C20"/>
    <w:rsid w:val="00A57F6A"/>
    <w:rsid w:val="00A65FE9"/>
    <w:rsid w:val="00A67DF1"/>
    <w:rsid w:val="00A71789"/>
    <w:rsid w:val="00A71AFF"/>
    <w:rsid w:val="00A71C5F"/>
    <w:rsid w:val="00A73C6F"/>
    <w:rsid w:val="00A75AED"/>
    <w:rsid w:val="00A77CA7"/>
    <w:rsid w:val="00A82F4A"/>
    <w:rsid w:val="00A976F4"/>
    <w:rsid w:val="00A97771"/>
    <w:rsid w:val="00AA2A2D"/>
    <w:rsid w:val="00AA2FDB"/>
    <w:rsid w:val="00AA435D"/>
    <w:rsid w:val="00AA73A0"/>
    <w:rsid w:val="00AA7FE5"/>
    <w:rsid w:val="00AC37AF"/>
    <w:rsid w:val="00AC677F"/>
    <w:rsid w:val="00AC6971"/>
    <w:rsid w:val="00AC729D"/>
    <w:rsid w:val="00AC78D0"/>
    <w:rsid w:val="00AD13E2"/>
    <w:rsid w:val="00AE146B"/>
    <w:rsid w:val="00AE20A6"/>
    <w:rsid w:val="00AE25F7"/>
    <w:rsid w:val="00AE4AD7"/>
    <w:rsid w:val="00AF0F95"/>
    <w:rsid w:val="00AF3572"/>
    <w:rsid w:val="00AF4F0A"/>
    <w:rsid w:val="00AF510F"/>
    <w:rsid w:val="00B10516"/>
    <w:rsid w:val="00B14409"/>
    <w:rsid w:val="00B148AD"/>
    <w:rsid w:val="00B22F67"/>
    <w:rsid w:val="00B2530C"/>
    <w:rsid w:val="00B26E20"/>
    <w:rsid w:val="00B312AE"/>
    <w:rsid w:val="00B31BDA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4FFA"/>
    <w:rsid w:val="00B55A40"/>
    <w:rsid w:val="00B55BD0"/>
    <w:rsid w:val="00B63D33"/>
    <w:rsid w:val="00B63F9B"/>
    <w:rsid w:val="00B702D2"/>
    <w:rsid w:val="00B776A4"/>
    <w:rsid w:val="00B84715"/>
    <w:rsid w:val="00B93EB9"/>
    <w:rsid w:val="00B94C91"/>
    <w:rsid w:val="00B96AAD"/>
    <w:rsid w:val="00B9757B"/>
    <w:rsid w:val="00BA19C0"/>
    <w:rsid w:val="00BA40DF"/>
    <w:rsid w:val="00BA5837"/>
    <w:rsid w:val="00BA6F8A"/>
    <w:rsid w:val="00BA7E2F"/>
    <w:rsid w:val="00BB0757"/>
    <w:rsid w:val="00BB1E6D"/>
    <w:rsid w:val="00BB7845"/>
    <w:rsid w:val="00BC6123"/>
    <w:rsid w:val="00BD2B95"/>
    <w:rsid w:val="00BD7195"/>
    <w:rsid w:val="00BE24DE"/>
    <w:rsid w:val="00BE7269"/>
    <w:rsid w:val="00BF3BBB"/>
    <w:rsid w:val="00BF5DCE"/>
    <w:rsid w:val="00C01FDB"/>
    <w:rsid w:val="00C02092"/>
    <w:rsid w:val="00C10A21"/>
    <w:rsid w:val="00C16FD1"/>
    <w:rsid w:val="00C215A9"/>
    <w:rsid w:val="00C24777"/>
    <w:rsid w:val="00C30288"/>
    <w:rsid w:val="00C31031"/>
    <w:rsid w:val="00C3151C"/>
    <w:rsid w:val="00C35823"/>
    <w:rsid w:val="00C43F40"/>
    <w:rsid w:val="00C448C0"/>
    <w:rsid w:val="00C53862"/>
    <w:rsid w:val="00C54045"/>
    <w:rsid w:val="00C5543D"/>
    <w:rsid w:val="00C55703"/>
    <w:rsid w:val="00C563AC"/>
    <w:rsid w:val="00C613ED"/>
    <w:rsid w:val="00C62782"/>
    <w:rsid w:val="00C643DE"/>
    <w:rsid w:val="00C670FB"/>
    <w:rsid w:val="00C72A2F"/>
    <w:rsid w:val="00C77FA1"/>
    <w:rsid w:val="00C87E72"/>
    <w:rsid w:val="00C9036A"/>
    <w:rsid w:val="00C928F9"/>
    <w:rsid w:val="00CA4342"/>
    <w:rsid w:val="00CA5E7B"/>
    <w:rsid w:val="00CB194A"/>
    <w:rsid w:val="00CB3558"/>
    <w:rsid w:val="00CB6B7E"/>
    <w:rsid w:val="00CC2D9E"/>
    <w:rsid w:val="00CC4C03"/>
    <w:rsid w:val="00CC5257"/>
    <w:rsid w:val="00CC76B6"/>
    <w:rsid w:val="00CD14C0"/>
    <w:rsid w:val="00CE0374"/>
    <w:rsid w:val="00CE2315"/>
    <w:rsid w:val="00CE410E"/>
    <w:rsid w:val="00CE4489"/>
    <w:rsid w:val="00CE7DF9"/>
    <w:rsid w:val="00CF10AE"/>
    <w:rsid w:val="00CF1282"/>
    <w:rsid w:val="00CF4A71"/>
    <w:rsid w:val="00CF74B7"/>
    <w:rsid w:val="00D04FD1"/>
    <w:rsid w:val="00D0693D"/>
    <w:rsid w:val="00D13D04"/>
    <w:rsid w:val="00D149FB"/>
    <w:rsid w:val="00D23AAD"/>
    <w:rsid w:val="00D279CA"/>
    <w:rsid w:val="00D30AD6"/>
    <w:rsid w:val="00D323A6"/>
    <w:rsid w:val="00D3346E"/>
    <w:rsid w:val="00D45DCA"/>
    <w:rsid w:val="00D462CF"/>
    <w:rsid w:val="00D47285"/>
    <w:rsid w:val="00D5313F"/>
    <w:rsid w:val="00D726BC"/>
    <w:rsid w:val="00D72725"/>
    <w:rsid w:val="00D734CC"/>
    <w:rsid w:val="00D73DCF"/>
    <w:rsid w:val="00D87D18"/>
    <w:rsid w:val="00D949DB"/>
    <w:rsid w:val="00D97787"/>
    <w:rsid w:val="00DA0469"/>
    <w:rsid w:val="00DA3432"/>
    <w:rsid w:val="00DA6200"/>
    <w:rsid w:val="00DB3264"/>
    <w:rsid w:val="00DB33CD"/>
    <w:rsid w:val="00DB7EB5"/>
    <w:rsid w:val="00DC18AF"/>
    <w:rsid w:val="00DC2D4A"/>
    <w:rsid w:val="00DC4AD5"/>
    <w:rsid w:val="00DC58E3"/>
    <w:rsid w:val="00DD11E3"/>
    <w:rsid w:val="00DD2558"/>
    <w:rsid w:val="00DD2D34"/>
    <w:rsid w:val="00DD3DC8"/>
    <w:rsid w:val="00DD7514"/>
    <w:rsid w:val="00DE282C"/>
    <w:rsid w:val="00DE2D74"/>
    <w:rsid w:val="00DF0518"/>
    <w:rsid w:val="00DF18BB"/>
    <w:rsid w:val="00DF38A2"/>
    <w:rsid w:val="00DF61E5"/>
    <w:rsid w:val="00E003C0"/>
    <w:rsid w:val="00E03ECF"/>
    <w:rsid w:val="00E0446B"/>
    <w:rsid w:val="00E05929"/>
    <w:rsid w:val="00E068A0"/>
    <w:rsid w:val="00E06F8F"/>
    <w:rsid w:val="00E07241"/>
    <w:rsid w:val="00E074E6"/>
    <w:rsid w:val="00E11477"/>
    <w:rsid w:val="00E11626"/>
    <w:rsid w:val="00E1230C"/>
    <w:rsid w:val="00E13B65"/>
    <w:rsid w:val="00E268AE"/>
    <w:rsid w:val="00E30AFD"/>
    <w:rsid w:val="00E413C5"/>
    <w:rsid w:val="00E4514D"/>
    <w:rsid w:val="00E46045"/>
    <w:rsid w:val="00E47AA7"/>
    <w:rsid w:val="00E63AAE"/>
    <w:rsid w:val="00E64BA2"/>
    <w:rsid w:val="00E71957"/>
    <w:rsid w:val="00E92846"/>
    <w:rsid w:val="00E92B79"/>
    <w:rsid w:val="00E956D9"/>
    <w:rsid w:val="00E9583E"/>
    <w:rsid w:val="00E97E19"/>
    <w:rsid w:val="00EA1D44"/>
    <w:rsid w:val="00EA3CA5"/>
    <w:rsid w:val="00EA41F0"/>
    <w:rsid w:val="00EA4A15"/>
    <w:rsid w:val="00EB634B"/>
    <w:rsid w:val="00EC014A"/>
    <w:rsid w:val="00EC07BD"/>
    <w:rsid w:val="00ED068D"/>
    <w:rsid w:val="00ED06C3"/>
    <w:rsid w:val="00ED0D45"/>
    <w:rsid w:val="00ED1C3B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22E45"/>
    <w:rsid w:val="00F265E8"/>
    <w:rsid w:val="00F26C8C"/>
    <w:rsid w:val="00F360A9"/>
    <w:rsid w:val="00F37200"/>
    <w:rsid w:val="00F4748E"/>
    <w:rsid w:val="00F50F24"/>
    <w:rsid w:val="00F545E5"/>
    <w:rsid w:val="00F56CF1"/>
    <w:rsid w:val="00F5705D"/>
    <w:rsid w:val="00F57C05"/>
    <w:rsid w:val="00F64E0B"/>
    <w:rsid w:val="00F72785"/>
    <w:rsid w:val="00F73E78"/>
    <w:rsid w:val="00F74265"/>
    <w:rsid w:val="00F74D51"/>
    <w:rsid w:val="00F832D7"/>
    <w:rsid w:val="00F86FF3"/>
    <w:rsid w:val="00F93851"/>
    <w:rsid w:val="00F95433"/>
    <w:rsid w:val="00F9718B"/>
    <w:rsid w:val="00FA2398"/>
    <w:rsid w:val="00FA3E0A"/>
    <w:rsid w:val="00FA799E"/>
    <w:rsid w:val="00FB0452"/>
    <w:rsid w:val="00FB062D"/>
    <w:rsid w:val="00FB2D4F"/>
    <w:rsid w:val="00FB3281"/>
    <w:rsid w:val="00FB5635"/>
    <w:rsid w:val="00FB6C49"/>
    <w:rsid w:val="00FB7715"/>
    <w:rsid w:val="00FC4EC0"/>
    <w:rsid w:val="00FD1161"/>
    <w:rsid w:val="00FD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F6613C"/>
  <w15:docId w15:val="{21006CDC-2BA1-45AE-B44E-4CDA39AA2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5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typdok.tud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4108C-CB0D-4A3B-A9E3-31A527C7E21D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CD08D8-019A-45B8-A0A0-7E45CA422D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2CB633-2D65-4592-9859-F2B9DFAAD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34BE7A-86FD-452C-8426-54865406A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12</Pages>
  <Words>4254</Words>
  <Characters>25101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Marešková Barbora, Ing.</cp:lastModifiedBy>
  <cp:revision>11</cp:revision>
  <cp:lastPrinted>2020-06-29T07:24:00Z</cp:lastPrinted>
  <dcterms:created xsi:type="dcterms:W3CDTF">2020-06-16T11:17:00Z</dcterms:created>
  <dcterms:modified xsi:type="dcterms:W3CDTF">2020-06-29T07:24:00Z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