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C6E4C">
        <w:rPr>
          <w:rFonts w:ascii="Verdana" w:hAnsi="Verdana"/>
          <w:sz w:val="18"/>
          <w:szCs w:val="18"/>
        </w:rPr>
        <w:t>„Opra</w:t>
      </w:r>
      <w:bookmarkStart w:id="0" w:name="_GoBack"/>
      <w:bookmarkEnd w:id="0"/>
      <w:r w:rsidR="008C6E4C">
        <w:rPr>
          <w:rFonts w:ascii="Verdana" w:hAnsi="Verdana"/>
          <w:sz w:val="18"/>
          <w:szCs w:val="18"/>
        </w:rPr>
        <w:t>va mostních objektů na trati Liberec – Černousy“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6AE" w:rsidRDefault="005F56AE">
      <w:r>
        <w:separator/>
      </w:r>
    </w:p>
  </w:endnote>
  <w:endnote w:type="continuationSeparator" w:id="0">
    <w:p w:rsidR="005F56AE" w:rsidRDefault="005F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C6E4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C6E4C" w:rsidRPr="008C6E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6AE" w:rsidRDefault="005F56AE">
      <w:r>
        <w:separator/>
      </w:r>
    </w:p>
  </w:footnote>
  <w:footnote w:type="continuationSeparator" w:id="0">
    <w:p w:rsidR="005F56AE" w:rsidRDefault="005F5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5F56AE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6E4C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C14B8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C0609B-1397-4A1D-A866-D653E065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2020-05-28T10:48:00Z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