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471C0">
        <w:rPr>
          <w:rFonts w:ascii="Verdana" w:hAnsi="Verdana"/>
          <w:b/>
          <w:sz w:val="18"/>
          <w:szCs w:val="18"/>
        </w:rPr>
        <w:t>Havlíčkův Brod ST – oprava (opláštění budovy)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3DD" w:rsidRDefault="00F443DD">
      <w:r>
        <w:separator/>
      </w:r>
    </w:p>
  </w:endnote>
  <w:endnote w:type="continuationSeparator" w:id="0">
    <w:p w:rsidR="00F443DD" w:rsidRDefault="00F44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471C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471C0" w:rsidRPr="000471C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3DD" w:rsidRDefault="00F443DD">
      <w:r>
        <w:separator/>
      </w:r>
    </w:p>
  </w:footnote>
  <w:footnote w:type="continuationSeparator" w:id="0">
    <w:p w:rsidR="00F443DD" w:rsidRDefault="00F44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471C0"/>
    <w:rsid w:val="000627AF"/>
    <w:rsid w:val="00085283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D3FA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763D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78A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15F9"/>
    <w:rsid w:val="00F01186"/>
    <w:rsid w:val="00F12CA2"/>
    <w:rsid w:val="00F17FB5"/>
    <w:rsid w:val="00F20DA3"/>
    <w:rsid w:val="00F21ED6"/>
    <w:rsid w:val="00F2397E"/>
    <w:rsid w:val="00F443DD"/>
    <w:rsid w:val="00F4576A"/>
    <w:rsid w:val="00F6273F"/>
    <w:rsid w:val="00F75EBC"/>
    <w:rsid w:val="00F75F1A"/>
    <w:rsid w:val="00F76A28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DB45B8-D671-4EDE-AA94-EE7FBB58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84468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572FF"/>
    <w:rsid w:val="00BE574F"/>
    <w:rsid w:val="00C6168E"/>
    <w:rsid w:val="00CB3255"/>
    <w:rsid w:val="00D22B78"/>
    <w:rsid w:val="00D466B7"/>
    <w:rsid w:val="00DB0E4F"/>
    <w:rsid w:val="00DC2C7B"/>
    <w:rsid w:val="00DE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5EC2B3B-EC92-4416-A441-2D1A3E4C3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2018-11-26T13:19:00Z</dcterms:created>
  <dcterms:modified xsi:type="dcterms:W3CDTF">2020-06-08T11:53:00Z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