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AE3" w:rsidRPr="00894AE3" w:rsidRDefault="00894AE3" w:rsidP="00894AE3">
      <w:pPr>
        <w:spacing w:before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br/>
        <w:t>základní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způsobilosti</w:t>
      </w:r>
    </w:p>
    <w:p w:rsidR="00894AE3" w:rsidRPr="00894AE3" w:rsidRDefault="00894AE3" w:rsidP="00894AE3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  <w:t>analogicky dle § 74 zákona č. 134/2016 Sb., o zadávání veřejných zakázek, ve znění pozdějších předpisů.</w:t>
      </w: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sz w:val="22"/>
          <w:szCs w:val="24"/>
          <w:lang w:eastAsia="cs-CZ"/>
        </w:rPr>
      </w:pP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Účastník: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Obchodní firma/jméno</w:t>
      </w:r>
      <w:r w:rsidRPr="00894AE3">
        <w:rPr>
          <w:rFonts w:eastAsia="Times New Roman" w:cs="Times New Roman"/>
          <w:b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Sídlo/místo podnikání</w:t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IČO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Zastoupen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který podává nabídku na sektorovou veřejnou zakázku s názvem </w:t>
      </w:r>
      <w:bookmarkStart w:id="0" w:name="_Toc403053768"/>
      <w:r w:rsidRPr="00894AE3">
        <w:rPr>
          <w:rFonts w:eastAsia="Times New Roman" w:cs="Times New Roman"/>
          <w:b/>
          <w:lang w:eastAsia="cs-CZ"/>
        </w:rPr>
        <w:t>„</w:t>
      </w:r>
      <w:bookmarkEnd w:id="0"/>
      <w:r w:rsidR="00D36A98" w:rsidRPr="00D36A98">
        <w:rPr>
          <w:rFonts w:eastAsia="Times New Roman" w:cs="Times New Roman"/>
          <w:b/>
          <w:color w:val="000000"/>
          <w:lang w:eastAsia="cs-CZ"/>
        </w:rPr>
        <w:t>Dodávka dávkovačů dezinfekce v obvodu OŘ Olomouc</w:t>
      </w:r>
      <w:bookmarkStart w:id="1" w:name="_GoBack"/>
      <w:bookmarkEnd w:id="1"/>
      <w:r w:rsidRPr="00894AE3">
        <w:rPr>
          <w:rFonts w:eastAsia="Times New Roman" w:cs="Times New Roman"/>
          <w:b/>
          <w:lang w:eastAsia="cs-CZ"/>
        </w:rPr>
        <w:t>“</w:t>
      </w:r>
      <w:r w:rsidRPr="00894AE3">
        <w:rPr>
          <w:rFonts w:eastAsia="Times New Roman" w:cs="Times New Roman"/>
          <w:lang w:eastAsia="cs-CZ"/>
        </w:rPr>
        <w:t>, tímto čestně prohlašuje, že není účastníkem, který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894AE3">
          <w:rPr>
            <w:rFonts w:eastAsia="Times New Roman" w:cs="Times New Roman"/>
            <w:color w:val="0000FF"/>
            <w:u w:val="single"/>
            <w:lang w:eastAsia="cs-CZ"/>
          </w:rPr>
          <w:t>příloze č. 3</w:t>
        </w:r>
      </w:hyperlink>
      <w:r w:rsidRPr="00894AE3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e) je v likvidaci, proti </w:t>
      </w:r>
      <w:proofErr w:type="gramStart"/>
      <w:r w:rsidRPr="00894AE3">
        <w:rPr>
          <w:rFonts w:eastAsia="Times New Roman" w:cs="Times New Roman"/>
          <w:lang w:eastAsia="cs-CZ"/>
        </w:rPr>
        <w:t>němuž</w:t>
      </w:r>
      <w:proofErr w:type="gramEnd"/>
      <w:r w:rsidRPr="00894AE3">
        <w:rPr>
          <w:rFonts w:eastAsia="Times New Roman" w:cs="Times New Roman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 ………………….… dne ………………………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894AE3" w:rsidRDefault="009F392E" w:rsidP="00894AE3"/>
    <w:sectPr w:rsidR="009F392E" w:rsidRPr="00894AE3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5F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5F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56789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E4507A" w:rsidP="00460660">
          <w:pPr>
            <w:pStyle w:val="Zpat"/>
          </w:pPr>
          <w:r>
            <w:t>Oblastní ředitelství Olomouc</w:t>
          </w:r>
        </w:p>
        <w:p w:rsidR="00E4507A" w:rsidRDefault="00E4507A" w:rsidP="00460660">
          <w:pPr>
            <w:pStyle w:val="Zpat"/>
          </w:pPr>
          <w:r>
            <w:t>Nerudova 1</w:t>
          </w:r>
        </w:p>
        <w:p w:rsidR="00E4507A" w:rsidRDefault="00E4507A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3DA0FAF" wp14:editId="1F9888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9B6FEB0" wp14:editId="3C5583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56789E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5678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2BE37FD7" wp14:editId="51AC22BC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6EB5"/>
    <w:rsid w:val="001C26EC"/>
    <w:rsid w:val="001C5F7C"/>
    <w:rsid w:val="001F602F"/>
    <w:rsid w:val="00207DF5"/>
    <w:rsid w:val="00280E07"/>
    <w:rsid w:val="002A2D60"/>
    <w:rsid w:val="002C31BF"/>
    <w:rsid w:val="002D08B1"/>
    <w:rsid w:val="002E0CD7"/>
    <w:rsid w:val="002E3AAD"/>
    <w:rsid w:val="00341DCF"/>
    <w:rsid w:val="00357BC6"/>
    <w:rsid w:val="003956C6"/>
    <w:rsid w:val="00441430"/>
    <w:rsid w:val="0044515C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70B"/>
    <w:rsid w:val="004F4B9B"/>
    <w:rsid w:val="00511AB9"/>
    <w:rsid w:val="00523EA7"/>
    <w:rsid w:val="005323FE"/>
    <w:rsid w:val="00553375"/>
    <w:rsid w:val="0056789E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BFE"/>
    <w:rsid w:val="00807DD0"/>
    <w:rsid w:val="008659F3"/>
    <w:rsid w:val="00886D4B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1D08"/>
    <w:rsid w:val="00CD1FC4"/>
    <w:rsid w:val="00D21061"/>
    <w:rsid w:val="00D36A98"/>
    <w:rsid w:val="00D4108E"/>
    <w:rsid w:val="00D6163D"/>
    <w:rsid w:val="00D831A3"/>
    <w:rsid w:val="00DC75F3"/>
    <w:rsid w:val="00DD46F3"/>
    <w:rsid w:val="00DE56F2"/>
    <w:rsid w:val="00DF116D"/>
    <w:rsid w:val="00E4507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0B2BD2-33FA-4382-BBF7-036F5744F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14</cp:revision>
  <cp:lastPrinted>2017-11-28T17:18:00Z</cp:lastPrinted>
  <dcterms:created xsi:type="dcterms:W3CDTF">2019-02-01T12:41:00Z</dcterms:created>
  <dcterms:modified xsi:type="dcterms:W3CDTF">2020-06-08T11:20:00Z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