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F5B3D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5516F2" w:rsidRPr="005516F2">
        <w:rPr>
          <w:rFonts w:ascii="Verdana" w:hAnsi="Verdana"/>
          <w:sz w:val="18"/>
          <w:szCs w:val="18"/>
        </w:rPr>
        <w:t>Oprava trati v úseku Kladno - Hostivice</w:t>
      </w:r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11D78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16F2">
        <w:rPr>
          <w:rFonts w:ascii="Verdana" w:hAnsi="Verdana"/>
          <w:sz w:val="18"/>
          <w:szCs w:val="18"/>
        </w:rPr>
      </w:r>
      <w:r w:rsidR="005516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5516F2" w:rsidRPr="005516F2">
        <w:rPr>
          <w:rFonts w:ascii="Verdana" w:hAnsi="Verdana"/>
          <w:sz w:val="18"/>
          <w:szCs w:val="18"/>
        </w:rPr>
        <w:t>Oprava trati v úseku Kladno - Hostivice</w:t>
      </w:r>
      <w:r w:rsidR="00D05D06" w:rsidRPr="00872D9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876761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16F2">
        <w:rPr>
          <w:rFonts w:ascii="Verdana" w:hAnsi="Verdana"/>
          <w:sz w:val="18"/>
          <w:szCs w:val="18"/>
        </w:rPr>
      </w:r>
      <w:r w:rsidR="005516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5516F2" w:rsidRPr="005516F2">
        <w:rPr>
          <w:rFonts w:ascii="Verdana" w:hAnsi="Verdana"/>
          <w:sz w:val="18"/>
          <w:szCs w:val="18"/>
        </w:rPr>
        <w:t>Oprava trati v úseku Kladno - Hostivice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6990" w14:textId="77777777" w:rsidR="000035D7" w:rsidRDefault="000035D7">
      <w:r>
        <w:separator/>
      </w:r>
    </w:p>
  </w:endnote>
  <w:endnote w:type="continuationSeparator" w:id="0">
    <w:p w14:paraId="5C40F202" w14:textId="77777777" w:rsidR="000035D7" w:rsidRDefault="0000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E16F0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516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516F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6BDE" w14:textId="77777777" w:rsidR="000035D7" w:rsidRDefault="000035D7">
      <w:r>
        <w:separator/>
      </w:r>
    </w:p>
  </w:footnote>
  <w:footnote w:type="continuationSeparator" w:id="0">
    <w:p w14:paraId="0B6F51B4" w14:textId="77777777" w:rsidR="000035D7" w:rsidRDefault="000035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5D7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F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0BF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DF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135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D0448A-B71F-4461-93F5-420517D6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2018-11-26T13:16:00Z</dcterms:created>
  <dcterms:modified xsi:type="dcterms:W3CDTF">2020-05-29T12:02:00Z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