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18AC" w:rsidRPr="000B39E3" w:rsidRDefault="008918AC" w:rsidP="008918AC">
      <w:pPr>
        <w:pStyle w:val="Titul1"/>
      </w:pPr>
      <w:r w:rsidRPr="000B39E3">
        <w:t>Smlouva o dílo</w:t>
      </w:r>
    </w:p>
    <w:p w:rsidR="008918AC" w:rsidRPr="000B39E3" w:rsidRDefault="008918AC" w:rsidP="008918AC">
      <w:pPr>
        <w:pStyle w:val="BodyText31"/>
        <w:tabs>
          <w:tab w:val="clear" w:pos="2268"/>
          <w:tab w:val="clear" w:pos="4536"/>
        </w:tabs>
        <w:spacing w:before="120"/>
        <w:jc w:val="left"/>
        <w:rPr>
          <w:rFonts w:asciiTheme="minorHAnsi" w:hAnsiTheme="minorHAnsi"/>
          <w:color w:val="FF0000"/>
          <w:sz w:val="18"/>
          <w:szCs w:val="18"/>
        </w:rPr>
      </w:pPr>
      <w:r w:rsidRPr="000B39E3">
        <w:rPr>
          <w:rFonts w:asciiTheme="minorHAnsi" w:hAnsiTheme="minorHAnsi"/>
          <w:sz w:val="18"/>
          <w:szCs w:val="18"/>
        </w:rPr>
        <w:t>uzavřená podle zákona č. 89/2012 Sb., v platném znění, na základě zákona č. 235/2004 Sb., o dani z přidané hodnoty v platném znění a zákona č. 526/1990 Sb., o cenách v platném znění</w:t>
      </w:r>
    </w:p>
    <w:p w:rsidR="008918AC" w:rsidRPr="000B39E3" w:rsidRDefault="008918AC" w:rsidP="008918AC">
      <w:pPr>
        <w:spacing w:before="120"/>
      </w:pPr>
      <w:r w:rsidRPr="000B39E3">
        <w:t>na zhotovení díla:</w:t>
      </w:r>
    </w:p>
    <w:p w:rsidR="008918AC" w:rsidRPr="0015676C" w:rsidRDefault="008918AC" w:rsidP="00447592">
      <w:pPr>
        <w:pStyle w:val="Titul2"/>
        <w:spacing w:line="240" w:lineRule="auto"/>
      </w:pPr>
      <w:r w:rsidRPr="00447592">
        <w:t>„</w:t>
      </w:r>
      <w:r w:rsidR="00447592" w:rsidRPr="00447592">
        <w:rPr>
          <w:rFonts w:asciiTheme="minorHAnsi" w:hAnsiTheme="minorHAnsi"/>
          <w:szCs w:val="28"/>
        </w:rPr>
        <w:t xml:space="preserve">Vypracování projektové dokumentace pro opravy mostních objektů – </w:t>
      </w:r>
      <w:r w:rsidR="00413FF2" w:rsidRPr="00413FF2">
        <w:rPr>
          <w:rFonts w:asciiTheme="minorHAnsi" w:hAnsiTheme="minorHAnsi"/>
          <w:szCs w:val="28"/>
        </w:rPr>
        <w:t>Projektová dokumentace opravy železničních propustků v obvodu SMT Praha</w:t>
      </w:r>
      <w:r w:rsidRPr="00447592">
        <w:t>“</w:t>
      </w:r>
    </w:p>
    <w:p w:rsidR="008918AC" w:rsidRDefault="008918AC" w:rsidP="008918AC">
      <w:pPr>
        <w:numPr>
          <w:ilvl w:val="0"/>
          <w:numId w:val="16"/>
        </w:numPr>
        <w:tabs>
          <w:tab w:val="clear" w:pos="851"/>
        </w:tabs>
        <w:spacing w:before="240"/>
        <w:rPr>
          <w:rFonts w:ascii="Verdana" w:eastAsia="Verdana" w:hAnsi="Verdana" w:cs="Times New Roman"/>
          <w:b/>
          <w:noProof/>
          <w:sz w:val="24"/>
          <w:szCs w:val="24"/>
        </w:rPr>
      </w:pPr>
      <w:r w:rsidRPr="000B39E3">
        <w:rPr>
          <w:rFonts w:ascii="Verdana" w:eastAsia="Verdana" w:hAnsi="Verdana" w:cs="Times New Roman"/>
          <w:b/>
          <w:noProof/>
          <w:sz w:val="24"/>
          <w:szCs w:val="24"/>
        </w:rPr>
        <w:t>Smluvní strany</w:t>
      </w:r>
    </w:p>
    <w:p w:rsidR="008918AC" w:rsidRPr="000B39E3" w:rsidRDefault="008918AC" w:rsidP="008918AC">
      <w:pPr>
        <w:numPr>
          <w:ilvl w:val="1"/>
          <w:numId w:val="16"/>
        </w:numPr>
        <w:tabs>
          <w:tab w:val="left" w:pos="1361"/>
        </w:tabs>
        <w:spacing w:after="0"/>
        <w:contextualSpacing/>
        <w:rPr>
          <w:rFonts w:ascii="Verdana" w:eastAsia="Verdana" w:hAnsi="Verdana" w:cs="Times New Roman"/>
          <w:b/>
          <w:noProof/>
        </w:rPr>
      </w:pPr>
      <w:r w:rsidRPr="000B39E3">
        <w:rPr>
          <w:rFonts w:ascii="Verdana" w:eastAsia="Verdana" w:hAnsi="Verdana" w:cs="Times New Roman"/>
          <w:b/>
          <w:noProof/>
        </w:rPr>
        <w:t>Objednatel: Správa železni</w:t>
      </w:r>
      <w:r>
        <w:rPr>
          <w:rFonts w:ascii="Verdana" w:eastAsia="Verdana" w:hAnsi="Verdana" w:cs="Times New Roman"/>
          <w:b/>
          <w:noProof/>
        </w:rPr>
        <w:t>c</w:t>
      </w:r>
      <w:r w:rsidRPr="000B39E3">
        <w:rPr>
          <w:rFonts w:ascii="Verdana" w:eastAsia="Verdana" w:hAnsi="Verdana" w:cs="Times New Roman"/>
          <w:b/>
          <w:noProof/>
        </w:rPr>
        <w:t>, státní organizace</w:t>
      </w:r>
    </w:p>
    <w:p w:rsidR="008918AC" w:rsidRPr="000B39E3" w:rsidRDefault="008918AC" w:rsidP="008918AC">
      <w:pPr>
        <w:spacing w:after="0"/>
        <w:rPr>
          <w:rFonts w:ascii="Verdana" w:eastAsia="Verdana" w:hAnsi="Verdana" w:cs="Times New Roman"/>
          <w:noProof/>
        </w:rPr>
      </w:pPr>
      <w:r w:rsidRPr="000B39E3">
        <w:rPr>
          <w:rFonts w:ascii="Verdana" w:eastAsia="Verdana" w:hAnsi="Verdana" w:cs="Times New Roman"/>
          <w:noProof/>
        </w:rPr>
        <w:tab/>
        <w:t>se sídlem: Praha 1 – Nové Město, Dlážděná 1003/7, PSČ 110 00</w:t>
      </w:r>
    </w:p>
    <w:p w:rsidR="008918AC" w:rsidRPr="000B39E3" w:rsidRDefault="008918AC" w:rsidP="008918AC">
      <w:pPr>
        <w:spacing w:after="0"/>
        <w:rPr>
          <w:rFonts w:ascii="Verdana" w:eastAsia="Verdana" w:hAnsi="Verdana" w:cs="Times New Roman"/>
          <w:noProof/>
        </w:rPr>
      </w:pPr>
      <w:r w:rsidRPr="000B39E3">
        <w:rPr>
          <w:rFonts w:ascii="Verdana" w:eastAsia="Verdana" w:hAnsi="Verdana" w:cs="Times New Roman"/>
          <w:noProof/>
        </w:rPr>
        <w:tab/>
        <w:t>IČ: 70994234, DIČ: CZ70994234</w:t>
      </w:r>
    </w:p>
    <w:p w:rsidR="008918AC" w:rsidRPr="000B39E3" w:rsidRDefault="008918AC" w:rsidP="008918AC">
      <w:pPr>
        <w:spacing w:after="0"/>
        <w:rPr>
          <w:rFonts w:ascii="Verdana" w:eastAsia="Verdana" w:hAnsi="Verdana" w:cs="Times New Roman"/>
          <w:noProof/>
        </w:rPr>
      </w:pPr>
      <w:r w:rsidRPr="000B39E3">
        <w:rPr>
          <w:rFonts w:ascii="Verdana" w:eastAsia="Verdana" w:hAnsi="Verdana" w:cs="Times New Roman"/>
          <w:noProof/>
        </w:rPr>
        <w:tab/>
        <w:t xml:space="preserve">zapsána v obchodním rejstříku vedeném Městským soudem v Praze, </w:t>
      </w:r>
    </w:p>
    <w:p w:rsidR="008918AC" w:rsidRPr="000B39E3" w:rsidRDefault="008918AC" w:rsidP="008918AC">
      <w:pPr>
        <w:spacing w:after="0"/>
        <w:rPr>
          <w:rFonts w:ascii="Verdana" w:eastAsia="Verdana" w:hAnsi="Verdana" w:cs="Times New Roman"/>
          <w:noProof/>
        </w:rPr>
      </w:pPr>
      <w:r w:rsidRPr="000B39E3">
        <w:rPr>
          <w:rFonts w:ascii="Verdana" w:eastAsia="Verdana" w:hAnsi="Verdana" w:cs="Times New Roman"/>
          <w:noProof/>
        </w:rPr>
        <w:tab/>
        <w:t>oddíl A, vložka 48384</w:t>
      </w:r>
    </w:p>
    <w:p w:rsidR="008918AC" w:rsidRPr="000B39E3" w:rsidRDefault="008918AC" w:rsidP="008918AC">
      <w:pPr>
        <w:rPr>
          <w:rFonts w:ascii="Verdana" w:eastAsia="Verdana" w:hAnsi="Verdana" w:cs="Times New Roman"/>
          <w:noProof/>
        </w:rPr>
      </w:pPr>
      <w:r w:rsidRPr="000B39E3">
        <w:rPr>
          <w:rFonts w:ascii="Verdana" w:eastAsia="Verdana" w:hAnsi="Verdana" w:cs="Times New Roman"/>
          <w:noProof/>
        </w:rPr>
        <w:tab/>
        <w:t xml:space="preserve">Zastoupená: </w:t>
      </w:r>
      <w:r w:rsidRPr="000B39E3">
        <w:rPr>
          <w:rFonts w:ascii="Verdana" w:eastAsia="Verdana" w:hAnsi="Verdana" w:cs="Times New Roman"/>
          <w:b/>
          <w:bCs/>
          <w:noProof/>
        </w:rPr>
        <w:t>Ing. Vladimírem Filipem</w:t>
      </w:r>
      <w:r w:rsidRPr="000B39E3">
        <w:rPr>
          <w:rFonts w:ascii="Verdana" w:eastAsia="Verdana" w:hAnsi="Verdana" w:cs="Times New Roman"/>
          <w:noProof/>
        </w:rPr>
        <w:t xml:space="preserve">, ředitelem Oblastního ředitelství Praha </w:t>
      </w:r>
    </w:p>
    <w:p w:rsidR="008918AC" w:rsidRPr="000B39E3" w:rsidRDefault="008918AC" w:rsidP="008918AC">
      <w:pPr>
        <w:rPr>
          <w:rFonts w:ascii="Verdana" w:eastAsia="Verdana" w:hAnsi="Verdana" w:cs="Times New Roman"/>
          <w:noProof/>
        </w:rPr>
      </w:pPr>
      <w:r w:rsidRPr="000B39E3">
        <w:rPr>
          <w:rFonts w:ascii="Verdana" w:eastAsia="Verdana" w:hAnsi="Verdana" w:cs="Times New Roman"/>
          <w:noProof/>
        </w:rPr>
        <w:tab/>
        <w:t xml:space="preserve">Osoby zmocněné jednat: </w:t>
      </w:r>
    </w:p>
    <w:p w:rsidR="008918AC" w:rsidRPr="000B39E3" w:rsidRDefault="008918AC" w:rsidP="008918AC">
      <w:pPr>
        <w:numPr>
          <w:ilvl w:val="2"/>
          <w:numId w:val="16"/>
        </w:numPr>
        <w:spacing w:after="0"/>
        <w:contextualSpacing/>
        <w:rPr>
          <w:rFonts w:ascii="Verdana" w:eastAsia="Verdana" w:hAnsi="Verdana" w:cs="Times New Roman"/>
          <w:noProof/>
        </w:rPr>
      </w:pPr>
      <w:r w:rsidRPr="000B39E3">
        <w:rPr>
          <w:rFonts w:ascii="Verdana" w:eastAsia="Verdana" w:hAnsi="Verdana" w:cs="Times New Roman"/>
          <w:noProof/>
        </w:rPr>
        <w:t>ve věcech smluvních: Ing. Pavel Stejskal, vedoucí odboru veřejných zakázek Oblastního ředitelství Praha, mobil: 601 367 927 (mimo podpisu této smlouvy a jejich případných dodatků)</w:t>
      </w:r>
    </w:p>
    <w:p w:rsidR="008918AC" w:rsidRPr="002A20BE" w:rsidRDefault="008918AC" w:rsidP="008918AC">
      <w:pPr>
        <w:numPr>
          <w:ilvl w:val="2"/>
          <w:numId w:val="16"/>
        </w:numPr>
        <w:spacing w:after="0"/>
        <w:contextualSpacing/>
        <w:rPr>
          <w:rFonts w:ascii="Verdana" w:eastAsia="Verdana" w:hAnsi="Verdana" w:cs="Times New Roman"/>
          <w:noProof/>
        </w:rPr>
      </w:pPr>
      <w:bookmarkStart w:id="0" w:name="_Ref171554"/>
      <w:r w:rsidRPr="002A20BE">
        <w:rPr>
          <w:rFonts w:ascii="Verdana" w:eastAsia="Verdana" w:hAnsi="Verdana" w:cs="Times New Roman"/>
          <w:noProof/>
        </w:rPr>
        <w:t xml:space="preserve">ve věcech technických: </w:t>
      </w:r>
      <w:r w:rsidR="003C7A61" w:rsidRPr="002A20BE">
        <w:rPr>
          <w:rFonts w:ascii="Verdana" w:eastAsia="Verdana" w:hAnsi="Verdana" w:cs="Times New Roman"/>
          <w:noProof/>
        </w:rPr>
        <w:t>Ing. Jan Abel, mobil</w:t>
      </w:r>
      <w:r w:rsidRPr="002A20BE">
        <w:rPr>
          <w:rFonts w:ascii="Verdana" w:eastAsia="Verdana" w:hAnsi="Verdana" w:cs="Times New Roman"/>
          <w:noProof/>
        </w:rPr>
        <w:t xml:space="preserve">: </w:t>
      </w:r>
      <w:bookmarkEnd w:id="0"/>
      <w:r w:rsidR="003C7A61" w:rsidRPr="002A20BE">
        <w:rPr>
          <w:rFonts w:ascii="Verdana" w:eastAsia="Verdana" w:hAnsi="Verdana" w:cs="Times New Roman"/>
          <w:noProof/>
        </w:rPr>
        <w:t>728 542 021</w:t>
      </w:r>
    </w:p>
    <w:p w:rsidR="008918AC" w:rsidRPr="002A20BE" w:rsidRDefault="008918AC" w:rsidP="008918AC">
      <w:pPr>
        <w:numPr>
          <w:ilvl w:val="2"/>
          <w:numId w:val="16"/>
        </w:numPr>
        <w:spacing w:after="0"/>
        <w:contextualSpacing/>
        <w:rPr>
          <w:rFonts w:ascii="Verdana" w:eastAsia="Verdana" w:hAnsi="Verdana" w:cs="Times New Roman"/>
          <w:noProof/>
        </w:rPr>
      </w:pPr>
      <w:r w:rsidRPr="002A20BE">
        <w:rPr>
          <w:rFonts w:ascii="Verdana" w:eastAsia="Verdana" w:hAnsi="Verdana" w:cs="Times New Roman"/>
          <w:noProof/>
        </w:rPr>
        <w:t xml:space="preserve">technický dozor: </w:t>
      </w:r>
      <w:r w:rsidR="003C7A61" w:rsidRPr="002A20BE">
        <w:rPr>
          <w:rFonts w:ascii="Verdana" w:eastAsia="Verdana" w:hAnsi="Verdana" w:cs="Times New Roman"/>
          <w:noProof/>
        </w:rPr>
        <w:t>Ing. Tomáš Čermák</w:t>
      </w:r>
      <w:r w:rsidRPr="002A20BE">
        <w:rPr>
          <w:rFonts w:ascii="Verdana" w:eastAsia="Verdana" w:hAnsi="Verdana" w:cs="Times New Roman"/>
          <w:noProof/>
        </w:rPr>
        <w:t xml:space="preserve">, </w:t>
      </w:r>
      <w:r w:rsidR="003C7A61" w:rsidRPr="002A20BE">
        <w:rPr>
          <w:rFonts w:ascii="Verdana" w:eastAsia="Verdana" w:hAnsi="Verdana" w:cs="Times New Roman"/>
          <w:noProof/>
        </w:rPr>
        <w:t>mobil</w:t>
      </w:r>
      <w:r w:rsidRPr="002A20BE">
        <w:rPr>
          <w:rFonts w:ascii="Verdana" w:eastAsia="Verdana" w:hAnsi="Verdana" w:cs="Times New Roman"/>
          <w:noProof/>
        </w:rPr>
        <w:t xml:space="preserve">: </w:t>
      </w:r>
      <w:r w:rsidR="003C7A61" w:rsidRPr="002A20BE">
        <w:rPr>
          <w:rFonts w:ascii="Verdana" w:eastAsia="Verdana" w:hAnsi="Verdana" w:cs="Times New Roman"/>
          <w:noProof/>
        </w:rPr>
        <w:t>601 559 604</w:t>
      </w:r>
    </w:p>
    <w:p w:rsidR="008918AC" w:rsidRPr="000B39E3" w:rsidRDefault="008918AC" w:rsidP="008918AC">
      <w:pPr>
        <w:rPr>
          <w:rFonts w:ascii="Verdana" w:eastAsia="Verdana" w:hAnsi="Verdana" w:cs="Times New Roman"/>
          <w:b/>
          <w:bCs/>
          <w:noProof/>
        </w:rPr>
      </w:pPr>
      <w:r w:rsidRPr="000B39E3">
        <w:rPr>
          <w:rFonts w:ascii="Verdana" w:eastAsia="Verdana" w:hAnsi="Verdana" w:cs="Times New Roman"/>
          <w:b/>
          <w:bCs/>
          <w:noProof/>
        </w:rPr>
        <w:tab/>
        <w:t xml:space="preserve">(dále jen objednatel)           </w:t>
      </w:r>
    </w:p>
    <w:p w:rsidR="008918AC" w:rsidRPr="000B39E3" w:rsidRDefault="008918AC" w:rsidP="008918AC">
      <w:pPr>
        <w:spacing w:after="0"/>
        <w:ind w:left="709"/>
        <w:rPr>
          <w:rFonts w:ascii="Verdana" w:eastAsia="Verdana" w:hAnsi="Verdana" w:cs="Times New Roman"/>
          <w:b/>
          <w:bCs/>
        </w:rPr>
      </w:pPr>
      <w:r w:rsidRPr="000B39E3">
        <w:rPr>
          <w:rFonts w:ascii="Verdana" w:eastAsia="Verdana" w:hAnsi="Verdana" w:cs="Times New Roman"/>
          <w:b/>
          <w:bCs/>
        </w:rPr>
        <w:t xml:space="preserve">Korespondenční adresa objednatele ve věci této smlouvy je: </w:t>
      </w:r>
    </w:p>
    <w:p w:rsidR="008918AC" w:rsidRPr="000B39E3" w:rsidRDefault="008918AC" w:rsidP="008918AC">
      <w:pPr>
        <w:spacing w:after="0"/>
        <w:ind w:left="709"/>
        <w:rPr>
          <w:rFonts w:ascii="Verdana" w:eastAsia="Verdana" w:hAnsi="Verdana" w:cs="Times New Roman"/>
          <w:noProof/>
        </w:rPr>
      </w:pPr>
      <w:r w:rsidRPr="000B39E3">
        <w:rPr>
          <w:rFonts w:ascii="Verdana" w:eastAsia="Verdana" w:hAnsi="Verdana" w:cs="Times New Roman"/>
          <w:noProof/>
        </w:rPr>
        <w:t xml:space="preserve">Správa </w:t>
      </w:r>
      <w:r>
        <w:rPr>
          <w:rFonts w:ascii="Verdana" w:eastAsia="Verdana" w:hAnsi="Verdana" w:cs="Times New Roman"/>
          <w:noProof/>
        </w:rPr>
        <w:t xml:space="preserve">železnic, </w:t>
      </w:r>
      <w:r w:rsidRPr="000B39E3">
        <w:rPr>
          <w:rFonts w:ascii="Verdana" w:eastAsia="Verdana" w:hAnsi="Verdana" w:cs="Times New Roman"/>
          <w:noProof/>
        </w:rPr>
        <w:t>státní organizace</w:t>
      </w:r>
    </w:p>
    <w:p w:rsidR="008918AC" w:rsidRPr="000B39E3" w:rsidRDefault="008918AC" w:rsidP="008918AC">
      <w:pPr>
        <w:spacing w:after="0"/>
        <w:ind w:left="709"/>
        <w:rPr>
          <w:rFonts w:ascii="Verdana" w:eastAsia="Verdana" w:hAnsi="Verdana" w:cs="Times New Roman"/>
          <w:noProof/>
        </w:rPr>
      </w:pPr>
      <w:r w:rsidRPr="000B39E3">
        <w:rPr>
          <w:rFonts w:ascii="Verdana" w:eastAsia="Verdana" w:hAnsi="Verdana" w:cs="Times New Roman"/>
          <w:noProof/>
        </w:rPr>
        <w:t>Oblastní ředitelství Praha</w:t>
      </w:r>
    </w:p>
    <w:p w:rsidR="008918AC" w:rsidRPr="000B39E3" w:rsidRDefault="008918AC" w:rsidP="008918AC">
      <w:pPr>
        <w:ind w:left="709"/>
        <w:rPr>
          <w:rFonts w:ascii="Verdana" w:eastAsia="Verdana" w:hAnsi="Verdana" w:cs="Times New Roman"/>
          <w:noProof/>
        </w:rPr>
      </w:pPr>
      <w:r w:rsidRPr="000B39E3">
        <w:rPr>
          <w:rFonts w:ascii="Verdana" w:eastAsia="Verdana" w:hAnsi="Verdana" w:cs="Times New Roman"/>
          <w:noProof/>
        </w:rPr>
        <w:t xml:space="preserve">Partyzánská 24, 170 00 Praha 7       </w:t>
      </w:r>
    </w:p>
    <w:p w:rsidR="008918AC" w:rsidRPr="000B39E3" w:rsidRDefault="008918AC" w:rsidP="008918AC">
      <w:pPr>
        <w:ind w:firstLine="624"/>
        <w:rPr>
          <w:rFonts w:ascii="Verdana" w:eastAsia="Verdana" w:hAnsi="Verdana" w:cs="Times New Roman"/>
          <w:noProof/>
          <w:highlight w:val="yellow"/>
        </w:rPr>
      </w:pPr>
      <w:r w:rsidRPr="000B39E3">
        <w:rPr>
          <w:rFonts w:ascii="Verdana" w:eastAsia="Verdana" w:hAnsi="Verdana" w:cs="Times New Roman"/>
          <w:b/>
          <w:bCs/>
          <w:noProof/>
        </w:rPr>
        <w:t>č. smlouvy objednatele: ………</w:t>
      </w:r>
    </w:p>
    <w:p w:rsidR="008918AC" w:rsidRPr="000B39E3" w:rsidRDefault="008918AC" w:rsidP="008918AC">
      <w:pPr>
        <w:numPr>
          <w:ilvl w:val="1"/>
          <w:numId w:val="16"/>
        </w:numPr>
        <w:tabs>
          <w:tab w:val="left" w:pos="1361"/>
        </w:tabs>
        <w:spacing w:after="0"/>
        <w:contextualSpacing/>
        <w:rPr>
          <w:rFonts w:ascii="Verdana" w:eastAsia="Verdana" w:hAnsi="Verdana" w:cs="Times New Roman"/>
          <w:b/>
          <w:noProof/>
          <w:highlight w:val="yellow"/>
        </w:rPr>
      </w:pPr>
      <w:r w:rsidRPr="000B39E3">
        <w:rPr>
          <w:rFonts w:ascii="Verdana" w:eastAsia="Verdana" w:hAnsi="Verdana" w:cs="Times New Roman"/>
          <w:b/>
          <w:noProof/>
          <w:highlight w:val="yellow"/>
        </w:rPr>
        <w:t xml:space="preserve">Zhotovitel:   "[VLOŽÍ ZHOTOVITEL]"  </w:t>
      </w:r>
    </w:p>
    <w:p w:rsidR="008918AC" w:rsidRPr="000B39E3" w:rsidRDefault="008918AC" w:rsidP="008918AC">
      <w:pPr>
        <w:spacing w:after="0"/>
        <w:ind w:left="709"/>
        <w:rPr>
          <w:rFonts w:ascii="Verdana" w:eastAsia="Verdana" w:hAnsi="Verdana" w:cs="Times New Roman"/>
          <w:noProof/>
          <w:highlight w:val="yellow"/>
        </w:rPr>
      </w:pPr>
      <w:r w:rsidRPr="000B39E3">
        <w:rPr>
          <w:rFonts w:ascii="Verdana" w:eastAsia="Verdana" w:hAnsi="Verdana" w:cs="Times New Roman"/>
          <w:noProof/>
          <w:highlight w:val="yellow"/>
        </w:rPr>
        <w:t xml:space="preserve">se sídlem: "[VLOŽÍ ZHOTOVITEL]" </w:t>
      </w:r>
    </w:p>
    <w:p w:rsidR="008918AC" w:rsidRPr="000B39E3" w:rsidRDefault="008918AC" w:rsidP="008918AC">
      <w:pPr>
        <w:spacing w:after="0"/>
        <w:ind w:left="709"/>
        <w:rPr>
          <w:rFonts w:ascii="Verdana" w:eastAsia="Verdana" w:hAnsi="Verdana" w:cs="Times New Roman"/>
          <w:noProof/>
          <w:highlight w:val="yellow"/>
        </w:rPr>
      </w:pPr>
      <w:r w:rsidRPr="000B39E3">
        <w:rPr>
          <w:rFonts w:ascii="Verdana" w:eastAsia="Verdana" w:hAnsi="Verdana" w:cs="Times New Roman"/>
          <w:noProof/>
          <w:highlight w:val="yellow"/>
        </w:rPr>
        <w:t>IČ: "[VLOŽÍ ZHOTOVITEL]" , DIČ: "[VLOŽÍ ZHOTOVITEL]"</w:t>
      </w:r>
    </w:p>
    <w:p w:rsidR="008918AC" w:rsidRPr="000B39E3" w:rsidRDefault="008918AC" w:rsidP="008918AC">
      <w:pPr>
        <w:spacing w:after="0"/>
        <w:ind w:left="709"/>
        <w:rPr>
          <w:rFonts w:ascii="Verdana" w:eastAsia="Verdana" w:hAnsi="Verdana" w:cs="Times New Roman"/>
          <w:noProof/>
          <w:highlight w:val="yellow"/>
        </w:rPr>
      </w:pPr>
      <w:r w:rsidRPr="000B39E3">
        <w:rPr>
          <w:rFonts w:ascii="Verdana" w:eastAsia="Verdana" w:hAnsi="Verdana" w:cs="Times New Roman"/>
          <w:noProof/>
          <w:highlight w:val="yellow"/>
        </w:rPr>
        <w:t xml:space="preserve">Zapsaný v obchodním rejstříku vedeném "[VLOŽÍ ZHOTOVITEL]", </w:t>
      </w:r>
      <w:r w:rsidRPr="000B39E3">
        <w:rPr>
          <w:rFonts w:ascii="Verdana" w:eastAsia="Verdana" w:hAnsi="Verdana" w:cs="Times New Roman"/>
          <w:noProof/>
          <w:highlight w:val="yellow"/>
          <w:lang w:val="x-none"/>
        </w:rPr>
        <w:t xml:space="preserve">oddíl </w:t>
      </w:r>
      <w:r w:rsidRPr="000B39E3">
        <w:rPr>
          <w:rFonts w:ascii="Verdana" w:eastAsia="Verdana" w:hAnsi="Verdana" w:cs="Times New Roman"/>
          <w:noProof/>
          <w:highlight w:val="yellow"/>
        </w:rPr>
        <w:t>"[VLOŽÍ ZHOTOVITEL]"</w:t>
      </w:r>
      <w:r w:rsidRPr="000B39E3">
        <w:rPr>
          <w:rFonts w:ascii="Verdana" w:eastAsia="Verdana" w:hAnsi="Verdana" w:cs="Times New Roman"/>
          <w:noProof/>
          <w:highlight w:val="yellow"/>
          <w:lang w:val="x-none"/>
        </w:rPr>
        <w:t xml:space="preserve">, vložka </w:t>
      </w:r>
      <w:r w:rsidRPr="000B39E3">
        <w:rPr>
          <w:rFonts w:ascii="Verdana" w:eastAsia="Verdana" w:hAnsi="Verdana" w:cs="Times New Roman"/>
          <w:noProof/>
          <w:highlight w:val="yellow"/>
        </w:rPr>
        <w:t>"[VLOŽÍ ZHOTOVITEL]"</w:t>
      </w:r>
    </w:p>
    <w:p w:rsidR="008918AC" w:rsidRPr="000B39E3" w:rsidRDefault="008918AC" w:rsidP="008918AC">
      <w:pPr>
        <w:spacing w:after="0"/>
        <w:ind w:left="709"/>
        <w:rPr>
          <w:rFonts w:ascii="Verdana" w:eastAsia="Verdana" w:hAnsi="Verdana" w:cs="Times New Roman"/>
          <w:noProof/>
          <w:highlight w:val="yellow"/>
        </w:rPr>
      </w:pPr>
      <w:r w:rsidRPr="000B39E3">
        <w:rPr>
          <w:rFonts w:ascii="Verdana" w:eastAsia="Verdana" w:hAnsi="Verdana" w:cs="Times New Roman"/>
          <w:noProof/>
          <w:highlight w:val="yellow"/>
          <w:lang w:val="x-none"/>
        </w:rPr>
        <w:t xml:space="preserve">Zastoupena: </w:t>
      </w:r>
      <w:r w:rsidRPr="000B39E3">
        <w:rPr>
          <w:rFonts w:ascii="Verdana" w:eastAsia="Verdana" w:hAnsi="Verdana" w:cs="Times New Roman"/>
          <w:noProof/>
          <w:highlight w:val="yellow"/>
        </w:rPr>
        <w:t>"[VLOŽÍ ZHOTOVITEL]"</w:t>
      </w:r>
      <w:r w:rsidRPr="000B39E3">
        <w:rPr>
          <w:rFonts w:ascii="Verdana" w:eastAsia="Verdana" w:hAnsi="Verdana" w:cs="Times New Roman"/>
          <w:noProof/>
          <w:highlight w:val="yellow"/>
          <w:lang w:val="x-none"/>
        </w:rPr>
        <w:t xml:space="preserve">                                     </w:t>
      </w:r>
    </w:p>
    <w:p w:rsidR="008918AC" w:rsidRPr="000B39E3" w:rsidRDefault="008918AC" w:rsidP="008918AC">
      <w:pPr>
        <w:ind w:left="709"/>
        <w:rPr>
          <w:rFonts w:ascii="Verdana" w:eastAsia="Verdana" w:hAnsi="Verdana" w:cs="Times New Roman"/>
          <w:noProof/>
          <w:highlight w:val="yellow"/>
        </w:rPr>
      </w:pPr>
      <w:r w:rsidRPr="000B39E3">
        <w:rPr>
          <w:rFonts w:ascii="Verdana" w:eastAsia="Verdana" w:hAnsi="Verdana" w:cs="Times New Roman"/>
          <w:noProof/>
          <w:highlight w:val="yellow"/>
        </w:rPr>
        <w:t>Bankovní účet zhotovitele:"[VLOŽÍ ZHOTOVITEL]"</w:t>
      </w:r>
    </w:p>
    <w:p w:rsidR="008918AC" w:rsidRPr="000B39E3" w:rsidRDefault="008918AC" w:rsidP="008918AC">
      <w:pPr>
        <w:ind w:left="709"/>
        <w:rPr>
          <w:rFonts w:ascii="Verdana" w:eastAsia="Verdana" w:hAnsi="Verdana" w:cs="Times New Roman"/>
          <w:noProof/>
          <w:highlight w:val="yellow"/>
          <w:lang w:val="x-none"/>
        </w:rPr>
      </w:pPr>
      <w:r w:rsidRPr="000B39E3">
        <w:rPr>
          <w:rFonts w:ascii="Verdana" w:eastAsia="Verdana" w:hAnsi="Verdana" w:cs="Times New Roman"/>
          <w:noProof/>
          <w:highlight w:val="yellow"/>
        </w:rPr>
        <w:tab/>
      </w:r>
      <w:r w:rsidRPr="000B39E3">
        <w:rPr>
          <w:rFonts w:ascii="Verdana" w:eastAsia="Verdana" w:hAnsi="Verdana" w:cs="Times New Roman"/>
          <w:noProof/>
          <w:highlight w:val="yellow"/>
          <w:lang w:val="x-none"/>
        </w:rPr>
        <w:t xml:space="preserve">Osoby </w:t>
      </w:r>
      <w:r w:rsidRPr="000B39E3">
        <w:rPr>
          <w:rFonts w:ascii="Verdana" w:eastAsia="Verdana" w:hAnsi="Verdana" w:cs="Times New Roman"/>
          <w:noProof/>
          <w:highlight w:val="yellow"/>
        </w:rPr>
        <w:t>zmocněné</w:t>
      </w:r>
      <w:r w:rsidRPr="000B39E3">
        <w:rPr>
          <w:rFonts w:ascii="Verdana" w:eastAsia="Verdana" w:hAnsi="Verdana" w:cs="Times New Roman"/>
          <w:noProof/>
          <w:highlight w:val="yellow"/>
          <w:lang w:val="x-none"/>
        </w:rPr>
        <w:t xml:space="preserve"> jednat:   </w:t>
      </w:r>
      <w:r w:rsidRPr="000B39E3">
        <w:rPr>
          <w:rFonts w:ascii="Verdana" w:eastAsia="Verdana" w:hAnsi="Verdana" w:cs="Times New Roman"/>
          <w:noProof/>
          <w:highlight w:val="yellow"/>
        </w:rPr>
        <w:t>"[VLOŽÍ ZHOTOVITEL]"</w:t>
      </w:r>
      <w:r w:rsidRPr="000B39E3">
        <w:rPr>
          <w:rFonts w:ascii="Verdana" w:eastAsia="Verdana" w:hAnsi="Verdana" w:cs="Times New Roman"/>
          <w:noProof/>
          <w:highlight w:val="yellow"/>
          <w:lang w:val="x-none"/>
        </w:rPr>
        <w:t xml:space="preserve">                      </w:t>
      </w:r>
    </w:p>
    <w:p w:rsidR="008918AC" w:rsidRPr="000B39E3" w:rsidRDefault="008918AC" w:rsidP="008918AC">
      <w:pPr>
        <w:numPr>
          <w:ilvl w:val="2"/>
          <w:numId w:val="16"/>
        </w:numPr>
        <w:spacing w:after="0"/>
        <w:contextualSpacing/>
        <w:rPr>
          <w:rFonts w:ascii="Verdana" w:eastAsia="Verdana" w:hAnsi="Verdana" w:cs="Times New Roman"/>
          <w:noProof/>
          <w:highlight w:val="yellow"/>
        </w:rPr>
      </w:pPr>
      <w:r w:rsidRPr="000B39E3">
        <w:rPr>
          <w:rFonts w:ascii="Verdana" w:eastAsia="Verdana" w:hAnsi="Verdana" w:cs="Times New Roman"/>
          <w:noProof/>
          <w:highlight w:val="yellow"/>
        </w:rPr>
        <w:t>ve věcech smluvních: ………………., tel.: …………</w:t>
      </w:r>
    </w:p>
    <w:p w:rsidR="008918AC" w:rsidRDefault="008918AC" w:rsidP="008918AC">
      <w:pPr>
        <w:numPr>
          <w:ilvl w:val="2"/>
          <w:numId w:val="16"/>
        </w:numPr>
        <w:spacing w:after="0"/>
        <w:contextualSpacing/>
        <w:rPr>
          <w:rFonts w:ascii="Verdana" w:eastAsia="Verdana" w:hAnsi="Verdana" w:cs="Times New Roman"/>
          <w:noProof/>
          <w:highlight w:val="yellow"/>
        </w:rPr>
      </w:pPr>
      <w:r w:rsidRPr="000B39E3">
        <w:rPr>
          <w:rFonts w:ascii="Verdana" w:eastAsia="Verdana" w:hAnsi="Verdana" w:cs="Times New Roman"/>
          <w:noProof/>
          <w:highlight w:val="yellow"/>
        </w:rPr>
        <w:t>ve věcech technických: ………………., tel.: …………</w:t>
      </w:r>
    </w:p>
    <w:p w:rsidR="008918AC" w:rsidRPr="000B39E3" w:rsidRDefault="008918AC" w:rsidP="008918AC">
      <w:pPr>
        <w:numPr>
          <w:ilvl w:val="2"/>
          <w:numId w:val="16"/>
        </w:numPr>
        <w:spacing w:after="0"/>
        <w:contextualSpacing/>
        <w:rPr>
          <w:rFonts w:ascii="Verdana" w:eastAsia="Verdana" w:hAnsi="Verdana" w:cs="Times New Roman"/>
          <w:noProof/>
          <w:highlight w:val="yellow"/>
        </w:rPr>
      </w:pPr>
      <w:r>
        <w:rPr>
          <w:rFonts w:ascii="Verdana" w:eastAsia="Verdana" w:hAnsi="Verdana" w:cs="Times New Roman"/>
          <w:noProof/>
          <w:highlight w:val="yellow"/>
        </w:rPr>
        <w:t xml:space="preserve">vedoucí prací: </w:t>
      </w:r>
      <w:r w:rsidRPr="000B39E3">
        <w:rPr>
          <w:rFonts w:ascii="Verdana" w:eastAsia="Verdana" w:hAnsi="Verdana" w:cs="Times New Roman"/>
          <w:noProof/>
          <w:highlight w:val="yellow"/>
        </w:rPr>
        <w:t>………………., tel.: …………</w:t>
      </w:r>
    </w:p>
    <w:p w:rsidR="008918AC" w:rsidRPr="000B39E3" w:rsidRDefault="008918AC" w:rsidP="008918AC">
      <w:pPr>
        <w:rPr>
          <w:rFonts w:ascii="Verdana" w:eastAsia="Verdana" w:hAnsi="Verdana" w:cs="Times New Roman"/>
          <w:b/>
          <w:bCs/>
          <w:noProof/>
          <w:highlight w:val="yellow"/>
        </w:rPr>
      </w:pPr>
      <w:r w:rsidRPr="000B39E3">
        <w:rPr>
          <w:rFonts w:ascii="Verdana" w:eastAsia="Verdana" w:hAnsi="Verdana" w:cs="Times New Roman"/>
          <w:noProof/>
          <w:highlight w:val="yellow"/>
        </w:rPr>
        <w:tab/>
      </w:r>
      <w:r w:rsidRPr="000B39E3">
        <w:rPr>
          <w:rFonts w:ascii="Verdana" w:eastAsia="Verdana" w:hAnsi="Verdana" w:cs="Times New Roman"/>
          <w:b/>
          <w:bCs/>
          <w:noProof/>
          <w:highlight w:val="yellow"/>
        </w:rPr>
        <w:t>(dále jen zhotovitel)</w:t>
      </w:r>
    </w:p>
    <w:p w:rsidR="008918AC" w:rsidRPr="000B39E3" w:rsidRDefault="008918AC" w:rsidP="008918AC">
      <w:pPr>
        <w:ind w:firstLine="708"/>
        <w:rPr>
          <w:rFonts w:ascii="Verdana" w:eastAsia="Verdana" w:hAnsi="Verdana" w:cs="Times New Roman"/>
          <w:noProof/>
          <w:highlight w:val="yellow"/>
        </w:rPr>
      </w:pPr>
      <w:r w:rsidRPr="000B39E3">
        <w:rPr>
          <w:rFonts w:ascii="Verdana" w:eastAsia="Verdana" w:hAnsi="Verdana" w:cs="Times New Roman"/>
          <w:noProof/>
          <w:highlight w:val="yellow"/>
        </w:rPr>
        <w:lastRenderedPageBreak/>
        <w:t>Korespondenční adresa zhotovitele:</w:t>
      </w:r>
    </w:p>
    <w:p w:rsidR="008918AC" w:rsidRPr="000B39E3" w:rsidRDefault="008918AC" w:rsidP="008918AC">
      <w:pPr>
        <w:spacing w:after="0"/>
        <w:ind w:firstLine="708"/>
        <w:rPr>
          <w:rFonts w:ascii="Verdana" w:eastAsia="Verdana" w:hAnsi="Verdana" w:cs="Times New Roman"/>
          <w:noProof/>
          <w:highlight w:val="yellow"/>
        </w:rPr>
      </w:pPr>
      <w:r w:rsidRPr="000B39E3">
        <w:rPr>
          <w:rFonts w:ascii="Verdana" w:eastAsia="Verdana" w:hAnsi="Verdana" w:cs="Times New Roman"/>
          <w:noProof/>
          <w:highlight w:val="yellow"/>
        </w:rPr>
        <w:t>"[VLOŽÍ ZHOTOVITEL]"</w:t>
      </w:r>
    </w:p>
    <w:p w:rsidR="008918AC" w:rsidRPr="00362E19" w:rsidRDefault="008918AC" w:rsidP="008918AC">
      <w:pPr>
        <w:spacing w:before="240"/>
        <w:ind w:firstLine="624"/>
        <w:rPr>
          <w:rFonts w:ascii="Verdana" w:eastAsia="Verdana" w:hAnsi="Verdana" w:cs="Times New Roman"/>
          <w:noProof/>
        </w:rPr>
      </w:pPr>
      <w:r w:rsidRPr="000B39E3">
        <w:rPr>
          <w:rFonts w:ascii="Verdana" w:eastAsia="Verdana" w:hAnsi="Verdana" w:cs="Times New Roman"/>
          <w:b/>
          <w:bCs/>
          <w:noProof/>
          <w:highlight w:val="yellow"/>
        </w:rPr>
        <w:t xml:space="preserve">č. smlouvy zhotovitele: </w:t>
      </w:r>
      <w:r w:rsidRPr="000B39E3">
        <w:rPr>
          <w:rFonts w:ascii="Verdana" w:eastAsia="Verdana" w:hAnsi="Verdana" w:cs="Times New Roman"/>
          <w:b/>
          <w:noProof/>
          <w:highlight w:val="yellow"/>
        </w:rPr>
        <w:t>"[VLOŽÍ ZHOTOVITEL]"</w:t>
      </w:r>
    </w:p>
    <w:p w:rsidR="008918AC" w:rsidRPr="000B39E3" w:rsidRDefault="008918AC" w:rsidP="008918AC">
      <w:pPr>
        <w:numPr>
          <w:ilvl w:val="1"/>
          <w:numId w:val="16"/>
        </w:numPr>
        <w:tabs>
          <w:tab w:val="left" w:pos="1361"/>
        </w:tabs>
        <w:rPr>
          <w:rFonts w:ascii="Verdana" w:eastAsia="Verdana" w:hAnsi="Verdana" w:cs="Times New Roman"/>
          <w:noProof/>
        </w:rPr>
      </w:pPr>
      <w:r w:rsidRPr="000B39E3">
        <w:rPr>
          <w:rFonts w:ascii="Verdana" w:eastAsia="Verdana" w:hAnsi="Verdana" w:cs="Times New Roman"/>
          <w:noProof/>
        </w:rPr>
        <w:t>Tato smlouva o dílo (dále jen smlouva) se řídí českým právem. Případné spory z této smlouvy budou projednávány před místně a věcně příslušným soudem ČR.</w:t>
      </w:r>
    </w:p>
    <w:p w:rsidR="008918AC" w:rsidRPr="00FD2697" w:rsidRDefault="008918AC" w:rsidP="008918AC">
      <w:pPr>
        <w:numPr>
          <w:ilvl w:val="0"/>
          <w:numId w:val="16"/>
        </w:numPr>
        <w:tabs>
          <w:tab w:val="clear" w:pos="851"/>
        </w:tabs>
        <w:spacing w:before="240"/>
        <w:rPr>
          <w:rFonts w:ascii="Verdana" w:eastAsia="Verdana" w:hAnsi="Verdana" w:cs="Times New Roman"/>
          <w:b/>
          <w:noProof/>
          <w:sz w:val="24"/>
          <w:szCs w:val="24"/>
        </w:rPr>
      </w:pPr>
      <w:r w:rsidRPr="00FD2697">
        <w:rPr>
          <w:rFonts w:ascii="Verdana" w:eastAsia="Verdana" w:hAnsi="Verdana" w:cs="Times New Roman"/>
          <w:b/>
          <w:noProof/>
          <w:sz w:val="24"/>
          <w:szCs w:val="24"/>
        </w:rPr>
        <w:t xml:space="preserve"> Výchozí podklady a údaje</w:t>
      </w:r>
    </w:p>
    <w:p w:rsidR="008918AC" w:rsidRPr="00FD2697" w:rsidRDefault="008918AC" w:rsidP="008918AC">
      <w:pPr>
        <w:numPr>
          <w:ilvl w:val="1"/>
          <w:numId w:val="16"/>
        </w:numPr>
        <w:tabs>
          <w:tab w:val="clear" w:pos="1191"/>
          <w:tab w:val="left" w:pos="-2977"/>
        </w:tabs>
        <w:rPr>
          <w:rFonts w:ascii="Verdana" w:eastAsia="Verdana" w:hAnsi="Verdana" w:cs="Times New Roman"/>
          <w:noProof/>
        </w:rPr>
      </w:pPr>
      <w:r w:rsidRPr="00FD2697">
        <w:rPr>
          <w:rFonts w:ascii="Verdana" w:eastAsia="Verdana" w:hAnsi="Verdana" w:cs="Times New Roman"/>
          <w:noProof/>
        </w:rPr>
        <w:t>Smlouva bude plněna v souladu se zněním následujících dokumentů:</w:t>
      </w:r>
    </w:p>
    <w:p w:rsidR="008918AC" w:rsidRPr="00FD2697" w:rsidRDefault="008918AC" w:rsidP="008918AC">
      <w:pPr>
        <w:pStyle w:val="slovanseznam3"/>
        <w:numPr>
          <w:ilvl w:val="2"/>
          <w:numId w:val="16"/>
        </w:numPr>
        <w:tabs>
          <w:tab w:val="clear" w:pos="1843"/>
        </w:tabs>
        <w:spacing w:after="240"/>
        <w:contextualSpacing w:val="0"/>
        <w:rPr>
          <w:noProof/>
        </w:rPr>
      </w:pPr>
      <w:r w:rsidRPr="00FD2697">
        <w:rPr>
          <w:noProof/>
        </w:rPr>
        <w:t xml:space="preserve">Výzva objednatele k podání nabídky pod č.j. </w:t>
      </w:r>
      <w:r w:rsidR="00C90C54">
        <w:rPr>
          <w:noProof/>
        </w:rPr>
        <w:t>18742</w:t>
      </w:r>
      <w:r w:rsidRPr="00FD2697">
        <w:rPr>
          <w:noProof/>
        </w:rPr>
        <w:t>/20</w:t>
      </w:r>
      <w:r>
        <w:rPr>
          <w:noProof/>
        </w:rPr>
        <w:t>20</w:t>
      </w:r>
      <w:r w:rsidRPr="00FD2697">
        <w:rPr>
          <w:noProof/>
        </w:rPr>
        <w:t>-</w:t>
      </w:r>
      <w:r w:rsidRPr="00665888">
        <w:rPr>
          <w:noProof/>
        </w:rPr>
        <w:t xml:space="preserve">SŽDC-OŘ PHA-OVZ, ze dne </w:t>
      </w:r>
      <w:r w:rsidR="00413FF2">
        <w:rPr>
          <w:noProof/>
        </w:rPr>
        <w:t>12. 05</w:t>
      </w:r>
      <w:r w:rsidRPr="00665888">
        <w:rPr>
          <w:noProof/>
        </w:rPr>
        <w:t>. 2020 včetně  příloh.</w:t>
      </w:r>
    </w:p>
    <w:p w:rsidR="008918AC" w:rsidRPr="00FD2697" w:rsidRDefault="008918AC" w:rsidP="008918AC">
      <w:pPr>
        <w:pStyle w:val="slovanseznam3"/>
        <w:numPr>
          <w:ilvl w:val="2"/>
          <w:numId w:val="16"/>
        </w:numPr>
        <w:tabs>
          <w:tab w:val="clear" w:pos="1843"/>
        </w:tabs>
        <w:spacing w:after="240"/>
        <w:contextualSpacing w:val="0"/>
        <w:rPr>
          <w:noProof/>
        </w:rPr>
      </w:pPr>
      <w:r w:rsidRPr="00FD2697">
        <w:rPr>
          <w:noProof/>
        </w:rPr>
        <w:t xml:space="preserve">Nabídka zhotovitele díla ze dne </w:t>
      </w:r>
      <w:r w:rsidRPr="003843C8">
        <w:rPr>
          <w:noProof/>
          <w:highlight w:val="green"/>
        </w:rPr>
        <w:t>…………….,</w:t>
      </w:r>
      <w:r w:rsidRPr="00FD2697">
        <w:rPr>
          <w:noProof/>
        </w:rPr>
        <w:t xml:space="preserve"> která byla objednatelem přijata oznámením  rozhodnutí objednatele o výběru nejvýhodnější nabídky ze dne </w:t>
      </w:r>
      <w:r w:rsidRPr="003843C8">
        <w:rPr>
          <w:noProof/>
          <w:highlight w:val="green"/>
        </w:rPr>
        <w:t>…………………..</w:t>
      </w:r>
      <w:r w:rsidRPr="00FD2697">
        <w:rPr>
          <w:noProof/>
        </w:rPr>
        <w:t xml:space="preserve"> pod č.j. </w:t>
      </w:r>
      <w:r w:rsidRPr="003843C8">
        <w:rPr>
          <w:noProof/>
          <w:highlight w:val="green"/>
        </w:rPr>
        <w:t>…………….,</w:t>
      </w:r>
      <w:r w:rsidRPr="00FD2697">
        <w:rPr>
          <w:noProof/>
        </w:rPr>
        <w:t xml:space="preserve"> podepsaného ředitelem Oblastního ředitelství Praha na základě návrhu hodnotící komise.</w:t>
      </w:r>
    </w:p>
    <w:p w:rsidR="008918AC" w:rsidRPr="00FD2697" w:rsidRDefault="008918AC" w:rsidP="008918AC">
      <w:pPr>
        <w:numPr>
          <w:ilvl w:val="1"/>
          <w:numId w:val="16"/>
        </w:numPr>
        <w:tabs>
          <w:tab w:val="clear" w:pos="1191"/>
        </w:tabs>
        <w:rPr>
          <w:rFonts w:ascii="Verdana" w:eastAsia="Verdana" w:hAnsi="Verdana" w:cs="Times New Roman"/>
          <w:noProof/>
        </w:rPr>
      </w:pPr>
      <w:r w:rsidRPr="00FD2697">
        <w:rPr>
          <w:rFonts w:ascii="Verdana" w:eastAsia="Verdana" w:hAnsi="Verdana" w:cs="Times New Roman"/>
          <w:noProof/>
        </w:rPr>
        <w:t>Zhotovitel výslovně prohlašuje, že s obsahem všech platných Českých technických norem a interních předpisů objednatele pro typ činností vyžadovaných touto smlouvou o dílo je plně seznámen.</w:t>
      </w:r>
    </w:p>
    <w:p w:rsidR="008918AC" w:rsidRPr="00FD2697" w:rsidRDefault="008918AC" w:rsidP="008918AC">
      <w:pPr>
        <w:numPr>
          <w:ilvl w:val="1"/>
          <w:numId w:val="16"/>
        </w:numPr>
        <w:tabs>
          <w:tab w:val="clear" w:pos="1191"/>
        </w:tabs>
        <w:rPr>
          <w:rFonts w:ascii="Verdana" w:eastAsia="Verdana" w:hAnsi="Verdana" w:cs="Times New Roman"/>
          <w:noProof/>
        </w:rPr>
      </w:pPr>
      <w:r w:rsidRPr="00FD2697">
        <w:rPr>
          <w:rFonts w:ascii="Verdana" w:eastAsia="Verdana" w:hAnsi="Verdana" w:cs="Times New Roman"/>
          <w:noProof/>
        </w:rPr>
        <w:t>Zhotovitel se dále zavazuje respektovat změny předpisů objednatele a norem, které se týkají předmětného díla a jeho součástí, i pokud k nim dojde během provádění díla a budou objednatelem uplatněny. Tyto změny budou řešeny včetně cenového ohodnocení v dodatcích smlouvy, které je zhotovitel povinen uzavřít.</w:t>
      </w:r>
    </w:p>
    <w:p w:rsidR="008918AC" w:rsidRPr="00FD2697" w:rsidRDefault="008918AC" w:rsidP="008918AC">
      <w:pPr>
        <w:numPr>
          <w:ilvl w:val="1"/>
          <w:numId w:val="16"/>
        </w:numPr>
        <w:tabs>
          <w:tab w:val="clear" w:pos="1191"/>
        </w:tabs>
        <w:rPr>
          <w:rFonts w:ascii="Verdana" w:eastAsia="Verdana" w:hAnsi="Verdana" w:cs="Times New Roman"/>
          <w:noProof/>
        </w:rPr>
      </w:pPr>
      <w:r w:rsidRPr="00FD2697">
        <w:rPr>
          <w:rFonts w:ascii="Verdana" w:eastAsia="Verdana" w:hAnsi="Verdana" w:cs="Times New Roman"/>
          <w:noProof/>
        </w:rPr>
        <w:t xml:space="preserve">Zhotovitel je povinen dbát všech závazných stanovisek </w:t>
      </w:r>
      <w:r>
        <w:rPr>
          <w:rFonts w:ascii="Verdana" w:eastAsia="Verdana" w:hAnsi="Verdana" w:cs="Times New Roman"/>
          <w:noProof/>
        </w:rPr>
        <w:t xml:space="preserve">vzniklých při projednávání díla </w:t>
      </w:r>
      <w:r w:rsidRPr="00FD2697">
        <w:rPr>
          <w:rFonts w:ascii="Verdana" w:eastAsia="Verdana" w:hAnsi="Verdana" w:cs="Times New Roman"/>
          <w:noProof/>
        </w:rPr>
        <w:t>příslušných dotčených orgánů a institucí (účastníků řízení apod.).</w:t>
      </w:r>
    </w:p>
    <w:p w:rsidR="008918AC" w:rsidRPr="00662F15" w:rsidRDefault="008918AC" w:rsidP="008918AC">
      <w:pPr>
        <w:numPr>
          <w:ilvl w:val="0"/>
          <w:numId w:val="16"/>
        </w:numPr>
        <w:tabs>
          <w:tab w:val="clear" w:pos="851"/>
        </w:tabs>
        <w:spacing w:before="240"/>
        <w:rPr>
          <w:rFonts w:ascii="Verdana" w:eastAsia="Verdana" w:hAnsi="Verdana" w:cs="Times New Roman"/>
          <w:b/>
          <w:noProof/>
          <w:sz w:val="24"/>
          <w:szCs w:val="24"/>
        </w:rPr>
      </w:pPr>
      <w:r w:rsidRPr="00662F15">
        <w:rPr>
          <w:rFonts w:ascii="Verdana" w:eastAsia="Verdana" w:hAnsi="Verdana" w:cs="Times New Roman"/>
          <w:b/>
          <w:noProof/>
          <w:sz w:val="24"/>
          <w:szCs w:val="24"/>
        </w:rPr>
        <w:t>Předmět díla</w:t>
      </w:r>
    </w:p>
    <w:p w:rsidR="00812779" w:rsidRDefault="00F11691" w:rsidP="00812779">
      <w:pPr>
        <w:pStyle w:val="slovanseznam"/>
        <w:numPr>
          <w:ilvl w:val="0"/>
          <w:numId w:val="0"/>
        </w:numPr>
        <w:ind w:left="993" w:hanging="426"/>
      </w:pPr>
      <w:r>
        <w:rPr>
          <w:rFonts w:ascii="Verdana" w:eastAsia="Verdana" w:hAnsi="Verdana" w:cs="Times New Roman"/>
          <w:noProof/>
        </w:rPr>
        <w:t xml:space="preserve"> </w:t>
      </w:r>
      <w:proofErr w:type="gramStart"/>
      <w:r w:rsidR="00812779">
        <w:rPr>
          <w:rFonts w:ascii="Verdana" w:eastAsia="Verdana" w:hAnsi="Verdana" w:cs="Times New Roman"/>
          <w:noProof/>
        </w:rPr>
        <w:t xml:space="preserve">3.1  </w:t>
      </w:r>
      <w:r w:rsidR="00812779" w:rsidRPr="008F3AF5">
        <w:t>Předmětem</w:t>
      </w:r>
      <w:proofErr w:type="gramEnd"/>
      <w:r w:rsidR="00812779" w:rsidRPr="008F3AF5">
        <w:t xml:space="preserve"> díla je kompletní zhotovení díla vycházející z podmín</w:t>
      </w:r>
      <w:r w:rsidR="00812779">
        <w:t xml:space="preserve">ek článku 2 této smlouvu. Jedná </w:t>
      </w:r>
      <w:r w:rsidR="00812779" w:rsidRPr="008F3AF5">
        <w:t xml:space="preserve">se o </w:t>
      </w:r>
      <w:r w:rsidR="00812779">
        <w:t>vypracování</w:t>
      </w:r>
      <w:r w:rsidR="00812779" w:rsidRPr="008F3AF5">
        <w:t xml:space="preserve"> </w:t>
      </w:r>
      <w:r w:rsidR="00812779" w:rsidRPr="001214B2">
        <w:t>projektov</w:t>
      </w:r>
      <w:r w:rsidR="00812779">
        <w:t>é</w:t>
      </w:r>
      <w:r w:rsidR="00812779" w:rsidRPr="001214B2">
        <w:t xml:space="preserve"> dokumentac</w:t>
      </w:r>
      <w:r w:rsidR="00812779">
        <w:t>e</w:t>
      </w:r>
      <w:r w:rsidR="00812779" w:rsidRPr="004879F6">
        <w:t xml:space="preserve"> ve stupni dokumentace pro</w:t>
      </w:r>
      <w:r w:rsidR="00812779">
        <w:t xml:space="preserve"> stavební povolení (déle jen PD)</w:t>
      </w:r>
      <w:r w:rsidR="00812779" w:rsidRPr="001214B2">
        <w:t xml:space="preserve"> pro opravu výše uve</w:t>
      </w:r>
      <w:r w:rsidR="00812779">
        <w:t xml:space="preserve">dené </w:t>
      </w:r>
      <w:r w:rsidR="00812779" w:rsidRPr="001B3A59">
        <w:t xml:space="preserve">trati </w:t>
      </w:r>
      <w:r w:rsidR="00812779" w:rsidRPr="001B3A59">
        <w:rPr>
          <w:b/>
        </w:rPr>
        <w:t>včetně provedení následného autorského dozoru projektanta</w:t>
      </w:r>
      <w:r w:rsidR="00812779" w:rsidRPr="001B3A59">
        <w:t>.</w:t>
      </w:r>
    </w:p>
    <w:p w:rsidR="00B77294" w:rsidRPr="00B77294" w:rsidRDefault="00B77294" w:rsidP="00B77294">
      <w:pPr>
        <w:spacing w:before="120" w:after="0"/>
        <w:ind w:left="993"/>
        <w:outlineLvl w:val="0"/>
        <w:rPr>
          <w:u w:val="single"/>
        </w:rPr>
      </w:pPr>
      <w:r w:rsidRPr="00B77294">
        <w:rPr>
          <w:u w:val="single"/>
        </w:rPr>
        <w:t>Vypracování projektová dokumentace bude rozděleno do následujících stavebních objektů a předpokládá:</w:t>
      </w:r>
    </w:p>
    <w:p w:rsidR="00673F4D" w:rsidRPr="00BB214B" w:rsidRDefault="00673F4D" w:rsidP="00673F4D">
      <w:pPr>
        <w:spacing w:before="120" w:after="0"/>
        <w:ind w:left="1701" w:hanging="708"/>
        <w:outlineLvl w:val="0"/>
        <w:rPr>
          <w:b/>
        </w:rPr>
      </w:pPr>
      <w:r w:rsidRPr="00BB214B">
        <w:rPr>
          <w:b/>
        </w:rPr>
        <w:t>SO 01: Propustek na trati Praha Bubny -Chomutov:</w:t>
      </w:r>
    </w:p>
    <w:p w:rsidR="00673F4D" w:rsidRDefault="00673F4D" w:rsidP="00673F4D">
      <w:pPr>
        <w:spacing w:before="60" w:after="0" w:line="240" w:lineRule="auto"/>
        <w:ind w:left="1701"/>
        <w:outlineLvl w:val="0"/>
      </w:pPr>
      <w:r w:rsidRPr="00041E1C">
        <w:rPr>
          <w:b/>
        </w:rPr>
        <w:t>Propustek v km 37,695</w:t>
      </w:r>
      <w:r>
        <w:t xml:space="preserve"> – Hydrotechnický výpočet, oprava propustku vložením nové železobetonové trubní konstrukce.</w:t>
      </w:r>
    </w:p>
    <w:p w:rsidR="00673F4D" w:rsidRPr="00BB214B" w:rsidRDefault="00673F4D" w:rsidP="00673F4D">
      <w:pPr>
        <w:spacing w:before="120" w:after="0" w:line="240" w:lineRule="auto"/>
        <w:ind w:left="1701" w:hanging="708"/>
        <w:outlineLvl w:val="0"/>
        <w:rPr>
          <w:b/>
        </w:rPr>
      </w:pPr>
      <w:r w:rsidRPr="00BB214B">
        <w:rPr>
          <w:b/>
        </w:rPr>
        <w:t xml:space="preserve">SO 02: </w:t>
      </w:r>
      <w:proofErr w:type="gramStart"/>
      <w:r w:rsidRPr="00BB214B">
        <w:rPr>
          <w:b/>
        </w:rPr>
        <w:t>Propustky  na</w:t>
      </w:r>
      <w:proofErr w:type="gramEnd"/>
      <w:r w:rsidRPr="00BB214B">
        <w:rPr>
          <w:b/>
        </w:rPr>
        <w:t xml:space="preserve"> trati Dobříš – Vrané nad Vltavou:   </w:t>
      </w:r>
    </w:p>
    <w:p w:rsidR="00673F4D" w:rsidRDefault="00673F4D" w:rsidP="00673F4D">
      <w:pPr>
        <w:spacing w:before="60" w:after="0" w:line="240" w:lineRule="auto"/>
        <w:ind w:left="1701"/>
        <w:outlineLvl w:val="0"/>
      </w:pPr>
      <w:r w:rsidRPr="00041E1C">
        <w:rPr>
          <w:b/>
        </w:rPr>
        <w:t>Propustek v km 13,115</w:t>
      </w:r>
      <w:r>
        <w:t xml:space="preserve"> – Hydrotechnický výpočet, oprava propustku vložením nové železobetonové trubní konstrukce.</w:t>
      </w:r>
    </w:p>
    <w:p w:rsidR="00673F4D" w:rsidRDefault="00673F4D" w:rsidP="00673F4D">
      <w:pPr>
        <w:spacing w:before="60" w:after="0" w:line="240" w:lineRule="auto"/>
        <w:ind w:left="1701"/>
        <w:outlineLvl w:val="0"/>
      </w:pPr>
      <w:r w:rsidRPr="00041E1C">
        <w:rPr>
          <w:b/>
        </w:rPr>
        <w:t>Propustek v km 13,272</w:t>
      </w:r>
      <w:r>
        <w:t xml:space="preserve"> – Hydrotechnický výpočet, oprava propustku vložením nové železobetonové trubní konstrukce.</w:t>
      </w:r>
    </w:p>
    <w:p w:rsidR="00673F4D" w:rsidRDefault="00673F4D" w:rsidP="00673F4D">
      <w:pPr>
        <w:spacing w:before="120" w:after="0" w:line="240" w:lineRule="auto"/>
        <w:ind w:left="1701"/>
        <w:outlineLvl w:val="0"/>
      </w:pPr>
      <w:r w:rsidRPr="00041E1C">
        <w:rPr>
          <w:b/>
        </w:rPr>
        <w:t>Propustek v km 13,871</w:t>
      </w:r>
      <w:r>
        <w:t xml:space="preserve"> – Hydrotechnický výpočet, oprava propustku vložením nové železobetonové trubní konstrukce.</w:t>
      </w:r>
    </w:p>
    <w:p w:rsidR="00673F4D" w:rsidRPr="00BB214B" w:rsidRDefault="00673F4D" w:rsidP="00673F4D">
      <w:pPr>
        <w:spacing w:before="120" w:after="0" w:line="240" w:lineRule="auto"/>
        <w:ind w:left="1701" w:hanging="708"/>
        <w:outlineLvl w:val="0"/>
        <w:rPr>
          <w:b/>
        </w:rPr>
      </w:pPr>
      <w:r w:rsidRPr="00BB214B">
        <w:rPr>
          <w:b/>
        </w:rPr>
        <w:t>SO 03: Propustky na trati Kolín (mimo) (</w:t>
      </w:r>
      <w:proofErr w:type="spellStart"/>
      <w:r w:rsidRPr="00BB214B">
        <w:rPr>
          <w:b/>
        </w:rPr>
        <w:t>vč.Kolín-Kol.mís</w:t>
      </w:r>
      <w:proofErr w:type="spellEnd"/>
      <w:r w:rsidRPr="00BB214B">
        <w:rPr>
          <w:b/>
        </w:rPr>
        <w:t xml:space="preserve"> - Ledečko </w:t>
      </w:r>
      <w:proofErr w:type="gramStart"/>
      <w:r w:rsidRPr="00BB214B">
        <w:rPr>
          <w:b/>
        </w:rPr>
        <w:t>st.1 (mimo</w:t>
      </w:r>
      <w:proofErr w:type="gramEnd"/>
      <w:r w:rsidRPr="00BB214B">
        <w:rPr>
          <w:b/>
        </w:rPr>
        <w:t>):</w:t>
      </w:r>
    </w:p>
    <w:p w:rsidR="00673F4D" w:rsidRDefault="00673F4D" w:rsidP="00673F4D">
      <w:pPr>
        <w:spacing w:before="60" w:after="0" w:line="240" w:lineRule="auto"/>
        <w:ind w:left="1701"/>
        <w:outlineLvl w:val="0"/>
      </w:pPr>
      <w:r w:rsidRPr="00041E1C">
        <w:rPr>
          <w:b/>
        </w:rPr>
        <w:t>Propustek v km 7,587</w:t>
      </w:r>
      <w:r>
        <w:t xml:space="preserve"> – Hydrotechnický výpočet, oprava propustku vložením nové železobetonové trubní konstrukce.</w:t>
      </w:r>
    </w:p>
    <w:p w:rsidR="00673F4D" w:rsidRDefault="00673F4D" w:rsidP="00673F4D">
      <w:pPr>
        <w:spacing w:before="60" w:after="0" w:line="240" w:lineRule="auto"/>
        <w:ind w:left="1701"/>
        <w:outlineLvl w:val="0"/>
      </w:pPr>
      <w:r w:rsidRPr="00041E1C">
        <w:rPr>
          <w:b/>
        </w:rPr>
        <w:lastRenderedPageBreak/>
        <w:t>Propustek v km 10,585</w:t>
      </w:r>
      <w:r>
        <w:t xml:space="preserve"> – Hydrotechnický výpočet, oprava propustku vložením nové železobetonové trubní konstrukce.</w:t>
      </w:r>
    </w:p>
    <w:p w:rsidR="00673F4D" w:rsidRDefault="00673F4D" w:rsidP="00673F4D">
      <w:pPr>
        <w:spacing w:before="60" w:after="0" w:line="240" w:lineRule="auto"/>
        <w:ind w:left="1701"/>
        <w:outlineLvl w:val="0"/>
      </w:pPr>
      <w:r w:rsidRPr="00041E1C">
        <w:rPr>
          <w:b/>
        </w:rPr>
        <w:t>Propustek v km 11,491</w:t>
      </w:r>
      <w:r>
        <w:t xml:space="preserve"> – Hydrotechnický výpočet, oprava propustku vložením nové železobetonové trubní konstrukce.</w:t>
      </w:r>
    </w:p>
    <w:p w:rsidR="00673F4D" w:rsidRPr="00041E1C" w:rsidRDefault="00673F4D" w:rsidP="00673F4D">
      <w:pPr>
        <w:spacing w:before="60" w:after="0" w:line="240" w:lineRule="auto"/>
        <w:ind w:left="1701"/>
        <w:outlineLvl w:val="0"/>
        <w:rPr>
          <w:b/>
        </w:rPr>
      </w:pPr>
      <w:r w:rsidRPr="00041E1C">
        <w:rPr>
          <w:b/>
        </w:rPr>
        <w:t>Propustek v km 22,536</w:t>
      </w:r>
      <w:r>
        <w:t xml:space="preserve"> – Hydrotechnický výpočet, oprava propustku vložením nové </w:t>
      </w:r>
      <w:r w:rsidRPr="00041E1C">
        <w:rPr>
          <w:b/>
        </w:rPr>
        <w:t>železobetonové trubní konstrukce</w:t>
      </w:r>
    </w:p>
    <w:p w:rsidR="00673F4D" w:rsidRDefault="00673F4D" w:rsidP="00673F4D">
      <w:pPr>
        <w:spacing w:before="60" w:after="120" w:line="240" w:lineRule="auto"/>
        <w:ind w:left="1701"/>
        <w:outlineLvl w:val="0"/>
      </w:pPr>
      <w:r w:rsidRPr="00041E1C">
        <w:rPr>
          <w:b/>
        </w:rPr>
        <w:t>Propustek v km 26,693</w:t>
      </w:r>
      <w:r>
        <w:t xml:space="preserve"> – Hydrotechnický výpočet, oprava propustku vložením nové železobetonové trubní konstrukce.</w:t>
      </w:r>
    </w:p>
    <w:p w:rsidR="00673F4D" w:rsidRPr="00BB214B" w:rsidRDefault="00673F4D" w:rsidP="00673F4D">
      <w:pPr>
        <w:spacing w:before="60" w:after="0" w:line="240" w:lineRule="auto"/>
        <w:ind w:left="1701" w:hanging="708"/>
        <w:outlineLvl w:val="0"/>
        <w:rPr>
          <w:b/>
        </w:rPr>
      </w:pPr>
      <w:r w:rsidRPr="00BB214B">
        <w:rPr>
          <w:b/>
        </w:rPr>
        <w:t xml:space="preserve">SO 04: Propustky na trati Čáslav-místní </w:t>
      </w:r>
      <w:proofErr w:type="spellStart"/>
      <w:r w:rsidRPr="00BB214B">
        <w:rPr>
          <w:b/>
        </w:rPr>
        <w:t>nádr</w:t>
      </w:r>
      <w:proofErr w:type="spellEnd"/>
      <w:r w:rsidRPr="00BB214B">
        <w:rPr>
          <w:b/>
        </w:rPr>
        <w:t>. (mimo) - Žleby (včetně):</w:t>
      </w:r>
    </w:p>
    <w:p w:rsidR="00673F4D" w:rsidRDefault="00673F4D" w:rsidP="00673F4D">
      <w:pPr>
        <w:spacing w:before="60" w:after="120" w:line="240" w:lineRule="auto"/>
        <w:ind w:left="1701"/>
        <w:outlineLvl w:val="0"/>
      </w:pPr>
      <w:r w:rsidRPr="00954484">
        <w:rPr>
          <w:b/>
        </w:rPr>
        <w:t xml:space="preserve">Propustek v </w:t>
      </w:r>
      <w:proofErr w:type="gramStart"/>
      <w:r w:rsidRPr="00954484">
        <w:rPr>
          <w:b/>
        </w:rPr>
        <w:t>km 3,469</w:t>
      </w:r>
      <w:proofErr w:type="gramEnd"/>
      <w:r>
        <w:t xml:space="preserve"> – Hydrotechnický výpočet, oprava propustku vložením nové železobetonové trubní konstrukce.</w:t>
      </w:r>
    </w:p>
    <w:p w:rsidR="00673F4D" w:rsidRPr="00BB214B" w:rsidRDefault="00673F4D" w:rsidP="00673F4D">
      <w:pPr>
        <w:spacing w:before="60" w:after="0" w:line="240" w:lineRule="auto"/>
        <w:ind w:left="1701" w:hanging="708"/>
        <w:outlineLvl w:val="0"/>
        <w:rPr>
          <w:b/>
        </w:rPr>
      </w:pPr>
      <w:r w:rsidRPr="00BB214B">
        <w:rPr>
          <w:b/>
        </w:rPr>
        <w:t>SO 05: Propustky na trati Ledečko (včetně) – Čerčany (mimo):</w:t>
      </w:r>
    </w:p>
    <w:p w:rsidR="00673F4D" w:rsidRDefault="00673F4D" w:rsidP="00673F4D">
      <w:pPr>
        <w:spacing w:before="60" w:after="0" w:line="240" w:lineRule="auto"/>
        <w:ind w:left="1701"/>
        <w:outlineLvl w:val="0"/>
      </w:pPr>
      <w:r w:rsidRPr="00BB214B">
        <w:rPr>
          <w:b/>
        </w:rPr>
        <w:t>Propustek v km 48,874</w:t>
      </w:r>
      <w:r w:rsidRPr="00BB214B">
        <w:t xml:space="preserve"> – Hydrotechnický výpočet, oprava propus</w:t>
      </w:r>
      <w:r>
        <w:t>tku vložením nové železobetonové trubní konstrukce.</w:t>
      </w:r>
    </w:p>
    <w:p w:rsidR="00673F4D" w:rsidRPr="00BB214B" w:rsidRDefault="00673F4D" w:rsidP="00673F4D">
      <w:pPr>
        <w:spacing w:before="60" w:after="0" w:line="240" w:lineRule="auto"/>
        <w:ind w:left="1701"/>
        <w:outlineLvl w:val="0"/>
        <w:rPr>
          <w:u w:val="single"/>
        </w:rPr>
      </w:pPr>
      <w:r w:rsidRPr="00954484">
        <w:rPr>
          <w:b/>
        </w:rPr>
        <w:t>Propustek v km 49,215</w:t>
      </w:r>
      <w:r>
        <w:t xml:space="preserve"> – Hydrotechnický výpočet, oprava propustku vložením nové </w:t>
      </w:r>
      <w:r w:rsidRPr="00673F4D">
        <w:t>železobetonové trubní konstrukce.</w:t>
      </w:r>
    </w:p>
    <w:p w:rsidR="00673F4D" w:rsidRPr="009E1034" w:rsidRDefault="00673F4D" w:rsidP="00673F4D">
      <w:pPr>
        <w:spacing w:before="60" w:after="0" w:line="240" w:lineRule="auto"/>
        <w:ind w:left="1701" w:hanging="708"/>
        <w:outlineLvl w:val="0"/>
        <w:rPr>
          <w:b/>
        </w:rPr>
      </w:pPr>
      <w:r w:rsidRPr="009E1034">
        <w:rPr>
          <w:b/>
        </w:rPr>
        <w:t xml:space="preserve">SO 06: Propustky na trati </w:t>
      </w:r>
      <w:proofErr w:type="spellStart"/>
      <w:r w:rsidRPr="009E1034">
        <w:rPr>
          <w:b/>
        </w:rPr>
        <w:t>Rakona</w:t>
      </w:r>
      <w:proofErr w:type="spellEnd"/>
      <w:r w:rsidRPr="009E1034">
        <w:rPr>
          <w:b/>
        </w:rPr>
        <w:t xml:space="preserve"> (mimo) - Mladotice (mimo):</w:t>
      </w:r>
    </w:p>
    <w:p w:rsidR="00673F4D" w:rsidRDefault="00673F4D" w:rsidP="00673F4D">
      <w:pPr>
        <w:spacing w:before="60" w:after="0" w:line="240" w:lineRule="auto"/>
        <w:ind w:left="1701"/>
        <w:outlineLvl w:val="0"/>
      </w:pPr>
      <w:r w:rsidRPr="00954484">
        <w:rPr>
          <w:b/>
        </w:rPr>
        <w:t>Propustek v km 23,747</w:t>
      </w:r>
      <w:r>
        <w:t xml:space="preserve"> – Hydrotechnický výpočet, oprava propustku vložením nové železobetonové trubní konstrukce.</w:t>
      </w:r>
    </w:p>
    <w:p w:rsidR="00673F4D" w:rsidRPr="00FA6B6B" w:rsidRDefault="00673F4D" w:rsidP="00673F4D">
      <w:pPr>
        <w:spacing w:before="60" w:after="0" w:line="240" w:lineRule="auto"/>
        <w:ind w:left="1701"/>
        <w:outlineLvl w:val="0"/>
      </w:pPr>
      <w:r w:rsidRPr="00954484">
        <w:rPr>
          <w:b/>
        </w:rPr>
        <w:t>Propustek v km 24,172</w:t>
      </w:r>
      <w:r>
        <w:t xml:space="preserve"> – Hydrotechnický výpočet, oprava propustku vložením nové železobetonové trubní konstrukce.</w:t>
      </w:r>
      <w:r w:rsidR="00E31276">
        <w:t xml:space="preserve"> </w:t>
      </w:r>
    </w:p>
    <w:p w:rsidR="00812779" w:rsidRDefault="00812779" w:rsidP="00812779">
      <w:pPr>
        <w:spacing w:after="0"/>
        <w:jc w:val="both"/>
        <w:outlineLvl w:val="0"/>
        <w:rPr>
          <w:rFonts w:ascii="Verdana" w:hAnsi="Verdana"/>
        </w:rPr>
      </w:pPr>
    </w:p>
    <w:p w:rsidR="00E31276" w:rsidRDefault="00E31276" w:rsidP="00E31276">
      <w:pPr>
        <w:pStyle w:val="Zkladntextodsazen"/>
        <w:tabs>
          <w:tab w:val="left" w:pos="567"/>
        </w:tabs>
        <w:spacing w:after="0"/>
        <w:ind w:left="993"/>
        <w:rPr>
          <w:u w:val="single"/>
        </w:rPr>
      </w:pPr>
      <w:r w:rsidRPr="005A66ED">
        <w:rPr>
          <w:u w:val="single"/>
        </w:rPr>
        <w:t xml:space="preserve">Projektová dokumentace bude vypracována pro každý objekt samostatně a bude obsahovat </w:t>
      </w:r>
      <w:r>
        <w:rPr>
          <w:u w:val="single"/>
        </w:rPr>
        <w:t>p</w:t>
      </w:r>
      <w:r w:rsidRPr="00F61311">
        <w:rPr>
          <w:u w:val="single"/>
        </w:rPr>
        <w:t>ro všechny tratě a propustky</w:t>
      </w:r>
      <w:r>
        <w:rPr>
          <w:u w:val="single"/>
        </w:rPr>
        <w:t xml:space="preserve"> </w:t>
      </w:r>
      <w:r w:rsidRPr="005A66ED">
        <w:rPr>
          <w:u w:val="single"/>
        </w:rPr>
        <w:t>tyto části:</w:t>
      </w:r>
    </w:p>
    <w:p w:rsidR="00E31276" w:rsidRPr="00DE6901" w:rsidRDefault="00E31276" w:rsidP="00B00D09">
      <w:pPr>
        <w:pStyle w:val="Zkladntextodsazen"/>
        <w:numPr>
          <w:ilvl w:val="0"/>
          <w:numId w:val="45"/>
        </w:numPr>
        <w:tabs>
          <w:tab w:val="left" w:pos="284"/>
        </w:tabs>
        <w:spacing w:before="120" w:after="60" w:line="240" w:lineRule="auto"/>
        <w:ind w:left="992" w:firstLine="0"/>
      </w:pPr>
      <w:r w:rsidRPr="00DE6901">
        <w:t xml:space="preserve">Projekt stavby – 6x </w:t>
      </w:r>
      <w:proofErr w:type="spellStart"/>
      <w:r w:rsidRPr="00DE6901">
        <w:t>paré</w:t>
      </w:r>
      <w:proofErr w:type="spellEnd"/>
      <w:r w:rsidRPr="00DE6901">
        <w:t xml:space="preserve"> (DSP) </w:t>
      </w:r>
    </w:p>
    <w:p w:rsidR="00E31276" w:rsidRPr="00DE6901" w:rsidRDefault="00E31276" w:rsidP="00E31276">
      <w:pPr>
        <w:pStyle w:val="Zkladntextodsazen"/>
        <w:numPr>
          <w:ilvl w:val="0"/>
          <w:numId w:val="46"/>
        </w:numPr>
        <w:tabs>
          <w:tab w:val="left" w:pos="284"/>
        </w:tabs>
        <w:spacing w:before="60" w:after="60" w:line="240" w:lineRule="auto"/>
        <w:ind w:left="993" w:firstLine="0"/>
      </w:pPr>
      <w:r w:rsidRPr="00DE6901">
        <w:t xml:space="preserve">Hydrotechnický výpočet - 2x  </w:t>
      </w:r>
    </w:p>
    <w:p w:rsidR="00E31276" w:rsidRDefault="00E31276" w:rsidP="00E31276">
      <w:pPr>
        <w:pStyle w:val="Zkladntextodsazen"/>
        <w:numPr>
          <w:ilvl w:val="0"/>
          <w:numId w:val="46"/>
        </w:numPr>
        <w:tabs>
          <w:tab w:val="left" w:pos="284"/>
        </w:tabs>
        <w:spacing w:before="60" w:after="0" w:line="240" w:lineRule="auto"/>
        <w:ind w:left="992" w:firstLine="0"/>
      </w:pPr>
      <w:r w:rsidRPr="00DE6901">
        <w:t xml:space="preserve">Projekt stavby v digitální podobě – 1x (na CD-R, formáty </w:t>
      </w:r>
      <w:proofErr w:type="spellStart"/>
      <w:r w:rsidRPr="00DE6901">
        <w:t>xls</w:t>
      </w:r>
      <w:proofErr w:type="spellEnd"/>
      <w:r w:rsidRPr="00DE6901">
        <w:t>,*.doc,*.</w:t>
      </w:r>
      <w:proofErr w:type="spellStart"/>
      <w:r w:rsidRPr="00DE6901">
        <w:t>dwg</w:t>
      </w:r>
      <w:proofErr w:type="spellEnd"/>
      <w:r w:rsidRPr="00DE6901">
        <w:t>,*.</w:t>
      </w:r>
      <w:proofErr w:type="spellStart"/>
      <w:r w:rsidRPr="00DE6901">
        <w:t>pdf</w:t>
      </w:r>
      <w:proofErr w:type="spellEnd"/>
      <w:r w:rsidRPr="00DE6901">
        <w:t>)</w:t>
      </w:r>
    </w:p>
    <w:p w:rsidR="00E31276" w:rsidRPr="00DE6901" w:rsidRDefault="00E31276" w:rsidP="00E31276">
      <w:pPr>
        <w:pStyle w:val="Zkladntextodsazen"/>
        <w:numPr>
          <w:ilvl w:val="0"/>
          <w:numId w:val="46"/>
        </w:numPr>
        <w:tabs>
          <w:tab w:val="left" w:pos="284"/>
        </w:tabs>
        <w:spacing w:before="120" w:after="60" w:line="240" w:lineRule="auto"/>
        <w:ind w:left="992" w:firstLine="0"/>
      </w:pPr>
      <w:r w:rsidRPr="00DE6901">
        <w:t xml:space="preserve">Výkaz výměr a Položkový rozpočet v cenách dle URS – 2x </w:t>
      </w:r>
    </w:p>
    <w:p w:rsidR="00E31276" w:rsidRPr="00DE6901" w:rsidRDefault="00E31276" w:rsidP="00E31276">
      <w:pPr>
        <w:pStyle w:val="Zkladntextodsazen"/>
        <w:numPr>
          <w:ilvl w:val="0"/>
          <w:numId w:val="46"/>
        </w:numPr>
        <w:tabs>
          <w:tab w:val="left" w:pos="284"/>
        </w:tabs>
        <w:spacing w:before="60" w:after="0" w:line="240" w:lineRule="auto"/>
        <w:ind w:left="1418" w:hanging="425"/>
      </w:pPr>
      <w:r w:rsidRPr="00DE6901">
        <w:t xml:space="preserve">Doklady o projednání stavby pro stavební povolení (ohlášení stavebních </w:t>
      </w:r>
      <w:proofErr w:type="gramStart"/>
      <w:r w:rsidRPr="00DE6901">
        <w:t xml:space="preserve">prací) </w:t>
      </w:r>
      <w:r>
        <w:t xml:space="preserve">    </w:t>
      </w:r>
      <w:r w:rsidRPr="00DE6901">
        <w:t>Dr</w:t>
      </w:r>
      <w:r>
        <w:t>ážního</w:t>
      </w:r>
      <w:proofErr w:type="gramEnd"/>
      <w:r>
        <w:t xml:space="preserve"> </w:t>
      </w:r>
      <w:r w:rsidRPr="00DE6901">
        <w:t>úřadu – 2x</w:t>
      </w:r>
    </w:p>
    <w:p w:rsidR="00E31276" w:rsidRPr="00DE6901" w:rsidRDefault="00E31276" w:rsidP="00B00D09">
      <w:pPr>
        <w:pStyle w:val="Zkladntextodsazen"/>
        <w:tabs>
          <w:tab w:val="left" w:pos="567"/>
        </w:tabs>
        <w:spacing w:before="240" w:after="0" w:line="240" w:lineRule="auto"/>
        <w:ind w:left="992"/>
        <w:rPr>
          <w:b/>
        </w:rPr>
      </w:pPr>
      <w:r w:rsidRPr="00DE6901">
        <w:rPr>
          <w:b/>
        </w:rPr>
        <w:t xml:space="preserve">První </w:t>
      </w:r>
      <w:proofErr w:type="gramStart"/>
      <w:r w:rsidRPr="00DE6901">
        <w:rPr>
          <w:b/>
        </w:rPr>
        <w:t>tři</w:t>
      </w:r>
      <w:proofErr w:type="gramEnd"/>
      <w:r w:rsidRPr="00DE6901">
        <w:rPr>
          <w:b/>
        </w:rPr>
        <w:t xml:space="preserve"> </w:t>
      </w:r>
      <w:proofErr w:type="spellStart"/>
      <w:r w:rsidRPr="00DE6901">
        <w:rPr>
          <w:b/>
        </w:rPr>
        <w:t>paré</w:t>
      </w:r>
      <w:proofErr w:type="spellEnd"/>
      <w:r w:rsidRPr="00DE6901">
        <w:rPr>
          <w:b/>
        </w:rPr>
        <w:t xml:space="preserve"> PD budou označena autorizačním razítkem zpracovatele.</w:t>
      </w:r>
    </w:p>
    <w:p w:rsidR="00F11691" w:rsidRDefault="00F11691" w:rsidP="00C1104B">
      <w:pPr>
        <w:tabs>
          <w:tab w:val="left" w:pos="1361"/>
        </w:tabs>
        <w:spacing w:after="0"/>
        <w:ind w:firstLine="993"/>
        <w:contextualSpacing/>
        <w:rPr>
          <w:rFonts w:ascii="Verdana" w:hAnsi="Verdana"/>
        </w:rPr>
      </w:pPr>
    </w:p>
    <w:p w:rsidR="00F11691" w:rsidRDefault="00F11691" w:rsidP="00C1104B">
      <w:pPr>
        <w:tabs>
          <w:tab w:val="left" w:pos="1361"/>
        </w:tabs>
        <w:spacing w:after="0"/>
        <w:ind w:left="993"/>
        <w:contextualSpacing/>
      </w:pPr>
      <w:r w:rsidRPr="00B951FC">
        <w:t>Předmět díla je určen k realizaci na majetku ČR s prá</w:t>
      </w:r>
      <w:r>
        <w:t>vem hospodařit pro objednatele.</w:t>
      </w:r>
    </w:p>
    <w:p w:rsidR="00F11691" w:rsidRPr="00662F15" w:rsidRDefault="00F11691" w:rsidP="00F11691">
      <w:pPr>
        <w:tabs>
          <w:tab w:val="left" w:pos="1361"/>
        </w:tabs>
        <w:spacing w:after="0"/>
        <w:ind w:firstLine="993"/>
        <w:contextualSpacing/>
        <w:rPr>
          <w:rFonts w:ascii="Verdana" w:eastAsia="Verdana" w:hAnsi="Verdana" w:cs="Times New Roman"/>
          <w:noProof/>
          <w:highlight w:val="green"/>
        </w:rPr>
      </w:pPr>
    </w:p>
    <w:p w:rsidR="008918AC" w:rsidRPr="00226B6A" w:rsidRDefault="008918AC" w:rsidP="00FB5D46">
      <w:pPr>
        <w:pStyle w:val="slovanseznam2"/>
        <w:numPr>
          <w:ilvl w:val="1"/>
          <w:numId w:val="43"/>
        </w:numPr>
        <w:spacing w:after="120"/>
        <w:ind w:left="1078" w:hanging="454"/>
        <w:rPr>
          <w:rFonts w:ascii="Verdana" w:eastAsia="Verdana" w:hAnsi="Verdana" w:cs="Times New Roman"/>
          <w:noProof/>
        </w:rPr>
      </w:pPr>
      <w:r w:rsidRPr="00226B6A">
        <w:rPr>
          <w:rFonts w:ascii="Verdana" w:eastAsia="Verdana" w:hAnsi="Verdana" w:cs="Times New Roman"/>
          <w:noProof/>
        </w:rPr>
        <w:t xml:space="preserve">Místem provedení díla </w:t>
      </w:r>
      <w:r w:rsidR="00BE5B0A">
        <w:rPr>
          <w:rFonts w:ascii="Verdana" w:eastAsia="Verdana" w:hAnsi="Verdana" w:cs="Times New Roman"/>
          <w:noProof/>
        </w:rPr>
        <w:t>dle PD je</w:t>
      </w:r>
      <w:r w:rsidR="00F8218A" w:rsidRPr="00226B6A">
        <w:rPr>
          <w:rFonts w:ascii="Verdana" w:eastAsia="Verdana" w:hAnsi="Verdana" w:cs="Times New Roman"/>
          <w:noProof/>
        </w:rPr>
        <w:t>:</w:t>
      </w:r>
    </w:p>
    <w:p w:rsidR="00FB5D46" w:rsidRPr="00357427" w:rsidRDefault="00FB5D46" w:rsidP="00FB5D46">
      <w:pPr>
        <w:tabs>
          <w:tab w:val="left" w:pos="2268"/>
        </w:tabs>
        <w:spacing w:after="0"/>
        <w:ind w:left="2127" w:right="764" w:hanging="1134"/>
        <w:rPr>
          <w:rFonts w:eastAsia="Verdana" w:cs="Arial"/>
          <w:b/>
        </w:rPr>
      </w:pPr>
      <w:r w:rsidRPr="00FB5D46">
        <w:rPr>
          <w:rFonts w:eastAsia="Verdana" w:cs="Times New Roman"/>
          <w:b/>
          <w:noProof/>
        </w:rPr>
        <w:t xml:space="preserve">SO 01: </w:t>
      </w:r>
      <w:r w:rsidRPr="00357427">
        <w:rPr>
          <w:rFonts w:eastAsia="Verdana" w:cs="Times New Roman"/>
          <w:b/>
          <w:noProof/>
        </w:rPr>
        <w:t xml:space="preserve">Trať </w:t>
      </w:r>
      <w:r w:rsidRPr="00357427">
        <w:rPr>
          <w:rFonts w:eastAsia="Verdana" w:cs="Times New Roman"/>
          <w:b/>
        </w:rPr>
        <w:t xml:space="preserve">Praha </w:t>
      </w:r>
      <w:proofErr w:type="gramStart"/>
      <w:r w:rsidRPr="00357427">
        <w:rPr>
          <w:rFonts w:eastAsia="Verdana" w:cs="Times New Roman"/>
          <w:b/>
        </w:rPr>
        <w:t>Bubny</w:t>
      </w:r>
      <w:proofErr w:type="gramEnd"/>
      <w:r w:rsidRPr="00357427">
        <w:rPr>
          <w:rFonts w:eastAsia="Verdana" w:cs="Times New Roman"/>
          <w:b/>
        </w:rPr>
        <w:t xml:space="preserve"> –</w:t>
      </w:r>
      <w:proofErr w:type="gramStart"/>
      <w:r w:rsidRPr="00357427">
        <w:rPr>
          <w:rFonts w:eastAsia="Verdana" w:cs="Times New Roman"/>
          <w:b/>
        </w:rPr>
        <w:t>Chomutov</w:t>
      </w:r>
      <w:proofErr w:type="gramEnd"/>
    </w:p>
    <w:p w:rsidR="00FB5D46" w:rsidRPr="00357427" w:rsidRDefault="00FB5D46" w:rsidP="00FB5D46">
      <w:pPr>
        <w:numPr>
          <w:ilvl w:val="0"/>
          <w:numId w:val="38"/>
        </w:numPr>
        <w:tabs>
          <w:tab w:val="left" w:pos="1276"/>
        </w:tabs>
        <w:spacing w:after="0"/>
        <w:ind w:right="764" w:firstLine="273"/>
        <w:contextualSpacing/>
        <w:rPr>
          <w:rFonts w:eastAsia="Verdana" w:cs="Arial"/>
        </w:rPr>
      </w:pPr>
      <w:r w:rsidRPr="00357427">
        <w:rPr>
          <w:rFonts w:eastAsia="Verdana" w:cs="Arial"/>
        </w:rPr>
        <w:t>Kraj - Středočeský</w:t>
      </w:r>
    </w:p>
    <w:p w:rsidR="00FB5D46" w:rsidRPr="00357427" w:rsidRDefault="00FB5D46" w:rsidP="00FB5D46">
      <w:pPr>
        <w:numPr>
          <w:ilvl w:val="0"/>
          <w:numId w:val="38"/>
        </w:numPr>
        <w:tabs>
          <w:tab w:val="left" w:pos="1276"/>
        </w:tabs>
        <w:spacing w:after="0"/>
        <w:ind w:right="764" w:firstLine="273"/>
        <w:contextualSpacing/>
        <w:rPr>
          <w:rFonts w:eastAsia="Verdana" w:cs="Arial"/>
        </w:rPr>
      </w:pPr>
      <w:r w:rsidRPr="00357427">
        <w:rPr>
          <w:rFonts w:eastAsia="Verdana" w:cs="Arial"/>
        </w:rPr>
        <w:t xml:space="preserve">Okres – Kladno </w:t>
      </w:r>
    </w:p>
    <w:p w:rsidR="00FB5D46" w:rsidRPr="00357427" w:rsidRDefault="00FB5D46" w:rsidP="00FB5D46">
      <w:pPr>
        <w:numPr>
          <w:ilvl w:val="0"/>
          <w:numId w:val="38"/>
        </w:numPr>
        <w:tabs>
          <w:tab w:val="left" w:pos="1276"/>
        </w:tabs>
        <w:spacing w:after="0"/>
        <w:ind w:right="764" w:firstLine="273"/>
        <w:contextualSpacing/>
        <w:rPr>
          <w:rFonts w:eastAsia="Verdana" w:cs="Arial"/>
        </w:rPr>
      </w:pPr>
      <w:proofErr w:type="gramStart"/>
      <w:r w:rsidRPr="00357427">
        <w:rPr>
          <w:rFonts w:eastAsia="Verdana" w:cs="Arial"/>
        </w:rPr>
        <w:t>TUDU –  010118</w:t>
      </w:r>
      <w:proofErr w:type="gramEnd"/>
    </w:p>
    <w:p w:rsidR="00FB5D46" w:rsidRPr="00357427" w:rsidRDefault="00FB5D46" w:rsidP="00FB5D46">
      <w:pPr>
        <w:numPr>
          <w:ilvl w:val="0"/>
          <w:numId w:val="38"/>
        </w:numPr>
        <w:tabs>
          <w:tab w:val="left" w:pos="1276"/>
        </w:tabs>
        <w:spacing w:after="0"/>
        <w:ind w:right="764" w:firstLine="273"/>
        <w:contextualSpacing/>
        <w:rPr>
          <w:rFonts w:eastAsia="Verdana" w:cs="Arial"/>
        </w:rPr>
      </w:pPr>
      <w:r w:rsidRPr="00357427">
        <w:rPr>
          <w:rFonts w:eastAsia="Verdana" w:cs="Arial"/>
        </w:rPr>
        <w:t>Km 37,695</w:t>
      </w:r>
    </w:p>
    <w:p w:rsidR="00FB5D46" w:rsidRPr="00357427" w:rsidRDefault="00FB5D46" w:rsidP="00FB5D46">
      <w:pPr>
        <w:numPr>
          <w:ilvl w:val="0"/>
          <w:numId w:val="38"/>
        </w:numPr>
        <w:tabs>
          <w:tab w:val="left" w:pos="1276"/>
        </w:tabs>
        <w:spacing w:after="0"/>
        <w:ind w:right="764" w:firstLine="273"/>
        <w:contextualSpacing/>
        <w:rPr>
          <w:rFonts w:eastAsia="Verdana" w:cs="Arial"/>
        </w:rPr>
      </w:pPr>
      <w:r w:rsidRPr="00357427">
        <w:rPr>
          <w:rFonts w:eastAsia="Verdana" w:cs="Arial"/>
        </w:rPr>
        <w:t>Číslo trati dle KJŘ – 120</w:t>
      </w:r>
    </w:p>
    <w:p w:rsidR="00FB5D46" w:rsidRPr="00357427" w:rsidRDefault="00FB5D46" w:rsidP="00FB5D46">
      <w:pPr>
        <w:numPr>
          <w:ilvl w:val="0"/>
          <w:numId w:val="38"/>
        </w:numPr>
        <w:tabs>
          <w:tab w:val="left" w:pos="1276"/>
        </w:tabs>
        <w:spacing w:after="0"/>
        <w:ind w:right="764" w:firstLine="273"/>
        <w:contextualSpacing/>
        <w:rPr>
          <w:rFonts w:eastAsia="Verdana" w:cs="Arial"/>
        </w:rPr>
      </w:pPr>
      <w:r w:rsidRPr="00357427">
        <w:rPr>
          <w:rFonts w:eastAsia="Verdana" w:cs="Arial"/>
        </w:rPr>
        <w:t>Číslo trati dle Prohlášení o dráze - 384</w:t>
      </w:r>
    </w:p>
    <w:p w:rsidR="00FB5D46" w:rsidRPr="00357427" w:rsidRDefault="00FB5D46" w:rsidP="00FB5D46">
      <w:pPr>
        <w:numPr>
          <w:ilvl w:val="0"/>
          <w:numId w:val="38"/>
        </w:numPr>
        <w:tabs>
          <w:tab w:val="left" w:pos="1276"/>
        </w:tabs>
        <w:spacing w:after="0"/>
        <w:ind w:right="764" w:firstLine="273"/>
        <w:contextualSpacing/>
        <w:rPr>
          <w:rFonts w:eastAsia="Verdana" w:cs="Arial"/>
        </w:rPr>
      </w:pPr>
      <w:r w:rsidRPr="00357427">
        <w:rPr>
          <w:rFonts w:eastAsia="Verdana" w:cs="Arial"/>
        </w:rPr>
        <w:t>Označení trati dle Tabulek traťových poměrů – 528B</w:t>
      </w:r>
    </w:p>
    <w:p w:rsidR="00FB5D46" w:rsidRPr="00357427" w:rsidRDefault="00FB5D46" w:rsidP="00FB5D46">
      <w:pPr>
        <w:tabs>
          <w:tab w:val="left" w:pos="2268"/>
        </w:tabs>
        <w:spacing w:after="0"/>
        <w:ind w:left="720" w:right="764"/>
        <w:contextualSpacing/>
        <w:rPr>
          <w:rFonts w:eastAsia="Verdana" w:cs="Arial"/>
        </w:rPr>
      </w:pPr>
    </w:p>
    <w:p w:rsidR="00FB5D46" w:rsidRPr="00357427" w:rsidRDefault="00FB5D46" w:rsidP="00FB5D46">
      <w:pPr>
        <w:tabs>
          <w:tab w:val="left" w:pos="2268"/>
        </w:tabs>
        <w:spacing w:after="0"/>
        <w:ind w:left="2127" w:right="764" w:hanging="1134"/>
        <w:rPr>
          <w:rFonts w:eastAsia="Verdana" w:cs="Arial"/>
          <w:b/>
        </w:rPr>
      </w:pPr>
      <w:r w:rsidRPr="00FB5D46">
        <w:rPr>
          <w:rFonts w:eastAsia="Verdana" w:cs="Times New Roman"/>
          <w:b/>
          <w:noProof/>
        </w:rPr>
        <w:t xml:space="preserve">SO 02: </w:t>
      </w:r>
      <w:r w:rsidRPr="00357427">
        <w:rPr>
          <w:rFonts w:eastAsia="Verdana" w:cs="Times New Roman"/>
          <w:b/>
          <w:noProof/>
        </w:rPr>
        <w:t xml:space="preserve">Trať </w:t>
      </w:r>
      <w:r w:rsidRPr="00357427">
        <w:rPr>
          <w:rFonts w:eastAsia="Verdana" w:cs="Times New Roman"/>
          <w:b/>
        </w:rPr>
        <w:t>Dobříš – Vrané nad Vltavou</w:t>
      </w:r>
      <w:r w:rsidRPr="00357427">
        <w:rPr>
          <w:rFonts w:eastAsia="Verdana" w:cs="Arial"/>
          <w:b/>
        </w:rPr>
        <w:tab/>
      </w:r>
    </w:p>
    <w:p w:rsidR="00FB5D46" w:rsidRPr="00357427" w:rsidRDefault="00FB5D46" w:rsidP="00FB5D46">
      <w:pPr>
        <w:numPr>
          <w:ilvl w:val="0"/>
          <w:numId w:val="38"/>
        </w:numPr>
        <w:tabs>
          <w:tab w:val="left" w:pos="1276"/>
        </w:tabs>
        <w:spacing w:after="0"/>
        <w:ind w:right="764" w:firstLine="273"/>
        <w:contextualSpacing/>
        <w:rPr>
          <w:rFonts w:eastAsia="Verdana" w:cs="Arial"/>
        </w:rPr>
      </w:pPr>
      <w:r w:rsidRPr="00357427">
        <w:rPr>
          <w:rFonts w:eastAsia="Verdana" w:cs="Arial"/>
        </w:rPr>
        <w:t>Kraj - Středočeský</w:t>
      </w:r>
    </w:p>
    <w:p w:rsidR="00FB5D46" w:rsidRPr="00357427" w:rsidRDefault="00FB5D46" w:rsidP="00FB5D46">
      <w:pPr>
        <w:numPr>
          <w:ilvl w:val="0"/>
          <w:numId w:val="38"/>
        </w:numPr>
        <w:tabs>
          <w:tab w:val="left" w:pos="1276"/>
        </w:tabs>
        <w:spacing w:after="0"/>
        <w:ind w:right="764" w:firstLine="273"/>
        <w:contextualSpacing/>
        <w:rPr>
          <w:rFonts w:eastAsia="Verdana" w:cs="Arial"/>
        </w:rPr>
      </w:pPr>
      <w:r w:rsidRPr="00357427">
        <w:rPr>
          <w:rFonts w:eastAsia="Verdana" w:cs="Arial"/>
        </w:rPr>
        <w:t>Okres – Praha západ</w:t>
      </w:r>
    </w:p>
    <w:p w:rsidR="00FB5D46" w:rsidRPr="00357427" w:rsidRDefault="00FB5D46" w:rsidP="00FB5D46">
      <w:pPr>
        <w:numPr>
          <w:ilvl w:val="0"/>
          <w:numId w:val="38"/>
        </w:numPr>
        <w:tabs>
          <w:tab w:val="left" w:pos="1276"/>
        </w:tabs>
        <w:spacing w:after="0"/>
        <w:ind w:right="764" w:firstLine="273"/>
        <w:contextualSpacing/>
        <w:rPr>
          <w:rFonts w:eastAsia="Verdana" w:cs="Arial"/>
        </w:rPr>
      </w:pPr>
      <w:r w:rsidRPr="00357427">
        <w:rPr>
          <w:rFonts w:eastAsia="Verdana" w:cs="Arial"/>
        </w:rPr>
        <w:t xml:space="preserve">TUDU – 172104  </w:t>
      </w:r>
    </w:p>
    <w:p w:rsidR="00FB5D46" w:rsidRPr="00357427" w:rsidRDefault="00FB5D46" w:rsidP="00FB5D46">
      <w:pPr>
        <w:numPr>
          <w:ilvl w:val="0"/>
          <w:numId w:val="38"/>
        </w:numPr>
        <w:tabs>
          <w:tab w:val="left" w:pos="1276"/>
        </w:tabs>
        <w:spacing w:after="0"/>
        <w:ind w:right="764" w:firstLine="273"/>
        <w:contextualSpacing/>
        <w:rPr>
          <w:rFonts w:eastAsia="Verdana" w:cs="Arial"/>
        </w:rPr>
      </w:pPr>
      <w:r w:rsidRPr="00357427">
        <w:rPr>
          <w:rFonts w:eastAsia="Verdana" w:cs="Arial"/>
        </w:rPr>
        <w:t xml:space="preserve">Km </w:t>
      </w:r>
      <w:r w:rsidRPr="00357427">
        <w:rPr>
          <w:rFonts w:eastAsia="Verdana" w:cs="Times New Roman"/>
        </w:rPr>
        <w:t>13,115, 13,272, 13,871</w:t>
      </w:r>
      <w:r w:rsidRPr="00357427">
        <w:rPr>
          <w:rFonts w:eastAsia="Verdana" w:cs="Arial"/>
        </w:rPr>
        <w:t xml:space="preserve">                                                                                                                                                                         </w:t>
      </w:r>
    </w:p>
    <w:p w:rsidR="00FB5D46" w:rsidRPr="00357427" w:rsidRDefault="00FB5D46" w:rsidP="00B00D09">
      <w:pPr>
        <w:numPr>
          <w:ilvl w:val="0"/>
          <w:numId w:val="38"/>
        </w:numPr>
        <w:tabs>
          <w:tab w:val="left" w:pos="1276"/>
        </w:tabs>
        <w:spacing w:after="0"/>
        <w:ind w:right="764" w:firstLine="273"/>
        <w:contextualSpacing/>
        <w:rPr>
          <w:rFonts w:eastAsia="Verdana" w:cs="Arial"/>
        </w:rPr>
      </w:pPr>
      <w:r w:rsidRPr="00357427">
        <w:rPr>
          <w:rFonts w:eastAsia="Verdana" w:cs="Arial"/>
        </w:rPr>
        <w:t>Číslo trati dle KJŘ – 210</w:t>
      </w:r>
    </w:p>
    <w:p w:rsidR="00FB5D46" w:rsidRPr="00357427" w:rsidRDefault="00FB5D46" w:rsidP="00B00D09">
      <w:pPr>
        <w:numPr>
          <w:ilvl w:val="0"/>
          <w:numId w:val="38"/>
        </w:numPr>
        <w:tabs>
          <w:tab w:val="left" w:pos="1276"/>
        </w:tabs>
        <w:spacing w:after="0"/>
        <w:ind w:right="764" w:firstLine="273"/>
        <w:contextualSpacing/>
        <w:rPr>
          <w:rFonts w:eastAsia="Verdana" w:cs="Arial"/>
        </w:rPr>
      </w:pPr>
      <w:r w:rsidRPr="00357427">
        <w:rPr>
          <w:rFonts w:eastAsia="Verdana" w:cs="Arial"/>
        </w:rPr>
        <w:t>Číslo trati dle Prohlášení o dráze - 304</w:t>
      </w:r>
    </w:p>
    <w:p w:rsidR="00FB5D46" w:rsidRDefault="00FB5D46" w:rsidP="00B00D09">
      <w:pPr>
        <w:numPr>
          <w:ilvl w:val="0"/>
          <w:numId w:val="38"/>
        </w:numPr>
        <w:tabs>
          <w:tab w:val="left" w:pos="1276"/>
        </w:tabs>
        <w:spacing w:after="0"/>
        <w:ind w:right="764" w:firstLine="273"/>
        <w:contextualSpacing/>
        <w:rPr>
          <w:rFonts w:eastAsia="Verdana" w:cs="Arial"/>
        </w:rPr>
      </w:pPr>
      <w:r w:rsidRPr="00357427">
        <w:rPr>
          <w:rFonts w:eastAsia="Verdana" w:cs="Arial"/>
        </w:rPr>
        <w:t>Označení trati dle Tabulek traťových poměrů – 523B</w:t>
      </w:r>
    </w:p>
    <w:p w:rsidR="004600A6" w:rsidRPr="00357427" w:rsidRDefault="004600A6" w:rsidP="004600A6">
      <w:pPr>
        <w:tabs>
          <w:tab w:val="left" w:pos="1276"/>
        </w:tabs>
        <w:spacing w:after="0"/>
        <w:ind w:left="993" w:right="764"/>
        <w:contextualSpacing/>
        <w:rPr>
          <w:rFonts w:eastAsia="Verdana" w:cs="Arial"/>
        </w:rPr>
      </w:pPr>
    </w:p>
    <w:p w:rsidR="00FB5D46" w:rsidRPr="00357427" w:rsidRDefault="00FB5D46" w:rsidP="00B00D09">
      <w:pPr>
        <w:tabs>
          <w:tab w:val="left" w:pos="2268"/>
        </w:tabs>
        <w:spacing w:after="0"/>
        <w:ind w:left="2127" w:right="764" w:firstLine="273"/>
        <w:rPr>
          <w:rFonts w:eastAsia="Verdana" w:cs="Times New Roman"/>
          <w:b/>
          <w:noProof/>
        </w:rPr>
      </w:pPr>
    </w:p>
    <w:p w:rsidR="00FB5D46" w:rsidRPr="00357427" w:rsidRDefault="00FB5D46" w:rsidP="004600A6">
      <w:pPr>
        <w:tabs>
          <w:tab w:val="left" w:pos="2268"/>
        </w:tabs>
        <w:spacing w:after="0"/>
        <w:ind w:left="2127" w:right="764" w:hanging="1134"/>
        <w:rPr>
          <w:rFonts w:eastAsia="Verdana" w:cs="Arial"/>
          <w:b/>
        </w:rPr>
      </w:pPr>
      <w:r w:rsidRPr="00FB5D46">
        <w:rPr>
          <w:rFonts w:eastAsia="Verdana" w:cs="Times New Roman"/>
          <w:b/>
          <w:noProof/>
        </w:rPr>
        <w:lastRenderedPageBreak/>
        <w:t xml:space="preserve">SO 03: </w:t>
      </w:r>
      <w:r w:rsidRPr="00357427">
        <w:rPr>
          <w:rFonts w:eastAsia="Verdana" w:cs="Times New Roman"/>
          <w:b/>
          <w:noProof/>
        </w:rPr>
        <w:t xml:space="preserve">Trať </w:t>
      </w:r>
      <w:r w:rsidRPr="00357427">
        <w:rPr>
          <w:rFonts w:eastAsia="Verdana" w:cs="Times New Roman"/>
          <w:b/>
        </w:rPr>
        <w:t>Kolín (mimo) (</w:t>
      </w:r>
      <w:proofErr w:type="spellStart"/>
      <w:r w:rsidRPr="00357427">
        <w:rPr>
          <w:rFonts w:eastAsia="Verdana" w:cs="Times New Roman"/>
          <w:b/>
        </w:rPr>
        <w:t>vč.Kolín-Kol.mís</w:t>
      </w:r>
      <w:proofErr w:type="spellEnd"/>
      <w:r w:rsidRPr="00357427">
        <w:rPr>
          <w:rFonts w:eastAsia="Verdana" w:cs="Times New Roman"/>
          <w:b/>
        </w:rPr>
        <w:t xml:space="preserve"> - Ledečko </w:t>
      </w:r>
      <w:proofErr w:type="gramStart"/>
      <w:r w:rsidRPr="00357427">
        <w:rPr>
          <w:rFonts w:eastAsia="Verdana" w:cs="Times New Roman"/>
          <w:b/>
        </w:rPr>
        <w:t>st.1 (mimo</w:t>
      </w:r>
      <w:proofErr w:type="gramEnd"/>
      <w:r w:rsidRPr="00357427">
        <w:rPr>
          <w:rFonts w:eastAsia="Verdana" w:cs="Times New Roman"/>
          <w:b/>
        </w:rPr>
        <w:t>)</w:t>
      </w:r>
      <w:r w:rsidRPr="00357427">
        <w:rPr>
          <w:rFonts w:eastAsia="Verdana" w:cs="Arial"/>
          <w:b/>
        </w:rPr>
        <w:tab/>
      </w:r>
    </w:p>
    <w:p w:rsidR="00FB5D46" w:rsidRPr="00357427" w:rsidRDefault="00FB5D46" w:rsidP="00B00D09">
      <w:pPr>
        <w:numPr>
          <w:ilvl w:val="0"/>
          <w:numId w:val="38"/>
        </w:numPr>
        <w:tabs>
          <w:tab w:val="left" w:pos="1276"/>
        </w:tabs>
        <w:spacing w:after="0"/>
        <w:ind w:right="764" w:firstLine="273"/>
        <w:contextualSpacing/>
        <w:rPr>
          <w:rFonts w:eastAsia="Verdana" w:cs="Arial"/>
        </w:rPr>
      </w:pPr>
      <w:r w:rsidRPr="00357427">
        <w:rPr>
          <w:rFonts w:eastAsia="Verdana" w:cs="Arial"/>
        </w:rPr>
        <w:t>Kraj - Středočeský</w:t>
      </w:r>
    </w:p>
    <w:p w:rsidR="00FB5D46" w:rsidRPr="00357427" w:rsidRDefault="00FB5D46" w:rsidP="00B00D09">
      <w:pPr>
        <w:numPr>
          <w:ilvl w:val="0"/>
          <w:numId w:val="38"/>
        </w:numPr>
        <w:tabs>
          <w:tab w:val="left" w:pos="1276"/>
        </w:tabs>
        <w:spacing w:after="0"/>
        <w:ind w:right="764" w:firstLine="273"/>
        <w:contextualSpacing/>
        <w:rPr>
          <w:rFonts w:eastAsia="Verdana" w:cs="Arial"/>
        </w:rPr>
      </w:pPr>
      <w:r w:rsidRPr="00357427">
        <w:rPr>
          <w:rFonts w:eastAsia="Verdana" w:cs="Arial"/>
        </w:rPr>
        <w:t xml:space="preserve">Okres – km </w:t>
      </w:r>
      <w:r w:rsidRPr="00357427">
        <w:rPr>
          <w:rFonts w:eastAsia="Verdana" w:cs="Times New Roman"/>
        </w:rPr>
        <w:t>7,587, 10,585,11,491</w:t>
      </w:r>
      <w:r w:rsidRPr="00357427">
        <w:rPr>
          <w:rFonts w:eastAsia="Verdana" w:cs="Arial"/>
        </w:rPr>
        <w:t xml:space="preserve"> Kolín                                                                                                                                                                                  </w:t>
      </w:r>
      <w:r w:rsidRPr="00357427">
        <w:rPr>
          <w:rFonts w:eastAsia="Verdana" w:cs="Arial"/>
        </w:rPr>
        <w:br/>
        <w:t xml:space="preserve">         km 22,536, </w:t>
      </w:r>
      <w:proofErr w:type="gramStart"/>
      <w:r w:rsidRPr="00357427">
        <w:rPr>
          <w:rFonts w:eastAsia="Verdana" w:cs="Arial"/>
        </w:rPr>
        <w:t>26,693  Kutná</w:t>
      </w:r>
      <w:proofErr w:type="gramEnd"/>
      <w:r w:rsidRPr="00357427">
        <w:rPr>
          <w:rFonts w:eastAsia="Verdana" w:cs="Arial"/>
        </w:rPr>
        <w:t xml:space="preserve"> Hora</w:t>
      </w:r>
    </w:p>
    <w:p w:rsidR="00FB5D46" w:rsidRPr="00357427" w:rsidRDefault="00FB5D46" w:rsidP="00B00D09">
      <w:pPr>
        <w:numPr>
          <w:ilvl w:val="0"/>
          <w:numId w:val="38"/>
        </w:numPr>
        <w:tabs>
          <w:tab w:val="left" w:pos="1276"/>
        </w:tabs>
        <w:spacing w:after="0"/>
        <w:ind w:right="764" w:firstLine="273"/>
        <w:contextualSpacing/>
        <w:rPr>
          <w:rFonts w:eastAsia="Verdana" w:cs="Arial"/>
        </w:rPr>
      </w:pPr>
      <w:r w:rsidRPr="00357427">
        <w:rPr>
          <w:rFonts w:eastAsia="Verdana" w:cs="Arial"/>
        </w:rPr>
        <w:t xml:space="preserve">TUDU – km 7,587 174106                                                                           </w:t>
      </w:r>
      <w:r>
        <w:rPr>
          <w:rFonts w:eastAsia="Verdana" w:cs="Arial"/>
        </w:rPr>
        <w:t xml:space="preserve">                   </w:t>
      </w:r>
      <w:r>
        <w:rPr>
          <w:rFonts w:eastAsia="Verdana" w:cs="Arial"/>
        </w:rPr>
        <w:br/>
        <w:t xml:space="preserve">                     </w:t>
      </w:r>
      <w:r w:rsidRPr="00357427">
        <w:rPr>
          <w:rFonts w:eastAsia="Verdana" w:cs="Arial"/>
        </w:rPr>
        <w:t xml:space="preserve">km 10,585, 11,491  174108                                                                                       </w:t>
      </w:r>
      <w:r w:rsidRPr="00357427">
        <w:rPr>
          <w:rFonts w:eastAsia="Verdana" w:cs="Arial"/>
        </w:rPr>
        <w:br/>
        <w:t xml:space="preserve">        </w:t>
      </w:r>
      <w:r>
        <w:rPr>
          <w:rFonts w:eastAsia="Verdana" w:cs="Arial"/>
        </w:rPr>
        <w:t xml:space="preserve">            </w:t>
      </w:r>
      <w:r w:rsidRPr="00357427">
        <w:rPr>
          <w:rFonts w:eastAsia="Verdana" w:cs="Arial"/>
        </w:rPr>
        <w:t xml:space="preserve"> km 22,536, 174112</w:t>
      </w:r>
    </w:p>
    <w:p w:rsidR="00FB5D46" w:rsidRPr="00357427" w:rsidRDefault="00FB5D46" w:rsidP="00B00D09">
      <w:pPr>
        <w:tabs>
          <w:tab w:val="left" w:pos="1276"/>
        </w:tabs>
        <w:spacing w:after="0"/>
        <w:ind w:left="720" w:right="764" w:firstLine="273"/>
        <w:contextualSpacing/>
        <w:rPr>
          <w:rFonts w:eastAsia="Verdana" w:cs="Arial"/>
        </w:rPr>
      </w:pPr>
      <w:r w:rsidRPr="00357427">
        <w:rPr>
          <w:rFonts w:eastAsia="Verdana" w:cs="Arial"/>
        </w:rPr>
        <w:t xml:space="preserve">     </w:t>
      </w:r>
      <w:r>
        <w:rPr>
          <w:rFonts w:eastAsia="Verdana" w:cs="Arial"/>
        </w:rPr>
        <w:t xml:space="preserve">            </w:t>
      </w:r>
      <w:r w:rsidRPr="00357427">
        <w:rPr>
          <w:rFonts w:eastAsia="Verdana" w:cs="Arial"/>
        </w:rPr>
        <w:t>km 26,693, 174120</w:t>
      </w:r>
    </w:p>
    <w:p w:rsidR="00FB5D46" w:rsidRPr="00357427" w:rsidRDefault="00FB5D46" w:rsidP="00B00D09">
      <w:pPr>
        <w:numPr>
          <w:ilvl w:val="0"/>
          <w:numId w:val="38"/>
        </w:numPr>
        <w:tabs>
          <w:tab w:val="left" w:pos="1276"/>
        </w:tabs>
        <w:spacing w:after="0"/>
        <w:ind w:right="764" w:firstLine="273"/>
        <w:contextualSpacing/>
        <w:rPr>
          <w:rFonts w:eastAsia="Verdana" w:cs="Arial"/>
        </w:rPr>
      </w:pPr>
      <w:r w:rsidRPr="00357427">
        <w:rPr>
          <w:rFonts w:eastAsia="Verdana" w:cs="Arial"/>
        </w:rPr>
        <w:t xml:space="preserve">Km </w:t>
      </w:r>
      <w:r w:rsidRPr="00357427">
        <w:rPr>
          <w:rFonts w:eastAsia="Verdana" w:cs="Times New Roman"/>
        </w:rPr>
        <w:t>7,587, 10,585, 11,491, 22,536, 26,693</w:t>
      </w:r>
    </w:p>
    <w:p w:rsidR="00FB5D46" w:rsidRPr="00357427" w:rsidRDefault="00FB5D46" w:rsidP="00B00D09">
      <w:pPr>
        <w:numPr>
          <w:ilvl w:val="0"/>
          <w:numId w:val="38"/>
        </w:numPr>
        <w:tabs>
          <w:tab w:val="left" w:pos="1276"/>
        </w:tabs>
        <w:spacing w:after="0"/>
        <w:ind w:right="764" w:firstLine="273"/>
        <w:contextualSpacing/>
        <w:rPr>
          <w:rFonts w:eastAsia="Verdana" w:cs="Arial"/>
        </w:rPr>
      </w:pPr>
      <w:r w:rsidRPr="00357427">
        <w:rPr>
          <w:rFonts w:eastAsia="Verdana" w:cs="Arial"/>
        </w:rPr>
        <w:t>Číslo trati dle KJŘ – 014</w:t>
      </w:r>
    </w:p>
    <w:p w:rsidR="00FB5D46" w:rsidRPr="00357427" w:rsidRDefault="00FB5D46" w:rsidP="00B00D09">
      <w:pPr>
        <w:numPr>
          <w:ilvl w:val="0"/>
          <w:numId w:val="38"/>
        </w:numPr>
        <w:tabs>
          <w:tab w:val="left" w:pos="1276"/>
        </w:tabs>
        <w:spacing w:after="0"/>
        <w:ind w:right="764" w:firstLine="273"/>
        <w:contextualSpacing/>
        <w:rPr>
          <w:rFonts w:eastAsia="Verdana" w:cs="Arial"/>
        </w:rPr>
      </w:pPr>
      <w:r w:rsidRPr="00357427">
        <w:rPr>
          <w:rFonts w:eastAsia="Verdana" w:cs="Arial"/>
        </w:rPr>
        <w:t>Číslo trati dle Prohlášení o dráze - 681</w:t>
      </w:r>
    </w:p>
    <w:p w:rsidR="00FB5D46" w:rsidRPr="00357427" w:rsidRDefault="00FB5D46" w:rsidP="00B00D09">
      <w:pPr>
        <w:numPr>
          <w:ilvl w:val="0"/>
          <w:numId w:val="38"/>
        </w:numPr>
        <w:tabs>
          <w:tab w:val="left" w:pos="1276"/>
        </w:tabs>
        <w:spacing w:after="0"/>
        <w:ind w:right="764" w:firstLine="273"/>
        <w:contextualSpacing/>
        <w:rPr>
          <w:rFonts w:eastAsia="Verdana" w:cs="Arial"/>
        </w:rPr>
      </w:pPr>
      <w:r w:rsidRPr="00357427">
        <w:rPr>
          <w:rFonts w:eastAsia="Verdana" w:cs="Arial"/>
        </w:rPr>
        <w:t>Označení trati dle Tabulek traťových poměrů – 515C</w:t>
      </w:r>
    </w:p>
    <w:p w:rsidR="00FB5D46" w:rsidRPr="00357427" w:rsidRDefault="00FB5D46" w:rsidP="00B00D09">
      <w:pPr>
        <w:tabs>
          <w:tab w:val="left" w:pos="2268"/>
        </w:tabs>
        <w:spacing w:after="0"/>
        <w:ind w:right="764" w:firstLine="273"/>
        <w:rPr>
          <w:rFonts w:eastAsia="Verdana" w:cs="Arial"/>
        </w:rPr>
      </w:pPr>
    </w:p>
    <w:p w:rsidR="00FB5D46" w:rsidRPr="00357427" w:rsidRDefault="004600A6" w:rsidP="00B00D09">
      <w:pPr>
        <w:spacing w:after="0"/>
        <w:ind w:firstLine="273"/>
        <w:outlineLvl w:val="0"/>
        <w:rPr>
          <w:rFonts w:eastAsia="Verdana" w:cs="Times New Roman"/>
          <w:b/>
        </w:rPr>
      </w:pPr>
      <w:r>
        <w:rPr>
          <w:rFonts w:eastAsia="Verdana" w:cs="Times New Roman"/>
          <w:b/>
          <w:noProof/>
        </w:rPr>
        <w:t xml:space="preserve">           </w:t>
      </w:r>
      <w:r w:rsidR="00FB5D46" w:rsidRPr="00FB5D46">
        <w:rPr>
          <w:rFonts w:eastAsia="Verdana" w:cs="Times New Roman"/>
          <w:b/>
          <w:noProof/>
        </w:rPr>
        <w:t xml:space="preserve">SO 04: </w:t>
      </w:r>
      <w:r w:rsidR="00FB5D46" w:rsidRPr="00357427">
        <w:rPr>
          <w:rFonts w:eastAsia="Verdana" w:cs="Times New Roman"/>
          <w:b/>
          <w:noProof/>
        </w:rPr>
        <w:t xml:space="preserve">Trať </w:t>
      </w:r>
      <w:r w:rsidR="00FB5D46" w:rsidRPr="00357427">
        <w:rPr>
          <w:rFonts w:eastAsia="Verdana" w:cs="Times New Roman"/>
          <w:b/>
        </w:rPr>
        <w:t xml:space="preserve">Čáslav-místní </w:t>
      </w:r>
      <w:proofErr w:type="spellStart"/>
      <w:r w:rsidR="00FB5D46" w:rsidRPr="00357427">
        <w:rPr>
          <w:rFonts w:eastAsia="Verdana" w:cs="Times New Roman"/>
          <w:b/>
        </w:rPr>
        <w:t>nádr</w:t>
      </w:r>
      <w:proofErr w:type="spellEnd"/>
      <w:r w:rsidR="00FB5D46" w:rsidRPr="00357427">
        <w:rPr>
          <w:rFonts w:eastAsia="Verdana" w:cs="Times New Roman"/>
          <w:b/>
        </w:rPr>
        <w:t>. (mimo) - Žleby (včetně)</w:t>
      </w:r>
    </w:p>
    <w:p w:rsidR="00FB5D46" w:rsidRPr="00357427" w:rsidRDefault="00FB5D46" w:rsidP="00B00D09">
      <w:pPr>
        <w:numPr>
          <w:ilvl w:val="0"/>
          <w:numId w:val="38"/>
        </w:numPr>
        <w:tabs>
          <w:tab w:val="left" w:pos="1276"/>
        </w:tabs>
        <w:spacing w:after="0"/>
        <w:ind w:right="764" w:firstLine="273"/>
        <w:contextualSpacing/>
        <w:rPr>
          <w:rFonts w:eastAsia="Verdana" w:cs="Arial"/>
        </w:rPr>
      </w:pPr>
      <w:r w:rsidRPr="00357427">
        <w:rPr>
          <w:rFonts w:eastAsia="Verdana" w:cs="Arial"/>
        </w:rPr>
        <w:t>Kraj - Středočeský</w:t>
      </w:r>
    </w:p>
    <w:p w:rsidR="00FB5D46" w:rsidRPr="00357427" w:rsidRDefault="00FB5D46" w:rsidP="00B00D09">
      <w:pPr>
        <w:numPr>
          <w:ilvl w:val="0"/>
          <w:numId w:val="38"/>
        </w:numPr>
        <w:tabs>
          <w:tab w:val="left" w:pos="1276"/>
        </w:tabs>
        <w:spacing w:after="0"/>
        <w:ind w:right="764" w:firstLine="273"/>
        <w:contextualSpacing/>
        <w:rPr>
          <w:rFonts w:eastAsia="Verdana" w:cs="Arial"/>
        </w:rPr>
      </w:pPr>
      <w:r w:rsidRPr="00357427">
        <w:rPr>
          <w:rFonts w:eastAsia="Verdana" w:cs="Arial"/>
        </w:rPr>
        <w:t>Okres – Kutná hora</w:t>
      </w:r>
    </w:p>
    <w:p w:rsidR="00FB5D46" w:rsidRPr="00357427" w:rsidRDefault="00FB5D46" w:rsidP="00B00D09">
      <w:pPr>
        <w:numPr>
          <w:ilvl w:val="0"/>
          <w:numId w:val="38"/>
        </w:numPr>
        <w:tabs>
          <w:tab w:val="left" w:pos="1276"/>
        </w:tabs>
        <w:spacing w:after="0"/>
        <w:ind w:right="764" w:firstLine="273"/>
        <w:contextualSpacing/>
        <w:rPr>
          <w:rFonts w:eastAsia="Verdana" w:cs="Arial"/>
        </w:rPr>
      </w:pPr>
      <w:proofErr w:type="gramStart"/>
      <w:r w:rsidRPr="00357427">
        <w:rPr>
          <w:rFonts w:eastAsia="Verdana" w:cs="Arial"/>
        </w:rPr>
        <w:t>TUDU –  121102</w:t>
      </w:r>
      <w:proofErr w:type="gramEnd"/>
    </w:p>
    <w:p w:rsidR="00FB5D46" w:rsidRPr="00357427" w:rsidRDefault="00FB5D46" w:rsidP="00B00D09">
      <w:pPr>
        <w:numPr>
          <w:ilvl w:val="0"/>
          <w:numId w:val="38"/>
        </w:numPr>
        <w:tabs>
          <w:tab w:val="left" w:pos="1276"/>
        </w:tabs>
        <w:spacing w:after="0"/>
        <w:ind w:right="764" w:firstLine="273"/>
        <w:contextualSpacing/>
        <w:rPr>
          <w:rFonts w:eastAsia="Verdana" w:cs="Arial"/>
        </w:rPr>
      </w:pPr>
      <w:r w:rsidRPr="00357427">
        <w:rPr>
          <w:rFonts w:eastAsia="Verdana" w:cs="Arial"/>
        </w:rPr>
        <w:t xml:space="preserve">Km </w:t>
      </w:r>
      <w:r w:rsidRPr="00357427">
        <w:rPr>
          <w:rFonts w:eastAsia="Verdana" w:cs="Times New Roman"/>
        </w:rPr>
        <w:t>3,469</w:t>
      </w:r>
    </w:p>
    <w:p w:rsidR="00FB5D46" w:rsidRPr="00357427" w:rsidRDefault="00FB5D46" w:rsidP="00B00D09">
      <w:pPr>
        <w:numPr>
          <w:ilvl w:val="0"/>
          <w:numId w:val="38"/>
        </w:numPr>
        <w:tabs>
          <w:tab w:val="left" w:pos="1276"/>
        </w:tabs>
        <w:spacing w:after="0"/>
        <w:ind w:right="764" w:firstLine="273"/>
        <w:contextualSpacing/>
        <w:rPr>
          <w:rFonts w:eastAsia="Verdana" w:cs="Arial"/>
        </w:rPr>
      </w:pPr>
      <w:r w:rsidRPr="00357427">
        <w:rPr>
          <w:rFonts w:eastAsia="Verdana" w:cs="Arial"/>
        </w:rPr>
        <w:t>Číslo trati dle KJŘ – 236</w:t>
      </w:r>
    </w:p>
    <w:p w:rsidR="00FB5D46" w:rsidRPr="00357427" w:rsidRDefault="00FB5D46" w:rsidP="00B00D09">
      <w:pPr>
        <w:numPr>
          <w:ilvl w:val="0"/>
          <w:numId w:val="38"/>
        </w:numPr>
        <w:tabs>
          <w:tab w:val="left" w:pos="1276"/>
        </w:tabs>
        <w:spacing w:after="0"/>
        <w:ind w:right="764" w:firstLine="273"/>
        <w:contextualSpacing/>
        <w:rPr>
          <w:rFonts w:eastAsia="Verdana" w:cs="Arial"/>
        </w:rPr>
      </w:pPr>
      <w:r w:rsidRPr="00357427">
        <w:rPr>
          <w:rFonts w:eastAsia="Verdana" w:cs="Arial"/>
        </w:rPr>
        <w:t>Číslo trati dle Prohlášení o dráze - 683</w:t>
      </w:r>
    </w:p>
    <w:p w:rsidR="00FB5D46" w:rsidRPr="00FB5D46" w:rsidRDefault="00FB5D46" w:rsidP="00B00D09">
      <w:pPr>
        <w:numPr>
          <w:ilvl w:val="0"/>
          <w:numId w:val="38"/>
        </w:numPr>
        <w:tabs>
          <w:tab w:val="left" w:pos="1276"/>
        </w:tabs>
        <w:spacing w:after="0"/>
        <w:ind w:right="764" w:firstLine="273"/>
        <w:contextualSpacing/>
        <w:rPr>
          <w:rFonts w:eastAsia="Verdana" w:cs="Arial"/>
        </w:rPr>
      </w:pPr>
      <w:r w:rsidRPr="00357427">
        <w:rPr>
          <w:rFonts w:eastAsia="Verdana" w:cs="Arial"/>
        </w:rPr>
        <w:t>Označení trati dle Tabulek traťových poměrů – 515A</w:t>
      </w:r>
    </w:p>
    <w:p w:rsidR="00FB5D46" w:rsidRPr="00357427" w:rsidRDefault="00FB5D46" w:rsidP="00B00D09">
      <w:pPr>
        <w:tabs>
          <w:tab w:val="left" w:pos="2268"/>
        </w:tabs>
        <w:spacing w:after="0"/>
        <w:ind w:right="764" w:firstLine="273"/>
        <w:rPr>
          <w:rFonts w:eastAsia="Verdana" w:cs="Arial"/>
        </w:rPr>
      </w:pPr>
      <w:r w:rsidRPr="00357427">
        <w:rPr>
          <w:rFonts w:eastAsia="Verdana" w:cs="Arial"/>
        </w:rPr>
        <w:tab/>
      </w:r>
    </w:p>
    <w:p w:rsidR="00FB5D46" w:rsidRPr="00357427" w:rsidRDefault="004600A6" w:rsidP="00B00D09">
      <w:pPr>
        <w:spacing w:after="0"/>
        <w:ind w:firstLine="273"/>
        <w:outlineLvl w:val="0"/>
        <w:rPr>
          <w:rFonts w:eastAsia="Verdana" w:cs="Times New Roman"/>
          <w:b/>
        </w:rPr>
      </w:pPr>
      <w:r>
        <w:rPr>
          <w:rFonts w:eastAsia="Verdana" w:cs="Times New Roman"/>
          <w:b/>
          <w:noProof/>
        </w:rPr>
        <w:t xml:space="preserve">           </w:t>
      </w:r>
      <w:r w:rsidR="00FB5D46" w:rsidRPr="00FB5D46">
        <w:rPr>
          <w:rFonts w:eastAsia="Verdana" w:cs="Times New Roman"/>
          <w:b/>
          <w:noProof/>
        </w:rPr>
        <w:t xml:space="preserve">SO 05: </w:t>
      </w:r>
      <w:r w:rsidR="00FB5D46" w:rsidRPr="00357427">
        <w:rPr>
          <w:rFonts w:eastAsia="Verdana" w:cs="Times New Roman"/>
          <w:b/>
          <w:noProof/>
        </w:rPr>
        <w:t xml:space="preserve">Trať </w:t>
      </w:r>
      <w:r w:rsidR="00FB5D46" w:rsidRPr="00357427">
        <w:rPr>
          <w:rFonts w:eastAsia="Verdana" w:cs="Times New Roman"/>
          <w:b/>
        </w:rPr>
        <w:t>Ledečko (včetně) - Čerčany (mimo)</w:t>
      </w:r>
    </w:p>
    <w:p w:rsidR="00FB5D46" w:rsidRPr="00357427" w:rsidRDefault="00FB5D46" w:rsidP="00B00D09">
      <w:pPr>
        <w:numPr>
          <w:ilvl w:val="0"/>
          <w:numId w:val="38"/>
        </w:numPr>
        <w:tabs>
          <w:tab w:val="left" w:pos="1276"/>
        </w:tabs>
        <w:spacing w:after="0"/>
        <w:ind w:right="764" w:firstLine="273"/>
        <w:contextualSpacing/>
        <w:rPr>
          <w:rFonts w:eastAsia="Verdana" w:cs="Arial"/>
        </w:rPr>
      </w:pPr>
      <w:r w:rsidRPr="00357427">
        <w:rPr>
          <w:rFonts w:eastAsia="Verdana" w:cs="Arial"/>
        </w:rPr>
        <w:t>Kraj - Středočeský</w:t>
      </w:r>
    </w:p>
    <w:p w:rsidR="00FB5D46" w:rsidRPr="00357427" w:rsidRDefault="00FB5D46" w:rsidP="00B00D09">
      <w:pPr>
        <w:numPr>
          <w:ilvl w:val="0"/>
          <w:numId w:val="38"/>
        </w:numPr>
        <w:tabs>
          <w:tab w:val="left" w:pos="1276"/>
        </w:tabs>
        <w:spacing w:after="0"/>
        <w:ind w:right="764" w:firstLine="273"/>
        <w:contextualSpacing/>
        <w:rPr>
          <w:rFonts w:eastAsia="Verdana" w:cs="Arial"/>
        </w:rPr>
      </w:pPr>
      <w:r w:rsidRPr="00357427">
        <w:rPr>
          <w:rFonts w:eastAsia="Verdana" w:cs="Arial"/>
        </w:rPr>
        <w:t>Okres – Benešov</w:t>
      </w:r>
    </w:p>
    <w:p w:rsidR="00FB5D46" w:rsidRPr="00357427" w:rsidRDefault="00FB5D46" w:rsidP="00B00D09">
      <w:pPr>
        <w:numPr>
          <w:ilvl w:val="0"/>
          <w:numId w:val="38"/>
        </w:numPr>
        <w:tabs>
          <w:tab w:val="left" w:pos="1276"/>
        </w:tabs>
        <w:spacing w:after="0"/>
        <w:ind w:right="764" w:firstLine="273"/>
        <w:contextualSpacing/>
        <w:rPr>
          <w:rFonts w:eastAsia="Verdana" w:cs="Arial"/>
        </w:rPr>
      </w:pPr>
      <w:proofErr w:type="gramStart"/>
      <w:r w:rsidRPr="00357427">
        <w:rPr>
          <w:rFonts w:eastAsia="Verdana" w:cs="Arial"/>
        </w:rPr>
        <w:t>TUDU –  173104</w:t>
      </w:r>
      <w:proofErr w:type="gramEnd"/>
      <w:r w:rsidRPr="00357427">
        <w:rPr>
          <w:rFonts w:eastAsia="Verdana" w:cs="Arial"/>
        </w:rPr>
        <w:t xml:space="preserve">                                                                                                      </w:t>
      </w:r>
    </w:p>
    <w:p w:rsidR="00FB5D46" w:rsidRPr="00357427" w:rsidRDefault="00FB5D46" w:rsidP="00B00D09">
      <w:pPr>
        <w:numPr>
          <w:ilvl w:val="0"/>
          <w:numId w:val="38"/>
        </w:numPr>
        <w:tabs>
          <w:tab w:val="left" w:pos="1276"/>
        </w:tabs>
        <w:spacing w:after="0"/>
        <w:ind w:right="764" w:firstLine="273"/>
        <w:contextualSpacing/>
        <w:rPr>
          <w:rFonts w:eastAsia="Verdana" w:cs="Arial"/>
          <w:color w:val="FF0000"/>
        </w:rPr>
      </w:pPr>
      <w:proofErr w:type="gramStart"/>
      <w:r w:rsidRPr="00357427">
        <w:rPr>
          <w:rFonts w:eastAsia="Verdana" w:cs="Arial"/>
        </w:rPr>
        <w:t>Km</w:t>
      </w:r>
      <w:r w:rsidRPr="00357427">
        <w:rPr>
          <w:rFonts w:eastAsia="Verdana" w:cs="Arial"/>
          <w:color w:val="FF0000"/>
        </w:rPr>
        <w:t xml:space="preserve">  </w:t>
      </w:r>
      <w:r w:rsidRPr="00357427">
        <w:rPr>
          <w:rFonts w:eastAsia="Verdana" w:cs="Times New Roman"/>
        </w:rPr>
        <w:t>48,874</w:t>
      </w:r>
      <w:proofErr w:type="gramEnd"/>
      <w:r w:rsidRPr="00357427">
        <w:rPr>
          <w:rFonts w:eastAsia="Verdana" w:cs="Times New Roman"/>
        </w:rPr>
        <w:t xml:space="preserve">, 49,215 </w:t>
      </w:r>
    </w:p>
    <w:p w:rsidR="00FB5D46" w:rsidRPr="00357427" w:rsidRDefault="00FB5D46" w:rsidP="00B00D09">
      <w:pPr>
        <w:numPr>
          <w:ilvl w:val="0"/>
          <w:numId w:val="38"/>
        </w:numPr>
        <w:tabs>
          <w:tab w:val="left" w:pos="1276"/>
        </w:tabs>
        <w:spacing w:after="0"/>
        <w:ind w:right="764" w:firstLine="273"/>
        <w:contextualSpacing/>
        <w:rPr>
          <w:rFonts w:eastAsia="Verdana" w:cs="Arial"/>
        </w:rPr>
      </w:pPr>
      <w:r w:rsidRPr="00357427">
        <w:rPr>
          <w:rFonts w:eastAsia="Verdana" w:cs="Arial"/>
        </w:rPr>
        <w:t>Číslo trati dle KJŘ – 212</w:t>
      </w:r>
    </w:p>
    <w:p w:rsidR="00FB5D46" w:rsidRPr="00357427" w:rsidRDefault="00FB5D46" w:rsidP="00B00D09">
      <w:pPr>
        <w:numPr>
          <w:ilvl w:val="0"/>
          <w:numId w:val="38"/>
        </w:numPr>
        <w:tabs>
          <w:tab w:val="left" w:pos="1276"/>
        </w:tabs>
        <w:spacing w:after="0"/>
        <w:ind w:right="764" w:firstLine="273"/>
        <w:contextualSpacing/>
        <w:rPr>
          <w:rFonts w:eastAsia="Verdana" w:cs="Arial"/>
        </w:rPr>
      </w:pPr>
      <w:r w:rsidRPr="00357427">
        <w:rPr>
          <w:rFonts w:eastAsia="Verdana" w:cs="Arial"/>
        </w:rPr>
        <w:t>Číslo trati dle Prohlášení o dráze - 305</w:t>
      </w:r>
    </w:p>
    <w:p w:rsidR="00FB5D46" w:rsidRPr="00357427" w:rsidRDefault="00FB5D46" w:rsidP="00B00D09">
      <w:pPr>
        <w:numPr>
          <w:ilvl w:val="0"/>
          <w:numId w:val="38"/>
        </w:numPr>
        <w:tabs>
          <w:tab w:val="left" w:pos="1276"/>
        </w:tabs>
        <w:spacing w:after="0"/>
        <w:ind w:right="764" w:firstLine="273"/>
        <w:contextualSpacing/>
        <w:rPr>
          <w:rFonts w:eastAsia="Verdana" w:cs="Arial"/>
        </w:rPr>
      </w:pPr>
      <w:r w:rsidRPr="00357427">
        <w:rPr>
          <w:rFonts w:eastAsia="Verdana" w:cs="Arial"/>
        </w:rPr>
        <w:t>Označení trati dle Tabulek traťových poměrů – 516A</w:t>
      </w:r>
    </w:p>
    <w:p w:rsidR="00FB5D46" w:rsidRPr="00357427" w:rsidRDefault="00FB5D46" w:rsidP="00B00D09">
      <w:pPr>
        <w:spacing w:after="0"/>
        <w:ind w:firstLine="273"/>
        <w:outlineLvl w:val="0"/>
        <w:rPr>
          <w:rFonts w:eastAsia="Verdana" w:cs="Times New Roman"/>
          <w:b/>
          <w:noProof/>
        </w:rPr>
      </w:pPr>
    </w:p>
    <w:p w:rsidR="00FB5D46" w:rsidRPr="00357427" w:rsidRDefault="00FB5D46" w:rsidP="00B00D09">
      <w:pPr>
        <w:spacing w:after="0"/>
        <w:ind w:firstLine="273"/>
        <w:outlineLvl w:val="0"/>
        <w:rPr>
          <w:rFonts w:eastAsia="Verdana" w:cs="Times New Roman"/>
          <w:b/>
        </w:rPr>
      </w:pPr>
      <w:r>
        <w:rPr>
          <w:rFonts w:eastAsia="Verdana" w:cs="Times New Roman"/>
          <w:b/>
          <w:noProof/>
        </w:rPr>
        <w:t xml:space="preserve">           </w:t>
      </w:r>
      <w:r w:rsidRPr="00FB5D46">
        <w:rPr>
          <w:rFonts w:eastAsia="Verdana" w:cs="Times New Roman"/>
          <w:b/>
          <w:noProof/>
        </w:rPr>
        <w:t xml:space="preserve">SO 06: </w:t>
      </w:r>
      <w:r w:rsidRPr="00357427">
        <w:rPr>
          <w:rFonts w:eastAsia="Verdana" w:cs="Times New Roman"/>
          <w:b/>
          <w:noProof/>
        </w:rPr>
        <w:t xml:space="preserve">Trať </w:t>
      </w:r>
      <w:proofErr w:type="spellStart"/>
      <w:r w:rsidRPr="00357427">
        <w:rPr>
          <w:rFonts w:eastAsia="Verdana" w:cs="Times New Roman"/>
          <w:b/>
        </w:rPr>
        <w:t>Rakona</w:t>
      </w:r>
      <w:proofErr w:type="spellEnd"/>
      <w:r w:rsidRPr="00357427">
        <w:rPr>
          <w:rFonts w:eastAsia="Verdana" w:cs="Times New Roman"/>
          <w:b/>
        </w:rPr>
        <w:t xml:space="preserve"> (mimo) - Mladotice (mimo)</w:t>
      </w:r>
    </w:p>
    <w:p w:rsidR="00FB5D46" w:rsidRPr="00357427" w:rsidRDefault="00FB5D46" w:rsidP="00B00D09">
      <w:pPr>
        <w:numPr>
          <w:ilvl w:val="0"/>
          <w:numId w:val="38"/>
        </w:numPr>
        <w:tabs>
          <w:tab w:val="left" w:pos="1276"/>
        </w:tabs>
        <w:spacing w:after="0"/>
        <w:ind w:right="764" w:firstLine="273"/>
        <w:contextualSpacing/>
        <w:rPr>
          <w:rFonts w:eastAsia="Verdana" w:cs="Arial"/>
        </w:rPr>
      </w:pPr>
      <w:r w:rsidRPr="00357427">
        <w:rPr>
          <w:rFonts w:eastAsia="Verdana" w:cs="Arial"/>
        </w:rPr>
        <w:t>Kraj - Plzeňský</w:t>
      </w:r>
    </w:p>
    <w:p w:rsidR="00FB5D46" w:rsidRPr="00357427" w:rsidRDefault="00FB5D46" w:rsidP="00B00D09">
      <w:pPr>
        <w:numPr>
          <w:ilvl w:val="0"/>
          <w:numId w:val="38"/>
        </w:numPr>
        <w:tabs>
          <w:tab w:val="left" w:pos="1276"/>
        </w:tabs>
        <w:spacing w:after="0"/>
        <w:ind w:right="764" w:firstLine="273"/>
        <w:contextualSpacing/>
        <w:rPr>
          <w:rFonts w:eastAsia="Verdana" w:cs="Arial"/>
        </w:rPr>
      </w:pPr>
      <w:r w:rsidRPr="00357427">
        <w:rPr>
          <w:rFonts w:eastAsia="Verdana" w:cs="Arial"/>
        </w:rPr>
        <w:t>Okres – Plzeň - sever</w:t>
      </w:r>
    </w:p>
    <w:p w:rsidR="00FB5D46" w:rsidRPr="00357427" w:rsidRDefault="00FB5D46" w:rsidP="00B00D09">
      <w:pPr>
        <w:numPr>
          <w:ilvl w:val="0"/>
          <w:numId w:val="38"/>
        </w:numPr>
        <w:tabs>
          <w:tab w:val="left" w:pos="1276"/>
        </w:tabs>
        <w:spacing w:after="0"/>
        <w:ind w:right="764" w:firstLine="273"/>
        <w:contextualSpacing/>
        <w:rPr>
          <w:rFonts w:eastAsia="Verdana" w:cs="Arial"/>
        </w:rPr>
      </w:pPr>
      <w:proofErr w:type="gramStart"/>
      <w:r w:rsidRPr="00357427">
        <w:rPr>
          <w:rFonts w:eastAsia="Verdana" w:cs="Arial"/>
        </w:rPr>
        <w:t>TUDU –  051108</w:t>
      </w:r>
      <w:proofErr w:type="gramEnd"/>
    </w:p>
    <w:p w:rsidR="00FB5D46" w:rsidRPr="00357427" w:rsidRDefault="00FB5D46" w:rsidP="00B00D09">
      <w:pPr>
        <w:numPr>
          <w:ilvl w:val="0"/>
          <w:numId w:val="38"/>
        </w:numPr>
        <w:tabs>
          <w:tab w:val="left" w:pos="1276"/>
        </w:tabs>
        <w:spacing w:after="0"/>
        <w:ind w:right="764" w:firstLine="273"/>
        <w:contextualSpacing/>
        <w:rPr>
          <w:rFonts w:eastAsia="Verdana" w:cs="Arial"/>
        </w:rPr>
      </w:pPr>
      <w:r w:rsidRPr="00357427">
        <w:rPr>
          <w:rFonts w:eastAsia="Verdana" w:cs="Arial"/>
        </w:rPr>
        <w:t xml:space="preserve">Km </w:t>
      </w:r>
      <w:r w:rsidRPr="00357427">
        <w:rPr>
          <w:rFonts w:eastAsia="Verdana" w:cs="Times New Roman"/>
        </w:rPr>
        <w:t>23,747, 24,172</w:t>
      </w:r>
    </w:p>
    <w:p w:rsidR="00FB5D46" w:rsidRPr="00357427" w:rsidRDefault="00FB5D46" w:rsidP="00B00D09">
      <w:pPr>
        <w:numPr>
          <w:ilvl w:val="0"/>
          <w:numId w:val="38"/>
        </w:numPr>
        <w:tabs>
          <w:tab w:val="left" w:pos="1276"/>
        </w:tabs>
        <w:spacing w:after="0"/>
        <w:ind w:right="764" w:firstLine="273"/>
        <w:contextualSpacing/>
        <w:rPr>
          <w:rFonts w:eastAsia="Verdana" w:cs="Arial"/>
        </w:rPr>
      </w:pPr>
      <w:r w:rsidRPr="00357427">
        <w:rPr>
          <w:rFonts w:eastAsia="Verdana" w:cs="Arial"/>
        </w:rPr>
        <w:t>Číslo trati dle KJŘ – 162</w:t>
      </w:r>
    </w:p>
    <w:p w:rsidR="00FB5D46" w:rsidRPr="00357427" w:rsidRDefault="00FB5D46" w:rsidP="00B00D09">
      <w:pPr>
        <w:numPr>
          <w:ilvl w:val="0"/>
          <w:numId w:val="38"/>
        </w:numPr>
        <w:tabs>
          <w:tab w:val="left" w:pos="1276"/>
        </w:tabs>
        <w:spacing w:after="0"/>
        <w:ind w:right="764" w:firstLine="273"/>
        <w:contextualSpacing/>
        <w:rPr>
          <w:rFonts w:eastAsia="Verdana" w:cs="Arial"/>
        </w:rPr>
      </w:pPr>
      <w:r w:rsidRPr="00357427">
        <w:rPr>
          <w:rFonts w:eastAsia="Verdana" w:cs="Arial"/>
        </w:rPr>
        <w:t>Číslo trati dle Prohlášení o dráze - 183</w:t>
      </w:r>
    </w:p>
    <w:p w:rsidR="00FB5D46" w:rsidRPr="00FB5D46" w:rsidRDefault="00FB5D46" w:rsidP="004600A6">
      <w:pPr>
        <w:pStyle w:val="Odstavecseseznamem"/>
        <w:numPr>
          <w:ilvl w:val="0"/>
          <w:numId w:val="47"/>
        </w:numPr>
        <w:tabs>
          <w:tab w:val="left" w:pos="1276"/>
        </w:tabs>
        <w:spacing w:after="60"/>
        <w:ind w:right="765" w:hanging="714"/>
        <w:rPr>
          <w:rFonts w:eastAsia="Verdana" w:cs="Arial"/>
        </w:rPr>
      </w:pPr>
      <w:r w:rsidRPr="00FB5D46">
        <w:rPr>
          <w:rFonts w:eastAsia="Verdana" w:cs="Arial"/>
        </w:rPr>
        <w:t>Označení trati dle Tabulek traťových poměrů – 522A</w:t>
      </w:r>
    </w:p>
    <w:p w:rsidR="009D2D62" w:rsidRPr="00B01EE7" w:rsidRDefault="009D2D62" w:rsidP="009D2D62">
      <w:pPr>
        <w:pStyle w:val="Odstavecseseznamem"/>
        <w:tabs>
          <w:tab w:val="left" w:pos="2268"/>
        </w:tabs>
        <w:spacing w:after="0"/>
        <w:ind w:left="1418" w:right="764"/>
        <w:rPr>
          <w:rFonts w:cs="Arial"/>
        </w:rPr>
      </w:pPr>
    </w:p>
    <w:p w:rsidR="008918AC" w:rsidRPr="00662F15" w:rsidRDefault="008918AC" w:rsidP="008918AC">
      <w:pPr>
        <w:numPr>
          <w:ilvl w:val="1"/>
          <w:numId w:val="16"/>
        </w:numPr>
        <w:tabs>
          <w:tab w:val="clear" w:pos="1191"/>
          <w:tab w:val="num" w:pos="-3402"/>
        </w:tabs>
        <w:rPr>
          <w:rFonts w:ascii="Verdana" w:eastAsia="Verdana" w:hAnsi="Verdana" w:cs="Times New Roman"/>
          <w:noProof/>
        </w:rPr>
      </w:pPr>
      <w:r w:rsidRPr="00662F15">
        <w:rPr>
          <w:rFonts w:ascii="Verdana" w:eastAsia="Verdana" w:hAnsi="Verdana" w:cs="Times New Roman"/>
          <w:noProof/>
        </w:rPr>
        <w:t xml:space="preserve">Předmět díla je </w:t>
      </w:r>
      <w:r w:rsidR="00401F8B">
        <w:rPr>
          <w:rFonts w:ascii="Verdana" w:eastAsia="Verdana" w:hAnsi="Verdana" w:cs="Times New Roman"/>
          <w:noProof/>
        </w:rPr>
        <w:t xml:space="preserve">určen k realizaci </w:t>
      </w:r>
      <w:r w:rsidRPr="00662F15">
        <w:rPr>
          <w:rFonts w:ascii="Verdana" w:eastAsia="Verdana" w:hAnsi="Verdana" w:cs="Times New Roman"/>
          <w:noProof/>
        </w:rPr>
        <w:t xml:space="preserve">na majetku ČR s právem hospodařit pro Správu </w:t>
      </w:r>
      <w:r>
        <w:rPr>
          <w:rFonts w:ascii="Verdana" w:eastAsia="Verdana" w:hAnsi="Verdana" w:cs="Times New Roman"/>
          <w:noProof/>
        </w:rPr>
        <w:t xml:space="preserve">železnic, </w:t>
      </w:r>
      <w:r w:rsidRPr="00662F15">
        <w:rPr>
          <w:rFonts w:ascii="Verdana" w:eastAsia="Verdana" w:hAnsi="Verdana" w:cs="Times New Roman"/>
          <w:noProof/>
        </w:rPr>
        <w:t xml:space="preserve">státní organizaci (dále též </w:t>
      </w:r>
      <w:r>
        <w:rPr>
          <w:rFonts w:ascii="Verdana" w:eastAsia="Verdana" w:hAnsi="Verdana" w:cs="Times New Roman"/>
          <w:noProof/>
        </w:rPr>
        <w:t>SŽ</w:t>
      </w:r>
      <w:r w:rsidRPr="00662F15">
        <w:rPr>
          <w:rFonts w:ascii="Verdana" w:eastAsia="Verdana" w:hAnsi="Verdana" w:cs="Times New Roman"/>
          <w:noProof/>
        </w:rPr>
        <w:t>).</w:t>
      </w:r>
    </w:p>
    <w:p w:rsidR="008918AC" w:rsidRPr="00662F15" w:rsidRDefault="008918AC" w:rsidP="008918AC">
      <w:pPr>
        <w:numPr>
          <w:ilvl w:val="1"/>
          <w:numId w:val="16"/>
        </w:numPr>
        <w:tabs>
          <w:tab w:val="clear" w:pos="1191"/>
          <w:tab w:val="num" w:pos="-3402"/>
        </w:tabs>
        <w:rPr>
          <w:rFonts w:ascii="Verdana" w:eastAsia="Verdana" w:hAnsi="Verdana" w:cs="Times New Roman"/>
          <w:noProof/>
        </w:rPr>
      </w:pPr>
      <w:r w:rsidRPr="00662F15">
        <w:rPr>
          <w:rFonts w:ascii="Verdana" w:eastAsia="Verdana" w:hAnsi="Verdana" w:cs="Times New Roman"/>
          <w:noProof/>
        </w:rPr>
        <w:t xml:space="preserve">Práva a povinnosti </w:t>
      </w:r>
      <w:r>
        <w:rPr>
          <w:rFonts w:ascii="Verdana" w:eastAsia="Verdana" w:hAnsi="Verdana" w:cs="Times New Roman"/>
          <w:noProof/>
        </w:rPr>
        <w:t>technického</w:t>
      </w:r>
      <w:r w:rsidRPr="00662F15">
        <w:rPr>
          <w:rFonts w:ascii="Verdana" w:eastAsia="Verdana" w:hAnsi="Verdana" w:cs="Times New Roman"/>
          <w:noProof/>
        </w:rPr>
        <w:t xml:space="preserve"> dozoru jsou stanoveny v článku 10 této smlouvy.</w:t>
      </w:r>
    </w:p>
    <w:p w:rsidR="008918AC" w:rsidRPr="00662F15" w:rsidRDefault="008918AC" w:rsidP="008918AC">
      <w:pPr>
        <w:numPr>
          <w:ilvl w:val="1"/>
          <w:numId w:val="16"/>
        </w:numPr>
        <w:tabs>
          <w:tab w:val="clear" w:pos="1191"/>
          <w:tab w:val="num" w:pos="-3402"/>
        </w:tabs>
        <w:rPr>
          <w:rFonts w:ascii="Verdana" w:eastAsia="Verdana" w:hAnsi="Verdana" w:cs="Times New Roman"/>
          <w:noProof/>
        </w:rPr>
      </w:pPr>
      <w:r w:rsidRPr="00662F15">
        <w:rPr>
          <w:rFonts w:ascii="Verdana" w:eastAsia="Verdana" w:hAnsi="Verdana" w:cs="Times New Roman"/>
          <w:noProof/>
        </w:rPr>
        <w:t xml:space="preserve">Zhotovitel není oprávněn pověřit prováděním díla dle této smlouvy </w:t>
      </w:r>
      <w:r>
        <w:rPr>
          <w:rFonts w:ascii="Verdana" w:eastAsia="Verdana" w:hAnsi="Verdana" w:cs="Times New Roman"/>
          <w:noProof/>
        </w:rPr>
        <w:t>poddod</w:t>
      </w:r>
      <w:r w:rsidRPr="00662F15">
        <w:rPr>
          <w:rFonts w:ascii="Verdana" w:eastAsia="Verdana" w:hAnsi="Verdana" w:cs="Times New Roman"/>
          <w:noProof/>
        </w:rPr>
        <w:t xml:space="preserve">avatele, kteří nejsou uvedeni v této smlouvě. Měnit </w:t>
      </w:r>
      <w:r>
        <w:rPr>
          <w:rFonts w:ascii="Verdana" w:eastAsia="Verdana" w:hAnsi="Verdana" w:cs="Times New Roman"/>
          <w:noProof/>
        </w:rPr>
        <w:t>poddod</w:t>
      </w:r>
      <w:r w:rsidRPr="00662F15">
        <w:rPr>
          <w:rFonts w:ascii="Verdana" w:eastAsia="Verdana" w:hAnsi="Verdana" w:cs="Times New Roman"/>
          <w:noProof/>
        </w:rPr>
        <w:t>avatele lze pouze na základě písemných dodatků k této smlouvě.</w:t>
      </w:r>
    </w:p>
    <w:p w:rsidR="008918AC" w:rsidRPr="00362E19" w:rsidRDefault="008918AC" w:rsidP="008918AC">
      <w:pPr>
        <w:numPr>
          <w:ilvl w:val="1"/>
          <w:numId w:val="16"/>
        </w:numPr>
        <w:tabs>
          <w:tab w:val="clear" w:pos="1191"/>
          <w:tab w:val="num" w:pos="-3402"/>
        </w:tabs>
        <w:rPr>
          <w:rFonts w:ascii="Verdana" w:eastAsia="Verdana" w:hAnsi="Verdana" w:cs="Times New Roman"/>
          <w:noProof/>
          <w:highlight w:val="yellow"/>
        </w:rPr>
      </w:pPr>
      <w:r>
        <w:rPr>
          <w:rFonts w:ascii="Verdana" w:eastAsia="Verdana" w:hAnsi="Verdana" w:cs="Times New Roman"/>
          <w:noProof/>
          <w:highlight w:val="yellow"/>
        </w:rPr>
        <w:t>Poddod</w:t>
      </w:r>
      <w:r w:rsidRPr="00362E19">
        <w:rPr>
          <w:rFonts w:ascii="Verdana" w:eastAsia="Verdana" w:hAnsi="Verdana" w:cs="Times New Roman"/>
          <w:noProof/>
          <w:highlight w:val="yellow"/>
        </w:rPr>
        <w:t>avatelem je / jsou …………: (existuje-li, vypsat jejich název adresy, IČ a činnosti, včetně jejich finančního objemu vyjádřeného v procentech z celkového finančního objemu díla, které budou provádět – jinak celý bod vymazat).</w:t>
      </w:r>
    </w:p>
    <w:p w:rsidR="008918AC" w:rsidRPr="00662F15" w:rsidRDefault="008918AC" w:rsidP="008918AC">
      <w:pPr>
        <w:numPr>
          <w:ilvl w:val="0"/>
          <w:numId w:val="16"/>
        </w:numPr>
        <w:tabs>
          <w:tab w:val="clear" w:pos="851"/>
        </w:tabs>
        <w:spacing w:before="240"/>
        <w:rPr>
          <w:rFonts w:ascii="Verdana" w:eastAsia="Verdana" w:hAnsi="Verdana" w:cs="Times New Roman"/>
          <w:b/>
          <w:noProof/>
          <w:sz w:val="24"/>
          <w:szCs w:val="24"/>
        </w:rPr>
      </w:pPr>
      <w:r w:rsidRPr="00662F15">
        <w:rPr>
          <w:rFonts w:ascii="Verdana" w:eastAsia="Verdana" w:hAnsi="Verdana" w:cs="Times New Roman"/>
          <w:b/>
          <w:noProof/>
          <w:sz w:val="24"/>
          <w:szCs w:val="24"/>
        </w:rPr>
        <w:t>Termín plnění</w:t>
      </w:r>
    </w:p>
    <w:p w:rsidR="008918AC" w:rsidRPr="00662F15" w:rsidRDefault="008918AC" w:rsidP="008918AC">
      <w:pPr>
        <w:numPr>
          <w:ilvl w:val="1"/>
          <w:numId w:val="16"/>
        </w:numPr>
        <w:tabs>
          <w:tab w:val="clear" w:pos="1191"/>
        </w:tabs>
        <w:rPr>
          <w:rFonts w:ascii="Verdana" w:eastAsia="Verdana" w:hAnsi="Verdana" w:cs="Times New Roman"/>
          <w:noProof/>
        </w:rPr>
      </w:pPr>
      <w:r w:rsidRPr="00662F15">
        <w:rPr>
          <w:rFonts w:ascii="Verdana" w:eastAsia="Verdana" w:hAnsi="Verdana" w:cs="Times New Roman"/>
          <w:noProof/>
        </w:rPr>
        <w:t>Zhotovitel se zavazuje provést dílo podle této smlouvy řádným ukončením a předáním objednateli</w:t>
      </w:r>
      <w:r>
        <w:rPr>
          <w:rFonts w:ascii="Verdana" w:eastAsia="Verdana" w:hAnsi="Verdana" w:cs="Times New Roman"/>
          <w:noProof/>
        </w:rPr>
        <w:t xml:space="preserve"> </w:t>
      </w:r>
      <w:r w:rsidRPr="00662F15">
        <w:rPr>
          <w:rFonts w:ascii="Verdana" w:eastAsia="Verdana" w:hAnsi="Verdana" w:cs="Times New Roman"/>
          <w:noProof/>
        </w:rPr>
        <w:t>v termínu:</w:t>
      </w:r>
    </w:p>
    <w:p w:rsidR="003C5BD4" w:rsidRPr="00F87560" w:rsidRDefault="00C9388F" w:rsidP="00F87560">
      <w:pPr>
        <w:pStyle w:val="slovanseznam"/>
        <w:numPr>
          <w:ilvl w:val="0"/>
          <w:numId w:val="0"/>
        </w:numPr>
        <w:ind w:left="284" w:firstLine="709"/>
        <w:rPr>
          <w:rStyle w:val="FontStyle38"/>
          <w:rFonts w:asciiTheme="minorHAnsi" w:hAnsiTheme="minorHAnsi"/>
          <w:sz w:val="18"/>
          <w:szCs w:val="18"/>
        </w:rPr>
      </w:pPr>
      <w:r>
        <w:rPr>
          <w:rStyle w:val="FontStyle38"/>
          <w:rFonts w:asciiTheme="minorHAnsi" w:hAnsiTheme="minorHAnsi"/>
          <w:sz w:val="18"/>
          <w:szCs w:val="18"/>
        </w:rPr>
        <w:lastRenderedPageBreak/>
        <w:t>Zahájení prací:</w:t>
      </w:r>
      <w:r>
        <w:rPr>
          <w:rStyle w:val="FontStyle38"/>
          <w:rFonts w:asciiTheme="minorHAnsi" w:hAnsiTheme="minorHAnsi"/>
          <w:sz w:val="18"/>
          <w:szCs w:val="18"/>
        </w:rPr>
        <w:tab/>
      </w:r>
      <w:r>
        <w:rPr>
          <w:rStyle w:val="FontStyle38"/>
          <w:rFonts w:asciiTheme="minorHAnsi" w:hAnsiTheme="minorHAnsi"/>
          <w:sz w:val="18"/>
          <w:szCs w:val="18"/>
        </w:rPr>
        <w:tab/>
        <w:t>08</w:t>
      </w:r>
      <w:r w:rsidR="004D3BAD">
        <w:rPr>
          <w:rStyle w:val="FontStyle38"/>
          <w:rFonts w:asciiTheme="minorHAnsi" w:hAnsiTheme="minorHAnsi"/>
          <w:sz w:val="18"/>
          <w:szCs w:val="18"/>
        </w:rPr>
        <w:t>. 06</w:t>
      </w:r>
      <w:r w:rsidR="003C5BD4" w:rsidRPr="00F87560">
        <w:rPr>
          <w:rStyle w:val="FontStyle38"/>
          <w:rFonts w:asciiTheme="minorHAnsi" w:hAnsiTheme="minorHAnsi"/>
          <w:sz w:val="18"/>
          <w:szCs w:val="18"/>
        </w:rPr>
        <w:t>. 2020</w:t>
      </w:r>
    </w:p>
    <w:p w:rsidR="003C5BD4" w:rsidRPr="00F87560" w:rsidRDefault="00F87560" w:rsidP="00F87560">
      <w:pPr>
        <w:pStyle w:val="slovanseznam"/>
        <w:numPr>
          <w:ilvl w:val="0"/>
          <w:numId w:val="0"/>
        </w:numPr>
        <w:ind w:left="284" w:firstLine="709"/>
        <w:rPr>
          <w:rStyle w:val="FontStyle38"/>
          <w:rFonts w:asciiTheme="minorHAnsi" w:hAnsiTheme="minorHAnsi"/>
          <w:sz w:val="18"/>
          <w:szCs w:val="18"/>
        </w:rPr>
      </w:pPr>
      <w:r>
        <w:rPr>
          <w:rStyle w:val="FontStyle38"/>
          <w:rFonts w:asciiTheme="minorHAnsi" w:hAnsiTheme="minorHAnsi"/>
          <w:sz w:val="18"/>
          <w:szCs w:val="18"/>
        </w:rPr>
        <w:t xml:space="preserve">Předání PD k připomínkám: </w:t>
      </w:r>
      <w:r w:rsidR="004D3BAD">
        <w:rPr>
          <w:rStyle w:val="FontStyle38"/>
          <w:rFonts w:asciiTheme="minorHAnsi" w:hAnsiTheme="minorHAnsi"/>
          <w:sz w:val="18"/>
          <w:szCs w:val="18"/>
        </w:rPr>
        <w:t>30</w:t>
      </w:r>
      <w:r w:rsidR="003C5BD4" w:rsidRPr="00F87560">
        <w:rPr>
          <w:rStyle w:val="FontStyle38"/>
          <w:rFonts w:asciiTheme="minorHAnsi" w:hAnsiTheme="minorHAnsi"/>
          <w:sz w:val="18"/>
          <w:szCs w:val="18"/>
        </w:rPr>
        <w:t>. 10. 2020</w:t>
      </w:r>
    </w:p>
    <w:p w:rsidR="003C5BD4" w:rsidRPr="00F87560" w:rsidRDefault="00F87560" w:rsidP="00F87560">
      <w:pPr>
        <w:pStyle w:val="slovanseznam"/>
        <w:numPr>
          <w:ilvl w:val="0"/>
          <w:numId w:val="0"/>
        </w:numPr>
        <w:ind w:left="284" w:firstLine="709"/>
        <w:rPr>
          <w:rStyle w:val="FontStyle38"/>
          <w:rFonts w:asciiTheme="minorHAnsi" w:hAnsiTheme="minorHAnsi"/>
          <w:sz w:val="18"/>
          <w:szCs w:val="18"/>
        </w:rPr>
      </w:pPr>
      <w:r w:rsidRPr="00F87560">
        <w:rPr>
          <w:rStyle w:val="FontStyle38"/>
          <w:rFonts w:asciiTheme="minorHAnsi" w:hAnsiTheme="minorHAnsi"/>
          <w:sz w:val="18"/>
          <w:szCs w:val="18"/>
        </w:rPr>
        <w:t>Předání PD SŽG:</w:t>
      </w:r>
      <w:r w:rsidRPr="00F87560">
        <w:rPr>
          <w:rStyle w:val="FontStyle38"/>
          <w:rFonts w:asciiTheme="minorHAnsi" w:hAnsiTheme="minorHAnsi"/>
          <w:sz w:val="18"/>
          <w:szCs w:val="18"/>
        </w:rPr>
        <w:tab/>
      </w:r>
      <w:r>
        <w:rPr>
          <w:rStyle w:val="FontStyle38"/>
          <w:rFonts w:asciiTheme="minorHAnsi" w:hAnsiTheme="minorHAnsi"/>
          <w:sz w:val="18"/>
          <w:szCs w:val="18"/>
        </w:rPr>
        <w:t xml:space="preserve">           </w:t>
      </w:r>
      <w:r w:rsidR="004D3BAD">
        <w:rPr>
          <w:rStyle w:val="FontStyle38"/>
          <w:rFonts w:asciiTheme="minorHAnsi" w:hAnsiTheme="minorHAnsi"/>
          <w:sz w:val="18"/>
          <w:szCs w:val="18"/>
        </w:rPr>
        <w:t>15. 11</w:t>
      </w:r>
      <w:r w:rsidR="003C5BD4" w:rsidRPr="00F87560">
        <w:rPr>
          <w:rStyle w:val="FontStyle38"/>
          <w:rFonts w:asciiTheme="minorHAnsi" w:hAnsiTheme="minorHAnsi"/>
          <w:sz w:val="18"/>
          <w:szCs w:val="18"/>
        </w:rPr>
        <w:t>. 2020</w:t>
      </w:r>
    </w:p>
    <w:p w:rsidR="003C5BD4" w:rsidRPr="00F87560" w:rsidRDefault="00F87560" w:rsidP="00F87560">
      <w:pPr>
        <w:pStyle w:val="slovanseznam"/>
        <w:numPr>
          <w:ilvl w:val="0"/>
          <w:numId w:val="0"/>
        </w:numPr>
        <w:ind w:left="4962" w:hanging="3969"/>
        <w:rPr>
          <w:rStyle w:val="FontStyle38"/>
          <w:rFonts w:asciiTheme="minorHAnsi" w:hAnsiTheme="minorHAnsi"/>
          <w:sz w:val="18"/>
          <w:szCs w:val="18"/>
        </w:rPr>
      </w:pPr>
      <w:r>
        <w:rPr>
          <w:rStyle w:val="FontStyle38"/>
          <w:rFonts w:asciiTheme="minorHAnsi" w:hAnsiTheme="minorHAnsi"/>
          <w:sz w:val="18"/>
          <w:szCs w:val="18"/>
        </w:rPr>
        <w:t xml:space="preserve">Ukončení prací:                  </w:t>
      </w:r>
      <w:r w:rsidR="004D3BAD">
        <w:rPr>
          <w:rStyle w:val="FontStyle38"/>
          <w:rFonts w:asciiTheme="minorHAnsi" w:hAnsiTheme="minorHAnsi"/>
          <w:sz w:val="18"/>
          <w:szCs w:val="18"/>
        </w:rPr>
        <w:t>15. 12</w:t>
      </w:r>
      <w:r w:rsidR="003C5BD4" w:rsidRPr="00F87560">
        <w:rPr>
          <w:rStyle w:val="FontStyle38"/>
          <w:rFonts w:asciiTheme="minorHAnsi" w:hAnsiTheme="minorHAnsi"/>
          <w:sz w:val="18"/>
          <w:szCs w:val="18"/>
        </w:rPr>
        <w:t xml:space="preserve">. 2020 – předání PD s kladným </w:t>
      </w:r>
      <w:proofErr w:type="gramStart"/>
      <w:r w:rsidR="003C5BD4" w:rsidRPr="00F87560">
        <w:rPr>
          <w:rStyle w:val="FontStyle38"/>
          <w:rFonts w:asciiTheme="minorHAnsi" w:hAnsiTheme="minorHAnsi"/>
          <w:sz w:val="18"/>
          <w:szCs w:val="18"/>
        </w:rPr>
        <w:t xml:space="preserve">vyjádřením </w:t>
      </w:r>
      <w:r>
        <w:rPr>
          <w:rStyle w:val="FontStyle38"/>
          <w:rFonts w:asciiTheme="minorHAnsi" w:hAnsiTheme="minorHAnsi"/>
          <w:sz w:val="18"/>
          <w:szCs w:val="18"/>
        </w:rPr>
        <w:t xml:space="preserve">    </w:t>
      </w:r>
      <w:r w:rsidR="003C5BD4" w:rsidRPr="00F87560">
        <w:rPr>
          <w:rStyle w:val="FontStyle38"/>
          <w:rFonts w:asciiTheme="minorHAnsi" w:hAnsiTheme="minorHAnsi"/>
          <w:sz w:val="18"/>
          <w:szCs w:val="18"/>
        </w:rPr>
        <w:t>zástupce</w:t>
      </w:r>
      <w:proofErr w:type="gramEnd"/>
      <w:r w:rsidR="003C5BD4" w:rsidRPr="00F87560">
        <w:rPr>
          <w:rStyle w:val="FontStyle38"/>
          <w:rFonts w:asciiTheme="minorHAnsi" w:hAnsiTheme="minorHAnsi"/>
          <w:sz w:val="18"/>
          <w:szCs w:val="18"/>
        </w:rPr>
        <w:t xml:space="preserve"> SŽG</w:t>
      </w:r>
    </w:p>
    <w:p w:rsidR="003C5BD4" w:rsidRPr="007D4176" w:rsidRDefault="003C5BD4" w:rsidP="003C5BD4">
      <w:pPr>
        <w:pStyle w:val="slovanseznam"/>
        <w:numPr>
          <w:ilvl w:val="0"/>
          <w:numId w:val="0"/>
        </w:numPr>
        <w:ind w:left="284"/>
        <w:rPr>
          <w:rStyle w:val="FontStyle38"/>
        </w:rPr>
      </w:pPr>
    </w:p>
    <w:p w:rsidR="008918AC" w:rsidRPr="00662F15" w:rsidRDefault="008918AC" w:rsidP="008918AC">
      <w:pPr>
        <w:numPr>
          <w:ilvl w:val="1"/>
          <w:numId w:val="16"/>
        </w:numPr>
        <w:tabs>
          <w:tab w:val="clear" w:pos="1191"/>
        </w:tabs>
        <w:rPr>
          <w:rFonts w:ascii="Verdana" w:eastAsia="Verdana" w:hAnsi="Verdana" w:cs="Times New Roman"/>
          <w:noProof/>
        </w:rPr>
      </w:pPr>
      <w:r w:rsidRPr="00662F15">
        <w:rPr>
          <w:rFonts w:ascii="Verdana" w:eastAsia="Verdana" w:hAnsi="Verdana" w:cs="Times New Roman"/>
          <w:noProof/>
        </w:rPr>
        <w:t>Zhotovitel splní svou povinnost provést dílo jeho řádným ukončením a předáním objednateli. Předání</w:t>
      </w:r>
      <w:r>
        <w:rPr>
          <w:rFonts w:ascii="Verdana" w:eastAsia="Verdana" w:hAnsi="Verdana" w:cs="Times New Roman"/>
          <w:noProof/>
        </w:rPr>
        <w:t xml:space="preserve"> </w:t>
      </w:r>
      <w:r w:rsidRPr="00662F15">
        <w:rPr>
          <w:rFonts w:ascii="Verdana" w:eastAsia="Verdana" w:hAnsi="Verdana" w:cs="Times New Roman"/>
          <w:noProof/>
        </w:rPr>
        <w:t>a převzetí poslední části díla proběhne dle harmonogramu, nebude-li smluvními stranami dodatečně dohodnuto jinak. O konečném předání a převzetí díla sepíší smluvní strany závěrečný protokol o předání a převzetí díla. Objednatel není povinen od zhotovitele převzít dílo s vadami, a to ani jeho část.</w:t>
      </w:r>
    </w:p>
    <w:p w:rsidR="008918AC" w:rsidRPr="00662F15" w:rsidRDefault="008918AC" w:rsidP="008918AC">
      <w:pPr>
        <w:numPr>
          <w:ilvl w:val="0"/>
          <w:numId w:val="16"/>
        </w:numPr>
        <w:tabs>
          <w:tab w:val="clear" w:pos="851"/>
        </w:tabs>
        <w:spacing w:before="240"/>
        <w:rPr>
          <w:rFonts w:ascii="Verdana" w:eastAsia="Verdana" w:hAnsi="Verdana" w:cs="Times New Roman"/>
          <w:b/>
          <w:noProof/>
          <w:sz w:val="24"/>
          <w:szCs w:val="24"/>
        </w:rPr>
      </w:pPr>
      <w:r w:rsidRPr="00662F15">
        <w:rPr>
          <w:rFonts w:ascii="Verdana" w:eastAsia="Verdana" w:hAnsi="Verdana" w:cs="Times New Roman"/>
          <w:b/>
          <w:noProof/>
          <w:sz w:val="24"/>
          <w:szCs w:val="24"/>
        </w:rPr>
        <w:t>Cena díla</w:t>
      </w:r>
    </w:p>
    <w:p w:rsidR="008918AC" w:rsidRPr="00362E19" w:rsidRDefault="008918AC" w:rsidP="008918AC">
      <w:pPr>
        <w:numPr>
          <w:ilvl w:val="1"/>
          <w:numId w:val="16"/>
        </w:numPr>
        <w:tabs>
          <w:tab w:val="clear" w:pos="1191"/>
        </w:tabs>
        <w:rPr>
          <w:rFonts w:ascii="Verdana" w:eastAsia="Verdana" w:hAnsi="Verdana" w:cs="Times New Roman"/>
          <w:noProof/>
        </w:rPr>
      </w:pPr>
      <w:r w:rsidRPr="00362E19">
        <w:rPr>
          <w:rFonts w:ascii="Verdana" w:eastAsia="Verdana" w:hAnsi="Verdana" w:cs="Times New Roman"/>
          <w:noProof/>
        </w:rPr>
        <w:t xml:space="preserve">Cena díla celkem je stanovena jako nejvýše přípustná na základě výzvy k podání nabídky a nabídky zhotovitele a činí: </w:t>
      </w:r>
    </w:p>
    <w:p w:rsidR="00CC652D" w:rsidRPr="00CC652D" w:rsidRDefault="00CC652D" w:rsidP="00112B59">
      <w:pPr>
        <w:tabs>
          <w:tab w:val="left" w:pos="1276"/>
          <w:tab w:val="right" w:pos="7371"/>
        </w:tabs>
        <w:spacing w:after="120"/>
        <w:ind w:left="993"/>
        <w:jc w:val="both"/>
        <w:rPr>
          <w:b/>
          <w:highlight w:val="yellow"/>
        </w:rPr>
      </w:pPr>
      <w:r w:rsidRPr="00CC652D">
        <w:rPr>
          <w:b/>
          <w:highlight w:val="yellow"/>
        </w:rPr>
        <w:t>Celková cena za SO 01, SO 02</w:t>
      </w:r>
      <w:r w:rsidR="00E6482F">
        <w:rPr>
          <w:b/>
          <w:highlight w:val="yellow"/>
        </w:rPr>
        <w:t>,</w:t>
      </w:r>
      <w:r w:rsidRPr="00CC652D">
        <w:rPr>
          <w:b/>
          <w:highlight w:val="yellow"/>
        </w:rPr>
        <w:t xml:space="preserve"> SO 03</w:t>
      </w:r>
      <w:r w:rsidR="00E6482F">
        <w:rPr>
          <w:b/>
          <w:highlight w:val="yellow"/>
        </w:rPr>
        <w:t>, SO 04, SO 05 a SO 06</w:t>
      </w:r>
      <w:r w:rsidR="00112B59">
        <w:rPr>
          <w:b/>
          <w:highlight w:val="yellow"/>
        </w:rPr>
        <w:tab/>
        <w:t xml:space="preserve">                         </w:t>
      </w:r>
      <w:r w:rsidR="006807D7">
        <w:rPr>
          <w:b/>
          <w:highlight w:val="yellow"/>
        </w:rPr>
        <w:t xml:space="preserve">    </w:t>
      </w:r>
      <w:r w:rsidRPr="00CC652D">
        <w:rPr>
          <w:b/>
          <w:highlight w:val="yellow"/>
        </w:rPr>
        <w:t>bez DPH:</w:t>
      </w:r>
      <w:r w:rsidR="00112B59">
        <w:rPr>
          <w:b/>
          <w:highlight w:val="yellow"/>
        </w:rPr>
        <w:tab/>
        <w:t>,- Kč</w:t>
      </w:r>
    </w:p>
    <w:p w:rsidR="00CC652D" w:rsidRPr="00CC652D" w:rsidRDefault="00CC652D" w:rsidP="00CC652D">
      <w:pPr>
        <w:tabs>
          <w:tab w:val="left" w:pos="1276"/>
          <w:tab w:val="right" w:pos="7371"/>
        </w:tabs>
        <w:spacing w:after="120"/>
        <w:ind w:left="360" w:firstLine="633"/>
        <w:jc w:val="both"/>
        <w:rPr>
          <w:b/>
          <w:highlight w:val="yellow"/>
        </w:rPr>
      </w:pPr>
      <w:r w:rsidRPr="00CC652D">
        <w:rPr>
          <w:b/>
          <w:highlight w:val="yellow"/>
        </w:rPr>
        <w:t xml:space="preserve">DPH: </w:t>
      </w:r>
      <w:r w:rsidRPr="00CC652D">
        <w:rPr>
          <w:b/>
          <w:highlight w:val="yellow"/>
        </w:rPr>
        <w:tab/>
        <w:t>,- Kč</w:t>
      </w:r>
    </w:p>
    <w:p w:rsidR="00CC652D" w:rsidRDefault="00CC652D" w:rsidP="00112B59">
      <w:pPr>
        <w:tabs>
          <w:tab w:val="left" w:pos="993"/>
          <w:tab w:val="right" w:pos="7371"/>
        </w:tabs>
        <w:spacing w:after="120"/>
        <w:ind w:firstLine="993"/>
        <w:jc w:val="both"/>
        <w:rPr>
          <w:b/>
        </w:rPr>
      </w:pPr>
      <w:r w:rsidRPr="00CC652D">
        <w:rPr>
          <w:b/>
          <w:highlight w:val="yellow"/>
        </w:rPr>
        <w:t>Celková cena za SO 01</w:t>
      </w:r>
      <w:bookmarkStart w:id="1" w:name="_GoBack"/>
      <w:bookmarkEnd w:id="1"/>
      <w:r w:rsidRPr="00FF69CD">
        <w:rPr>
          <w:b/>
          <w:highlight w:val="yellow"/>
        </w:rPr>
        <w:t xml:space="preserve">, </w:t>
      </w:r>
      <w:r w:rsidR="00112B59" w:rsidRPr="00FF69CD">
        <w:rPr>
          <w:b/>
          <w:highlight w:val="yellow"/>
        </w:rPr>
        <w:t>SO 02, SO 03, SO 04, SO 05 a SO 06</w:t>
      </w:r>
      <w:r w:rsidR="00112B59">
        <w:rPr>
          <w:b/>
        </w:rPr>
        <w:tab/>
      </w:r>
      <w:r w:rsidR="00112B59">
        <w:rPr>
          <w:b/>
        </w:rPr>
        <w:tab/>
      </w:r>
      <w:r w:rsidR="00112B59">
        <w:rPr>
          <w:b/>
        </w:rPr>
        <w:tab/>
      </w:r>
      <w:r w:rsidR="00112B59">
        <w:rPr>
          <w:b/>
        </w:rPr>
        <w:tab/>
      </w:r>
      <w:r w:rsidRPr="00CC652D">
        <w:rPr>
          <w:b/>
          <w:highlight w:val="yellow"/>
        </w:rPr>
        <w:t xml:space="preserve">s DPH: </w:t>
      </w:r>
      <w:r w:rsidRPr="00CC652D">
        <w:rPr>
          <w:b/>
          <w:highlight w:val="yellow"/>
        </w:rPr>
        <w:tab/>
        <w:t>,- Kč</w:t>
      </w:r>
    </w:p>
    <w:p w:rsidR="00CC652D" w:rsidRPr="00746BB7" w:rsidRDefault="00CC652D" w:rsidP="008E7001">
      <w:pPr>
        <w:pStyle w:val="Odstavecseseznamem"/>
        <w:tabs>
          <w:tab w:val="left" w:pos="1276"/>
          <w:tab w:val="right" w:pos="7371"/>
        </w:tabs>
        <w:spacing w:after="120"/>
        <w:ind w:left="993"/>
        <w:jc w:val="both"/>
        <w:rPr>
          <w:highlight w:val="yellow"/>
        </w:rPr>
      </w:pPr>
      <w:r>
        <w:rPr>
          <w:highlight w:val="yellow"/>
        </w:rPr>
        <w:t>Cena celkem za SO 01, SO02</w:t>
      </w:r>
      <w:r w:rsidR="00112B59">
        <w:rPr>
          <w:highlight w:val="yellow"/>
        </w:rPr>
        <w:t>,</w:t>
      </w:r>
      <w:r>
        <w:rPr>
          <w:highlight w:val="yellow"/>
        </w:rPr>
        <w:t xml:space="preserve"> SO 03</w:t>
      </w:r>
      <w:r w:rsidR="00112B59">
        <w:rPr>
          <w:highlight w:val="yellow"/>
        </w:rPr>
        <w:t>, SO 04, SO 05 a SO 06</w:t>
      </w:r>
      <w:r>
        <w:rPr>
          <w:highlight w:val="yellow"/>
        </w:rPr>
        <w:t xml:space="preserve"> slovy: </w:t>
      </w:r>
    </w:p>
    <w:p w:rsidR="008E7001" w:rsidRPr="00746BB7" w:rsidRDefault="008E7001" w:rsidP="00361F46">
      <w:pPr>
        <w:pStyle w:val="Odstavecseseznamem"/>
        <w:tabs>
          <w:tab w:val="left" w:pos="1276"/>
          <w:tab w:val="right" w:pos="7371"/>
        </w:tabs>
        <w:spacing w:after="120"/>
        <w:ind w:left="993"/>
        <w:jc w:val="both"/>
        <w:rPr>
          <w:highlight w:val="yellow"/>
        </w:rPr>
      </w:pPr>
    </w:p>
    <w:p w:rsidR="008918AC" w:rsidRDefault="008918AC" w:rsidP="008918AC">
      <w:pPr>
        <w:numPr>
          <w:ilvl w:val="1"/>
          <w:numId w:val="16"/>
        </w:numPr>
        <w:tabs>
          <w:tab w:val="clear" w:pos="1191"/>
        </w:tabs>
        <w:rPr>
          <w:rFonts w:ascii="Verdana" w:eastAsia="Verdana" w:hAnsi="Verdana" w:cs="Times New Roman"/>
          <w:noProof/>
        </w:rPr>
      </w:pPr>
      <w:r w:rsidRPr="00362E19">
        <w:rPr>
          <w:rFonts w:ascii="Verdana" w:eastAsia="Verdana" w:hAnsi="Verdana" w:cs="Times New Roman"/>
          <w:noProof/>
        </w:rPr>
        <w:t>Cena celého díla je stanovena výsledkem výběrového řízení jako nejvýše přípustná s výjimkou změn dodatečně vyžádaných objednatelem a potvrzených zhotovitelem. Zhotovitel nebude požadovat poskytnutí zálohy a nebude požadovat v průběhu provádění díla část ceny.</w:t>
      </w:r>
    </w:p>
    <w:p w:rsidR="00E3443E" w:rsidRDefault="00E3443E" w:rsidP="00E3443E">
      <w:pPr>
        <w:pStyle w:val="slovanseznam2"/>
      </w:pPr>
      <w:r w:rsidRPr="00B951FC">
        <w:t xml:space="preserve">Případné </w:t>
      </w:r>
      <w:proofErr w:type="spellStart"/>
      <w:r w:rsidRPr="00B951FC">
        <w:t>vícetisky</w:t>
      </w:r>
      <w:proofErr w:type="spellEnd"/>
      <w:r w:rsidRPr="00B951FC">
        <w:t xml:space="preserve"> budou fakturovány samostatně na základě písemného požadavku objednatele.</w:t>
      </w:r>
    </w:p>
    <w:p w:rsidR="00E3443E" w:rsidRDefault="00E3443E" w:rsidP="00E3443E">
      <w:pPr>
        <w:pStyle w:val="slovanseznam2"/>
        <w:numPr>
          <w:ilvl w:val="0"/>
          <w:numId w:val="0"/>
        </w:numPr>
        <w:ind w:left="1077"/>
      </w:pPr>
    </w:p>
    <w:p w:rsidR="00E3443E" w:rsidRPr="00F763C8" w:rsidRDefault="00E3443E" w:rsidP="00E3443E">
      <w:pPr>
        <w:pStyle w:val="slovanseznam2"/>
        <w:rPr>
          <w:b/>
          <w:highlight w:val="yellow"/>
        </w:rPr>
      </w:pPr>
      <w:r w:rsidRPr="00F763C8">
        <w:rPr>
          <w:b/>
          <w:highlight w:val="yellow"/>
        </w:rPr>
        <w:t xml:space="preserve">Cena za 1 </w:t>
      </w:r>
      <w:proofErr w:type="spellStart"/>
      <w:r w:rsidRPr="00F763C8">
        <w:rPr>
          <w:b/>
          <w:highlight w:val="yellow"/>
        </w:rPr>
        <w:t>vícetisk</w:t>
      </w:r>
      <w:proofErr w:type="spellEnd"/>
      <w:r w:rsidRPr="00F763C8">
        <w:rPr>
          <w:b/>
          <w:highlight w:val="yellow"/>
        </w:rPr>
        <w:t xml:space="preserve"> na CD + tištěná podoba bez DPH činí: </w:t>
      </w:r>
    </w:p>
    <w:p w:rsidR="00E3443E" w:rsidRPr="00362E19" w:rsidRDefault="00E3443E" w:rsidP="00E3443E">
      <w:pPr>
        <w:ind w:left="1077"/>
        <w:rPr>
          <w:rFonts w:ascii="Verdana" w:eastAsia="Verdana" w:hAnsi="Verdana" w:cs="Times New Roman"/>
          <w:noProof/>
        </w:rPr>
      </w:pPr>
    </w:p>
    <w:p w:rsidR="008918AC" w:rsidRPr="00662F15" w:rsidRDefault="008918AC" w:rsidP="008918AC">
      <w:pPr>
        <w:numPr>
          <w:ilvl w:val="0"/>
          <w:numId w:val="16"/>
        </w:numPr>
        <w:tabs>
          <w:tab w:val="clear" w:pos="851"/>
        </w:tabs>
        <w:spacing w:before="240"/>
        <w:rPr>
          <w:rFonts w:ascii="Verdana" w:eastAsia="Verdana" w:hAnsi="Verdana" w:cs="Times New Roman"/>
          <w:b/>
          <w:noProof/>
          <w:sz w:val="24"/>
          <w:szCs w:val="24"/>
        </w:rPr>
      </w:pPr>
      <w:r w:rsidRPr="00662F15">
        <w:rPr>
          <w:rFonts w:ascii="Verdana" w:eastAsia="Verdana" w:hAnsi="Verdana" w:cs="Times New Roman"/>
          <w:b/>
          <w:noProof/>
          <w:sz w:val="24"/>
          <w:szCs w:val="24"/>
        </w:rPr>
        <w:t>Povinnosti smluvních stran</w:t>
      </w:r>
    </w:p>
    <w:p w:rsidR="008918AC" w:rsidRPr="00362E19" w:rsidRDefault="008918AC" w:rsidP="008918AC">
      <w:pPr>
        <w:numPr>
          <w:ilvl w:val="1"/>
          <w:numId w:val="16"/>
        </w:numPr>
        <w:tabs>
          <w:tab w:val="clear" w:pos="1191"/>
        </w:tabs>
        <w:rPr>
          <w:rFonts w:ascii="Verdana" w:eastAsia="Verdana" w:hAnsi="Verdana" w:cs="Times New Roman"/>
          <w:noProof/>
        </w:rPr>
      </w:pPr>
      <w:r w:rsidRPr="00362E19">
        <w:rPr>
          <w:rFonts w:ascii="Verdana" w:eastAsia="Verdana" w:hAnsi="Verdana" w:cs="Times New Roman"/>
          <w:noProof/>
        </w:rPr>
        <w:t xml:space="preserve">Zhotovitel se zavazuje provést kompletní dílo svým jménem a na vlastní zodpovědnost. </w:t>
      </w:r>
    </w:p>
    <w:p w:rsidR="008918AC" w:rsidRPr="00362E19" w:rsidRDefault="008918AC" w:rsidP="008918AC">
      <w:pPr>
        <w:numPr>
          <w:ilvl w:val="1"/>
          <w:numId w:val="16"/>
        </w:numPr>
        <w:tabs>
          <w:tab w:val="clear" w:pos="1191"/>
        </w:tabs>
        <w:rPr>
          <w:rFonts w:ascii="Verdana" w:eastAsia="Verdana" w:hAnsi="Verdana" w:cs="Times New Roman"/>
          <w:noProof/>
        </w:rPr>
      </w:pPr>
      <w:r w:rsidRPr="00362E19">
        <w:rPr>
          <w:rFonts w:ascii="Verdana" w:eastAsia="Verdana" w:hAnsi="Verdana" w:cs="Times New Roman"/>
          <w:noProof/>
        </w:rPr>
        <w:t xml:space="preserve">Zhotovitel odpovídá za činnost svých zaměstnanců a zaměstnanců </w:t>
      </w:r>
      <w:r>
        <w:rPr>
          <w:rFonts w:ascii="Verdana" w:eastAsia="Verdana" w:hAnsi="Verdana" w:cs="Times New Roman"/>
          <w:noProof/>
        </w:rPr>
        <w:t>poddod</w:t>
      </w:r>
      <w:r w:rsidRPr="00362E19">
        <w:rPr>
          <w:rFonts w:ascii="Verdana" w:eastAsia="Verdana" w:hAnsi="Verdana" w:cs="Times New Roman"/>
          <w:noProof/>
        </w:rPr>
        <w:t>avatelů v plné míře.</w:t>
      </w:r>
    </w:p>
    <w:p w:rsidR="008918AC" w:rsidRDefault="008918AC" w:rsidP="008918AC">
      <w:pPr>
        <w:numPr>
          <w:ilvl w:val="1"/>
          <w:numId w:val="16"/>
        </w:numPr>
        <w:tabs>
          <w:tab w:val="clear" w:pos="1191"/>
        </w:tabs>
        <w:rPr>
          <w:rFonts w:ascii="Verdana" w:eastAsia="Verdana" w:hAnsi="Verdana" w:cs="Times New Roman"/>
          <w:noProof/>
        </w:rPr>
      </w:pPr>
      <w:r w:rsidRPr="00362E19">
        <w:rPr>
          <w:rFonts w:ascii="Verdana" w:eastAsia="Verdana" w:hAnsi="Verdana" w:cs="Times New Roman"/>
          <w:noProof/>
        </w:rPr>
        <w:t xml:space="preserve">Zhotovitel je povinen rovněž důsledně dodržovat všechny platné právní předpisy včetně ustanovení Zákoníku práce (zák. č. 262/2006 Sb.) a zákona o zajištění podmínek bezpečnosti a ochrany zdraví při práci (zák. č. 309/2006 Sb.) oboje v platném znění, dále </w:t>
      </w:r>
      <w:r w:rsidRPr="00DF2F2A">
        <w:rPr>
          <w:rFonts w:ascii="Verdana" w:eastAsia="Verdana" w:hAnsi="Verdana" w:cs="Times New Roman"/>
          <w:noProof/>
        </w:rPr>
        <w:t>předpis SŽDC Bp1 –</w:t>
      </w:r>
      <w:r w:rsidRPr="00362E19">
        <w:rPr>
          <w:rFonts w:ascii="Verdana" w:eastAsia="Verdana" w:hAnsi="Verdana" w:cs="Times New Roman"/>
          <w:noProof/>
        </w:rPr>
        <w:t xml:space="preserve"> Předpis</w:t>
      </w:r>
      <w:r>
        <w:rPr>
          <w:rFonts w:ascii="Verdana" w:eastAsia="Verdana" w:hAnsi="Verdana" w:cs="Times New Roman"/>
          <w:noProof/>
        </w:rPr>
        <w:t xml:space="preserve"> </w:t>
      </w:r>
      <w:r w:rsidRPr="00362E19">
        <w:rPr>
          <w:rFonts w:ascii="Verdana" w:eastAsia="Verdana" w:hAnsi="Verdana" w:cs="Times New Roman"/>
          <w:noProof/>
        </w:rPr>
        <w:t xml:space="preserve">o bezpečnosti a ochraně zdraví při práci a bude dodržovat Opatření ředitele OŘ Praha č. </w:t>
      </w:r>
      <w:r>
        <w:rPr>
          <w:rFonts w:ascii="Verdana" w:eastAsia="Verdana" w:hAnsi="Verdana" w:cs="Times New Roman"/>
          <w:noProof/>
        </w:rPr>
        <w:t>13</w:t>
      </w:r>
      <w:r w:rsidRPr="00362E19">
        <w:rPr>
          <w:rFonts w:ascii="Verdana" w:eastAsia="Verdana" w:hAnsi="Verdana" w:cs="Times New Roman"/>
          <w:noProof/>
        </w:rPr>
        <w:t>/</w:t>
      </w:r>
      <w:r>
        <w:rPr>
          <w:rFonts w:ascii="Verdana" w:eastAsia="Verdana" w:hAnsi="Verdana" w:cs="Times New Roman"/>
          <w:noProof/>
        </w:rPr>
        <w:t>2019: Analýza nebezpečí a hodnocení rizik.</w:t>
      </w:r>
    </w:p>
    <w:p w:rsidR="008918AC" w:rsidRDefault="008918AC" w:rsidP="008918AC">
      <w:pPr>
        <w:numPr>
          <w:ilvl w:val="1"/>
          <w:numId w:val="16"/>
        </w:numPr>
        <w:tabs>
          <w:tab w:val="clear" w:pos="1191"/>
        </w:tabs>
        <w:rPr>
          <w:rFonts w:ascii="Verdana" w:eastAsia="Verdana" w:hAnsi="Verdana" w:cs="Times New Roman"/>
          <w:noProof/>
        </w:rPr>
      </w:pPr>
      <w:r w:rsidRPr="00362E19">
        <w:rPr>
          <w:rFonts w:ascii="Verdana" w:eastAsia="Verdana" w:hAnsi="Verdana" w:cs="Times New Roman"/>
          <w:noProof/>
        </w:rPr>
        <w:t>Objednatel a zhotovitel jsou dále povinni postupovat v souladu s ustanovením Zákoníku práce (zák.</w:t>
      </w:r>
      <w:r>
        <w:rPr>
          <w:rFonts w:ascii="Verdana" w:eastAsia="Verdana" w:hAnsi="Verdana" w:cs="Times New Roman"/>
          <w:noProof/>
        </w:rPr>
        <w:t xml:space="preserve"> </w:t>
      </w:r>
      <w:r w:rsidRPr="00362E19">
        <w:rPr>
          <w:rFonts w:ascii="Verdana" w:eastAsia="Verdana" w:hAnsi="Verdana" w:cs="Times New Roman"/>
          <w:noProof/>
        </w:rPr>
        <w:t>č. 262/2006 Sb.) a zákona o zajištění podmínek bezpečnosti a ochrany zdraví při práci (zák.</w:t>
      </w:r>
      <w:r>
        <w:rPr>
          <w:rFonts w:ascii="Verdana" w:eastAsia="Verdana" w:hAnsi="Verdana" w:cs="Times New Roman"/>
          <w:noProof/>
        </w:rPr>
        <w:t xml:space="preserve"> </w:t>
      </w:r>
      <w:r w:rsidRPr="00362E19">
        <w:rPr>
          <w:rFonts w:ascii="Verdana" w:eastAsia="Verdana" w:hAnsi="Verdana" w:cs="Times New Roman"/>
          <w:noProof/>
        </w:rPr>
        <w:t xml:space="preserve">č. 309/2006 Sb.) oboje v platném znění, které jim ukládají mimo jiné povinnost se vzájemně prokazatelně a písemně informovat o rizicích práce za předpokladu pracují-li na jednom pracovišti zaměstnanci dvou a více zaměstnavatelů. Odmítne-li zhotovitel včetně svých </w:t>
      </w:r>
      <w:r>
        <w:rPr>
          <w:rFonts w:ascii="Verdana" w:eastAsia="Verdana" w:hAnsi="Verdana" w:cs="Times New Roman"/>
          <w:noProof/>
        </w:rPr>
        <w:t>poddod</w:t>
      </w:r>
      <w:r w:rsidRPr="00362E19">
        <w:rPr>
          <w:rFonts w:ascii="Verdana" w:eastAsia="Verdana" w:hAnsi="Verdana" w:cs="Times New Roman"/>
          <w:noProof/>
        </w:rPr>
        <w:t xml:space="preserve">avatelů podepsat </w:t>
      </w:r>
      <w:r w:rsidRPr="00362E19">
        <w:rPr>
          <w:rFonts w:ascii="Verdana" w:eastAsia="Verdana" w:hAnsi="Verdana" w:cs="Times New Roman"/>
          <w:noProof/>
        </w:rPr>
        <w:lastRenderedPageBreak/>
        <w:t>objednateli, že byl s riziky seznámen, mohou jeho zaměstnanci práci u objednatele vykonávat pouze za předpokladu, když zhotovitel prokazatelně potvrdí, že odmítl seznámení s riziky podepsat. Výše uvedené odmítnutí se považuje za podstatné porušení smlouvy.</w:t>
      </w:r>
    </w:p>
    <w:p w:rsidR="008918AC" w:rsidRPr="00362E19" w:rsidRDefault="008918AC" w:rsidP="008918AC">
      <w:pPr>
        <w:numPr>
          <w:ilvl w:val="1"/>
          <w:numId w:val="16"/>
        </w:numPr>
        <w:tabs>
          <w:tab w:val="clear" w:pos="1191"/>
        </w:tabs>
        <w:rPr>
          <w:rFonts w:ascii="Verdana" w:eastAsia="Verdana" w:hAnsi="Verdana" w:cs="Times New Roman"/>
          <w:noProof/>
        </w:rPr>
      </w:pPr>
      <w:r w:rsidRPr="00362E19">
        <w:rPr>
          <w:rFonts w:ascii="Verdana" w:eastAsia="Verdana" w:hAnsi="Verdana" w:cs="Times New Roman"/>
          <w:noProof/>
        </w:rPr>
        <w:t>Zhotovitel výslovně prohlašuje, že je se všemi výše uvedenými normami a interními směrnicemi plně seznámen.</w:t>
      </w:r>
    </w:p>
    <w:p w:rsidR="008918AC" w:rsidRPr="00362E19" w:rsidRDefault="008918AC" w:rsidP="008918AC">
      <w:pPr>
        <w:numPr>
          <w:ilvl w:val="1"/>
          <w:numId w:val="16"/>
        </w:numPr>
        <w:tabs>
          <w:tab w:val="clear" w:pos="1191"/>
        </w:tabs>
        <w:rPr>
          <w:rFonts w:ascii="Verdana" w:eastAsia="Verdana" w:hAnsi="Verdana" w:cs="Times New Roman"/>
          <w:noProof/>
        </w:rPr>
      </w:pPr>
      <w:r w:rsidRPr="00362E19">
        <w:rPr>
          <w:rFonts w:ascii="Verdana" w:eastAsia="Verdana" w:hAnsi="Verdana" w:cs="Times New Roman"/>
          <w:noProof/>
        </w:rPr>
        <w:t xml:space="preserve">V případě jakékoliv změny v označení smluvních stran, změn pověřených osob, statutárních orgánů a dalších údajů uvedených v článku 1, </w:t>
      </w:r>
      <w:r>
        <w:rPr>
          <w:rFonts w:ascii="Verdana" w:eastAsia="Verdana" w:hAnsi="Verdana" w:cs="Times New Roman"/>
          <w:noProof/>
        </w:rPr>
        <w:t>odst.</w:t>
      </w:r>
      <w:r w:rsidRPr="00362E19">
        <w:rPr>
          <w:rFonts w:ascii="Verdana" w:eastAsia="Verdana" w:hAnsi="Verdana" w:cs="Times New Roman"/>
          <w:noProof/>
        </w:rPr>
        <w:t xml:space="preserve"> 1.1 – 1.2 se nepoužije ustanovení článku 11 </w:t>
      </w:r>
      <w:r>
        <w:rPr>
          <w:rFonts w:ascii="Verdana" w:eastAsia="Verdana" w:hAnsi="Verdana" w:cs="Times New Roman"/>
          <w:noProof/>
        </w:rPr>
        <w:t>odst.</w:t>
      </w:r>
      <w:r w:rsidRPr="00362E19">
        <w:rPr>
          <w:rFonts w:ascii="Verdana" w:eastAsia="Verdana" w:hAnsi="Verdana" w:cs="Times New Roman"/>
          <w:noProof/>
        </w:rPr>
        <w:t xml:space="preserve"> 11.</w:t>
      </w:r>
      <w:r>
        <w:rPr>
          <w:rFonts w:ascii="Verdana" w:eastAsia="Verdana" w:hAnsi="Verdana" w:cs="Times New Roman"/>
          <w:noProof/>
        </w:rPr>
        <w:t>2</w:t>
      </w:r>
      <w:r w:rsidRPr="00362E19">
        <w:rPr>
          <w:rFonts w:ascii="Verdana" w:eastAsia="Verdana" w:hAnsi="Verdana" w:cs="Times New Roman"/>
          <w:noProof/>
        </w:rPr>
        <w:t xml:space="preserve"> smlouvy. Ke změně údajů uvedených v čl. 1 smlouvy, postačuje oznámení druhé smluvní straně ve formě doporučeného dopisu s doručenkou. Ustanovení toho článku se použije</w:t>
      </w:r>
      <w:r>
        <w:rPr>
          <w:rFonts w:ascii="Verdana" w:eastAsia="Verdana" w:hAnsi="Verdana" w:cs="Times New Roman"/>
          <w:noProof/>
        </w:rPr>
        <w:t xml:space="preserve"> </w:t>
      </w:r>
      <w:r w:rsidRPr="00362E19">
        <w:rPr>
          <w:rFonts w:ascii="Verdana" w:eastAsia="Verdana" w:hAnsi="Verdana" w:cs="Times New Roman"/>
          <w:noProof/>
        </w:rPr>
        <w:t>i v případě změny právní formy některé ze smluvních stran, zániku smluvní strany s likvidací nebo bez likvidace, kdy práva a povinnosti podle obecně závazných právních předpisů přechází na právního zástupce smluvní strany.</w:t>
      </w:r>
    </w:p>
    <w:p w:rsidR="008918AC" w:rsidRPr="00362E19" w:rsidRDefault="008918AC" w:rsidP="008918AC">
      <w:pPr>
        <w:numPr>
          <w:ilvl w:val="1"/>
          <w:numId w:val="16"/>
        </w:numPr>
        <w:tabs>
          <w:tab w:val="clear" w:pos="1191"/>
        </w:tabs>
        <w:rPr>
          <w:rFonts w:ascii="Verdana" w:eastAsia="Verdana" w:hAnsi="Verdana" w:cs="Times New Roman"/>
          <w:noProof/>
        </w:rPr>
      </w:pPr>
      <w:r w:rsidRPr="00362E19">
        <w:rPr>
          <w:rFonts w:ascii="Verdana" w:eastAsia="Verdana" w:hAnsi="Verdana" w:cs="Times New Roman"/>
          <w:noProof/>
        </w:rPr>
        <w:t>Zhotovitel odpovídá za to, že předmět této smlouvy bude zhotovený podle podmínek smlouvy a že po dobu záruční doby bude mít vlastnosti dohodnuté v této smlouvě. Časový harmonogram prací z nabídky zhotovitele, lze měnit a upravovat pouze</w:t>
      </w:r>
      <w:r>
        <w:rPr>
          <w:rFonts w:ascii="Verdana" w:eastAsia="Verdana" w:hAnsi="Verdana" w:cs="Times New Roman"/>
          <w:noProof/>
        </w:rPr>
        <w:t xml:space="preserve"> </w:t>
      </w:r>
      <w:r w:rsidRPr="00362E19">
        <w:rPr>
          <w:rFonts w:ascii="Verdana" w:eastAsia="Verdana" w:hAnsi="Verdana" w:cs="Times New Roman"/>
          <w:noProof/>
        </w:rPr>
        <w:t>se souhlasem objednatele.</w:t>
      </w:r>
    </w:p>
    <w:p w:rsidR="008918AC" w:rsidRPr="00D0343C" w:rsidRDefault="008918AC" w:rsidP="008918AC">
      <w:pPr>
        <w:numPr>
          <w:ilvl w:val="1"/>
          <w:numId w:val="16"/>
        </w:numPr>
        <w:tabs>
          <w:tab w:val="clear" w:pos="1191"/>
        </w:tabs>
        <w:rPr>
          <w:rFonts w:ascii="Verdana" w:eastAsia="Verdana" w:hAnsi="Verdana" w:cs="Times New Roman"/>
          <w:noProof/>
        </w:rPr>
      </w:pPr>
      <w:r w:rsidRPr="00D0343C">
        <w:rPr>
          <w:rFonts w:ascii="Verdana" w:eastAsia="Verdana" w:hAnsi="Verdana" w:cs="Times New Roman"/>
          <w:noProof/>
        </w:rPr>
        <w:t xml:space="preserve">Zhotovitel se zavazuje, že on i jeho případní </w:t>
      </w:r>
      <w:r>
        <w:rPr>
          <w:rFonts w:ascii="Verdana" w:eastAsia="Verdana" w:hAnsi="Verdana" w:cs="Times New Roman"/>
          <w:noProof/>
        </w:rPr>
        <w:t>poddod</w:t>
      </w:r>
      <w:r w:rsidRPr="00D0343C">
        <w:rPr>
          <w:rFonts w:ascii="Verdana" w:eastAsia="Verdana" w:hAnsi="Verdana" w:cs="Times New Roman"/>
          <w:noProof/>
        </w:rPr>
        <w:t xml:space="preserve">avatelé budou dodržovat směrnici </w:t>
      </w:r>
      <w:r w:rsidRPr="00DF2F2A">
        <w:rPr>
          <w:rFonts w:ascii="Verdana" w:eastAsia="Verdana" w:hAnsi="Verdana" w:cs="Times New Roman"/>
          <w:noProof/>
        </w:rPr>
        <w:t>SŽDC</w:t>
      </w:r>
      <w:r w:rsidRPr="00D0343C">
        <w:rPr>
          <w:rFonts w:ascii="Verdana" w:eastAsia="Verdana" w:hAnsi="Verdana" w:cs="Times New Roman"/>
          <w:noProof/>
        </w:rPr>
        <w:t xml:space="preserve"> č. 120 "Dodržování zákazu kouření, požívání alkoholických nápojů a užívání jiných návykových látek" a souhlasí s oprávněním objednatele vykonávat kontrolu dodržování této směrnice způsobem v ní stanoveným.</w:t>
      </w:r>
    </w:p>
    <w:p w:rsidR="008918AC" w:rsidRPr="00CD3B7F" w:rsidRDefault="008918AC" w:rsidP="008918AC">
      <w:pPr>
        <w:numPr>
          <w:ilvl w:val="1"/>
          <w:numId w:val="16"/>
        </w:numPr>
        <w:tabs>
          <w:tab w:val="clear" w:pos="1191"/>
        </w:tabs>
        <w:rPr>
          <w:rFonts w:ascii="Verdana" w:eastAsia="Verdana" w:hAnsi="Verdana" w:cs="Times New Roman"/>
          <w:noProof/>
        </w:rPr>
      </w:pPr>
      <w:r w:rsidRPr="00CD3B7F">
        <w:rPr>
          <w:rFonts w:ascii="Verdana" w:eastAsia="Verdana" w:hAnsi="Verdana" w:cs="Times New Roman"/>
          <w:noProof/>
        </w:rPr>
        <w:t>V případě provádění prací ve střeženém prostoru pod kamerovým dohledem je zhotovitel povinen před zahájením prací nahlásit zahájení prací na telefonní čísla, která mu budou poskytnuta při předání pracoviště. V případě nedodržení této povinnosti se zhotovitel zavazuje uhradit veškeré náklady, které v důsledku toho vznikly objednateli, zejména náklady za výjezd zásahové jednotky.</w:t>
      </w:r>
    </w:p>
    <w:p w:rsidR="008918AC" w:rsidRPr="00604D98" w:rsidRDefault="008918AC" w:rsidP="008918AC">
      <w:pPr>
        <w:numPr>
          <w:ilvl w:val="1"/>
          <w:numId w:val="16"/>
        </w:numPr>
        <w:tabs>
          <w:tab w:val="clear" w:pos="1191"/>
        </w:tabs>
        <w:rPr>
          <w:rFonts w:ascii="Verdana" w:eastAsia="Verdana" w:hAnsi="Verdana" w:cs="Times New Roman"/>
          <w:noProof/>
        </w:rPr>
      </w:pPr>
      <w:r w:rsidRPr="00604D98">
        <w:rPr>
          <w:rFonts w:ascii="Verdana" w:eastAsia="Verdana" w:hAnsi="Verdana" w:cs="Times New Roman"/>
          <w:noProof/>
        </w:rPr>
        <w:t xml:space="preserve">Zhotovitel se zavazuje postupovat v souladu s přílohou této smlouvy </w:t>
      </w:r>
      <w:r>
        <w:rPr>
          <w:rFonts w:ascii="Verdana" w:eastAsia="Verdana" w:hAnsi="Verdana" w:cs="Times New Roman"/>
          <w:noProof/>
        </w:rPr>
        <w:t xml:space="preserve">zvanou </w:t>
      </w:r>
      <w:r w:rsidRPr="00604D98">
        <w:rPr>
          <w:rFonts w:ascii="Verdana" w:eastAsia="Verdana" w:hAnsi="Verdana" w:cs="Times New Roman"/>
          <w:noProof/>
        </w:rPr>
        <w:t>„Nález podezřelého předmětu“.</w:t>
      </w:r>
    </w:p>
    <w:p w:rsidR="008918AC" w:rsidRPr="00362E19" w:rsidRDefault="008918AC" w:rsidP="008918AC">
      <w:pPr>
        <w:pStyle w:val="slovanseznam2"/>
        <w:numPr>
          <w:ilvl w:val="1"/>
          <w:numId w:val="16"/>
        </w:numPr>
        <w:rPr>
          <w:noProof/>
        </w:rPr>
      </w:pPr>
      <w:r w:rsidRPr="00362E19">
        <w:rPr>
          <w:noProof/>
        </w:rPr>
        <w:t xml:space="preserve">Pojištění zhotovitele je kryto pojistnou smlouvou č. </w:t>
      </w:r>
      <w:r w:rsidRPr="00110ED7">
        <w:rPr>
          <w:noProof/>
          <w:highlight w:val="yellow"/>
        </w:rPr>
        <w:t>……………</w:t>
      </w:r>
      <w:r w:rsidRPr="00362E19">
        <w:rPr>
          <w:noProof/>
        </w:rPr>
        <w:t xml:space="preserve"> uzavřenou s </w:t>
      </w:r>
      <w:r w:rsidRPr="00110ED7">
        <w:rPr>
          <w:noProof/>
          <w:highlight w:val="yellow"/>
        </w:rPr>
        <w:t>………………,</w:t>
      </w:r>
      <w:r w:rsidRPr="00362E19">
        <w:rPr>
          <w:noProof/>
        </w:rPr>
        <w:t xml:space="preserve"> která kryje škodu způsobenou jinému v souvislosti s činností zhotovitele, a to až do výše </w:t>
      </w:r>
      <w:r w:rsidRPr="00110ED7">
        <w:rPr>
          <w:noProof/>
          <w:highlight w:val="yellow"/>
        </w:rPr>
        <w:t>………</w:t>
      </w:r>
      <w:r w:rsidRPr="00362E19">
        <w:rPr>
          <w:noProof/>
        </w:rPr>
        <w:t xml:space="preserve">Kč. </w:t>
      </w:r>
      <w:r w:rsidRPr="00051AF0">
        <w:rPr>
          <w:rFonts w:ascii="Verdana" w:eastAsia="Verdana" w:hAnsi="Verdana" w:cs="Times New Roman"/>
          <w:noProof/>
        </w:rPr>
        <w:t>Pojištění bude udržováno po celou dobu plnění díla.</w:t>
      </w:r>
    </w:p>
    <w:p w:rsidR="008918AC" w:rsidRPr="00662F15" w:rsidRDefault="008918AC" w:rsidP="008918AC">
      <w:pPr>
        <w:numPr>
          <w:ilvl w:val="0"/>
          <w:numId w:val="16"/>
        </w:numPr>
        <w:tabs>
          <w:tab w:val="clear" w:pos="851"/>
        </w:tabs>
        <w:spacing w:before="240"/>
        <w:rPr>
          <w:rFonts w:ascii="Verdana" w:eastAsia="Verdana" w:hAnsi="Verdana" w:cs="Times New Roman"/>
          <w:b/>
          <w:noProof/>
          <w:sz w:val="24"/>
          <w:szCs w:val="24"/>
        </w:rPr>
      </w:pPr>
      <w:r w:rsidRPr="00662F15">
        <w:rPr>
          <w:rFonts w:ascii="Verdana" w:eastAsia="Verdana" w:hAnsi="Verdana" w:cs="Times New Roman"/>
          <w:b/>
          <w:noProof/>
          <w:sz w:val="24"/>
          <w:szCs w:val="24"/>
        </w:rPr>
        <w:t>Záruka za dílo</w:t>
      </w:r>
    </w:p>
    <w:p w:rsidR="00CC5196" w:rsidRDefault="00CC5196" w:rsidP="00F763C8">
      <w:pPr>
        <w:pStyle w:val="slovanseznam2"/>
        <w:numPr>
          <w:ilvl w:val="0"/>
          <w:numId w:val="0"/>
        </w:numPr>
        <w:ind w:left="1077"/>
      </w:pPr>
      <w:r w:rsidRPr="008F3AF5">
        <w:t>Záruční doba se požaduje v</w:t>
      </w:r>
      <w:r w:rsidR="00F763C8">
        <w:t> </w:t>
      </w:r>
      <w:r w:rsidRPr="008F3AF5">
        <w:t>délce</w:t>
      </w:r>
      <w:r w:rsidR="00F763C8">
        <w:t>:</w:t>
      </w:r>
      <w:r w:rsidR="00737CC6">
        <w:t xml:space="preserve"> </w:t>
      </w:r>
      <w:r w:rsidRPr="008F3AF5">
        <w:t xml:space="preserve"> </w:t>
      </w:r>
      <w:r w:rsidR="00F763C8" w:rsidRPr="00737CC6">
        <w:rPr>
          <w:b/>
        </w:rPr>
        <w:t xml:space="preserve">60 </w:t>
      </w:r>
      <w:r w:rsidRPr="00737CC6">
        <w:rPr>
          <w:b/>
        </w:rPr>
        <w:t xml:space="preserve">měsíců </w:t>
      </w:r>
      <w:r w:rsidR="00F763C8" w:rsidRPr="00F763C8">
        <w:t>na</w:t>
      </w:r>
      <w:r w:rsidR="00F763C8" w:rsidRPr="00737CC6">
        <w:rPr>
          <w:b/>
        </w:rPr>
        <w:t xml:space="preserve"> </w:t>
      </w:r>
      <w:r w:rsidR="00F763C8">
        <w:t>projektovou dokumentaci</w:t>
      </w:r>
      <w:r w:rsidR="008C58D3">
        <w:t xml:space="preserve"> od závěrečného předání PD s kladným stanoviskem SŽG.</w:t>
      </w:r>
    </w:p>
    <w:p w:rsidR="00F763C8" w:rsidRDefault="00F763C8" w:rsidP="00F763C8">
      <w:pPr>
        <w:pStyle w:val="slovanseznam2"/>
        <w:numPr>
          <w:ilvl w:val="0"/>
          <w:numId w:val="0"/>
        </w:numPr>
        <w:spacing w:after="120"/>
        <w:ind w:left="1077"/>
      </w:pPr>
      <w:r>
        <w:rPr>
          <w:b/>
        </w:rPr>
        <w:tab/>
        <w:t xml:space="preserve"> </w:t>
      </w:r>
    </w:p>
    <w:p w:rsidR="008918AC" w:rsidRPr="00662F15" w:rsidRDefault="008918AC" w:rsidP="00F763C8">
      <w:pPr>
        <w:numPr>
          <w:ilvl w:val="0"/>
          <w:numId w:val="16"/>
        </w:numPr>
        <w:tabs>
          <w:tab w:val="clear" w:pos="851"/>
        </w:tabs>
        <w:spacing w:before="120"/>
        <w:rPr>
          <w:rFonts w:ascii="Verdana" w:eastAsia="Verdana" w:hAnsi="Verdana" w:cs="Times New Roman"/>
          <w:b/>
          <w:noProof/>
          <w:sz w:val="24"/>
          <w:szCs w:val="24"/>
        </w:rPr>
      </w:pPr>
      <w:r w:rsidRPr="00662F15">
        <w:rPr>
          <w:rFonts w:ascii="Verdana" w:eastAsia="Verdana" w:hAnsi="Verdana" w:cs="Times New Roman"/>
          <w:b/>
          <w:noProof/>
          <w:sz w:val="24"/>
          <w:szCs w:val="24"/>
        </w:rPr>
        <w:t>Platební podmínky</w:t>
      </w:r>
    </w:p>
    <w:p w:rsidR="008918AC" w:rsidRPr="00110ED7" w:rsidRDefault="008918AC" w:rsidP="008918AC">
      <w:pPr>
        <w:numPr>
          <w:ilvl w:val="1"/>
          <w:numId w:val="16"/>
        </w:numPr>
        <w:tabs>
          <w:tab w:val="clear" w:pos="1191"/>
        </w:tabs>
        <w:rPr>
          <w:rFonts w:ascii="Verdana" w:eastAsia="Verdana" w:hAnsi="Verdana" w:cs="Times New Roman"/>
          <w:noProof/>
        </w:rPr>
      </w:pPr>
      <w:r>
        <w:rPr>
          <w:rFonts w:ascii="Verdana" w:eastAsia="Verdana" w:hAnsi="Verdana" w:cs="Times New Roman"/>
          <w:noProof/>
        </w:rPr>
        <w:t xml:space="preserve">Fakturace bude </w:t>
      </w:r>
      <w:r w:rsidR="007F6B20">
        <w:rPr>
          <w:rFonts w:ascii="Verdana" w:eastAsia="Verdana" w:hAnsi="Verdana" w:cs="Times New Roman"/>
          <w:noProof/>
        </w:rPr>
        <w:t>prováděna po dokončení a předání každého dílčího plnění PD pro SO, fakturováno bude každ</w:t>
      </w:r>
      <w:r w:rsidR="000359FE">
        <w:rPr>
          <w:rFonts w:ascii="Verdana" w:eastAsia="Verdana" w:hAnsi="Verdana" w:cs="Times New Roman"/>
          <w:noProof/>
        </w:rPr>
        <w:t>ý</w:t>
      </w:r>
      <w:r w:rsidR="007F6B20">
        <w:rPr>
          <w:rFonts w:ascii="Verdana" w:eastAsia="Verdana" w:hAnsi="Verdana" w:cs="Times New Roman"/>
          <w:noProof/>
        </w:rPr>
        <w:t xml:space="preserve"> SO (SO 01, SO 02, SO 03</w:t>
      </w:r>
      <w:r w:rsidR="00EB028B">
        <w:rPr>
          <w:rFonts w:ascii="Verdana" w:eastAsia="Verdana" w:hAnsi="Verdana" w:cs="Times New Roman"/>
          <w:noProof/>
        </w:rPr>
        <w:t>, SO 04, SO 05 a SO 06)</w:t>
      </w:r>
      <w:r w:rsidR="007F6B20">
        <w:rPr>
          <w:rFonts w:ascii="Verdana" w:eastAsia="Verdana" w:hAnsi="Verdana" w:cs="Times New Roman"/>
          <w:noProof/>
        </w:rPr>
        <w:t xml:space="preserve"> </w:t>
      </w:r>
      <w:r w:rsidR="007F6B20" w:rsidRPr="007F6B20">
        <w:rPr>
          <w:rFonts w:ascii="Verdana" w:eastAsia="Verdana" w:hAnsi="Verdana" w:cs="Times New Roman"/>
          <w:noProof/>
        </w:rPr>
        <w:t xml:space="preserve">jako celek. Daňové dokladu </w:t>
      </w:r>
      <w:r w:rsidR="000359FE">
        <w:rPr>
          <w:rFonts w:ascii="Verdana" w:eastAsia="Verdana" w:hAnsi="Verdana" w:cs="Times New Roman"/>
          <w:noProof/>
        </w:rPr>
        <w:t xml:space="preserve">(faktury s náležitostmi daňového dokladu) </w:t>
      </w:r>
      <w:r w:rsidRPr="007F6B20">
        <w:rPr>
          <w:rFonts w:ascii="Verdana" w:eastAsia="Verdana" w:hAnsi="Verdana" w:cs="Times New Roman"/>
          <w:noProof/>
        </w:rPr>
        <w:t xml:space="preserve">budou vystaveny do 15 dní od </w:t>
      </w:r>
      <w:r w:rsidR="007F6B20" w:rsidRPr="007F6B20">
        <w:rPr>
          <w:rFonts w:ascii="Verdana" w:eastAsia="Verdana" w:hAnsi="Verdana" w:cs="Times New Roman"/>
          <w:noProof/>
        </w:rPr>
        <w:t xml:space="preserve">předání PD pro dané SO a </w:t>
      </w:r>
      <w:r w:rsidRPr="007F6B20">
        <w:rPr>
          <w:rFonts w:ascii="Verdana" w:eastAsia="Verdana" w:hAnsi="Verdana" w:cs="Times New Roman"/>
          <w:noProof/>
        </w:rPr>
        <w:t xml:space="preserve">doručeny na korespondenční adresu objednatele. Součástí faktur bude příloha soupisu </w:t>
      </w:r>
      <w:r w:rsidR="007F6B20">
        <w:rPr>
          <w:rFonts w:ascii="Verdana" w:eastAsia="Verdana" w:hAnsi="Verdana" w:cs="Times New Roman"/>
          <w:noProof/>
        </w:rPr>
        <w:t>provedených prací</w:t>
      </w:r>
      <w:r w:rsidR="007F6B20" w:rsidRPr="007F6B20">
        <w:rPr>
          <w:rFonts w:ascii="Verdana" w:eastAsia="Verdana" w:hAnsi="Verdana" w:cs="Times New Roman"/>
          <w:noProof/>
        </w:rPr>
        <w:t>.</w:t>
      </w:r>
    </w:p>
    <w:p w:rsidR="008918AC" w:rsidRPr="008442BC" w:rsidRDefault="008918AC" w:rsidP="008918AC">
      <w:pPr>
        <w:numPr>
          <w:ilvl w:val="1"/>
          <w:numId w:val="16"/>
        </w:numPr>
        <w:tabs>
          <w:tab w:val="clear" w:pos="1191"/>
        </w:tabs>
        <w:rPr>
          <w:rFonts w:ascii="Verdana" w:eastAsia="Verdana" w:hAnsi="Verdana" w:cs="Times New Roman"/>
          <w:noProof/>
        </w:rPr>
      </w:pPr>
      <w:r w:rsidRPr="008442BC">
        <w:rPr>
          <w:rFonts w:ascii="Verdana" w:eastAsia="Verdana" w:hAnsi="Verdana" w:cs="Times New Roman"/>
          <w:noProof/>
        </w:rPr>
        <w:t>K ceně za provedené dílo bude v daňovém dokladu vždy připočtena příslušná DPH platná v den zdanitelného plnění. Při provádění tohoto díla, na které se nevztahuje daňová povinnost dle §92a zákona č.235/2004 Sb. na objednatele, provede objednatel úhradu smluvní ceny na základě daňov</w:t>
      </w:r>
      <w:r>
        <w:rPr>
          <w:rFonts w:ascii="Verdana" w:eastAsia="Verdana" w:hAnsi="Verdana" w:cs="Times New Roman"/>
          <w:noProof/>
        </w:rPr>
        <w:t>ých</w:t>
      </w:r>
      <w:r w:rsidRPr="008442BC">
        <w:rPr>
          <w:rFonts w:ascii="Verdana" w:eastAsia="Verdana" w:hAnsi="Verdana" w:cs="Times New Roman"/>
          <w:noProof/>
        </w:rPr>
        <w:t xml:space="preserve"> doklad</w:t>
      </w:r>
      <w:r>
        <w:rPr>
          <w:rFonts w:ascii="Verdana" w:eastAsia="Verdana" w:hAnsi="Verdana" w:cs="Times New Roman"/>
          <w:noProof/>
        </w:rPr>
        <w:t>ů</w:t>
      </w:r>
      <w:r w:rsidRPr="008442BC">
        <w:rPr>
          <w:rFonts w:ascii="Verdana" w:eastAsia="Verdana" w:hAnsi="Verdana" w:cs="Times New Roman"/>
          <w:noProof/>
        </w:rPr>
        <w:t xml:space="preserve"> – faktur, </w:t>
      </w:r>
      <w:r w:rsidRPr="008442BC">
        <w:rPr>
          <w:rFonts w:ascii="Verdana" w:eastAsia="Verdana" w:hAnsi="Verdana" w:cs="Times New Roman"/>
          <w:noProof/>
        </w:rPr>
        <w:lastRenderedPageBreak/>
        <w:t>vystaven</w:t>
      </w:r>
      <w:r>
        <w:rPr>
          <w:rFonts w:ascii="Verdana" w:eastAsia="Verdana" w:hAnsi="Verdana" w:cs="Times New Roman"/>
          <w:noProof/>
        </w:rPr>
        <w:t>ých</w:t>
      </w:r>
      <w:r w:rsidRPr="008442BC">
        <w:rPr>
          <w:rFonts w:ascii="Verdana" w:eastAsia="Verdana" w:hAnsi="Verdana" w:cs="Times New Roman"/>
          <w:noProof/>
        </w:rPr>
        <w:t xml:space="preserve"> dle §29 zákona č. 235/2004Sb. Bankovní účet zhotovitele bude ve zveřejněné databázi správců daně.</w:t>
      </w:r>
    </w:p>
    <w:p w:rsidR="008918AC" w:rsidRPr="00110ED7" w:rsidRDefault="008918AC" w:rsidP="008918AC">
      <w:pPr>
        <w:numPr>
          <w:ilvl w:val="1"/>
          <w:numId w:val="16"/>
        </w:numPr>
        <w:tabs>
          <w:tab w:val="clear" w:pos="1191"/>
        </w:tabs>
        <w:rPr>
          <w:rFonts w:ascii="Verdana" w:eastAsia="Verdana" w:hAnsi="Verdana" w:cs="Times New Roman"/>
          <w:noProof/>
        </w:rPr>
      </w:pPr>
      <w:r w:rsidRPr="00110ED7">
        <w:rPr>
          <w:rFonts w:ascii="Verdana" w:eastAsia="Verdana" w:hAnsi="Verdana" w:cs="Times New Roman"/>
          <w:noProof/>
        </w:rPr>
        <w:t>Smluvní strany se dohodly, že stane-li se zhotovitel nespolehlivým plátcem daně dle § 106a zákona</w:t>
      </w:r>
      <w:r>
        <w:rPr>
          <w:rFonts w:ascii="Verdana" w:eastAsia="Verdana" w:hAnsi="Verdana" w:cs="Times New Roman"/>
          <w:noProof/>
        </w:rPr>
        <w:t xml:space="preserve"> </w:t>
      </w:r>
      <w:r w:rsidRPr="00110ED7">
        <w:rPr>
          <w:rFonts w:ascii="Verdana" w:eastAsia="Verdana" w:hAnsi="Verdana" w:cs="Times New Roman"/>
          <w:noProof/>
        </w:rPr>
        <w:t>č. 235/2004Sb. v platném znění nebo daňový doklad zhotovitele bude obsahovat číslo bankovního účtu, na který má být plněno, aniž by bylo uvedeno ve veřejném registru spolehlivých účtů, je objednatel oprávněn z finančního plnění uhradit daň z přidané hodnoty přímo místně a věcně příslušnému správci daně zhotovitele.</w:t>
      </w:r>
    </w:p>
    <w:p w:rsidR="008918AC" w:rsidRPr="00110ED7" w:rsidRDefault="008918AC" w:rsidP="008918AC">
      <w:pPr>
        <w:numPr>
          <w:ilvl w:val="1"/>
          <w:numId w:val="16"/>
        </w:numPr>
        <w:tabs>
          <w:tab w:val="clear" w:pos="1191"/>
        </w:tabs>
        <w:rPr>
          <w:rFonts w:ascii="Verdana" w:eastAsia="Verdana" w:hAnsi="Verdana" w:cs="Times New Roman"/>
          <w:noProof/>
        </w:rPr>
      </w:pPr>
      <w:r w:rsidRPr="00110ED7">
        <w:rPr>
          <w:rFonts w:ascii="Verdana" w:eastAsia="Verdana" w:hAnsi="Verdana" w:cs="Times New Roman"/>
          <w:noProof/>
        </w:rPr>
        <w:t xml:space="preserve">Nedílnou součástí </w:t>
      </w:r>
      <w:r>
        <w:rPr>
          <w:rFonts w:ascii="Verdana" w:eastAsia="Verdana" w:hAnsi="Verdana" w:cs="Times New Roman"/>
          <w:noProof/>
        </w:rPr>
        <w:t xml:space="preserve">každé </w:t>
      </w:r>
      <w:r w:rsidRPr="00110ED7">
        <w:rPr>
          <w:rFonts w:ascii="Verdana" w:eastAsia="Verdana" w:hAnsi="Verdana" w:cs="Times New Roman"/>
          <w:noProof/>
        </w:rPr>
        <w:t xml:space="preserve">faktury jsou, kromě soupisu provedených prací, </w:t>
      </w:r>
      <w:r>
        <w:rPr>
          <w:rFonts w:ascii="Verdana" w:eastAsia="Verdana" w:hAnsi="Verdana" w:cs="Times New Roman"/>
          <w:noProof/>
        </w:rPr>
        <w:t xml:space="preserve">případného </w:t>
      </w:r>
      <w:r w:rsidRPr="00110ED7">
        <w:rPr>
          <w:rFonts w:ascii="Verdana" w:eastAsia="Verdana" w:hAnsi="Verdana" w:cs="Times New Roman"/>
          <w:noProof/>
        </w:rPr>
        <w:t>zjišťovacího protokolu</w:t>
      </w:r>
      <w:r>
        <w:rPr>
          <w:rFonts w:ascii="Verdana" w:eastAsia="Verdana" w:hAnsi="Verdana" w:cs="Times New Roman"/>
          <w:noProof/>
        </w:rPr>
        <w:t xml:space="preserve"> </w:t>
      </w:r>
      <w:r w:rsidRPr="00110ED7">
        <w:rPr>
          <w:rFonts w:ascii="Verdana" w:eastAsia="Verdana" w:hAnsi="Verdana" w:cs="Times New Roman"/>
          <w:noProof/>
        </w:rPr>
        <w:t>a předávacího protokolu o předání a převzetí i další předem odsouhlasené tiskopisy. Na</w:t>
      </w:r>
      <w:r>
        <w:rPr>
          <w:rFonts w:ascii="Verdana" w:eastAsia="Verdana" w:hAnsi="Verdana" w:cs="Times New Roman"/>
          <w:noProof/>
        </w:rPr>
        <w:t xml:space="preserve"> každé</w:t>
      </w:r>
      <w:r w:rsidRPr="00110ED7">
        <w:rPr>
          <w:rFonts w:ascii="Verdana" w:eastAsia="Verdana" w:hAnsi="Verdana" w:cs="Times New Roman"/>
          <w:noProof/>
        </w:rPr>
        <w:t xml:space="preserve"> faktuře musí být uvedeno číslo smlouvy objednatele a případně číslo příslušného smluvního dodatku. Faktura musí obsahovat údaje běžné pro tento druh dokladů (podle ust. § 29 zák. č. 235/2004 Sb., o dani z přidané hodnoty, v platném znění, náležitosti účetního dokladu podle ust. § 11, odst. 1 zákona</w:t>
      </w:r>
      <w:r>
        <w:rPr>
          <w:rFonts w:ascii="Verdana" w:eastAsia="Verdana" w:hAnsi="Verdana" w:cs="Times New Roman"/>
          <w:noProof/>
        </w:rPr>
        <w:t xml:space="preserve"> </w:t>
      </w:r>
      <w:r w:rsidRPr="00110ED7">
        <w:rPr>
          <w:rFonts w:ascii="Verdana" w:eastAsia="Verdana" w:hAnsi="Verdana" w:cs="Times New Roman"/>
          <w:noProof/>
        </w:rPr>
        <w:t>č. 563/1991 Sb., o  účetnictví, v platném znění a ustanovení § 435 zákona č. 89/2012 Sb., občanského zákoníku. V případě, že faktura nebude mít všechny náležitosti uvedené v této smlouvě, je oprávněn objednatel ji vrátit zhotoviteli a nevzniká prodlení s placením. Zhotovitel je povinen v takovém případě vystavit neprodleně novou fakturu a doručit ji na korespondenční adresu objednatele. Oprávněným vrácením faktury přestává běžet lhůta splatnosti a celá lhůta začíná znovu ode dne doručení nové faktury.</w:t>
      </w:r>
    </w:p>
    <w:p w:rsidR="008918AC" w:rsidRPr="00ED3514" w:rsidRDefault="008918AC" w:rsidP="008918AC">
      <w:pPr>
        <w:numPr>
          <w:ilvl w:val="1"/>
          <w:numId w:val="16"/>
        </w:numPr>
        <w:tabs>
          <w:tab w:val="clear" w:pos="1191"/>
        </w:tabs>
        <w:rPr>
          <w:rFonts w:ascii="Verdana" w:eastAsia="Verdana" w:hAnsi="Verdana" w:cs="Times New Roman"/>
          <w:noProof/>
        </w:rPr>
      </w:pPr>
      <w:r w:rsidRPr="00ED3514">
        <w:rPr>
          <w:rFonts w:ascii="Verdana" w:eastAsia="Verdana" w:hAnsi="Verdana" w:cs="Times New Roman"/>
          <w:noProof/>
        </w:rPr>
        <w:t xml:space="preserve">Splatnost </w:t>
      </w:r>
      <w:r>
        <w:rPr>
          <w:rFonts w:ascii="Verdana" w:eastAsia="Verdana" w:hAnsi="Verdana" w:cs="Times New Roman"/>
          <w:noProof/>
        </w:rPr>
        <w:t xml:space="preserve">každé </w:t>
      </w:r>
      <w:r w:rsidRPr="00ED3514">
        <w:rPr>
          <w:rFonts w:ascii="Verdana" w:eastAsia="Verdana" w:hAnsi="Verdana" w:cs="Times New Roman"/>
          <w:noProof/>
        </w:rPr>
        <w:t>faktury je 30 dnů po doručení faktury. Den úhrady je vždy dnem odepsání předmětné částky z účtu objednatele. V případě prodlení s termínem úhrady faktury může zhotovitel požadovat po objednateli uhrazení úroku z prodlení v zákonné výši za každý den prodlení. Úrok z prodlení se neplatí po dobu, po kterou bylo zdržení provedené platby způsobeno peněžním ústavem.</w:t>
      </w:r>
    </w:p>
    <w:p w:rsidR="008918AC" w:rsidRPr="00ED3514" w:rsidRDefault="008918AC" w:rsidP="008918AC">
      <w:pPr>
        <w:numPr>
          <w:ilvl w:val="1"/>
          <w:numId w:val="16"/>
        </w:numPr>
        <w:tabs>
          <w:tab w:val="clear" w:pos="1191"/>
        </w:tabs>
        <w:rPr>
          <w:rFonts w:ascii="Verdana" w:eastAsia="Verdana" w:hAnsi="Verdana" w:cs="Times New Roman"/>
          <w:noProof/>
        </w:rPr>
      </w:pPr>
      <w:r w:rsidRPr="00ED3514">
        <w:rPr>
          <w:rFonts w:ascii="Verdana" w:eastAsia="Verdana" w:hAnsi="Verdana" w:cs="Times New Roman"/>
          <w:noProof/>
        </w:rPr>
        <w:t>Pokud na díle jsou při předání a převzetí drobné vady nebránící provozu, je nutné termíny pro jejich odstranění uvést do předávacího protokolu o předání a převzetí díla a určit termín odstranění vady zhotovitelem.</w:t>
      </w:r>
    </w:p>
    <w:p w:rsidR="008918AC" w:rsidRPr="00ED3514" w:rsidRDefault="008918AC" w:rsidP="008918AC">
      <w:pPr>
        <w:numPr>
          <w:ilvl w:val="1"/>
          <w:numId w:val="16"/>
        </w:numPr>
        <w:tabs>
          <w:tab w:val="clear" w:pos="1191"/>
        </w:tabs>
        <w:rPr>
          <w:rFonts w:ascii="Verdana" w:eastAsia="Verdana" w:hAnsi="Verdana" w:cs="Times New Roman"/>
          <w:noProof/>
        </w:rPr>
      </w:pPr>
      <w:r w:rsidRPr="00ED3514">
        <w:rPr>
          <w:rFonts w:ascii="Verdana" w:eastAsia="Verdana" w:hAnsi="Verdana" w:cs="Times New Roman"/>
          <w:noProof/>
        </w:rPr>
        <w:t>Vícepráce (méněpráce) budou fakturovány zásadně samostatně po jejich dokončení a odsouhlasení objednatelem, a to na základě schváleného návrhu objednatelem a po uzavření dodatku k této smlouvě o dílo.</w:t>
      </w:r>
    </w:p>
    <w:p w:rsidR="008918AC" w:rsidRPr="00ED3514" w:rsidRDefault="008918AC" w:rsidP="008918AC">
      <w:pPr>
        <w:numPr>
          <w:ilvl w:val="1"/>
          <w:numId w:val="16"/>
        </w:numPr>
        <w:tabs>
          <w:tab w:val="clear" w:pos="1191"/>
        </w:tabs>
        <w:rPr>
          <w:rFonts w:ascii="Verdana" w:eastAsia="Verdana" w:hAnsi="Verdana" w:cs="Times New Roman"/>
          <w:noProof/>
        </w:rPr>
      </w:pPr>
      <w:r w:rsidRPr="00ED3514">
        <w:rPr>
          <w:rFonts w:ascii="Verdana" w:eastAsia="Verdana" w:hAnsi="Verdana" w:cs="Times New Roman"/>
          <w:noProof/>
        </w:rPr>
        <w:t>Na daňových dokladech je nutno uvádět jako objednatele:</w:t>
      </w:r>
    </w:p>
    <w:p w:rsidR="008918AC" w:rsidRPr="00ED3514" w:rsidRDefault="008918AC" w:rsidP="008918AC">
      <w:pPr>
        <w:pStyle w:val="Odstavecseseznamem"/>
        <w:tabs>
          <w:tab w:val="left" w:pos="709"/>
        </w:tabs>
        <w:rPr>
          <w:b/>
        </w:rPr>
      </w:pPr>
      <w:r w:rsidRPr="00ED3514">
        <w:rPr>
          <w:b/>
        </w:rPr>
        <w:t xml:space="preserve">Správa </w:t>
      </w:r>
      <w:r>
        <w:rPr>
          <w:b/>
        </w:rPr>
        <w:t xml:space="preserve">železnic, </w:t>
      </w:r>
      <w:r w:rsidRPr="00ED3514">
        <w:rPr>
          <w:b/>
        </w:rPr>
        <w:t>státní organizace</w:t>
      </w:r>
    </w:p>
    <w:p w:rsidR="008918AC" w:rsidRPr="000B39E3" w:rsidRDefault="008918AC" w:rsidP="008918AC">
      <w:pPr>
        <w:pStyle w:val="Odstavecseseznamem"/>
        <w:tabs>
          <w:tab w:val="left" w:pos="709"/>
        </w:tabs>
        <w:spacing w:after="0"/>
      </w:pPr>
      <w:r w:rsidRPr="000B39E3">
        <w:t>se sídlem: Praha 1 - Nové Město, Dlážděná 1003/7, PSČ 110 00</w:t>
      </w:r>
    </w:p>
    <w:p w:rsidR="008918AC" w:rsidRPr="000B39E3" w:rsidRDefault="008918AC" w:rsidP="008918AC">
      <w:pPr>
        <w:pStyle w:val="Zkladntext21"/>
        <w:tabs>
          <w:tab w:val="left" w:pos="709"/>
        </w:tabs>
        <w:spacing w:after="240"/>
        <w:ind w:left="720"/>
        <w:rPr>
          <w:rFonts w:asciiTheme="minorHAnsi" w:hAnsiTheme="minorHAnsi"/>
          <w:bCs/>
          <w:color w:val="auto"/>
          <w:sz w:val="18"/>
          <w:szCs w:val="18"/>
        </w:rPr>
      </w:pPr>
      <w:r w:rsidRPr="000B39E3">
        <w:rPr>
          <w:rFonts w:asciiTheme="minorHAnsi" w:hAnsiTheme="minorHAnsi"/>
          <w:bCs/>
          <w:color w:val="auto"/>
          <w:sz w:val="18"/>
          <w:szCs w:val="18"/>
        </w:rPr>
        <w:t xml:space="preserve">IČ: 709 94 234, DIČ: CZ70994234    </w:t>
      </w:r>
    </w:p>
    <w:p w:rsidR="008918AC" w:rsidRPr="00ED3514" w:rsidRDefault="008918AC" w:rsidP="008918AC">
      <w:pPr>
        <w:pStyle w:val="Odstavecseseznamem"/>
        <w:spacing w:before="120"/>
        <w:ind w:left="1134"/>
        <w:contextualSpacing w:val="0"/>
      </w:pPr>
      <w:r w:rsidRPr="00ED3514">
        <w:t>Příjemcem faktur ve věci této smlouvy</w:t>
      </w:r>
      <w:r w:rsidRPr="00ED3514">
        <w:rPr>
          <w:color w:val="FF00FF"/>
        </w:rPr>
        <w:t xml:space="preserve"> </w:t>
      </w:r>
      <w:r w:rsidRPr="00ED3514">
        <w:t xml:space="preserve">je: </w:t>
      </w:r>
    </w:p>
    <w:p w:rsidR="008918AC" w:rsidRPr="00ED3514" w:rsidRDefault="008918AC" w:rsidP="008918AC">
      <w:pPr>
        <w:pStyle w:val="Odstavecseseznamem"/>
        <w:rPr>
          <w:b/>
        </w:rPr>
      </w:pPr>
      <w:r w:rsidRPr="00ED3514">
        <w:rPr>
          <w:b/>
        </w:rPr>
        <w:t xml:space="preserve">Správa </w:t>
      </w:r>
      <w:r>
        <w:rPr>
          <w:b/>
        </w:rPr>
        <w:t xml:space="preserve">železnic, </w:t>
      </w:r>
      <w:r w:rsidRPr="00ED3514">
        <w:rPr>
          <w:b/>
        </w:rPr>
        <w:t>státní organizace</w:t>
      </w:r>
    </w:p>
    <w:p w:rsidR="008918AC" w:rsidRPr="000B39E3" w:rsidRDefault="008918AC" w:rsidP="008918AC">
      <w:pPr>
        <w:pStyle w:val="Odstavecseseznamem"/>
        <w:tabs>
          <w:tab w:val="left" w:pos="709"/>
        </w:tabs>
      </w:pPr>
      <w:r w:rsidRPr="00ED3514">
        <w:rPr>
          <w:b/>
        </w:rPr>
        <w:t>Oblastní ředitelství Praha</w:t>
      </w:r>
    </w:p>
    <w:p w:rsidR="008918AC" w:rsidRPr="000B39E3" w:rsidRDefault="008918AC" w:rsidP="008918AC">
      <w:pPr>
        <w:pStyle w:val="Odstavecseseznamem"/>
        <w:tabs>
          <w:tab w:val="left" w:pos="709"/>
        </w:tabs>
      </w:pPr>
      <w:r w:rsidRPr="000B39E3">
        <w:t>Partyzánská 24</w:t>
      </w:r>
    </w:p>
    <w:p w:rsidR="008918AC" w:rsidRPr="00ED3514" w:rsidRDefault="008918AC" w:rsidP="008918AC">
      <w:pPr>
        <w:pStyle w:val="Odstavecseseznamem"/>
        <w:tabs>
          <w:tab w:val="left" w:pos="709"/>
        </w:tabs>
        <w:rPr>
          <w:color w:val="FF00FF"/>
        </w:rPr>
      </w:pPr>
      <w:r w:rsidRPr="000B39E3">
        <w:t>170 00 Praha 7</w:t>
      </w:r>
    </w:p>
    <w:p w:rsidR="008918AC" w:rsidRPr="00662F15" w:rsidRDefault="008918AC" w:rsidP="008918AC">
      <w:pPr>
        <w:numPr>
          <w:ilvl w:val="0"/>
          <w:numId w:val="16"/>
        </w:numPr>
        <w:tabs>
          <w:tab w:val="clear" w:pos="851"/>
        </w:tabs>
        <w:spacing w:before="240"/>
        <w:rPr>
          <w:rFonts w:ascii="Verdana" w:eastAsia="Verdana" w:hAnsi="Verdana" w:cs="Times New Roman"/>
          <w:b/>
          <w:noProof/>
          <w:sz w:val="24"/>
          <w:szCs w:val="24"/>
        </w:rPr>
      </w:pPr>
      <w:r w:rsidRPr="00662F15">
        <w:rPr>
          <w:rFonts w:ascii="Verdana" w:eastAsia="Verdana" w:hAnsi="Verdana" w:cs="Times New Roman"/>
          <w:b/>
          <w:noProof/>
          <w:sz w:val="24"/>
          <w:szCs w:val="24"/>
        </w:rPr>
        <w:t>Smluvní pokuty</w:t>
      </w:r>
    </w:p>
    <w:p w:rsidR="008918AC" w:rsidRPr="00E36281" w:rsidRDefault="008918AC" w:rsidP="008918AC">
      <w:pPr>
        <w:numPr>
          <w:ilvl w:val="1"/>
          <w:numId w:val="16"/>
        </w:numPr>
        <w:tabs>
          <w:tab w:val="clear" w:pos="1191"/>
        </w:tabs>
        <w:rPr>
          <w:rFonts w:ascii="Verdana" w:eastAsia="Verdana" w:hAnsi="Verdana" w:cs="Times New Roman"/>
          <w:noProof/>
        </w:rPr>
      </w:pPr>
      <w:r w:rsidRPr="00E36281">
        <w:rPr>
          <w:rFonts w:ascii="Verdana" w:eastAsia="Verdana" w:hAnsi="Verdana" w:cs="Times New Roman"/>
          <w:noProof/>
        </w:rPr>
        <w:t xml:space="preserve">V případě nedodržení smluvního termínu ukončení díla dle této smlouvy uhradí zhotovitel objednateli smluvní pokutu ve výši </w:t>
      </w:r>
      <w:r>
        <w:rPr>
          <w:rFonts w:ascii="Verdana" w:eastAsia="Verdana" w:hAnsi="Verdana" w:cs="Times New Roman"/>
          <w:noProof/>
        </w:rPr>
        <w:t xml:space="preserve">0,5 % z ceny díla, minimálně však </w:t>
      </w:r>
      <w:r w:rsidRPr="00E36281">
        <w:rPr>
          <w:rFonts w:ascii="Verdana" w:eastAsia="Verdana" w:hAnsi="Verdana" w:cs="Times New Roman"/>
          <w:noProof/>
        </w:rPr>
        <w:t xml:space="preserve">5.000,- Kč za každý započatý den prodlení, pokud prodlení zhotovitele není způsobeno objednatelem nebo vlivem překážky nastalé v průběhu realizace díla </w:t>
      </w:r>
      <w:r w:rsidRPr="00E36281">
        <w:rPr>
          <w:rFonts w:ascii="Verdana" w:eastAsia="Verdana" w:hAnsi="Verdana" w:cs="Times New Roman"/>
          <w:noProof/>
        </w:rPr>
        <w:lastRenderedPageBreak/>
        <w:t xml:space="preserve">nezávisle na vůli zhotovitele, kterou nemůže tento předvídat, odvrátit nebo překonat.  </w:t>
      </w:r>
    </w:p>
    <w:p w:rsidR="008918AC" w:rsidRDefault="008918AC" w:rsidP="008918AC">
      <w:pPr>
        <w:pStyle w:val="slovanseznam2"/>
        <w:numPr>
          <w:ilvl w:val="1"/>
          <w:numId w:val="16"/>
        </w:numPr>
        <w:rPr>
          <w:rFonts w:ascii="Verdana" w:eastAsia="Verdana" w:hAnsi="Verdana" w:cs="Times New Roman"/>
          <w:noProof/>
        </w:rPr>
      </w:pPr>
      <w:r>
        <w:rPr>
          <w:rFonts w:ascii="Verdana" w:eastAsia="Verdana" w:hAnsi="Verdana" w:cs="Times New Roman"/>
          <w:noProof/>
        </w:rPr>
        <w:t>Poruší-li z</w:t>
      </w:r>
      <w:r w:rsidRPr="0041406D">
        <w:rPr>
          <w:rFonts w:ascii="Verdana" w:eastAsia="Verdana" w:hAnsi="Verdana" w:cs="Times New Roman"/>
          <w:noProof/>
        </w:rPr>
        <w:t xml:space="preserve">hotovitel povinnost odstranit vadu </w:t>
      </w:r>
      <w:r>
        <w:rPr>
          <w:rFonts w:ascii="Verdana" w:eastAsia="Verdana" w:hAnsi="Verdana" w:cs="Times New Roman"/>
          <w:noProof/>
        </w:rPr>
        <w:t>d</w:t>
      </w:r>
      <w:r w:rsidRPr="0041406D">
        <w:rPr>
          <w:rFonts w:ascii="Verdana" w:eastAsia="Verdana" w:hAnsi="Verdana" w:cs="Times New Roman"/>
          <w:noProof/>
        </w:rPr>
        <w:t xml:space="preserve">íla ve sjednané době, je povinen uhradit Objednateli smluvní pokutu ve výši 0,5 % z </w:t>
      </w:r>
      <w:r>
        <w:rPr>
          <w:rFonts w:ascii="Verdana" w:eastAsia="Verdana" w:hAnsi="Verdana" w:cs="Times New Roman"/>
          <w:noProof/>
        </w:rPr>
        <w:t>c</w:t>
      </w:r>
      <w:r w:rsidRPr="0041406D">
        <w:rPr>
          <w:rFonts w:ascii="Verdana" w:eastAsia="Verdana" w:hAnsi="Verdana" w:cs="Times New Roman"/>
          <w:noProof/>
        </w:rPr>
        <w:t xml:space="preserve">eny díla za každý den prodlení až do odstranění vady, minimálně však 5.000,- Kč za každý den prodlení. </w:t>
      </w:r>
    </w:p>
    <w:p w:rsidR="008918AC" w:rsidRPr="00E36281" w:rsidRDefault="008918AC" w:rsidP="008918AC">
      <w:pPr>
        <w:pStyle w:val="slovanseznam2"/>
        <w:numPr>
          <w:ilvl w:val="0"/>
          <w:numId w:val="0"/>
        </w:numPr>
        <w:ind w:left="1077"/>
        <w:rPr>
          <w:rFonts w:ascii="Verdana" w:eastAsia="Verdana" w:hAnsi="Verdana" w:cs="Times New Roman"/>
          <w:noProof/>
        </w:rPr>
      </w:pPr>
    </w:p>
    <w:p w:rsidR="008918AC" w:rsidRPr="00E36281" w:rsidRDefault="008918AC" w:rsidP="008918AC">
      <w:pPr>
        <w:numPr>
          <w:ilvl w:val="1"/>
          <w:numId w:val="16"/>
        </w:numPr>
        <w:tabs>
          <w:tab w:val="clear" w:pos="1191"/>
        </w:tabs>
        <w:rPr>
          <w:rFonts w:ascii="Verdana" w:eastAsia="Verdana" w:hAnsi="Verdana" w:cs="Times New Roman"/>
          <w:noProof/>
        </w:rPr>
      </w:pPr>
      <w:r w:rsidRPr="00E36281">
        <w:rPr>
          <w:rFonts w:ascii="Verdana" w:eastAsia="Verdana" w:hAnsi="Verdana" w:cs="Times New Roman"/>
          <w:noProof/>
        </w:rPr>
        <w:t>Nebudou-li do konce lhůty, stanovené v protokole o předání a převzetí</w:t>
      </w:r>
      <w:r>
        <w:rPr>
          <w:rFonts w:ascii="Verdana" w:eastAsia="Verdana" w:hAnsi="Verdana" w:cs="Times New Roman"/>
          <w:noProof/>
        </w:rPr>
        <w:t>,</w:t>
      </w:r>
      <w:r w:rsidRPr="00E36281">
        <w:rPr>
          <w:rFonts w:ascii="Verdana" w:eastAsia="Verdana" w:hAnsi="Verdana" w:cs="Times New Roman"/>
          <w:noProof/>
        </w:rPr>
        <w:t xml:space="preserve"> odstraněny vady zjištěné při převzetí díla, činí smluvní pokuta 5.000,- Kč za každý započatý den prodlení až do odstranění vady, ledaže je neplnění této povinnosti způsobeno objednatelem, nebo vlivem překážky nastalé v průběhu realizace díla nezávisle na vůli zhotovitele, kterou nemůže tento předvídat, odvrátit nebo překonat.</w:t>
      </w:r>
    </w:p>
    <w:p w:rsidR="00481B21" w:rsidRDefault="00481B21" w:rsidP="00481B21">
      <w:pPr>
        <w:pStyle w:val="slovanseznam"/>
        <w:numPr>
          <w:ilvl w:val="0"/>
          <w:numId w:val="0"/>
        </w:numPr>
        <w:ind w:left="1134" w:hanging="510"/>
      </w:pPr>
      <w:r>
        <w:t xml:space="preserve">9.4.  V případě, že dílo obsahuje vady, které způsobí, že objednatel bude nucen </w:t>
      </w:r>
      <w:proofErr w:type="gramStart"/>
      <w:r>
        <w:t>pro   zhotovení</w:t>
      </w:r>
      <w:proofErr w:type="gramEnd"/>
      <w:r>
        <w:t xml:space="preserve"> stavby prováděné na základě PD zajistit vícepráce, nepředpokládané PD, objednatel je oprávněn po zhotoviteli požadovat zaplacení smluvní pokuty ve výši 1% z ceny za zpracování projektu, minimálně však 10.000,- Kč, za každý takový případ.</w:t>
      </w:r>
    </w:p>
    <w:p w:rsidR="00481B21" w:rsidRDefault="00481B21" w:rsidP="00481B21">
      <w:pPr>
        <w:pStyle w:val="slovanseznam"/>
        <w:numPr>
          <w:ilvl w:val="0"/>
          <w:numId w:val="0"/>
        </w:numPr>
        <w:ind w:left="624"/>
      </w:pPr>
    </w:p>
    <w:p w:rsidR="008918AC" w:rsidRDefault="008918AC" w:rsidP="00481B21">
      <w:pPr>
        <w:pStyle w:val="slovanseznam2"/>
        <w:numPr>
          <w:ilvl w:val="1"/>
          <w:numId w:val="44"/>
        </w:numPr>
        <w:rPr>
          <w:rFonts w:ascii="Verdana" w:eastAsia="Verdana" w:hAnsi="Verdana" w:cs="Times New Roman"/>
          <w:noProof/>
        </w:rPr>
      </w:pPr>
      <w:r w:rsidRPr="00481B21">
        <w:rPr>
          <w:rFonts w:ascii="Verdana" w:eastAsia="Verdana" w:hAnsi="Verdana" w:cs="Times New Roman"/>
          <w:noProof/>
        </w:rPr>
        <w:t>Zhotovitel se výslovně zavazuje neprovádět jednostranné zápočty vůči jakémukoli závazku objednatele a nepostupovat své pohledávky a závazky plynoucí z této smlouvy třetím osobám bez předchozího písemného souhlasu druhé smluvní strany. V případě, že zhotovitel poruší toto smluvní ujednání, je objednatel oprávněn účtovat smluvní pokutu ve výši 20% z nominální hodnoty postoupené pohledávky, minimálně však ve výši 5.000,- Kč. Vyúčtováním smluvní pokuty nedává však objednatel souhlas s postoupením pohledávky.</w:t>
      </w:r>
    </w:p>
    <w:p w:rsidR="00B66C1C" w:rsidRPr="00481B21" w:rsidRDefault="00B66C1C" w:rsidP="00B66C1C">
      <w:pPr>
        <w:pStyle w:val="slovanseznam2"/>
        <w:numPr>
          <w:ilvl w:val="0"/>
          <w:numId w:val="0"/>
        </w:numPr>
        <w:ind w:left="1077"/>
        <w:rPr>
          <w:rFonts w:ascii="Verdana" w:eastAsia="Verdana" w:hAnsi="Verdana" w:cs="Times New Roman"/>
          <w:noProof/>
        </w:rPr>
      </w:pPr>
    </w:p>
    <w:p w:rsidR="008918AC" w:rsidRPr="00CD2270" w:rsidRDefault="008918AC" w:rsidP="008918AC">
      <w:pPr>
        <w:pStyle w:val="slovanseznam2"/>
        <w:numPr>
          <w:ilvl w:val="1"/>
          <w:numId w:val="16"/>
        </w:numPr>
        <w:spacing w:before="240"/>
        <w:rPr>
          <w:rFonts w:ascii="Verdana" w:eastAsia="Verdana" w:hAnsi="Verdana" w:cs="Times New Roman"/>
          <w:noProof/>
        </w:rPr>
      </w:pPr>
      <w:r w:rsidRPr="000E4563">
        <w:rPr>
          <w:rFonts w:ascii="Verdana" w:eastAsia="Verdana" w:hAnsi="Verdana" w:cs="Times New Roman"/>
          <w:noProof/>
        </w:rPr>
        <w:t xml:space="preserve">Poruší-li </w:t>
      </w:r>
      <w:r>
        <w:rPr>
          <w:rFonts w:ascii="Verdana" w:eastAsia="Verdana" w:hAnsi="Verdana" w:cs="Times New Roman"/>
          <w:noProof/>
        </w:rPr>
        <w:t>z</w:t>
      </w:r>
      <w:r w:rsidRPr="000E4563">
        <w:rPr>
          <w:rFonts w:ascii="Verdana" w:eastAsia="Verdana" w:hAnsi="Verdana" w:cs="Times New Roman"/>
          <w:noProof/>
        </w:rPr>
        <w:t xml:space="preserve">hotovitel jakékoliv jiné povinnosti vyplývající </w:t>
      </w:r>
      <w:r>
        <w:rPr>
          <w:rFonts w:ascii="Verdana" w:eastAsia="Verdana" w:hAnsi="Verdana" w:cs="Times New Roman"/>
          <w:noProof/>
        </w:rPr>
        <w:t>z této smlouvy</w:t>
      </w:r>
      <w:r w:rsidRPr="000E4563">
        <w:rPr>
          <w:rFonts w:ascii="Verdana" w:eastAsia="Verdana" w:hAnsi="Verdana" w:cs="Times New Roman"/>
          <w:noProof/>
        </w:rPr>
        <w:t xml:space="preserve">, než povinnosti, na které se vztahuje </w:t>
      </w:r>
      <w:r>
        <w:rPr>
          <w:rFonts w:ascii="Verdana" w:eastAsia="Verdana" w:hAnsi="Verdana" w:cs="Times New Roman"/>
          <w:noProof/>
        </w:rPr>
        <w:t>výše některá z výše uvedených smluvních pokut</w:t>
      </w:r>
      <w:r w:rsidRPr="000E4563">
        <w:rPr>
          <w:rFonts w:ascii="Verdana" w:eastAsia="Verdana" w:hAnsi="Verdana" w:cs="Times New Roman"/>
          <w:noProof/>
        </w:rPr>
        <w:t xml:space="preserve">, je </w:t>
      </w:r>
      <w:r>
        <w:rPr>
          <w:rFonts w:ascii="Verdana" w:eastAsia="Verdana" w:hAnsi="Verdana" w:cs="Times New Roman"/>
          <w:noProof/>
        </w:rPr>
        <w:t>z</w:t>
      </w:r>
      <w:r w:rsidRPr="000E4563">
        <w:rPr>
          <w:rFonts w:ascii="Verdana" w:eastAsia="Verdana" w:hAnsi="Verdana" w:cs="Times New Roman"/>
          <w:noProof/>
        </w:rPr>
        <w:t xml:space="preserve">hotovitel povinen uhradit </w:t>
      </w:r>
      <w:r>
        <w:rPr>
          <w:rFonts w:ascii="Verdana" w:eastAsia="Verdana" w:hAnsi="Verdana" w:cs="Times New Roman"/>
          <w:noProof/>
        </w:rPr>
        <w:t>o</w:t>
      </w:r>
      <w:r w:rsidRPr="000E4563">
        <w:rPr>
          <w:rFonts w:ascii="Verdana" w:eastAsia="Verdana" w:hAnsi="Verdana" w:cs="Times New Roman"/>
          <w:noProof/>
        </w:rPr>
        <w:t>bje</w:t>
      </w:r>
      <w:r w:rsidR="00A05855">
        <w:rPr>
          <w:rFonts w:ascii="Verdana" w:eastAsia="Verdana" w:hAnsi="Verdana" w:cs="Times New Roman"/>
          <w:noProof/>
        </w:rPr>
        <w:t>dnateli smluvní pokutu ve výši 1</w:t>
      </w:r>
      <w:r w:rsidRPr="000E4563">
        <w:rPr>
          <w:rFonts w:ascii="Verdana" w:eastAsia="Verdana" w:hAnsi="Verdana" w:cs="Times New Roman"/>
          <w:noProof/>
        </w:rPr>
        <w:t>% z Ceny díla za každý jednotlivý případ porušení povinnosti, minimálně však 10.000,- Kč za každý jednotlivý případ.</w:t>
      </w:r>
    </w:p>
    <w:p w:rsidR="008918AC" w:rsidRPr="00E36281" w:rsidRDefault="008918AC" w:rsidP="008918AC">
      <w:pPr>
        <w:numPr>
          <w:ilvl w:val="1"/>
          <w:numId w:val="16"/>
        </w:numPr>
        <w:tabs>
          <w:tab w:val="clear" w:pos="1191"/>
        </w:tabs>
        <w:spacing w:before="240"/>
        <w:rPr>
          <w:rFonts w:ascii="Verdana" w:eastAsia="Verdana" w:hAnsi="Verdana" w:cs="Times New Roman"/>
          <w:noProof/>
        </w:rPr>
      </w:pPr>
      <w:r w:rsidRPr="00E36281">
        <w:rPr>
          <w:rFonts w:ascii="Verdana" w:eastAsia="Verdana" w:hAnsi="Verdana" w:cs="Times New Roman"/>
          <w:noProof/>
        </w:rPr>
        <w:t>Ve všech uplatnění smluvní pokuty platí, že její úhradou není dotčeno právo na úhradu škody způsobené porušením povinností zhotovitele.</w:t>
      </w:r>
    </w:p>
    <w:p w:rsidR="008918AC" w:rsidRPr="00E36281" w:rsidRDefault="008918AC" w:rsidP="008918AC">
      <w:pPr>
        <w:numPr>
          <w:ilvl w:val="1"/>
          <w:numId w:val="16"/>
        </w:numPr>
        <w:tabs>
          <w:tab w:val="clear" w:pos="1191"/>
        </w:tabs>
        <w:rPr>
          <w:rFonts w:ascii="Verdana" w:eastAsia="Verdana" w:hAnsi="Verdana" w:cs="Times New Roman"/>
          <w:noProof/>
        </w:rPr>
      </w:pPr>
      <w:r w:rsidRPr="00E36281">
        <w:rPr>
          <w:rFonts w:ascii="Verdana" w:eastAsia="Verdana" w:hAnsi="Verdana" w:cs="Times New Roman"/>
          <w:noProof/>
        </w:rPr>
        <w:t>Zhotovitel se zavazuje jednat tak, aby ani jeho činností, ani v souvislosti s ní, nevznikla objednateli nebo třetí osobě škoda. Pokud ke vzniku škody přesto dojde, zavazuje se tuto škodu uhradit, včetně všech dalších výdajů s tím spojených.</w:t>
      </w:r>
    </w:p>
    <w:p w:rsidR="008918AC" w:rsidRPr="00E36281" w:rsidRDefault="008918AC" w:rsidP="008918AC">
      <w:pPr>
        <w:numPr>
          <w:ilvl w:val="1"/>
          <w:numId w:val="16"/>
        </w:numPr>
        <w:tabs>
          <w:tab w:val="clear" w:pos="1191"/>
        </w:tabs>
        <w:rPr>
          <w:rFonts w:ascii="Verdana" w:eastAsia="Verdana" w:hAnsi="Verdana" w:cs="Times New Roman"/>
          <w:noProof/>
        </w:rPr>
      </w:pPr>
      <w:r w:rsidRPr="00E36281">
        <w:rPr>
          <w:rFonts w:ascii="Verdana" w:eastAsia="Verdana" w:hAnsi="Verdana" w:cs="Times New Roman"/>
          <w:noProof/>
        </w:rPr>
        <w:t>Smluvní pokutu se zhotovitel zavazuje uhradit do 30 dnů ode dne, kdy mu bude doručena písemná výzva objednatele. Za placením smluvní pokuty není dotčeno právo objednatele na náhradu škody, která vznikla v důsledku porušení povinnosti, jejíž splnění bylo zajištěno smluvní pokutou.</w:t>
      </w:r>
    </w:p>
    <w:p w:rsidR="008918AC" w:rsidRPr="00EE270E" w:rsidRDefault="008918AC" w:rsidP="008918AC">
      <w:pPr>
        <w:numPr>
          <w:ilvl w:val="1"/>
          <w:numId w:val="16"/>
        </w:numPr>
        <w:tabs>
          <w:tab w:val="clear" w:pos="1191"/>
        </w:tabs>
        <w:rPr>
          <w:rFonts w:ascii="Verdana" w:eastAsia="Verdana" w:hAnsi="Verdana" w:cs="Times New Roman"/>
          <w:noProof/>
        </w:rPr>
      </w:pPr>
      <w:r w:rsidRPr="00E36281">
        <w:rPr>
          <w:rFonts w:ascii="Verdana" w:eastAsia="Verdana" w:hAnsi="Verdana" w:cs="Times New Roman"/>
          <w:noProof/>
        </w:rPr>
        <w:t>Pokud je zhotovitel v prodlení se zaplacením smluvní pokuty, zavazuje se uhradit objednateli úrok ve výši stanovené obecně závaznými právními předpisy.</w:t>
      </w:r>
      <w:r>
        <w:rPr>
          <w:rFonts w:ascii="Verdana" w:eastAsia="Verdana" w:hAnsi="Verdana" w:cs="Times New Roman"/>
          <w:noProof/>
        </w:rPr>
        <w:t xml:space="preserve"> </w:t>
      </w:r>
      <w:r w:rsidRPr="00EE270E">
        <w:rPr>
          <w:rFonts w:ascii="Verdana" w:eastAsia="Verdana" w:hAnsi="Verdana" w:cs="Times New Roman"/>
          <w:noProof/>
        </w:rPr>
        <w:t>Úrok z prodlení nebo smluvní pokutu se zhotovitel zavazuje zaplatit v termínu dle doručené písemné výzvy objednatele.</w:t>
      </w:r>
    </w:p>
    <w:p w:rsidR="008918AC" w:rsidRPr="00E36281" w:rsidRDefault="008918AC" w:rsidP="008918AC">
      <w:pPr>
        <w:numPr>
          <w:ilvl w:val="1"/>
          <w:numId w:val="16"/>
        </w:numPr>
        <w:tabs>
          <w:tab w:val="clear" w:pos="1191"/>
        </w:tabs>
        <w:rPr>
          <w:rFonts w:ascii="Verdana" w:eastAsia="Verdana" w:hAnsi="Verdana" w:cs="Times New Roman"/>
          <w:noProof/>
        </w:rPr>
      </w:pPr>
      <w:r w:rsidRPr="00E36281">
        <w:rPr>
          <w:rFonts w:ascii="Verdana" w:eastAsia="Verdana" w:hAnsi="Verdana" w:cs="Times New Roman"/>
          <w:noProof/>
        </w:rPr>
        <w:t xml:space="preserve">Povinnost, jejíž splnění bylo zajištěno smluvní pokutou, je zhotovitel zavázán plnit i po zaplacení smluvní pokuty. </w:t>
      </w:r>
    </w:p>
    <w:p w:rsidR="008918AC" w:rsidRPr="00E36281" w:rsidRDefault="008918AC" w:rsidP="008918AC">
      <w:pPr>
        <w:numPr>
          <w:ilvl w:val="1"/>
          <w:numId w:val="16"/>
        </w:numPr>
        <w:tabs>
          <w:tab w:val="clear" w:pos="1191"/>
        </w:tabs>
        <w:rPr>
          <w:rFonts w:ascii="Verdana" w:eastAsia="Verdana" w:hAnsi="Verdana" w:cs="Times New Roman"/>
          <w:noProof/>
        </w:rPr>
      </w:pPr>
      <w:r w:rsidRPr="00E36281">
        <w:rPr>
          <w:rFonts w:ascii="Verdana" w:eastAsia="Verdana" w:hAnsi="Verdana" w:cs="Times New Roman"/>
          <w:noProof/>
        </w:rPr>
        <w:t xml:space="preserve">Pověří-li zhotovitel prováděním plnění dle této smlouvy </w:t>
      </w:r>
      <w:r>
        <w:rPr>
          <w:rFonts w:ascii="Verdana" w:eastAsia="Verdana" w:hAnsi="Verdana" w:cs="Times New Roman"/>
          <w:noProof/>
        </w:rPr>
        <w:t>poddod</w:t>
      </w:r>
      <w:r w:rsidRPr="00E36281">
        <w:rPr>
          <w:rFonts w:ascii="Verdana" w:eastAsia="Verdana" w:hAnsi="Verdana" w:cs="Times New Roman"/>
          <w:noProof/>
        </w:rPr>
        <w:t xml:space="preserve">avatele, kteří nejsou uvedeni v této smlouvě, zavazuje se zaplatit smluvní pokutu ve výši </w:t>
      </w:r>
      <w:r w:rsidRPr="0068344F">
        <w:rPr>
          <w:rFonts w:ascii="Verdana" w:eastAsia="Verdana" w:hAnsi="Verdana" w:cs="Times New Roman"/>
          <w:noProof/>
        </w:rPr>
        <w:t>1% z celkové smluvní ceny</w:t>
      </w:r>
      <w:r w:rsidRPr="00E36281">
        <w:rPr>
          <w:rFonts w:ascii="Verdana" w:eastAsia="Verdana" w:hAnsi="Verdana" w:cs="Times New Roman"/>
          <w:noProof/>
        </w:rPr>
        <w:t xml:space="preserve"> za každého takového </w:t>
      </w:r>
      <w:r>
        <w:rPr>
          <w:rFonts w:ascii="Verdana" w:eastAsia="Verdana" w:hAnsi="Verdana" w:cs="Times New Roman"/>
          <w:noProof/>
        </w:rPr>
        <w:t>poddod</w:t>
      </w:r>
      <w:r w:rsidRPr="00E36281">
        <w:rPr>
          <w:rFonts w:ascii="Verdana" w:eastAsia="Verdana" w:hAnsi="Verdana" w:cs="Times New Roman"/>
          <w:noProof/>
        </w:rPr>
        <w:t>avatele.</w:t>
      </w:r>
    </w:p>
    <w:p w:rsidR="008918AC" w:rsidRDefault="008918AC" w:rsidP="008918AC">
      <w:pPr>
        <w:numPr>
          <w:ilvl w:val="1"/>
          <w:numId w:val="16"/>
        </w:numPr>
        <w:tabs>
          <w:tab w:val="clear" w:pos="1191"/>
        </w:tabs>
        <w:rPr>
          <w:rFonts w:ascii="Verdana" w:eastAsia="Verdana" w:hAnsi="Verdana" w:cs="Times New Roman"/>
          <w:noProof/>
        </w:rPr>
      </w:pPr>
      <w:r w:rsidRPr="00E36281">
        <w:rPr>
          <w:rFonts w:ascii="Verdana" w:eastAsia="Verdana" w:hAnsi="Verdana" w:cs="Times New Roman"/>
          <w:noProof/>
        </w:rPr>
        <w:lastRenderedPageBreak/>
        <w:t xml:space="preserve">V případě, že se osoba, kterou zhotovitel používá při provádění díla, odmítne podrobit kontrole v souladu se směrnicí </w:t>
      </w:r>
      <w:r w:rsidRPr="00DF2F2A">
        <w:rPr>
          <w:rFonts w:ascii="Verdana" w:eastAsia="Verdana" w:hAnsi="Verdana" w:cs="Times New Roman"/>
          <w:noProof/>
        </w:rPr>
        <w:t>SŽDC</w:t>
      </w:r>
      <w:r w:rsidRPr="00E36281">
        <w:rPr>
          <w:rFonts w:ascii="Verdana" w:eastAsia="Verdana" w:hAnsi="Verdana" w:cs="Times New Roman"/>
          <w:noProof/>
        </w:rPr>
        <w:t xml:space="preserve"> č. 120, zda není pod vlivem alkoholu nebo jiné návykové látky, nebo je-li u této osoby dosaženo pozitivního výsledku této kontroly, je objednatel oprávněn na základě posouzení souvisejících okolností uplatnit vůči zhotoviteli sankci až do výše 100 000,- Kč za každý jednotlivý případ.</w:t>
      </w:r>
    </w:p>
    <w:p w:rsidR="00242478" w:rsidRPr="00E36281" w:rsidRDefault="00242478" w:rsidP="00242478">
      <w:pPr>
        <w:pStyle w:val="slovanseznam"/>
        <w:numPr>
          <w:ilvl w:val="0"/>
          <w:numId w:val="0"/>
        </w:numPr>
        <w:ind w:left="624" w:hanging="340"/>
        <w:rPr>
          <w:noProof/>
        </w:rPr>
      </w:pPr>
    </w:p>
    <w:p w:rsidR="008918AC" w:rsidRPr="00662F15" w:rsidRDefault="008918AC" w:rsidP="008918AC">
      <w:pPr>
        <w:numPr>
          <w:ilvl w:val="0"/>
          <w:numId w:val="16"/>
        </w:numPr>
        <w:tabs>
          <w:tab w:val="left" w:pos="851"/>
        </w:tabs>
        <w:spacing w:before="240"/>
        <w:rPr>
          <w:rFonts w:ascii="Verdana" w:eastAsia="Verdana" w:hAnsi="Verdana" w:cs="Times New Roman"/>
          <w:b/>
          <w:noProof/>
          <w:sz w:val="24"/>
          <w:szCs w:val="24"/>
        </w:rPr>
      </w:pPr>
      <w:r>
        <w:rPr>
          <w:rFonts w:ascii="Verdana" w:eastAsia="Verdana" w:hAnsi="Verdana" w:cs="Times New Roman"/>
          <w:b/>
          <w:noProof/>
          <w:sz w:val="24"/>
          <w:szCs w:val="24"/>
        </w:rPr>
        <w:t>Technický</w:t>
      </w:r>
      <w:r w:rsidRPr="00662F15">
        <w:rPr>
          <w:rFonts w:ascii="Verdana" w:eastAsia="Verdana" w:hAnsi="Verdana" w:cs="Times New Roman"/>
          <w:b/>
          <w:noProof/>
          <w:sz w:val="24"/>
          <w:szCs w:val="24"/>
        </w:rPr>
        <w:t xml:space="preserve"> dozor objednatele</w:t>
      </w:r>
    </w:p>
    <w:p w:rsidR="008918AC" w:rsidRPr="00EE270E" w:rsidRDefault="008918AC" w:rsidP="008918AC">
      <w:pPr>
        <w:numPr>
          <w:ilvl w:val="1"/>
          <w:numId w:val="16"/>
        </w:numPr>
        <w:tabs>
          <w:tab w:val="clear" w:pos="1191"/>
        </w:tabs>
        <w:rPr>
          <w:rFonts w:ascii="Verdana" w:eastAsia="Verdana" w:hAnsi="Verdana" w:cs="Times New Roman"/>
          <w:noProof/>
        </w:rPr>
      </w:pPr>
      <w:r w:rsidRPr="00EE270E">
        <w:rPr>
          <w:rFonts w:ascii="Verdana" w:eastAsia="Verdana" w:hAnsi="Verdana" w:cs="Times New Roman"/>
          <w:noProof/>
        </w:rPr>
        <w:t xml:space="preserve">Se zhotovitelem jsou oprávněni jednat ve věcech technických </w:t>
      </w:r>
      <w:r>
        <w:rPr>
          <w:rFonts w:ascii="Verdana" w:eastAsia="Verdana" w:hAnsi="Verdana" w:cs="Times New Roman"/>
          <w:noProof/>
        </w:rPr>
        <w:t>osoby objednatele uvedené v bodu 1.1.2</w:t>
      </w:r>
      <w:r w:rsidRPr="0068344F">
        <w:rPr>
          <w:rFonts w:ascii="Verdana" w:eastAsia="Verdana" w:hAnsi="Verdana" w:cs="Times New Roman"/>
          <w:noProof/>
        </w:rPr>
        <w:t>. a 1.1.3</w:t>
      </w:r>
      <w:r w:rsidR="00DF2405">
        <w:rPr>
          <w:rFonts w:ascii="Verdana" w:eastAsia="Verdana" w:hAnsi="Verdana" w:cs="Times New Roman"/>
          <w:noProof/>
        </w:rPr>
        <w:t>.</w:t>
      </w:r>
    </w:p>
    <w:p w:rsidR="008918AC" w:rsidRPr="00EE270E" w:rsidRDefault="008918AC" w:rsidP="008918AC">
      <w:pPr>
        <w:numPr>
          <w:ilvl w:val="1"/>
          <w:numId w:val="16"/>
        </w:numPr>
        <w:tabs>
          <w:tab w:val="clear" w:pos="1191"/>
        </w:tabs>
        <w:rPr>
          <w:rFonts w:ascii="Verdana" w:eastAsia="Verdana" w:hAnsi="Verdana" w:cs="Times New Roman"/>
          <w:noProof/>
        </w:rPr>
      </w:pPr>
      <w:r>
        <w:rPr>
          <w:rFonts w:ascii="Verdana" w:eastAsia="Verdana" w:hAnsi="Verdana" w:cs="Times New Roman"/>
          <w:noProof/>
        </w:rPr>
        <w:t>Technický</w:t>
      </w:r>
      <w:r w:rsidRPr="00EE270E">
        <w:rPr>
          <w:rFonts w:ascii="Verdana" w:eastAsia="Verdana" w:hAnsi="Verdana" w:cs="Times New Roman"/>
          <w:noProof/>
        </w:rPr>
        <w:t xml:space="preserve"> dozor objednatele provádí zejména tyto úkony:</w:t>
      </w:r>
    </w:p>
    <w:p w:rsidR="008918AC" w:rsidRPr="003D21E1" w:rsidRDefault="008918AC" w:rsidP="008918AC">
      <w:pPr>
        <w:pStyle w:val="slovanseznam3"/>
        <w:numPr>
          <w:ilvl w:val="2"/>
          <w:numId w:val="16"/>
        </w:numPr>
        <w:rPr>
          <w:noProof/>
        </w:rPr>
      </w:pPr>
      <w:r w:rsidRPr="003D21E1">
        <w:rPr>
          <w:noProof/>
        </w:rPr>
        <w:t xml:space="preserve">prověřuje a přejímá </w:t>
      </w:r>
      <w:r w:rsidR="003D21E1" w:rsidRPr="003D21E1">
        <w:rPr>
          <w:noProof/>
        </w:rPr>
        <w:t>dokumentaci</w:t>
      </w:r>
    </w:p>
    <w:p w:rsidR="008918AC" w:rsidRPr="00EE270E" w:rsidRDefault="008918AC" w:rsidP="008918AC">
      <w:pPr>
        <w:pStyle w:val="slovanseznam3"/>
        <w:numPr>
          <w:ilvl w:val="2"/>
          <w:numId w:val="16"/>
        </w:numPr>
        <w:rPr>
          <w:noProof/>
        </w:rPr>
      </w:pPr>
      <w:r w:rsidRPr="00EE270E">
        <w:rPr>
          <w:noProof/>
        </w:rPr>
        <w:t>zastupuje objednatele vůči zhotoviteli a orgánům státní správy.</w:t>
      </w:r>
    </w:p>
    <w:p w:rsidR="008918AC" w:rsidRPr="00DF2405" w:rsidRDefault="008918AC" w:rsidP="008918AC">
      <w:pPr>
        <w:pStyle w:val="slovanseznam3"/>
        <w:numPr>
          <w:ilvl w:val="2"/>
          <w:numId w:val="16"/>
        </w:numPr>
        <w:rPr>
          <w:noProof/>
        </w:rPr>
      </w:pPr>
      <w:r w:rsidRPr="00DF2405">
        <w:rPr>
          <w:noProof/>
        </w:rPr>
        <w:t>při realizaci díla přejímá veškeré práce, zejména ty které nebudou přístupné při celkovém přejímacím řízení.</w:t>
      </w:r>
    </w:p>
    <w:p w:rsidR="008918AC" w:rsidRPr="00EE270E" w:rsidRDefault="008918AC" w:rsidP="008918AC">
      <w:pPr>
        <w:pStyle w:val="slovanseznam3"/>
        <w:numPr>
          <w:ilvl w:val="2"/>
          <w:numId w:val="16"/>
        </w:numPr>
        <w:rPr>
          <w:noProof/>
        </w:rPr>
      </w:pPr>
      <w:r>
        <w:rPr>
          <w:noProof/>
        </w:rPr>
        <w:t>technický</w:t>
      </w:r>
      <w:r w:rsidRPr="00EE270E">
        <w:rPr>
          <w:noProof/>
        </w:rPr>
        <w:t xml:space="preserve"> dozor objednatele není oprávněn sjednávat změny</w:t>
      </w:r>
      <w:r>
        <w:rPr>
          <w:noProof/>
        </w:rPr>
        <w:t xml:space="preserve"> a</w:t>
      </w:r>
      <w:r w:rsidRPr="00EE270E">
        <w:rPr>
          <w:noProof/>
        </w:rPr>
        <w:t xml:space="preserve"> dodatky</w:t>
      </w:r>
      <w:r>
        <w:rPr>
          <w:noProof/>
        </w:rPr>
        <w:t xml:space="preserve"> této</w:t>
      </w:r>
      <w:r w:rsidRPr="00EE270E">
        <w:rPr>
          <w:noProof/>
        </w:rPr>
        <w:t xml:space="preserve"> smlouvy.</w:t>
      </w:r>
    </w:p>
    <w:p w:rsidR="008918AC" w:rsidRPr="00662F15" w:rsidRDefault="008918AC" w:rsidP="008918AC">
      <w:pPr>
        <w:numPr>
          <w:ilvl w:val="0"/>
          <w:numId w:val="16"/>
        </w:numPr>
        <w:tabs>
          <w:tab w:val="left" w:pos="851"/>
        </w:tabs>
        <w:spacing w:before="240"/>
        <w:rPr>
          <w:rFonts w:ascii="Verdana" w:eastAsia="Verdana" w:hAnsi="Verdana" w:cs="Times New Roman"/>
          <w:b/>
          <w:noProof/>
          <w:sz w:val="24"/>
          <w:szCs w:val="24"/>
        </w:rPr>
      </w:pPr>
      <w:r w:rsidRPr="00662F15">
        <w:rPr>
          <w:rFonts w:ascii="Verdana" w:eastAsia="Verdana" w:hAnsi="Verdana" w:cs="Times New Roman"/>
          <w:b/>
          <w:noProof/>
          <w:sz w:val="24"/>
          <w:szCs w:val="24"/>
        </w:rPr>
        <w:t>Závěrečná ustanovení</w:t>
      </w:r>
    </w:p>
    <w:p w:rsidR="008918AC" w:rsidRPr="00EE270E" w:rsidRDefault="008918AC" w:rsidP="008918AC">
      <w:pPr>
        <w:numPr>
          <w:ilvl w:val="1"/>
          <w:numId w:val="16"/>
        </w:numPr>
        <w:tabs>
          <w:tab w:val="clear" w:pos="1191"/>
        </w:tabs>
        <w:rPr>
          <w:rFonts w:ascii="Verdana" w:eastAsia="Verdana" w:hAnsi="Verdana" w:cs="Times New Roman"/>
          <w:noProof/>
        </w:rPr>
      </w:pPr>
      <w:r w:rsidRPr="00EE270E">
        <w:rPr>
          <w:rFonts w:ascii="Verdana" w:eastAsia="Verdana" w:hAnsi="Verdana" w:cs="Times New Roman"/>
          <w:noProof/>
        </w:rPr>
        <w:t>Tato smlouva nabývá platnosti okamžikem podpisu poslední ze smluvních stran. Je-li smlouva uveřejňovaná dle zákona č. 340/2015 Sb. v registru smluv, nabývá účinnosti uveřejněním v registru smluv, jinak je účinná od okamžiku uzavření. Smlouva je projevem dobrovolného souhlasu s celým jejím obsahem včetně příloh, nebyla podepsána v tísni, ani za nápadně nevýhodných podmínek.</w:t>
      </w:r>
    </w:p>
    <w:p w:rsidR="008918AC" w:rsidRPr="00EE270E" w:rsidRDefault="008918AC" w:rsidP="008918AC">
      <w:pPr>
        <w:numPr>
          <w:ilvl w:val="1"/>
          <w:numId w:val="16"/>
        </w:numPr>
        <w:tabs>
          <w:tab w:val="clear" w:pos="1191"/>
        </w:tabs>
        <w:rPr>
          <w:rFonts w:ascii="Verdana" w:eastAsia="Verdana" w:hAnsi="Verdana" w:cs="Times New Roman"/>
          <w:noProof/>
        </w:rPr>
      </w:pPr>
      <w:r w:rsidRPr="00EE270E">
        <w:rPr>
          <w:rFonts w:ascii="Verdana" w:eastAsia="Verdana" w:hAnsi="Verdana" w:cs="Times New Roman"/>
          <w:noProof/>
        </w:rPr>
        <w:t>Měnit nebo doplňovat text této smlouvy nebo příloh této smlouvy, které jsou její nedílnou součástí, je možné jen formou průběžně očíslovaných písemných dodatků, řádně potvrzených a podepsaných oprávněnými zástupci obou smluvních stran.</w:t>
      </w:r>
    </w:p>
    <w:p w:rsidR="008918AC" w:rsidRPr="00EE270E" w:rsidRDefault="008918AC" w:rsidP="008918AC">
      <w:pPr>
        <w:numPr>
          <w:ilvl w:val="1"/>
          <w:numId w:val="16"/>
        </w:numPr>
        <w:tabs>
          <w:tab w:val="clear" w:pos="1191"/>
        </w:tabs>
        <w:rPr>
          <w:rFonts w:ascii="Verdana" w:eastAsia="Verdana" w:hAnsi="Verdana" w:cs="Times New Roman"/>
          <w:noProof/>
        </w:rPr>
      </w:pPr>
      <w:r w:rsidRPr="00EE270E">
        <w:rPr>
          <w:rFonts w:ascii="Verdana" w:eastAsia="Verdana" w:hAnsi="Verdana" w:cs="Times New Roman"/>
          <w:noProof/>
        </w:rPr>
        <w:t>Obě strany se zavazují, že veškeré případné spory, do nichž se při plnění této smlouvy dostanou, budou řešeny v prvé řadě dohodou. Zástupci smluvních stran se sejdou na základě písemné výzvy</w:t>
      </w:r>
      <w:r>
        <w:rPr>
          <w:rFonts w:ascii="Verdana" w:eastAsia="Verdana" w:hAnsi="Verdana" w:cs="Times New Roman"/>
          <w:noProof/>
        </w:rPr>
        <w:t xml:space="preserve"> </w:t>
      </w:r>
      <w:r w:rsidRPr="00EE270E">
        <w:rPr>
          <w:rFonts w:ascii="Verdana" w:eastAsia="Verdana" w:hAnsi="Verdana" w:cs="Times New Roman"/>
          <w:noProof/>
        </w:rPr>
        <w:t>v dohodnutém termínu a místě nejpozději do 10-ti dnů ode dne doručení výzvy. V případě nedohody se spor řeší před věcně a místně příslušnými obecnými soudy ČR.</w:t>
      </w:r>
    </w:p>
    <w:p w:rsidR="008918AC" w:rsidRPr="00EE270E" w:rsidRDefault="008918AC" w:rsidP="008918AC">
      <w:pPr>
        <w:numPr>
          <w:ilvl w:val="1"/>
          <w:numId w:val="16"/>
        </w:numPr>
        <w:tabs>
          <w:tab w:val="clear" w:pos="1191"/>
        </w:tabs>
        <w:rPr>
          <w:rFonts w:ascii="Verdana" w:eastAsia="Verdana" w:hAnsi="Verdana" w:cs="Times New Roman"/>
          <w:noProof/>
        </w:rPr>
      </w:pPr>
      <w:r w:rsidRPr="00EE270E">
        <w:rPr>
          <w:rFonts w:ascii="Verdana" w:eastAsia="Verdana" w:hAnsi="Verdana" w:cs="Times New Roman"/>
          <w:noProof/>
        </w:rPr>
        <w:t>Objednatel je oprávněn v případě oprávněných pochybností o dodržení termínu ukončení díla</w:t>
      </w:r>
      <w:r>
        <w:rPr>
          <w:rFonts w:ascii="Verdana" w:eastAsia="Verdana" w:hAnsi="Verdana" w:cs="Times New Roman"/>
          <w:noProof/>
        </w:rPr>
        <w:t xml:space="preserve"> </w:t>
      </w:r>
      <w:r w:rsidRPr="00EE270E">
        <w:rPr>
          <w:rFonts w:ascii="Verdana" w:eastAsia="Verdana" w:hAnsi="Verdana" w:cs="Times New Roman"/>
          <w:noProof/>
        </w:rPr>
        <w:t>či v případě nekvalitního provádění díla a po předchozím jednání vedoucím k odstranění uvedených skutečností, podat výpověď z tohoto smluvního vztahu s výpovědní lhůtou 15 kalendářních dní od doručení této výpovědi.</w:t>
      </w:r>
    </w:p>
    <w:p w:rsidR="008918AC" w:rsidRPr="00EE270E" w:rsidRDefault="008918AC" w:rsidP="008918AC">
      <w:pPr>
        <w:numPr>
          <w:ilvl w:val="1"/>
          <w:numId w:val="16"/>
        </w:numPr>
        <w:tabs>
          <w:tab w:val="clear" w:pos="1191"/>
        </w:tabs>
        <w:rPr>
          <w:rFonts w:ascii="Verdana" w:eastAsia="Verdana" w:hAnsi="Verdana" w:cs="Times New Roman"/>
          <w:noProof/>
        </w:rPr>
      </w:pPr>
      <w:r w:rsidRPr="00EE270E">
        <w:rPr>
          <w:rFonts w:ascii="Verdana" w:eastAsia="Verdana" w:hAnsi="Verdana" w:cs="Times New Roman"/>
          <w:noProof/>
        </w:rPr>
        <w:t>Objednatel je oprávněn odstoupit od smlouvy o dílo v případě podstatného porušení povinností</w:t>
      </w:r>
      <w:r>
        <w:rPr>
          <w:rFonts w:ascii="Verdana" w:eastAsia="Verdana" w:hAnsi="Verdana" w:cs="Times New Roman"/>
          <w:noProof/>
        </w:rPr>
        <w:t xml:space="preserve"> </w:t>
      </w:r>
      <w:r w:rsidRPr="00EE270E">
        <w:rPr>
          <w:rFonts w:ascii="Verdana" w:eastAsia="Verdana" w:hAnsi="Verdana" w:cs="Times New Roman"/>
          <w:noProof/>
        </w:rPr>
        <w:t>ze strany zhotovitele. Za podstatné porušení smluvních povinností ze strany zhotovitele se považuje zejména:</w:t>
      </w:r>
    </w:p>
    <w:p w:rsidR="008918AC" w:rsidRPr="000B39E3" w:rsidRDefault="008918AC" w:rsidP="008918AC">
      <w:pPr>
        <w:numPr>
          <w:ilvl w:val="0"/>
          <w:numId w:val="36"/>
        </w:numPr>
        <w:spacing w:before="60" w:after="0" w:line="240" w:lineRule="auto"/>
      </w:pPr>
      <w:r w:rsidRPr="000B39E3">
        <w:t>zjistí-li objednatel při kontrole provádění díla, že zhotovitel neprovádí dílo v</w:t>
      </w:r>
      <w:r>
        <w:t> </w:t>
      </w:r>
      <w:r w:rsidRPr="000B39E3">
        <w:t>souladu</w:t>
      </w:r>
      <w:r>
        <w:t xml:space="preserve"> </w:t>
      </w:r>
      <w:r w:rsidRPr="000B39E3">
        <w:t>se smlouvou o dílo a jejími přílohami nebo v souladu s podklady a pokyny, které jsou pro provedení díla závazné a zhotovitel, přestože byl objednatelem vyzván k provádění díla řádným způsobem a k odstranění případných vad vzniklých vadným prováděním díla, tak v </w:t>
      </w:r>
      <w:proofErr w:type="gramStart"/>
      <w:r w:rsidRPr="000B39E3">
        <w:t>objednatelem</w:t>
      </w:r>
      <w:proofErr w:type="gramEnd"/>
      <w:r w:rsidRPr="000B39E3">
        <w:t xml:space="preserve"> mu poskytnuté přiměřené lhůtě neučinil,</w:t>
      </w:r>
    </w:p>
    <w:p w:rsidR="008918AC" w:rsidRPr="000B39E3" w:rsidRDefault="008918AC" w:rsidP="008918AC">
      <w:pPr>
        <w:numPr>
          <w:ilvl w:val="0"/>
          <w:numId w:val="36"/>
        </w:numPr>
        <w:spacing w:before="60" w:after="0" w:line="240" w:lineRule="auto"/>
      </w:pPr>
      <w:r w:rsidRPr="000B39E3">
        <w:t>jestliže je zhotovitel v prodlení s plněním svých povinností více než 30 kalendářních dnů oproti termínům stanoveným ve smlouvě o dílo nebo jejích přílohách,</w:t>
      </w:r>
    </w:p>
    <w:p w:rsidR="008918AC" w:rsidRPr="000B39E3" w:rsidRDefault="008918AC" w:rsidP="008918AC">
      <w:pPr>
        <w:numPr>
          <w:ilvl w:val="0"/>
          <w:numId w:val="36"/>
        </w:numPr>
        <w:spacing w:before="60" w:after="0" w:line="240" w:lineRule="auto"/>
      </w:pPr>
      <w:r w:rsidRPr="000B39E3">
        <w:lastRenderedPageBreak/>
        <w:t xml:space="preserve">jestliže zhotovitel bez předchozího písemného souhlasu objednatele pověří prováděním díla jiného </w:t>
      </w:r>
      <w:r>
        <w:t>poddod</w:t>
      </w:r>
      <w:r w:rsidRPr="000B39E3">
        <w:t>avatele než toho, který byl uveden v nabídce zhotovitele, nebo i jen částečně postoupí práva a povinnosti spojená s prováděním díla třetí osobě,</w:t>
      </w:r>
    </w:p>
    <w:p w:rsidR="008918AC" w:rsidRPr="000B39E3" w:rsidRDefault="008918AC" w:rsidP="008918AC">
      <w:pPr>
        <w:numPr>
          <w:ilvl w:val="0"/>
          <w:numId w:val="36"/>
        </w:numPr>
        <w:spacing w:before="60" w:after="0" w:line="240" w:lineRule="auto"/>
      </w:pPr>
      <w:r w:rsidRPr="000B39E3">
        <w:t>jestliže bylo příslušným soudem vydáno rozhodnutí o úpadku zhotovitele nebo na návrh zhotovitele vyhlášeno moratorium, jestliže byl zhotovitel zrušen s likvidací nebo bez likvidace v případě, že nemá žádný majetek, jestliže byla proti zhotoviteli pravomocně nařízena exekuce nebo jestliže zhotovitel není schopen jinak plnit své povinnosti související s prováděním díla,</w:t>
      </w:r>
    </w:p>
    <w:p w:rsidR="008918AC" w:rsidRPr="000B39E3" w:rsidRDefault="008918AC" w:rsidP="008918AC">
      <w:pPr>
        <w:numPr>
          <w:ilvl w:val="0"/>
          <w:numId w:val="36"/>
        </w:numPr>
        <w:spacing w:before="60" w:after="0" w:line="240" w:lineRule="auto"/>
      </w:pPr>
      <w:r w:rsidRPr="000B39E3">
        <w:t xml:space="preserve">jestliže zhotovitel nebo jeho </w:t>
      </w:r>
      <w:r>
        <w:t>poddod</w:t>
      </w:r>
      <w:r w:rsidRPr="000B39E3">
        <w:t>avatel poskytne nebo nařídí poskytnout zaměstnanci objednatele nebo třetí osobě úplatek, dar, prémii nebo jinou cennou věc nebo jiný majetkový</w:t>
      </w:r>
      <w:r>
        <w:t xml:space="preserve"> </w:t>
      </w:r>
      <w:r w:rsidRPr="000B39E3">
        <w:t>či osobní prospěch jako stimulaci za účelem získání neoprávněného prospěchu v</w:t>
      </w:r>
      <w:r>
        <w:t> </w:t>
      </w:r>
      <w:r w:rsidRPr="000B39E3">
        <w:t>souvislosti</w:t>
      </w:r>
      <w:r>
        <w:t xml:space="preserve"> </w:t>
      </w:r>
      <w:r w:rsidRPr="000B39E3">
        <w:t>se smlouvou o dílo,</w:t>
      </w:r>
    </w:p>
    <w:p w:rsidR="008918AC" w:rsidRPr="000B39E3" w:rsidRDefault="008918AC" w:rsidP="008918AC">
      <w:pPr>
        <w:numPr>
          <w:ilvl w:val="0"/>
          <w:numId w:val="36"/>
        </w:numPr>
        <w:spacing w:before="60" w:after="0" w:line="240" w:lineRule="auto"/>
      </w:pPr>
      <w:r w:rsidRPr="000B39E3">
        <w:t>jestliže zhotovitel neudržuje v platnosti pojistné smlouvy v rozsahu vyžadovaném smlouvou</w:t>
      </w:r>
      <w:r>
        <w:t xml:space="preserve"> </w:t>
      </w:r>
      <w:r w:rsidRPr="000B39E3">
        <w:t>o dílo a jejími přílohami,</w:t>
      </w:r>
    </w:p>
    <w:p w:rsidR="008918AC" w:rsidRPr="00E93642" w:rsidRDefault="008918AC" w:rsidP="008918AC">
      <w:pPr>
        <w:numPr>
          <w:ilvl w:val="0"/>
          <w:numId w:val="36"/>
        </w:numPr>
        <w:spacing w:before="60" w:line="240" w:lineRule="auto"/>
        <w:rPr>
          <w:b/>
        </w:rPr>
      </w:pPr>
      <w:r w:rsidRPr="000B39E3">
        <w:t xml:space="preserve">jestliže zhotovitel odmítne podepsat seznámení s riziky práce dle odstavce </w:t>
      </w:r>
      <w:r w:rsidRPr="00E60B04">
        <w:t>6.</w:t>
      </w:r>
      <w:r>
        <w:t>6</w:t>
      </w:r>
      <w:r w:rsidRPr="000B39E3">
        <w:t xml:space="preserve"> této smlouvy.</w:t>
      </w:r>
    </w:p>
    <w:p w:rsidR="008918AC" w:rsidRPr="00EE270E" w:rsidRDefault="008918AC" w:rsidP="008918AC">
      <w:pPr>
        <w:numPr>
          <w:ilvl w:val="1"/>
          <w:numId w:val="16"/>
        </w:numPr>
        <w:tabs>
          <w:tab w:val="clear" w:pos="1191"/>
        </w:tabs>
        <w:rPr>
          <w:rFonts w:ascii="Verdana" w:eastAsia="Verdana" w:hAnsi="Verdana" w:cs="Times New Roman"/>
          <w:noProof/>
        </w:rPr>
      </w:pPr>
      <w:r w:rsidRPr="00EE270E">
        <w:rPr>
          <w:rFonts w:ascii="Verdana" w:eastAsia="Verdana" w:hAnsi="Verdana" w:cs="Times New Roman"/>
          <w:noProof/>
        </w:rPr>
        <w:t xml:space="preserve">Zhotovitel se zavazuje uhradit objednateli v plném rozsahu zvýšené náklady na dokončení díla, které objednateli vzniknou následkem toho, že odstoupil od smlouvy o dílo z důvodů na straně zhotovitele. </w:t>
      </w:r>
    </w:p>
    <w:p w:rsidR="008918AC" w:rsidRPr="00EE270E" w:rsidRDefault="008918AC" w:rsidP="008918AC">
      <w:pPr>
        <w:numPr>
          <w:ilvl w:val="1"/>
          <w:numId w:val="16"/>
        </w:numPr>
        <w:tabs>
          <w:tab w:val="clear" w:pos="1191"/>
        </w:tabs>
        <w:rPr>
          <w:rFonts w:ascii="Verdana" w:eastAsia="Verdana" w:hAnsi="Verdana" w:cs="Times New Roman"/>
          <w:noProof/>
        </w:rPr>
      </w:pPr>
      <w:r w:rsidRPr="00EE270E">
        <w:rPr>
          <w:rFonts w:ascii="Verdana" w:eastAsia="Verdana" w:hAnsi="Verdana" w:cs="Times New Roman"/>
          <w:noProof/>
        </w:rPr>
        <w:t>Obě smluvní strany jsou oprávněny odstoupit od smlouvy o dílo v případě, že zhotovitel</w:t>
      </w:r>
      <w:r>
        <w:rPr>
          <w:rFonts w:ascii="Verdana" w:eastAsia="Verdana" w:hAnsi="Verdana" w:cs="Times New Roman"/>
          <w:noProof/>
        </w:rPr>
        <w:t xml:space="preserve"> </w:t>
      </w:r>
      <w:r w:rsidRPr="00EE270E">
        <w:rPr>
          <w:rFonts w:ascii="Verdana" w:eastAsia="Verdana" w:hAnsi="Verdana" w:cs="Times New Roman"/>
          <w:noProof/>
        </w:rPr>
        <w:t>při provádění díla zjistí skryté překážky, které znemožňují provedení díla dohodnutým způsobem</w:t>
      </w:r>
      <w:r>
        <w:rPr>
          <w:rFonts w:ascii="Verdana" w:eastAsia="Verdana" w:hAnsi="Verdana" w:cs="Times New Roman"/>
          <w:noProof/>
        </w:rPr>
        <w:t xml:space="preserve"> </w:t>
      </w:r>
      <w:r w:rsidRPr="00EE270E">
        <w:rPr>
          <w:rFonts w:ascii="Verdana" w:eastAsia="Verdana" w:hAnsi="Verdana" w:cs="Times New Roman"/>
          <w:noProof/>
        </w:rPr>
        <w:t>a smluvní strany se nedohodnou na změně smlouvy o dílo a způsobu jeho provádění.</w:t>
      </w:r>
    </w:p>
    <w:p w:rsidR="008918AC" w:rsidRPr="00EE270E" w:rsidRDefault="008918AC" w:rsidP="008918AC">
      <w:pPr>
        <w:numPr>
          <w:ilvl w:val="1"/>
          <w:numId w:val="16"/>
        </w:numPr>
        <w:tabs>
          <w:tab w:val="clear" w:pos="1191"/>
        </w:tabs>
        <w:rPr>
          <w:rFonts w:ascii="Verdana" w:eastAsia="Verdana" w:hAnsi="Verdana" w:cs="Times New Roman"/>
          <w:noProof/>
        </w:rPr>
      </w:pPr>
      <w:r w:rsidRPr="00EE270E">
        <w:rPr>
          <w:rFonts w:ascii="Verdana" w:eastAsia="Verdana" w:hAnsi="Verdana" w:cs="Times New Roman"/>
          <w:noProof/>
        </w:rPr>
        <w:t>Smluvní strana oprávněná odstoupit od smlouvy o dílo je povinna odstoupení od smlouvy oznámit druhé smluvní straně písemně formou poštovní zásilky s dodejkou.</w:t>
      </w:r>
      <w:r>
        <w:rPr>
          <w:rFonts w:ascii="Verdana" w:eastAsia="Verdana" w:hAnsi="Verdana" w:cs="Times New Roman"/>
          <w:noProof/>
        </w:rPr>
        <w:t xml:space="preserve"> </w:t>
      </w:r>
      <w:r w:rsidRPr="00EE270E">
        <w:rPr>
          <w:rFonts w:ascii="Verdana" w:eastAsia="Verdana" w:hAnsi="Verdana" w:cs="Times New Roman"/>
          <w:noProof/>
        </w:rPr>
        <w:t xml:space="preserve">Odstoupení od smlouvy nabývá účinnosti dnem doručení písemného oznámení o odstoupení druhé smluvní straně. </w:t>
      </w:r>
    </w:p>
    <w:p w:rsidR="008918AC" w:rsidRPr="00EE270E" w:rsidRDefault="008918AC" w:rsidP="008918AC">
      <w:pPr>
        <w:numPr>
          <w:ilvl w:val="1"/>
          <w:numId w:val="16"/>
        </w:numPr>
        <w:tabs>
          <w:tab w:val="clear" w:pos="1191"/>
        </w:tabs>
        <w:rPr>
          <w:rFonts w:ascii="Verdana" w:eastAsia="Verdana" w:hAnsi="Verdana" w:cs="Times New Roman"/>
          <w:noProof/>
        </w:rPr>
      </w:pPr>
      <w:r w:rsidRPr="00EE270E">
        <w:rPr>
          <w:rFonts w:ascii="Verdana" w:eastAsia="Verdana" w:hAnsi="Verdana" w:cs="Times New Roman"/>
          <w:noProof/>
        </w:rPr>
        <w:t>Okamžikem doručení oznámení o odstoupení od smlouvy o dílo zanikají všechna práva</w:t>
      </w:r>
      <w:r>
        <w:rPr>
          <w:rFonts w:ascii="Verdana" w:eastAsia="Verdana" w:hAnsi="Verdana" w:cs="Times New Roman"/>
          <w:noProof/>
        </w:rPr>
        <w:t xml:space="preserve"> </w:t>
      </w:r>
      <w:r w:rsidRPr="00EE270E">
        <w:rPr>
          <w:rFonts w:ascii="Verdana" w:eastAsia="Verdana" w:hAnsi="Verdana" w:cs="Times New Roman"/>
          <w:noProof/>
        </w:rPr>
        <w:t>a povinnosti smluvních stran ze smlouvy. Odstoupení od smlouvy o dílo se však nedotýká nároku na náhradu škody vzniklé porušením smlouvy, řešení sporů mezi smluvními stranami a jiných ustanovení, která podle projevené vůle smluvních stran nebo vzhledem ke své povaze mají trvat</w:t>
      </w:r>
      <w:r>
        <w:rPr>
          <w:rFonts w:ascii="Verdana" w:eastAsia="Verdana" w:hAnsi="Verdana" w:cs="Times New Roman"/>
          <w:noProof/>
        </w:rPr>
        <w:t xml:space="preserve"> </w:t>
      </w:r>
      <w:r w:rsidRPr="00EE270E">
        <w:rPr>
          <w:rFonts w:ascii="Verdana" w:eastAsia="Verdana" w:hAnsi="Verdana" w:cs="Times New Roman"/>
          <w:noProof/>
        </w:rPr>
        <w:t>i po ukončení smlouvy.</w:t>
      </w:r>
    </w:p>
    <w:p w:rsidR="008918AC" w:rsidRPr="00EE270E" w:rsidRDefault="008918AC" w:rsidP="009D028B">
      <w:pPr>
        <w:numPr>
          <w:ilvl w:val="1"/>
          <w:numId w:val="16"/>
        </w:numPr>
        <w:tabs>
          <w:tab w:val="clear" w:pos="1191"/>
          <w:tab w:val="left" w:pos="1276"/>
        </w:tabs>
        <w:rPr>
          <w:rFonts w:ascii="Verdana" w:eastAsia="Verdana" w:hAnsi="Verdana" w:cs="Times New Roman"/>
          <w:noProof/>
        </w:rPr>
      </w:pPr>
      <w:r w:rsidRPr="00EE270E">
        <w:rPr>
          <w:rFonts w:ascii="Verdana" w:eastAsia="Verdana" w:hAnsi="Verdana" w:cs="Times New Roman"/>
          <w:noProof/>
        </w:rPr>
        <w:t>V případě, že dojde k účinnému odstoupení od smlouvy o dílo, se zhotovitel zavazuje:</w:t>
      </w:r>
    </w:p>
    <w:p w:rsidR="008918AC" w:rsidRPr="000B39E3" w:rsidRDefault="008918AC" w:rsidP="008918AC">
      <w:pPr>
        <w:numPr>
          <w:ilvl w:val="0"/>
          <w:numId w:val="36"/>
        </w:numPr>
        <w:spacing w:before="60" w:after="0" w:line="240" w:lineRule="auto"/>
      </w:pPr>
      <w:r w:rsidRPr="000B39E3">
        <w:t>okamžitě ukončit veškeré práce na provádění díla s výjimkou prací, které nesnesou odkladu, aby objednatel nebo třetí osoby neutrpěly újmu na svých právech, zejména na životě, zdraví, majetku nebo bezpečnosti,</w:t>
      </w:r>
    </w:p>
    <w:p w:rsidR="008918AC" w:rsidRPr="000B39E3" w:rsidRDefault="008918AC" w:rsidP="008918AC">
      <w:pPr>
        <w:numPr>
          <w:ilvl w:val="0"/>
          <w:numId w:val="36"/>
        </w:numPr>
        <w:spacing w:before="60" w:after="0" w:line="240" w:lineRule="auto"/>
      </w:pPr>
      <w:r w:rsidRPr="000B39E3">
        <w:t>do 15 dnů ode dne, kdy odstoupení od smlouvy o dílo nabude účinnosti, zjistit rozsah všech prací, které byly na díle skutečně provedeny ode dne posledního zjištění do doby ukončení prací na provádění díla a které byly objednatelem převzaty, a předat objednateli k odsouhlasení a potvrzení zjišťovací protokol,</w:t>
      </w:r>
    </w:p>
    <w:p w:rsidR="008918AC" w:rsidRPr="000B39E3" w:rsidRDefault="008918AC" w:rsidP="008918AC">
      <w:pPr>
        <w:numPr>
          <w:ilvl w:val="0"/>
          <w:numId w:val="36"/>
        </w:numPr>
        <w:spacing w:before="60" w:after="0" w:line="240" w:lineRule="auto"/>
      </w:pPr>
      <w:r w:rsidRPr="000B39E3">
        <w:t>v souladu s výše uvedeným zjištěným rozsahem prací provedených na díle vystavit a doručit objednateli daňový doklad za účelem úhrady na díle skutečně provedených a objednatelem převzatých prací,</w:t>
      </w:r>
    </w:p>
    <w:p w:rsidR="008918AC" w:rsidRPr="000B39E3" w:rsidRDefault="008918AC" w:rsidP="008918AC">
      <w:pPr>
        <w:numPr>
          <w:ilvl w:val="0"/>
          <w:numId w:val="36"/>
        </w:numPr>
        <w:spacing w:before="60" w:after="0" w:line="240" w:lineRule="auto"/>
      </w:pPr>
      <w:r w:rsidRPr="000B39E3">
        <w:t>vrátit objednateli veškeré podklady a věci, které od něho za účelem provedení díla převzal,</w:t>
      </w:r>
    </w:p>
    <w:p w:rsidR="008918AC" w:rsidRPr="000B39E3" w:rsidRDefault="008918AC" w:rsidP="008918AC">
      <w:pPr>
        <w:numPr>
          <w:ilvl w:val="0"/>
          <w:numId w:val="36"/>
        </w:numPr>
        <w:spacing w:before="60" w:after="0" w:line="240" w:lineRule="auto"/>
      </w:pPr>
      <w:r w:rsidRPr="000B39E3">
        <w:t>předat objednateli veškeré doklady a dokumenty vztahující se k již provedenému dílu nebo jeho části,</w:t>
      </w:r>
    </w:p>
    <w:p w:rsidR="008918AC" w:rsidRPr="000B39E3" w:rsidRDefault="008918AC" w:rsidP="008918AC">
      <w:pPr>
        <w:numPr>
          <w:ilvl w:val="0"/>
          <w:numId w:val="36"/>
        </w:numPr>
        <w:spacing w:before="60" w:after="0" w:line="240" w:lineRule="auto"/>
      </w:pPr>
      <w:r w:rsidRPr="000B39E3">
        <w:t>předat objednateli veškerý materiál, výrobky a zařízení, které již byly objednatelem uhrazeny,</w:t>
      </w:r>
    </w:p>
    <w:p w:rsidR="008918AC" w:rsidRPr="000B39E3" w:rsidRDefault="008918AC" w:rsidP="008918AC">
      <w:pPr>
        <w:numPr>
          <w:ilvl w:val="0"/>
          <w:numId w:val="36"/>
        </w:numPr>
        <w:spacing w:before="60" w:line="240" w:lineRule="auto"/>
      </w:pPr>
      <w:r w:rsidRPr="000B39E3">
        <w:lastRenderedPageBreak/>
        <w:t xml:space="preserve">bez zbytečného odkladu nahradit objednateli škodu, která mu odstoupením vznikla v případě, že objednatel odstoupil od smlouvy o dílo z důvodu na straně zhotovitele. </w:t>
      </w:r>
    </w:p>
    <w:p w:rsidR="008918AC" w:rsidRDefault="008918AC" w:rsidP="009D028B">
      <w:pPr>
        <w:numPr>
          <w:ilvl w:val="1"/>
          <w:numId w:val="16"/>
        </w:numPr>
        <w:tabs>
          <w:tab w:val="clear" w:pos="1191"/>
          <w:tab w:val="left" w:pos="1134"/>
          <w:tab w:val="left" w:pos="1276"/>
        </w:tabs>
        <w:rPr>
          <w:rFonts w:ascii="Verdana" w:eastAsia="Verdana" w:hAnsi="Verdana" w:cs="Times New Roman"/>
          <w:noProof/>
        </w:rPr>
      </w:pPr>
      <w:r w:rsidRPr="00EE270E">
        <w:rPr>
          <w:rFonts w:ascii="Verdana" w:eastAsia="Verdana" w:hAnsi="Verdana" w:cs="Times New Roman"/>
          <w:noProof/>
        </w:rPr>
        <w:t>V případě odstoupení od smlouvy o dílo se objednatel zavazuje uhradit zhotoviteli část ceny za dílo, která odpovídá rozsahu prací, jež byly na díle provedeny do okamžiku jejich ukončení poté, kdy odstoupení od smlouvy o dílo nabylo účinnosti.</w:t>
      </w:r>
    </w:p>
    <w:p w:rsidR="008918AC" w:rsidRPr="00EE270E" w:rsidRDefault="008918AC" w:rsidP="008918AC">
      <w:pPr>
        <w:ind w:left="1077"/>
        <w:rPr>
          <w:rFonts w:ascii="Verdana" w:eastAsia="Verdana" w:hAnsi="Verdana" w:cs="Times New Roman"/>
          <w:noProof/>
        </w:rPr>
      </w:pPr>
      <w:r w:rsidRPr="00EE270E">
        <w:rPr>
          <w:rFonts w:ascii="Verdana" w:eastAsia="Verdana" w:hAnsi="Verdana" w:cs="Times New Roman"/>
          <w:noProof/>
        </w:rPr>
        <w:t>Dojde-li však k odstoupení od smlouvy z důvodu na straně zhotovitele a rozsah provedených prací nemá pro objednatel význam, není povinen za provedené práce odpovídající cenu uhradit.</w:t>
      </w:r>
    </w:p>
    <w:p w:rsidR="008918AC" w:rsidRPr="00EE270E" w:rsidRDefault="008918AC" w:rsidP="009D028B">
      <w:pPr>
        <w:numPr>
          <w:ilvl w:val="1"/>
          <w:numId w:val="16"/>
        </w:numPr>
        <w:tabs>
          <w:tab w:val="clear" w:pos="1191"/>
          <w:tab w:val="left" w:pos="1134"/>
          <w:tab w:val="left" w:pos="1276"/>
        </w:tabs>
        <w:rPr>
          <w:rFonts w:ascii="Verdana" w:eastAsia="Verdana" w:hAnsi="Verdana" w:cs="Times New Roman"/>
          <w:noProof/>
        </w:rPr>
      </w:pPr>
      <w:r w:rsidRPr="00EE270E">
        <w:rPr>
          <w:rFonts w:ascii="Verdana" w:eastAsia="Verdana" w:hAnsi="Verdana" w:cs="Times New Roman"/>
          <w:noProof/>
        </w:rPr>
        <w:t xml:space="preserve">Objednatel je oprávněn snížit úhradu části ceny za dílo o částku odpovídající výši škody, která objednateli vznikla v důsledku odstoupení od smlouvy o dílo z důvodů na straně zhotovitele.  </w:t>
      </w:r>
    </w:p>
    <w:p w:rsidR="008918AC" w:rsidRPr="00EE270E" w:rsidRDefault="008918AC" w:rsidP="009D028B">
      <w:pPr>
        <w:numPr>
          <w:ilvl w:val="1"/>
          <w:numId w:val="16"/>
        </w:numPr>
        <w:tabs>
          <w:tab w:val="clear" w:pos="1191"/>
          <w:tab w:val="left" w:pos="1134"/>
          <w:tab w:val="left" w:pos="1276"/>
        </w:tabs>
        <w:rPr>
          <w:rFonts w:ascii="Verdana" w:eastAsia="Verdana" w:hAnsi="Verdana" w:cs="Times New Roman"/>
          <w:noProof/>
        </w:rPr>
      </w:pPr>
      <w:r w:rsidRPr="00EE270E">
        <w:rPr>
          <w:rFonts w:ascii="Verdana" w:eastAsia="Verdana" w:hAnsi="Verdana" w:cs="Times New Roman"/>
          <w:noProof/>
        </w:rPr>
        <w:t>Jestliže dojde k odstoupení od smlouvy o dílo před dokončením díla, je objednatel oprávněn zajistit provedení zbylé části díla prostřednictvím jiného zhotovitele.</w:t>
      </w:r>
    </w:p>
    <w:p w:rsidR="008918AC" w:rsidRPr="00EE270E" w:rsidRDefault="008918AC" w:rsidP="009D028B">
      <w:pPr>
        <w:numPr>
          <w:ilvl w:val="1"/>
          <w:numId w:val="16"/>
        </w:numPr>
        <w:tabs>
          <w:tab w:val="clear" w:pos="1191"/>
          <w:tab w:val="left" w:pos="1276"/>
          <w:tab w:val="left" w:pos="1560"/>
        </w:tabs>
        <w:rPr>
          <w:rFonts w:ascii="Verdana" w:eastAsia="Verdana" w:hAnsi="Verdana" w:cs="Times New Roman"/>
          <w:noProof/>
        </w:rPr>
      </w:pPr>
      <w:r w:rsidRPr="00EE270E">
        <w:rPr>
          <w:rFonts w:ascii="Verdana" w:eastAsia="Verdana" w:hAnsi="Verdana" w:cs="Times New Roman"/>
          <w:noProof/>
        </w:rPr>
        <w:t>Pokud není v této smlouvě uvedeno jinak, platí pro právní vztahy z ní vyplývající příslušná ustanovení obecně závazných právních předpisů, zejména pak ustanovení občanského zákoníku v platném znění.</w:t>
      </w:r>
    </w:p>
    <w:p w:rsidR="008918AC" w:rsidRPr="00EE270E" w:rsidRDefault="008918AC" w:rsidP="009D028B">
      <w:pPr>
        <w:numPr>
          <w:ilvl w:val="1"/>
          <w:numId w:val="16"/>
        </w:numPr>
        <w:tabs>
          <w:tab w:val="clear" w:pos="1191"/>
          <w:tab w:val="left" w:pos="1276"/>
        </w:tabs>
        <w:rPr>
          <w:rFonts w:ascii="Verdana" w:eastAsia="Verdana" w:hAnsi="Verdana" w:cs="Times New Roman"/>
          <w:noProof/>
        </w:rPr>
      </w:pPr>
      <w:r w:rsidRPr="00EE270E">
        <w:rPr>
          <w:rFonts w:ascii="Verdana" w:eastAsia="Verdana" w:hAnsi="Verdana" w:cs="Times New Roman"/>
          <w:noProof/>
        </w:rPr>
        <w:t>Vnitropodnikové předpisy vzniklé z činností organizačních předchůdců objednatele (SDC Praha,  SDC Střední Čechy, popř. RCP Praha) jsou nadále platné v rámci činností zajišťovaných Oblastním ředitelstvím Praha.</w:t>
      </w:r>
    </w:p>
    <w:p w:rsidR="008918AC" w:rsidRPr="00EE270E" w:rsidRDefault="008918AC" w:rsidP="006615DF">
      <w:pPr>
        <w:numPr>
          <w:ilvl w:val="1"/>
          <w:numId w:val="16"/>
        </w:numPr>
        <w:tabs>
          <w:tab w:val="clear" w:pos="1191"/>
          <w:tab w:val="left" w:pos="1276"/>
        </w:tabs>
        <w:rPr>
          <w:rFonts w:ascii="Verdana" w:eastAsia="Verdana" w:hAnsi="Verdana" w:cs="Times New Roman"/>
          <w:noProof/>
        </w:rPr>
      </w:pPr>
      <w:r w:rsidRPr="00EE270E">
        <w:rPr>
          <w:rFonts w:ascii="Verdana" w:eastAsia="Verdana" w:hAnsi="Verdana" w:cs="Times New Roman"/>
          <w:noProof/>
        </w:rPr>
        <w:t>Zhotovitel prohlašuje, že souhlasí, aby objednatel pokud to bude nezbytné, použil jeho osobní údaje v souladu se zákonem č. 101/2000 Sb. o ochraně osobních údajů v platném znění, pro účely sepsání této smlouvy a jejich zpracování v systému SAP.</w:t>
      </w:r>
    </w:p>
    <w:p w:rsidR="008918AC" w:rsidRPr="00EE270E" w:rsidRDefault="008918AC" w:rsidP="006615DF">
      <w:pPr>
        <w:numPr>
          <w:ilvl w:val="1"/>
          <w:numId w:val="16"/>
        </w:numPr>
        <w:tabs>
          <w:tab w:val="clear" w:pos="1191"/>
          <w:tab w:val="left" w:pos="1276"/>
        </w:tabs>
        <w:rPr>
          <w:rFonts w:ascii="Verdana" w:eastAsia="Verdana" w:hAnsi="Verdana" w:cs="Times New Roman"/>
          <w:noProof/>
        </w:rPr>
      </w:pPr>
      <w:r w:rsidRPr="00EE270E">
        <w:rPr>
          <w:rFonts w:ascii="Verdana" w:eastAsia="Verdana" w:hAnsi="Verdana" w:cs="Times New Roman"/>
          <w:noProof/>
        </w:rPr>
        <w:t>Smluvní strany nejsou oprávněny bez předchozího písemného souhlasu druhé strany převést</w:t>
      </w:r>
      <w:r w:rsidRPr="00EE270E">
        <w:rPr>
          <w:rFonts w:ascii="Verdana" w:eastAsia="Verdana" w:hAnsi="Verdana" w:cs="Times New Roman"/>
          <w:noProof/>
        </w:rPr>
        <w:br/>
        <w:t>na jinou osobu práva, povinnosti a závazky vyplývající z této smlouvy.</w:t>
      </w:r>
    </w:p>
    <w:p w:rsidR="008918AC" w:rsidRPr="00EE270E" w:rsidRDefault="008918AC" w:rsidP="006615DF">
      <w:pPr>
        <w:numPr>
          <w:ilvl w:val="1"/>
          <w:numId w:val="16"/>
        </w:numPr>
        <w:tabs>
          <w:tab w:val="clear" w:pos="1191"/>
          <w:tab w:val="left" w:pos="1276"/>
        </w:tabs>
        <w:rPr>
          <w:rFonts w:ascii="Verdana" w:eastAsia="Verdana" w:hAnsi="Verdana" w:cs="Times New Roman"/>
          <w:noProof/>
        </w:rPr>
      </w:pPr>
      <w:r w:rsidRPr="00EE270E">
        <w:rPr>
          <w:rFonts w:ascii="Verdana" w:eastAsia="Verdana" w:hAnsi="Verdana" w:cs="Times New Roman"/>
          <w:noProof/>
        </w:rPr>
        <w:t>Smluvní strany podpisem této smlouvy vylučují, že se při právním styku mezi smluvními stranami přihlíží k obchodním zvyklostem, které tak nemají přednost před ustanoveními zákona dle § 558 odst. 2 zákona č. 89/2012 Sb., občanský zákoník.</w:t>
      </w:r>
    </w:p>
    <w:p w:rsidR="008918AC" w:rsidRPr="00EE270E" w:rsidRDefault="008918AC" w:rsidP="006615DF">
      <w:pPr>
        <w:numPr>
          <w:ilvl w:val="1"/>
          <w:numId w:val="16"/>
        </w:numPr>
        <w:tabs>
          <w:tab w:val="clear" w:pos="1191"/>
          <w:tab w:val="left" w:pos="1276"/>
        </w:tabs>
        <w:rPr>
          <w:rFonts w:ascii="Verdana" w:eastAsia="Verdana" w:hAnsi="Verdana" w:cs="Times New Roman"/>
          <w:noProof/>
        </w:rPr>
      </w:pPr>
      <w:r w:rsidRPr="00EE270E">
        <w:rPr>
          <w:rFonts w:ascii="Verdana" w:eastAsia="Verdana" w:hAnsi="Verdana" w:cs="Times New Roman"/>
          <w:noProof/>
        </w:rPr>
        <w:t>V souladu s § 1740 odst. 3 zákona č. 89/2012 Sb., občanský zákoník, objednatel nepřipouští přijetí návrhu na uzavření smlouvy s dodatkem nebo odchylkou, s čímž druhá smluvní strana podpisem této smlouvy souhlasí.</w:t>
      </w:r>
    </w:p>
    <w:p w:rsidR="008918AC" w:rsidRPr="00DF2F2A" w:rsidRDefault="008918AC" w:rsidP="006615DF">
      <w:pPr>
        <w:numPr>
          <w:ilvl w:val="1"/>
          <w:numId w:val="16"/>
        </w:numPr>
        <w:tabs>
          <w:tab w:val="clear" w:pos="1191"/>
          <w:tab w:val="left" w:pos="1276"/>
        </w:tabs>
        <w:rPr>
          <w:rFonts w:ascii="Verdana" w:eastAsia="Verdana" w:hAnsi="Verdana" w:cs="Times New Roman"/>
          <w:noProof/>
        </w:rPr>
      </w:pPr>
      <w:r w:rsidRPr="00DF2F2A">
        <w:rPr>
          <w:rFonts w:ascii="Verdana" w:eastAsia="Verdana" w:hAnsi="Verdana" w:cs="Times New Roman"/>
          <w:noProof/>
        </w:rPr>
        <w:t>Správa železnic</w:t>
      </w:r>
      <w:r w:rsidRPr="008D1D1C">
        <w:rPr>
          <w:rFonts w:ascii="Verdana" w:eastAsia="Verdana" w:hAnsi="Verdana" w:cs="Times New Roman"/>
          <w:noProof/>
        </w:rPr>
        <w:t xml:space="preserve"> je oprávněna zveřejnit elektronický textový obraz této smlouvy a dalších dokumentů od této smlouvy odvozených včetně metadat požadovaných k uveřejnění dle zákona č. 340/2015 Sb., o registru smluv. Druhá smluvní strana tímto potvrzuje, že je se zveřejněním smlouvy a metadat srozuměna a současně souhlasí se zveřejněním údajů o identifikaci smluvních stran, předmětu smlouvy, jeho ceně či hodnotě a datu uzavření této smlouvy. Osoby uzavírající tuto Smlouvu za Smluvní strany souhlasí s uveřejněním svých osobních údajů, které jsou uvedeny v této Smlouvě, spolu se Smlouvou v registru smluv. Tento souhlas je </w:t>
      </w:r>
      <w:r w:rsidRPr="00DF2F2A">
        <w:rPr>
          <w:rFonts w:ascii="Verdana" w:eastAsia="Verdana" w:hAnsi="Verdana" w:cs="Times New Roman"/>
          <w:noProof/>
        </w:rPr>
        <w:t>udělen na dobu neurčitou. Zveřejnění smlouvy a metadat v registru smluv zajistí Správa železnic. Nebude-li tato smlouva zaslána k uveřejnění a/nebo uveřejněna prostřednictvím registru smluv, není žádná ze smluvních stran oprávněna požadovat po druhé smluvní straně náhradu škody ani jiné újmy, která by jí v této souvislosti vznikla nebo vzniknout mohla.</w:t>
      </w:r>
    </w:p>
    <w:p w:rsidR="008918AC" w:rsidRPr="00DF2F2A" w:rsidRDefault="008918AC" w:rsidP="006615DF">
      <w:pPr>
        <w:numPr>
          <w:ilvl w:val="1"/>
          <w:numId w:val="16"/>
        </w:numPr>
        <w:tabs>
          <w:tab w:val="clear" w:pos="1191"/>
          <w:tab w:val="left" w:pos="1276"/>
        </w:tabs>
        <w:rPr>
          <w:rFonts w:ascii="Verdana" w:eastAsia="Verdana" w:hAnsi="Verdana" w:cs="Times New Roman"/>
          <w:noProof/>
        </w:rPr>
      </w:pPr>
      <w:r w:rsidRPr="00DF2F2A">
        <w:rPr>
          <w:rFonts w:ascii="Verdana" w:eastAsia="Verdana" w:hAnsi="Verdana" w:cs="Times New Roman"/>
          <w:noProof/>
        </w:rPr>
        <w:lastRenderedPageBreak/>
        <w:t>Smluvní strany výslovně prohlašují, že údaje a další skutečnosti uvedené v této smlouvě, vyjma částí označených ve smyslu následujícího odstavce této smlouvy, nepovažují za obchodní tajemství ve smyslu ustanovení § 504 zákona č. 89/2012 Sb., občanský zákoník, ve znění pozdějších předpisů (dále jen „obchodní tajemství“), a že se nejedná ani o informace, které nemohou být v registru smluv uveřejněny na základě ustanovení § 3 odst. 1 zákona o registru smluv.</w:t>
      </w:r>
    </w:p>
    <w:p w:rsidR="008918AC" w:rsidRPr="008D1D1C" w:rsidRDefault="008918AC" w:rsidP="006615DF">
      <w:pPr>
        <w:numPr>
          <w:ilvl w:val="1"/>
          <w:numId w:val="16"/>
        </w:numPr>
        <w:tabs>
          <w:tab w:val="clear" w:pos="1191"/>
          <w:tab w:val="left" w:pos="1276"/>
        </w:tabs>
        <w:rPr>
          <w:rFonts w:ascii="Verdana" w:eastAsia="Verdana" w:hAnsi="Verdana" w:cs="Times New Roman"/>
          <w:noProof/>
        </w:rPr>
      </w:pPr>
      <w:r w:rsidRPr="00DF2F2A">
        <w:rPr>
          <w:rFonts w:ascii="Verdana" w:eastAsia="Verdana" w:hAnsi="Verdana" w:cs="Times New Roman"/>
          <w:noProof/>
        </w:rPr>
        <w:t>Jestliže smluvní strana označí za své obchodní tajemství část obsahu smlouvy, která v důsledku toho bude pro účely uveřejnění smlouvy v registru smluv znečitelněna, nese tato smluvní strana odpovědnost, pokud by smlouva v důsledku takového označení byla uveřejněna způsobem odporujícím zákonu o registru smluv, a to bez ohledu na to, která ze stran smlouvu v registru smluv uveřejnila. S částmi smlouvy, které druhá smluvní strana neoznačí za své obchodní tajemství před uzavřením této smlouvy, nebude Správa železnic jako s obchodním tajemstvím nakládat a ani odpovídat za případnou škodu či jinou újmu takovým postupem vzniklou. Označením obchodního tajemství ve smyslu předchozí věty se rozumí doručení písemného oznámení druhé smluvní strany Správy železnic obsahujícího přesnou identifikaci dotčených částí smlouvy včetně odůvodnění, proč jsou za obchodní tajemství považovány. Druhá smluvní strana je povinna výslovně uvést, že informace, které označila jako své obchodní tajemství, naplňují současně všechny definiční znaky obchodního tajemství, tak jak je vymezeno v ustanovení § 504 občanského zákoníku, a zavazuje se neprodleně písemně sdělit Správě železnic skutečnost, že takto označené informace přestaly naplňovat znaky obchodního</w:t>
      </w:r>
      <w:r w:rsidRPr="008D1D1C">
        <w:rPr>
          <w:rFonts w:ascii="Verdana" w:eastAsia="Verdana" w:hAnsi="Verdana" w:cs="Times New Roman"/>
          <w:noProof/>
        </w:rPr>
        <w:t xml:space="preserve"> tajemství.</w:t>
      </w:r>
    </w:p>
    <w:p w:rsidR="008918AC" w:rsidRPr="008D1D1C" w:rsidRDefault="00812779" w:rsidP="006615DF">
      <w:pPr>
        <w:numPr>
          <w:ilvl w:val="1"/>
          <w:numId w:val="16"/>
        </w:numPr>
        <w:tabs>
          <w:tab w:val="clear" w:pos="1191"/>
          <w:tab w:val="left" w:pos="1276"/>
        </w:tabs>
        <w:rPr>
          <w:rFonts w:ascii="Verdana" w:eastAsia="Verdana" w:hAnsi="Verdana" w:cs="Times New Roman"/>
          <w:noProof/>
        </w:rPr>
      </w:pPr>
      <w:r>
        <w:rPr>
          <w:rFonts w:ascii="Verdana" w:eastAsia="Verdana" w:hAnsi="Verdana" w:cs="Times New Roman"/>
          <w:noProof/>
        </w:rPr>
        <w:t>Tato smlouva je vyhotovena ve 4</w:t>
      </w:r>
      <w:r w:rsidR="008918AC" w:rsidRPr="008D1D1C">
        <w:rPr>
          <w:rFonts w:ascii="Verdana" w:eastAsia="Verdana" w:hAnsi="Verdana" w:cs="Times New Roman"/>
          <w:noProof/>
          <w:highlight w:val="yellow"/>
        </w:rPr>
        <w:t xml:space="preserve"> (</w:t>
      </w:r>
      <w:r>
        <w:rPr>
          <w:rFonts w:ascii="Verdana" w:eastAsia="Verdana" w:hAnsi="Verdana" w:cs="Times New Roman"/>
          <w:noProof/>
          <w:highlight w:val="yellow"/>
        </w:rPr>
        <w:t>čtyřech</w:t>
      </w:r>
      <w:r w:rsidR="008918AC" w:rsidRPr="008D1D1C">
        <w:rPr>
          <w:rFonts w:ascii="Verdana" w:eastAsia="Verdana" w:hAnsi="Verdana" w:cs="Times New Roman"/>
          <w:noProof/>
          <w:highlight w:val="yellow"/>
        </w:rPr>
        <w:t>)</w:t>
      </w:r>
      <w:r w:rsidR="008918AC" w:rsidRPr="008D1D1C">
        <w:rPr>
          <w:rFonts w:ascii="Verdana" w:eastAsia="Verdana" w:hAnsi="Verdana" w:cs="Times New Roman"/>
          <w:noProof/>
        </w:rPr>
        <w:t xml:space="preserve"> stejnopisech s příslušnými přílohami, které jsou její nedílnou součástí. Každé vyhotovení má platnost originálu. Po podpisu obou smluvních stran objednatel obdrží 3 vyhotovení smlouvy a zhotovitel </w:t>
      </w:r>
      <w:r w:rsidR="008918AC" w:rsidRPr="008D1D1C">
        <w:rPr>
          <w:rFonts w:ascii="Verdana" w:eastAsia="Verdana" w:hAnsi="Verdana" w:cs="Times New Roman"/>
          <w:noProof/>
          <w:highlight w:val="yellow"/>
        </w:rPr>
        <w:t>2</w:t>
      </w:r>
      <w:r w:rsidR="008918AC" w:rsidRPr="008D1D1C">
        <w:rPr>
          <w:rFonts w:ascii="Verdana" w:eastAsia="Verdana" w:hAnsi="Verdana" w:cs="Times New Roman"/>
          <w:noProof/>
        </w:rPr>
        <w:t xml:space="preserve"> vyhotovení smlouvy.</w:t>
      </w:r>
    </w:p>
    <w:p w:rsidR="008918AC" w:rsidRPr="00B141A8" w:rsidRDefault="008918AC" w:rsidP="008918AC">
      <w:pPr>
        <w:numPr>
          <w:ilvl w:val="1"/>
          <w:numId w:val="16"/>
        </w:numPr>
        <w:tabs>
          <w:tab w:val="clear" w:pos="1191"/>
        </w:tabs>
        <w:rPr>
          <w:rFonts w:ascii="Verdana" w:eastAsia="Verdana" w:hAnsi="Verdana" w:cs="Times New Roman"/>
          <w:noProof/>
        </w:rPr>
      </w:pPr>
      <w:r w:rsidRPr="00B141A8">
        <w:rPr>
          <w:rFonts w:ascii="Verdana" w:eastAsia="Verdana" w:hAnsi="Verdana" w:cs="Times New Roman"/>
          <w:noProof/>
        </w:rPr>
        <w:t>Nedílnou součástí této smlouvy jsou přílohy číslo:</w:t>
      </w:r>
    </w:p>
    <w:p w:rsidR="008918AC" w:rsidRPr="00B141A8" w:rsidRDefault="00812779" w:rsidP="008918AC">
      <w:pPr>
        <w:pStyle w:val="BodyText31"/>
        <w:numPr>
          <w:ilvl w:val="0"/>
          <w:numId w:val="35"/>
        </w:numPr>
        <w:tabs>
          <w:tab w:val="clear" w:pos="2268"/>
          <w:tab w:val="clear" w:pos="4536"/>
        </w:tabs>
        <w:ind w:left="1418"/>
        <w:jc w:val="left"/>
        <w:rPr>
          <w:rFonts w:asciiTheme="minorHAnsi" w:hAnsiTheme="minorHAnsi"/>
          <w:sz w:val="18"/>
          <w:szCs w:val="18"/>
        </w:rPr>
      </w:pPr>
      <w:r w:rsidRPr="00B141A8">
        <w:rPr>
          <w:rFonts w:asciiTheme="minorHAnsi" w:hAnsiTheme="minorHAnsi"/>
          <w:sz w:val="18"/>
          <w:szCs w:val="18"/>
        </w:rPr>
        <w:t xml:space="preserve">Soupis služeb – specifikace ceny </w:t>
      </w:r>
      <w:r w:rsidR="008918AC" w:rsidRPr="00B141A8">
        <w:rPr>
          <w:rFonts w:asciiTheme="minorHAnsi" w:hAnsiTheme="minorHAnsi"/>
          <w:sz w:val="18"/>
          <w:szCs w:val="18"/>
        </w:rPr>
        <w:t>(ceník)</w:t>
      </w:r>
    </w:p>
    <w:p w:rsidR="008918AC" w:rsidRDefault="008918AC" w:rsidP="008918AC">
      <w:pPr>
        <w:pStyle w:val="BodyText31"/>
        <w:numPr>
          <w:ilvl w:val="0"/>
          <w:numId w:val="35"/>
        </w:numPr>
        <w:tabs>
          <w:tab w:val="clear" w:pos="2268"/>
          <w:tab w:val="clear" w:pos="4536"/>
        </w:tabs>
        <w:ind w:left="1418"/>
        <w:jc w:val="left"/>
        <w:rPr>
          <w:rFonts w:asciiTheme="minorHAnsi" w:hAnsiTheme="minorHAnsi"/>
          <w:sz w:val="18"/>
          <w:szCs w:val="18"/>
        </w:rPr>
      </w:pPr>
      <w:r w:rsidRPr="00B141A8">
        <w:rPr>
          <w:rFonts w:asciiTheme="minorHAnsi" w:hAnsiTheme="minorHAnsi"/>
          <w:sz w:val="18"/>
          <w:szCs w:val="18"/>
        </w:rPr>
        <w:t>Nález podezřelého předmětu</w:t>
      </w:r>
    </w:p>
    <w:p w:rsidR="00B657FF" w:rsidRPr="00B141A8" w:rsidRDefault="00B657FF" w:rsidP="006807D7">
      <w:pPr>
        <w:pStyle w:val="BodyText31"/>
        <w:tabs>
          <w:tab w:val="clear" w:pos="2268"/>
          <w:tab w:val="clear" w:pos="4536"/>
          <w:tab w:val="left" w:pos="993"/>
        </w:tabs>
        <w:jc w:val="left"/>
        <w:rPr>
          <w:rFonts w:asciiTheme="minorHAnsi" w:hAnsiTheme="minorHAnsi"/>
          <w:sz w:val="18"/>
          <w:szCs w:val="18"/>
        </w:rPr>
      </w:pPr>
    </w:p>
    <w:p w:rsidR="008918AC" w:rsidRDefault="008918AC" w:rsidP="008918AC">
      <w:pPr>
        <w:pStyle w:val="BodyText31"/>
        <w:tabs>
          <w:tab w:val="clear" w:pos="2268"/>
          <w:tab w:val="clear" w:pos="4536"/>
          <w:tab w:val="left" w:pos="5529"/>
        </w:tabs>
        <w:spacing w:before="240"/>
        <w:jc w:val="left"/>
        <w:rPr>
          <w:rFonts w:asciiTheme="minorHAnsi" w:hAnsiTheme="minorHAnsi"/>
          <w:sz w:val="18"/>
          <w:szCs w:val="18"/>
        </w:rPr>
      </w:pPr>
      <w:r w:rsidRPr="000B39E3">
        <w:rPr>
          <w:rFonts w:asciiTheme="minorHAnsi" w:hAnsiTheme="minorHAnsi"/>
          <w:sz w:val="18"/>
          <w:szCs w:val="18"/>
        </w:rPr>
        <w:t>V Praze dne</w:t>
      </w:r>
      <w:r>
        <w:rPr>
          <w:rFonts w:asciiTheme="minorHAnsi" w:hAnsiTheme="minorHAnsi"/>
          <w:sz w:val="18"/>
          <w:szCs w:val="18"/>
        </w:rPr>
        <w:tab/>
      </w:r>
      <w:r w:rsidRPr="000B39E3">
        <w:rPr>
          <w:rFonts w:asciiTheme="minorHAnsi" w:hAnsiTheme="minorHAnsi"/>
          <w:sz w:val="18"/>
          <w:szCs w:val="18"/>
        </w:rPr>
        <w:t xml:space="preserve">V ……………… dne </w:t>
      </w:r>
    </w:p>
    <w:p w:rsidR="00B141A8" w:rsidRPr="000B39E3" w:rsidRDefault="00B141A8" w:rsidP="008918AC">
      <w:pPr>
        <w:pStyle w:val="BodyText31"/>
        <w:tabs>
          <w:tab w:val="clear" w:pos="2268"/>
          <w:tab w:val="clear" w:pos="4536"/>
          <w:tab w:val="left" w:pos="5529"/>
        </w:tabs>
        <w:spacing w:before="240"/>
        <w:jc w:val="left"/>
        <w:rPr>
          <w:rFonts w:asciiTheme="minorHAnsi" w:hAnsiTheme="minorHAnsi"/>
          <w:sz w:val="18"/>
          <w:szCs w:val="18"/>
        </w:rPr>
      </w:pPr>
    </w:p>
    <w:p w:rsidR="008918AC" w:rsidRPr="000B39E3" w:rsidRDefault="008918AC" w:rsidP="008918AC">
      <w:pPr>
        <w:pStyle w:val="BodyText22"/>
        <w:widowControl/>
        <w:tabs>
          <w:tab w:val="clear" w:pos="2268"/>
          <w:tab w:val="left" w:pos="5529"/>
        </w:tabs>
        <w:spacing w:before="360"/>
        <w:jc w:val="left"/>
        <w:rPr>
          <w:rFonts w:asciiTheme="minorHAnsi" w:hAnsiTheme="minorHAnsi" w:cs="Times New Roman"/>
          <w:b w:val="0"/>
          <w:sz w:val="18"/>
          <w:szCs w:val="18"/>
        </w:rPr>
      </w:pPr>
      <w:r w:rsidRPr="000B39E3">
        <w:rPr>
          <w:rFonts w:asciiTheme="minorHAnsi" w:hAnsiTheme="minorHAnsi" w:cs="Times New Roman"/>
          <w:b w:val="0"/>
          <w:sz w:val="18"/>
          <w:szCs w:val="18"/>
        </w:rPr>
        <w:t>Objednatel:</w:t>
      </w:r>
      <w:r>
        <w:rPr>
          <w:rFonts w:asciiTheme="minorHAnsi" w:hAnsiTheme="minorHAnsi" w:cs="Times New Roman"/>
          <w:b w:val="0"/>
          <w:sz w:val="18"/>
          <w:szCs w:val="18"/>
        </w:rPr>
        <w:tab/>
      </w:r>
      <w:r w:rsidRPr="000B39E3">
        <w:rPr>
          <w:rFonts w:asciiTheme="minorHAnsi" w:hAnsiTheme="minorHAnsi" w:cs="Times New Roman"/>
          <w:b w:val="0"/>
          <w:sz w:val="18"/>
          <w:szCs w:val="18"/>
        </w:rPr>
        <w:t>Zhotovitel:</w:t>
      </w:r>
    </w:p>
    <w:p w:rsidR="008918AC" w:rsidRDefault="008918AC" w:rsidP="008918AC">
      <w:pPr>
        <w:pStyle w:val="BodyText22"/>
        <w:widowControl/>
        <w:tabs>
          <w:tab w:val="clear" w:pos="2268"/>
          <w:tab w:val="center" w:pos="1418"/>
          <w:tab w:val="left" w:pos="5529"/>
        </w:tabs>
        <w:spacing w:before="480"/>
        <w:jc w:val="left"/>
        <w:rPr>
          <w:rFonts w:asciiTheme="minorHAnsi" w:hAnsiTheme="minorHAnsi"/>
          <w:b w:val="0"/>
          <w:sz w:val="18"/>
          <w:szCs w:val="18"/>
        </w:rPr>
      </w:pPr>
    </w:p>
    <w:p w:rsidR="008918AC" w:rsidRPr="000B39E3" w:rsidRDefault="008918AC" w:rsidP="008918AC">
      <w:pPr>
        <w:pStyle w:val="BodyText22"/>
        <w:widowControl/>
        <w:tabs>
          <w:tab w:val="clear" w:pos="2268"/>
          <w:tab w:val="center" w:pos="1418"/>
          <w:tab w:val="left" w:pos="5529"/>
        </w:tabs>
        <w:spacing w:before="480"/>
        <w:jc w:val="left"/>
        <w:rPr>
          <w:rFonts w:asciiTheme="minorHAnsi" w:hAnsiTheme="minorHAnsi"/>
          <w:b w:val="0"/>
          <w:sz w:val="18"/>
          <w:szCs w:val="18"/>
        </w:rPr>
      </w:pPr>
      <w:r w:rsidRPr="000B39E3">
        <w:rPr>
          <w:rFonts w:asciiTheme="minorHAnsi" w:hAnsiTheme="minorHAnsi"/>
          <w:b w:val="0"/>
          <w:sz w:val="18"/>
          <w:szCs w:val="18"/>
        </w:rPr>
        <w:t>………………………………</w:t>
      </w:r>
      <w:r w:rsidRPr="000B39E3">
        <w:rPr>
          <w:rFonts w:asciiTheme="minorHAnsi" w:hAnsiTheme="minorHAnsi"/>
          <w:b w:val="0"/>
          <w:sz w:val="18"/>
          <w:szCs w:val="18"/>
        </w:rPr>
        <w:tab/>
        <w:t>………………………………</w:t>
      </w:r>
    </w:p>
    <w:p w:rsidR="008918AC" w:rsidRPr="00EE270E" w:rsidRDefault="008918AC" w:rsidP="008918AC">
      <w:pPr>
        <w:pStyle w:val="BodyText22"/>
        <w:widowControl/>
        <w:tabs>
          <w:tab w:val="clear" w:pos="2268"/>
          <w:tab w:val="center" w:pos="1418"/>
          <w:tab w:val="left" w:pos="5529"/>
        </w:tabs>
        <w:jc w:val="left"/>
        <w:rPr>
          <w:rFonts w:asciiTheme="minorHAnsi" w:hAnsiTheme="minorHAnsi" w:cs="Times New Roman"/>
          <w:sz w:val="18"/>
          <w:szCs w:val="18"/>
        </w:rPr>
      </w:pPr>
      <w:r w:rsidRPr="00EE270E">
        <w:rPr>
          <w:rFonts w:asciiTheme="minorHAnsi" w:hAnsiTheme="minorHAnsi" w:cs="Times New Roman"/>
          <w:sz w:val="18"/>
          <w:szCs w:val="18"/>
        </w:rPr>
        <w:t>Ing. Vladimír Filip</w:t>
      </w:r>
      <w:r w:rsidRPr="00EE270E">
        <w:rPr>
          <w:rFonts w:asciiTheme="minorHAnsi" w:hAnsiTheme="minorHAnsi" w:cs="Times New Roman"/>
          <w:sz w:val="18"/>
          <w:szCs w:val="18"/>
        </w:rPr>
        <w:tab/>
      </w:r>
      <w:r w:rsidRPr="00EE270E">
        <w:rPr>
          <w:rFonts w:asciiTheme="minorHAnsi" w:hAnsiTheme="minorHAnsi" w:cs="Times New Roman"/>
          <w:sz w:val="18"/>
          <w:szCs w:val="18"/>
        </w:rPr>
        <w:tab/>
        <w:t xml:space="preserve">                                       </w:t>
      </w:r>
    </w:p>
    <w:p w:rsidR="008918AC" w:rsidRPr="000B39E3" w:rsidRDefault="008918AC" w:rsidP="008918AC">
      <w:pPr>
        <w:tabs>
          <w:tab w:val="center" w:pos="1418"/>
          <w:tab w:val="left" w:pos="5529"/>
          <w:tab w:val="center" w:pos="6379"/>
        </w:tabs>
      </w:pPr>
      <w:r w:rsidRPr="000B39E3">
        <w:t>ředitel</w:t>
      </w:r>
      <w:r w:rsidRPr="000B39E3">
        <w:tab/>
      </w:r>
    </w:p>
    <w:p w:rsidR="00242478" w:rsidRDefault="008918AC" w:rsidP="008918AC">
      <w:pPr>
        <w:tabs>
          <w:tab w:val="center" w:pos="1418"/>
          <w:tab w:val="left" w:pos="5529"/>
          <w:tab w:val="center" w:pos="6379"/>
        </w:tabs>
      </w:pPr>
      <w:r w:rsidRPr="000B39E3">
        <w:t>Oblastní ředitelství Praha</w:t>
      </w:r>
    </w:p>
    <w:p w:rsidR="00242478" w:rsidRDefault="00242478" w:rsidP="008918AC">
      <w:pPr>
        <w:tabs>
          <w:tab w:val="center" w:pos="1418"/>
          <w:tab w:val="left" w:pos="5529"/>
          <w:tab w:val="center" w:pos="6379"/>
        </w:tabs>
      </w:pPr>
    </w:p>
    <w:p w:rsidR="008918AC" w:rsidRDefault="008918AC" w:rsidP="008918AC">
      <w:pPr>
        <w:tabs>
          <w:tab w:val="center" w:pos="1418"/>
          <w:tab w:val="left" w:pos="5529"/>
          <w:tab w:val="center" w:pos="6379"/>
        </w:tabs>
      </w:pPr>
      <w:r w:rsidRPr="000B39E3">
        <w:tab/>
      </w:r>
    </w:p>
    <w:p w:rsidR="008918AC" w:rsidRDefault="008918AC" w:rsidP="008918AC">
      <w:pPr>
        <w:tabs>
          <w:tab w:val="center" w:pos="1418"/>
          <w:tab w:val="left" w:pos="5529"/>
          <w:tab w:val="center" w:pos="6379"/>
        </w:tabs>
      </w:pPr>
    </w:p>
    <w:p w:rsidR="008918AC" w:rsidRDefault="008918AC" w:rsidP="008918AC">
      <w:pPr>
        <w:pStyle w:val="Zkladntext2"/>
        <w:spacing w:before="240"/>
      </w:pPr>
      <w:r w:rsidRPr="000B39E3">
        <w:t>Tato smlouva byla uveřejněna prostřednictvím Registru smluv dne ……………….</w:t>
      </w:r>
    </w:p>
    <w:sectPr w:rsidR="008918AC" w:rsidSect="00FC6389">
      <w:headerReference w:type="default" r:id="rId12"/>
      <w:footerReference w:type="default" r:id="rId13"/>
      <w:headerReference w:type="first" r:id="rId14"/>
      <w:footerReference w:type="first" r:id="rId15"/>
      <w:pgSz w:w="11906" w:h="16838" w:code="9"/>
      <w:pgMar w:top="1049" w:right="1134" w:bottom="1474" w:left="2070" w:header="595" w:footer="62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3F87" w:rsidRDefault="006A3F87" w:rsidP="00962258">
      <w:pPr>
        <w:spacing w:after="0" w:line="240" w:lineRule="auto"/>
      </w:pPr>
      <w:r>
        <w:separator/>
      </w:r>
    </w:p>
  </w:endnote>
  <w:endnote w:type="continuationSeparator" w:id="0">
    <w:p w:rsidR="006A3F87" w:rsidRDefault="006A3F87" w:rsidP="009622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1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CommercialPi BT">
    <w:panose1 w:val="05020102010206080802"/>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2835"/>
      <w:gridCol w:w="2921"/>
    </w:tblGrid>
    <w:tr w:rsidR="00F1715C" w:rsidTr="00D831A3">
      <w:tc>
        <w:tcPr>
          <w:tcW w:w="1361" w:type="dxa"/>
          <w:tcMar>
            <w:left w:w="0" w:type="dxa"/>
            <w:right w:w="0" w:type="dxa"/>
          </w:tcMar>
          <w:vAlign w:val="bottom"/>
        </w:tcPr>
        <w:p w:rsidR="00F1715C" w:rsidRPr="00B8518B" w:rsidRDefault="00F1715C" w:rsidP="00B8518B">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E54B25">
            <w:rPr>
              <w:rStyle w:val="slostrnky"/>
              <w:noProof/>
            </w:rPr>
            <w:t>12</w:t>
          </w:r>
          <w:r w:rsidRPr="00B8518B">
            <w:rPr>
              <w:rStyle w:val="slostrnky"/>
            </w:rPr>
            <w:fldChar w:fldCharType="end"/>
          </w:r>
          <w:r w:rsidRPr="00B8518B">
            <w:rPr>
              <w:rStyle w:val="slostrnky"/>
            </w:rPr>
            <w:t>/</w:t>
          </w:r>
          <w:r w:rsidRPr="00B8518B">
            <w:rPr>
              <w:rStyle w:val="slostrnky"/>
            </w:rPr>
            <w:fldChar w:fldCharType="begin"/>
          </w:r>
          <w:r w:rsidRPr="00B8518B">
            <w:rPr>
              <w:rStyle w:val="slostrnky"/>
            </w:rPr>
            <w:instrText xml:space="preserve"> NUMPAGES   \* MERGEFORMAT </w:instrText>
          </w:r>
          <w:r w:rsidRPr="00B8518B">
            <w:rPr>
              <w:rStyle w:val="slostrnky"/>
            </w:rPr>
            <w:fldChar w:fldCharType="separate"/>
          </w:r>
          <w:r w:rsidR="00E54B25">
            <w:rPr>
              <w:rStyle w:val="slostrnky"/>
              <w:noProof/>
            </w:rPr>
            <w:t>12</w:t>
          </w:r>
          <w:r w:rsidRPr="00B8518B">
            <w:rPr>
              <w:rStyle w:val="slostrnky"/>
            </w:rPr>
            <w:fldChar w:fldCharType="end"/>
          </w:r>
        </w:p>
      </w:tc>
      <w:tc>
        <w:tcPr>
          <w:tcW w:w="3458" w:type="dxa"/>
          <w:shd w:val="clear" w:color="auto" w:fill="auto"/>
          <w:tcMar>
            <w:left w:w="0" w:type="dxa"/>
            <w:right w:w="0" w:type="dxa"/>
          </w:tcMar>
        </w:tcPr>
        <w:p w:rsidR="00F1715C" w:rsidRDefault="00F1715C" w:rsidP="00B8518B">
          <w:pPr>
            <w:pStyle w:val="Zpat"/>
          </w:pPr>
        </w:p>
      </w:tc>
      <w:tc>
        <w:tcPr>
          <w:tcW w:w="2835" w:type="dxa"/>
          <w:shd w:val="clear" w:color="auto" w:fill="auto"/>
          <w:tcMar>
            <w:left w:w="0" w:type="dxa"/>
            <w:right w:w="0" w:type="dxa"/>
          </w:tcMar>
        </w:tcPr>
        <w:p w:rsidR="00F1715C" w:rsidRDefault="00F1715C" w:rsidP="00B8518B">
          <w:pPr>
            <w:pStyle w:val="Zpat"/>
          </w:pPr>
        </w:p>
      </w:tc>
      <w:tc>
        <w:tcPr>
          <w:tcW w:w="2921" w:type="dxa"/>
        </w:tcPr>
        <w:p w:rsidR="00F1715C" w:rsidRDefault="00F1715C" w:rsidP="00D831A3">
          <w:pPr>
            <w:pStyle w:val="Zpat"/>
          </w:pPr>
        </w:p>
      </w:tc>
    </w:tr>
  </w:tbl>
  <w:p w:rsidR="00F1715C" w:rsidRPr="00B8518B" w:rsidRDefault="00F1715C" w:rsidP="00B8518B">
    <w:pPr>
      <w:pStyle w:val="Zpat"/>
      <w:rPr>
        <w:sz w:val="2"/>
        <w:szCs w:val="2"/>
      </w:rPr>
    </w:pPr>
    <w:r>
      <w:rPr>
        <w:noProof/>
        <w:sz w:val="2"/>
        <w:szCs w:val="2"/>
        <w:lang w:eastAsia="cs-CZ"/>
      </w:rPr>
      <mc:AlternateContent>
        <mc:Choice Requires="wps">
          <w:drawing>
            <wp:anchor distT="0" distB="0" distL="114300" distR="114300" simplePos="0" relativeHeight="251662336" behindDoc="1" locked="1" layoutInCell="1" allowOverlap="1" wp14:anchorId="4BBFE010" wp14:editId="1B039983">
              <wp:simplePos x="0" y="0"/>
              <wp:positionH relativeFrom="page">
                <wp:posOffset>431800</wp:posOffset>
              </wp:positionH>
              <wp:positionV relativeFrom="page">
                <wp:posOffset>7129145</wp:posOffset>
              </wp:positionV>
              <wp:extent cx="180000" cy="0"/>
              <wp:effectExtent l="0" t="0" r="0" b="0"/>
              <wp:wrapNone/>
              <wp:docPr id="3" name="Straight Connector 3"/>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3" o:spid="_x0000_s1026" style="position:absolute;z-index:-251654144;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561.35pt" to="48.15pt,56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" strokecolor="#ff5200 [3205]" strokeweight="2pt">
              <v:stroke joinstyle="miter"/>
              <w10:wrap anchorx="page" anchory="page"/>
              <w10:anchorlock/>
            </v:line>
          </w:pict>
        </mc:Fallback>
      </mc:AlternateContent>
    </w:r>
    <w:r>
      <w:rPr>
        <w:noProof/>
        <w:sz w:val="2"/>
        <w:szCs w:val="2"/>
        <w:lang w:eastAsia="cs-CZ"/>
      </w:rPr>
      <mc:AlternateContent>
        <mc:Choice Requires="wps">
          <w:drawing>
            <wp:anchor distT="0" distB="0" distL="114300" distR="114300" simplePos="0" relativeHeight="251660288" behindDoc="1" locked="1" layoutInCell="1" allowOverlap="1" wp14:anchorId="7424E5F1" wp14:editId="469646F6">
              <wp:simplePos x="0" y="0"/>
              <wp:positionH relativeFrom="page">
                <wp:posOffset>431800</wp:posOffset>
              </wp:positionH>
              <wp:positionV relativeFrom="page">
                <wp:posOffset>3564255</wp:posOffset>
              </wp:positionV>
              <wp:extent cx="180000"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5619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280.65pt" to="48.15pt,28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" strokecolor="#ff5200 [3205]" strokeweight="2pt">
              <v:stroke joinstyle="miter"/>
              <w10:wrap anchorx="page" anchory="page"/>
              <w10:anchorlock/>
            </v:lin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2835"/>
      <w:gridCol w:w="2921"/>
    </w:tblGrid>
    <w:tr w:rsidR="00F1715C" w:rsidTr="00F1715C">
      <w:tc>
        <w:tcPr>
          <w:tcW w:w="1361" w:type="dxa"/>
          <w:tcMar>
            <w:left w:w="0" w:type="dxa"/>
            <w:right w:w="0" w:type="dxa"/>
          </w:tcMar>
          <w:vAlign w:val="bottom"/>
        </w:tcPr>
        <w:p w:rsidR="00F1715C" w:rsidRPr="00B8518B" w:rsidRDefault="00F1715C" w:rsidP="00460660">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E54B25">
            <w:rPr>
              <w:rStyle w:val="slostrnky"/>
              <w:noProof/>
            </w:rPr>
            <w:t>1</w:t>
          </w:r>
          <w:r w:rsidRPr="00B8518B">
            <w:rPr>
              <w:rStyle w:val="slostrnky"/>
            </w:rPr>
            <w:fldChar w:fldCharType="end"/>
          </w:r>
          <w:r w:rsidRPr="00B8518B">
            <w:rPr>
              <w:rStyle w:val="slostrnky"/>
            </w:rPr>
            <w:t>/</w:t>
          </w:r>
          <w:r w:rsidRPr="00B8518B">
            <w:rPr>
              <w:rStyle w:val="slostrnky"/>
            </w:rPr>
            <w:fldChar w:fldCharType="begin"/>
          </w:r>
          <w:r w:rsidRPr="00B8518B">
            <w:rPr>
              <w:rStyle w:val="slostrnky"/>
            </w:rPr>
            <w:instrText xml:space="preserve"> NUMPAGES   \* MERGEFORMAT </w:instrText>
          </w:r>
          <w:r w:rsidRPr="00B8518B">
            <w:rPr>
              <w:rStyle w:val="slostrnky"/>
            </w:rPr>
            <w:fldChar w:fldCharType="separate"/>
          </w:r>
          <w:r w:rsidR="00E54B25">
            <w:rPr>
              <w:rStyle w:val="slostrnky"/>
              <w:noProof/>
            </w:rPr>
            <w:t>12</w:t>
          </w:r>
          <w:r w:rsidRPr="00B8518B">
            <w:rPr>
              <w:rStyle w:val="slostrnky"/>
            </w:rPr>
            <w:fldChar w:fldCharType="end"/>
          </w:r>
        </w:p>
      </w:tc>
      <w:tc>
        <w:tcPr>
          <w:tcW w:w="3458" w:type="dxa"/>
          <w:shd w:val="clear" w:color="auto" w:fill="auto"/>
          <w:tcMar>
            <w:left w:w="0" w:type="dxa"/>
            <w:right w:w="0" w:type="dxa"/>
          </w:tcMar>
        </w:tcPr>
        <w:p w:rsidR="00F1715C" w:rsidRDefault="00F1715C" w:rsidP="00460660">
          <w:pPr>
            <w:pStyle w:val="Zpat"/>
          </w:pPr>
          <w:r>
            <w:t>Správa železni</w:t>
          </w:r>
          <w:r w:rsidR="00F5558F">
            <w:t>c</w:t>
          </w:r>
          <w:r>
            <w:t>, státní organizace</w:t>
          </w:r>
        </w:p>
        <w:p w:rsidR="00F1715C" w:rsidRDefault="00F1715C" w:rsidP="00460660">
          <w:pPr>
            <w:pStyle w:val="Zpat"/>
          </w:pPr>
          <w:r>
            <w:t>zapsána v obchodním rejstříku vedeném Městským soudem v Praze, spisová značka A 48384</w:t>
          </w:r>
        </w:p>
      </w:tc>
      <w:tc>
        <w:tcPr>
          <w:tcW w:w="2835" w:type="dxa"/>
          <w:shd w:val="clear" w:color="auto" w:fill="auto"/>
          <w:tcMar>
            <w:left w:w="0" w:type="dxa"/>
            <w:right w:w="0" w:type="dxa"/>
          </w:tcMar>
        </w:tcPr>
        <w:p w:rsidR="00F1715C" w:rsidRDefault="00F1715C" w:rsidP="00460660">
          <w:pPr>
            <w:pStyle w:val="Zpat"/>
          </w:pPr>
          <w:r>
            <w:t>Sídlo: Dlážděná 1003/7, 110 00 Praha 1</w:t>
          </w:r>
        </w:p>
        <w:p w:rsidR="00F1715C" w:rsidRDefault="00F1715C" w:rsidP="00460660">
          <w:pPr>
            <w:pStyle w:val="Zpat"/>
          </w:pPr>
          <w:r>
            <w:t>IČ</w:t>
          </w:r>
          <w:r w:rsidR="00F5558F">
            <w:t>O</w:t>
          </w:r>
          <w:r>
            <w:t>: 709 94 234 DIČ: CZ 709 94 234</w:t>
          </w:r>
        </w:p>
        <w:p w:rsidR="00F1715C" w:rsidRDefault="00F1715C" w:rsidP="00460660">
          <w:pPr>
            <w:pStyle w:val="Zpat"/>
          </w:pPr>
          <w:r>
            <w:t>www.szdc.cz</w:t>
          </w:r>
        </w:p>
      </w:tc>
      <w:tc>
        <w:tcPr>
          <w:tcW w:w="2921" w:type="dxa"/>
        </w:tcPr>
        <w:p w:rsidR="00765156" w:rsidRPr="00B45E9E" w:rsidRDefault="00765156" w:rsidP="00765156">
          <w:pPr>
            <w:pStyle w:val="Zpat"/>
            <w:rPr>
              <w:b/>
            </w:rPr>
          </w:pPr>
          <w:r>
            <w:rPr>
              <w:b/>
            </w:rPr>
            <w:t>Oblastní ředitelství Praha</w:t>
          </w:r>
        </w:p>
        <w:p w:rsidR="00765156" w:rsidRPr="00B45E9E" w:rsidRDefault="00765156" w:rsidP="00765156">
          <w:pPr>
            <w:pStyle w:val="Zpat"/>
            <w:rPr>
              <w:b/>
            </w:rPr>
          </w:pPr>
          <w:r>
            <w:rPr>
              <w:b/>
            </w:rPr>
            <w:t>Partyzánská 24</w:t>
          </w:r>
        </w:p>
        <w:p w:rsidR="00F1715C" w:rsidRDefault="00765156" w:rsidP="00765156">
          <w:pPr>
            <w:pStyle w:val="Zpat"/>
          </w:pPr>
          <w:r>
            <w:rPr>
              <w:b/>
            </w:rPr>
            <w:t>170 00 Praha 7 - Holešovice</w:t>
          </w:r>
        </w:p>
      </w:tc>
    </w:tr>
  </w:tbl>
  <w:p w:rsidR="00F1715C" w:rsidRPr="00B8518B" w:rsidRDefault="00F1715C" w:rsidP="00460660">
    <w:pPr>
      <w:pStyle w:val="Zpat"/>
      <w:rPr>
        <w:sz w:val="2"/>
        <w:szCs w:val="2"/>
      </w:rPr>
    </w:pPr>
    <w:r>
      <w:rPr>
        <w:noProof/>
        <w:sz w:val="2"/>
        <w:szCs w:val="2"/>
        <w:lang w:eastAsia="cs-CZ"/>
      </w:rPr>
      <mc:AlternateContent>
        <mc:Choice Requires="wps">
          <w:drawing>
            <wp:anchor distT="0" distB="0" distL="114300" distR="114300" simplePos="0" relativeHeight="251659264" behindDoc="1" locked="1" layoutInCell="1" allowOverlap="1" wp14:anchorId="06387FFC" wp14:editId="4092A2F0">
              <wp:simplePos x="0" y="0"/>
              <wp:positionH relativeFrom="page">
                <wp:posOffset>431800</wp:posOffset>
              </wp:positionH>
              <wp:positionV relativeFrom="page">
                <wp:posOffset>7129145</wp:posOffset>
              </wp:positionV>
              <wp:extent cx="180000" cy="0"/>
              <wp:effectExtent l="0" t="0" r="0" b="0"/>
              <wp:wrapNone/>
              <wp:docPr id="7" name="Straight Connector 7"/>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7" o:spid="_x0000_s1026" style="position:absolute;z-index:-251657216;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561.35pt" to="48.15pt,56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" strokecolor="#ff5200 [3205]" strokeweight="2pt">
              <v:stroke joinstyle="miter"/>
              <w10:wrap anchorx="page" anchory="page"/>
              <w10:anchorlock/>
            </v:line>
          </w:pict>
        </mc:Fallback>
      </mc:AlternateContent>
    </w:r>
    <w:r>
      <w:rPr>
        <w:noProof/>
        <w:sz w:val="2"/>
        <w:szCs w:val="2"/>
        <w:lang w:eastAsia="cs-CZ"/>
      </w:rPr>
      <mc:AlternateContent>
        <mc:Choice Requires="wps">
          <w:drawing>
            <wp:anchor distT="0" distB="0" distL="114300" distR="114300" simplePos="0" relativeHeight="251657216" behindDoc="1" locked="1" layoutInCell="1" allowOverlap="1" wp14:anchorId="5481BA76" wp14:editId="0FDB2294">
              <wp:simplePos x="0" y="0"/>
              <wp:positionH relativeFrom="page">
                <wp:posOffset>431800</wp:posOffset>
              </wp:positionH>
              <wp:positionV relativeFrom="page">
                <wp:posOffset>3564255</wp:posOffset>
              </wp:positionV>
              <wp:extent cx="180000" cy="0"/>
              <wp:effectExtent l="0" t="0" r="0" b="0"/>
              <wp:wrapNone/>
              <wp:docPr id="10" name="Straight Connector 10"/>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0" o:spid="_x0000_s1026" style="position:absolute;z-index:-251659264;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280.65pt" to="48.15pt,28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" strokecolor="#ff5200 [3205]" strokeweight="2pt">
              <v:stroke joinstyle="miter"/>
              <w10:wrap anchorx="page" anchory="page"/>
              <w10:anchorlock/>
            </v:line>
          </w:pict>
        </mc:Fallback>
      </mc:AlternateContent>
    </w:r>
  </w:p>
  <w:p w:rsidR="00F1715C" w:rsidRPr="00460660" w:rsidRDefault="00F1715C">
    <w:pPr>
      <w:pStyle w:val="Zpat"/>
      <w:rPr>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3F87" w:rsidRDefault="006A3F87" w:rsidP="00962258">
      <w:pPr>
        <w:spacing w:after="0" w:line="240" w:lineRule="auto"/>
      </w:pPr>
      <w:r>
        <w:separator/>
      </w:r>
    </w:p>
  </w:footnote>
  <w:footnote w:type="continuationSeparator" w:id="0">
    <w:p w:rsidR="006A3F87" w:rsidRDefault="006A3F87" w:rsidP="0096225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F1715C" w:rsidTr="00C02D0A">
      <w:trPr>
        <w:trHeight w:hRule="exact" w:val="454"/>
      </w:trPr>
      <w:tc>
        <w:tcPr>
          <w:tcW w:w="1361" w:type="dxa"/>
          <w:tcMar>
            <w:top w:w="57" w:type="dxa"/>
            <w:left w:w="0" w:type="dxa"/>
            <w:right w:w="0" w:type="dxa"/>
          </w:tcMar>
        </w:tcPr>
        <w:p w:rsidR="00F1715C" w:rsidRPr="00B8518B" w:rsidRDefault="00F1715C" w:rsidP="00523EA7">
          <w:pPr>
            <w:pStyle w:val="Zpat"/>
            <w:rPr>
              <w:rStyle w:val="slostrnky"/>
            </w:rPr>
          </w:pPr>
        </w:p>
      </w:tc>
      <w:tc>
        <w:tcPr>
          <w:tcW w:w="3458" w:type="dxa"/>
          <w:shd w:val="clear" w:color="auto" w:fill="auto"/>
          <w:tcMar>
            <w:top w:w="57" w:type="dxa"/>
            <w:left w:w="0" w:type="dxa"/>
            <w:right w:w="0" w:type="dxa"/>
          </w:tcMar>
        </w:tcPr>
        <w:p w:rsidR="00F1715C" w:rsidRDefault="00F1715C" w:rsidP="00523EA7">
          <w:pPr>
            <w:pStyle w:val="Zpat"/>
          </w:pPr>
        </w:p>
      </w:tc>
      <w:tc>
        <w:tcPr>
          <w:tcW w:w="5698" w:type="dxa"/>
          <w:shd w:val="clear" w:color="auto" w:fill="auto"/>
          <w:tcMar>
            <w:top w:w="57" w:type="dxa"/>
            <w:left w:w="0" w:type="dxa"/>
            <w:right w:w="0" w:type="dxa"/>
          </w:tcMar>
        </w:tcPr>
        <w:p w:rsidR="00F1715C" w:rsidRPr="00D6163D" w:rsidRDefault="00F1715C" w:rsidP="00D6163D">
          <w:pPr>
            <w:pStyle w:val="Druhdokumentu"/>
          </w:pPr>
        </w:p>
      </w:tc>
    </w:tr>
  </w:tbl>
  <w:p w:rsidR="00F1715C" w:rsidRPr="00D6163D" w:rsidRDefault="00F1715C">
    <w:pPr>
      <w:pStyle w:val="Zhlav"/>
      <w:rPr>
        <w:sz w:val="8"/>
        <w:szCs w:val="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F1715C" w:rsidTr="00F1715C">
      <w:trPr>
        <w:trHeight w:hRule="exact" w:val="936"/>
      </w:trPr>
      <w:tc>
        <w:tcPr>
          <w:tcW w:w="1361" w:type="dxa"/>
          <w:tcMar>
            <w:left w:w="0" w:type="dxa"/>
            <w:right w:w="0" w:type="dxa"/>
          </w:tcMar>
        </w:tcPr>
        <w:p w:rsidR="00F1715C" w:rsidRPr="00B8518B" w:rsidRDefault="00F1715C" w:rsidP="00FC6389">
          <w:pPr>
            <w:pStyle w:val="Zpat"/>
            <w:rPr>
              <w:rStyle w:val="slostrnky"/>
            </w:rPr>
          </w:pPr>
        </w:p>
      </w:tc>
      <w:tc>
        <w:tcPr>
          <w:tcW w:w="3458" w:type="dxa"/>
          <w:shd w:val="clear" w:color="auto" w:fill="auto"/>
          <w:tcMar>
            <w:left w:w="0" w:type="dxa"/>
            <w:right w:w="0" w:type="dxa"/>
          </w:tcMar>
        </w:tcPr>
        <w:p w:rsidR="00F1715C" w:rsidRDefault="00F1715C" w:rsidP="00FC6389">
          <w:pPr>
            <w:pStyle w:val="Zpat"/>
          </w:pPr>
        </w:p>
      </w:tc>
      <w:tc>
        <w:tcPr>
          <w:tcW w:w="5698" w:type="dxa"/>
          <w:shd w:val="clear" w:color="auto" w:fill="auto"/>
          <w:tcMar>
            <w:left w:w="0" w:type="dxa"/>
            <w:right w:w="0" w:type="dxa"/>
          </w:tcMar>
        </w:tcPr>
        <w:p w:rsidR="00F1715C" w:rsidRPr="00D6163D" w:rsidRDefault="00F1715C" w:rsidP="00FC6389">
          <w:pPr>
            <w:pStyle w:val="Druhdokumentu"/>
          </w:pPr>
        </w:p>
      </w:tc>
    </w:tr>
    <w:tr w:rsidR="009F392E" w:rsidTr="00895406">
      <w:trPr>
        <w:trHeight w:hRule="exact" w:val="1077"/>
      </w:trPr>
      <w:tc>
        <w:tcPr>
          <w:tcW w:w="1361" w:type="dxa"/>
          <w:tcMar>
            <w:left w:w="0" w:type="dxa"/>
            <w:right w:w="0" w:type="dxa"/>
          </w:tcMar>
        </w:tcPr>
        <w:p w:rsidR="009F392E" w:rsidRPr="00B8518B" w:rsidRDefault="009F392E" w:rsidP="00FC6389">
          <w:pPr>
            <w:pStyle w:val="Zpat"/>
            <w:rPr>
              <w:rStyle w:val="slostrnky"/>
            </w:rPr>
          </w:pPr>
        </w:p>
      </w:tc>
      <w:tc>
        <w:tcPr>
          <w:tcW w:w="3458" w:type="dxa"/>
          <w:shd w:val="clear" w:color="auto" w:fill="auto"/>
          <w:tcMar>
            <w:left w:w="0" w:type="dxa"/>
            <w:right w:w="0" w:type="dxa"/>
          </w:tcMar>
        </w:tcPr>
        <w:p w:rsidR="009F392E" w:rsidRDefault="009F392E" w:rsidP="00FC6389">
          <w:pPr>
            <w:pStyle w:val="Zpat"/>
          </w:pPr>
        </w:p>
      </w:tc>
      <w:tc>
        <w:tcPr>
          <w:tcW w:w="5698" w:type="dxa"/>
          <w:shd w:val="clear" w:color="auto" w:fill="auto"/>
          <w:tcMar>
            <w:left w:w="0" w:type="dxa"/>
            <w:right w:w="0" w:type="dxa"/>
          </w:tcMar>
        </w:tcPr>
        <w:p w:rsidR="009F392E" w:rsidRPr="00D6163D" w:rsidRDefault="009F392E" w:rsidP="00FC6389">
          <w:pPr>
            <w:pStyle w:val="Druhdokumentu"/>
          </w:pPr>
        </w:p>
      </w:tc>
    </w:tr>
  </w:tbl>
  <w:p w:rsidR="00F1715C" w:rsidRPr="00D6163D" w:rsidRDefault="00F5558F" w:rsidP="00FC6389">
    <w:pPr>
      <w:pStyle w:val="Zhlav"/>
      <w:rPr>
        <w:sz w:val="8"/>
        <w:szCs w:val="8"/>
      </w:rPr>
    </w:pPr>
    <w:r>
      <w:rPr>
        <w:noProof/>
        <w:lang w:eastAsia="cs-CZ"/>
      </w:rPr>
      <w:drawing>
        <wp:anchor distT="0" distB="0" distL="114300" distR="114300" simplePos="0" relativeHeight="251661312" behindDoc="0" locked="1" layoutInCell="1" allowOverlap="1" wp14:anchorId="2C4BB8E4" wp14:editId="7000DB3E">
          <wp:simplePos x="0" y="0"/>
          <wp:positionH relativeFrom="page">
            <wp:posOffset>431321</wp:posOffset>
          </wp:positionH>
          <wp:positionV relativeFrom="page">
            <wp:posOffset>396240</wp:posOffset>
          </wp:positionV>
          <wp:extent cx="1728000" cy="640800"/>
          <wp:effectExtent l="0" t="0" r="5715" b="6985"/>
          <wp:wrapNone/>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prava-zeleznic_logo_zakladni_10x_sRGB_ms-office.wmf"/>
                  <pic:cNvPicPr/>
                </pic:nvPicPr>
                <pic:blipFill>
                  <a:blip r:embed="rId1">
                    <a:extLst>
                      <a:ext uri="{28A0092B-C50C-407E-A947-70E740481C1C}">
                        <a14:useLocalDpi xmlns:a14="http://schemas.microsoft.com/office/drawing/2010/main" val="0"/>
                      </a:ext>
                    </a:extLst>
                  </a:blip>
                  <a:stretch>
                    <a:fillRect/>
                  </a:stretch>
                </pic:blipFill>
                <pic:spPr>
                  <a:xfrm>
                    <a:off x="0" y="0"/>
                    <a:ext cx="1728000" cy="640800"/>
                  </a:xfrm>
                  <a:prstGeom prst="rect">
                    <a:avLst/>
                  </a:prstGeom>
                </pic:spPr>
              </pic:pic>
            </a:graphicData>
          </a:graphic>
          <wp14:sizeRelH relativeFrom="margin">
            <wp14:pctWidth>0</wp14:pctWidth>
          </wp14:sizeRelH>
          <wp14:sizeRelV relativeFrom="margin">
            <wp14:pctHeight>0</wp14:pctHeight>
          </wp14:sizeRelV>
        </wp:anchor>
      </w:drawing>
    </w:r>
  </w:p>
  <w:p w:rsidR="00F1715C" w:rsidRPr="00460660" w:rsidRDefault="00F1715C">
    <w:pPr>
      <w:pStyle w:val="Zhlav"/>
      <w:rPr>
        <w:sz w:val="2"/>
        <w:szCs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6EF2B75C"/>
    <w:lvl w:ilvl="0">
      <w:start w:val="1"/>
      <w:numFmt w:val="bullet"/>
      <w:lvlText w:val=""/>
      <w:lvlJc w:val="left"/>
      <w:pPr>
        <w:tabs>
          <w:tab w:val="num" w:pos="360"/>
        </w:tabs>
        <w:ind w:left="360" w:hanging="360"/>
      </w:pPr>
      <w:rPr>
        <w:rFonts w:ascii="Symbol" w:hAnsi="Symbol" w:hint="default"/>
      </w:rPr>
    </w:lvl>
  </w:abstractNum>
  <w:abstractNum w:abstractNumId="1">
    <w:nsid w:val="068D09EC"/>
    <w:multiLevelType w:val="multilevel"/>
    <w:tmpl w:val="0D34D660"/>
    <w:styleLink w:val="ListBulletmultilevel"/>
    <w:lvl w:ilvl="0">
      <w:start w:val="1"/>
      <w:numFmt w:val="bullet"/>
      <w:pStyle w:val="Seznamsodrkami"/>
      <w:lvlText w:val=""/>
      <w:lvlJc w:val="left"/>
      <w:pPr>
        <w:ind w:left="454" w:hanging="170"/>
      </w:pPr>
      <w:rPr>
        <w:rFonts w:ascii="Symbol" w:hAnsi="Symbol" w:hint="default"/>
      </w:rPr>
    </w:lvl>
    <w:lvl w:ilvl="1">
      <w:start w:val="1"/>
      <w:numFmt w:val="bullet"/>
      <w:pStyle w:val="Seznamsodrkami2"/>
      <w:lvlText w:val="◦"/>
      <w:lvlJc w:val="left"/>
      <w:pPr>
        <w:ind w:left="654" w:hanging="113"/>
      </w:pPr>
      <w:rPr>
        <w:rFonts w:ascii="Verdana" w:hAnsi="Verdana" w:hint="default"/>
      </w:rPr>
    </w:lvl>
    <w:lvl w:ilvl="2">
      <w:start w:val="1"/>
      <w:numFmt w:val="bullet"/>
      <w:pStyle w:val="Seznamsodrkami3"/>
      <w:lvlText w:val="◦"/>
      <w:lvlJc w:val="left"/>
      <w:pPr>
        <w:ind w:left="854" w:hanging="113"/>
      </w:pPr>
      <w:rPr>
        <w:rFonts w:ascii="Verdana" w:hAnsi="Verdana" w:hint="default"/>
      </w:rPr>
    </w:lvl>
    <w:lvl w:ilvl="3">
      <w:start w:val="1"/>
      <w:numFmt w:val="bullet"/>
      <w:pStyle w:val="Seznamsodrkami4"/>
      <w:lvlText w:val="◦"/>
      <w:lvlJc w:val="left"/>
      <w:pPr>
        <w:ind w:left="1054" w:hanging="113"/>
      </w:pPr>
      <w:rPr>
        <w:rFonts w:ascii="Verdana" w:hAnsi="Verdana" w:hint="default"/>
      </w:rPr>
    </w:lvl>
    <w:lvl w:ilvl="4">
      <w:start w:val="1"/>
      <w:numFmt w:val="bullet"/>
      <w:pStyle w:val="Seznamsodrkami5"/>
      <w:lvlText w:val="◦"/>
      <w:lvlJc w:val="left"/>
      <w:pPr>
        <w:ind w:left="1254" w:hanging="113"/>
      </w:pPr>
      <w:rPr>
        <w:rFonts w:ascii="Verdana" w:hAnsi="Verdana" w:hint="default"/>
      </w:rPr>
    </w:lvl>
    <w:lvl w:ilvl="5">
      <w:start w:val="1"/>
      <w:numFmt w:val="bullet"/>
      <w:lvlText w:val="◦"/>
      <w:lvlJc w:val="left"/>
      <w:pPr>
        <w:ind w:left="1454" w:hanging="113"/>
      </w:pPr>
      <w:rPr>
        <w:rFonts w:ascii="Verdana" w:hAnsi="Verdana" w:hint="default"/>
      </w:rPr>
    </w:lvl>
    <w:lvl w:ilvl="6">
      <w:start w:val="1"/>
      <w:numFmt w:val="bullet"/>
      <w:lvlText w:val="◦"/>
      <w:lvlJc w:val="left"/>
      <w:pPr>
        <w:ind w:left="1654" w:hanging="113"/>
      </w:pPr>
      <w:rPr>
        <w:rFonts w:ascii="Verdana" w:hAnsi="Verdana" w:hint="default"/>
      </w:rPr>
    </w:lvl>
    <w:lvl w:ilvl="7">
      <w:start w:val="1"/>
      <w:numFmt w:val="bullet"/>
      <w:lvlText w:val="◦"/>
      <w:lvlJc w:val="left"/>
      <w:pPr>
        <w:ind w:left="1854" w:hanging="113"/>
      </w:pPr>
      <w:rPr>
        <w:rFonts w:ascii="Verdana" w:hAnsi="Verdana" w:hint="default"/>
      </w:rPr>
    </w:lvl>
    <w:lvl w:ilvl="8">
      <w:start w:val="1"/>
      <w:numFmt w:val="bullet"/>
      <w:lvlText w:val="◦"/>
      <w:lvlJc w:val="left"/>
      <w:pPr>
        <w:ind w:left="2054" w:hanging="113"/>
      </w:pPr>
      <w:rPr>
        <w:rFonts w:ascii="Verdana" w:hAnsi="Verdana" w:hint="default"/>
      </w:rPr>
    </w:lvl>
  </w:abstractNum>
  <w:abstractNum w:abstractNumId="2">
    <w:nsid w:val="1A4C08B3"/>
    <w:multiLevelType w:val="multilevel"/>
    <w:tmpl w:val="CABE99FC"/>
    <w:styleLink w:val="ListNumbermultilevel"/>
    <w:lvl w:ilvl="0">
      <w:start w:val="1"/>
      <w:numFmt w:val="decimal"/>
      <w:pStyle w:val="slovanseznam"/>
      <w:lvlText w:val="%1."/>
      <w:lvlJc w:val="left"/>
      <w:pPr>
        <w:tabs>
          <w:tab w:val="num" w:pos="851"/>
        </w:tabs>
        <w:ind w:left="624" w:hanging="340"/>
      </w:pPr>
      <w:rPr>
        <w:rFonts w:hint="default"/>
      </w:rPr>
    </w:lvl>
    <w:lvl w:ilvl="1">
      <w:start w:val="1"/>
      <w:numFmt w:val="decimal"/>
      <w:pStyle w:val="slovanseznam2"/>
      <w:lvlText w:val="%1.%2"/>
      <w:lvlJc w:val="left"/>
      <w:pPr>
        <w:tabs>
          <w:tab w:val="num" w:pos="1191"/>
        </w:tabs>
        <w:ind w:left="1077" w:hanging="453"/>
      </w:pPr>
      <w:rPr>
        <w:rFonts w:hint="default"/>
      </w:rPr>
    </w:lvl>
    <w:lvl w:ilvl="2">
      <w:start w:val="1"/>
      <w:numFmt w:val="decimal"/>
      <w:pStyle w:val="slovanseznam3"/>
      <w:lvlText w:val="%1.%2.%3"/>
      <w:lvlJc w:val="left"/>
      <w:pPr>
        <w:tabs>
          <w:tab w:val="num" w:pos="1843"/>
        </w:tabs>
        <w:ind w:left="1729" w:hanging="652"/>
      </w:pPr>
      <w:rPr>
        <w:rFonts w:hint="default"/>
      </w:rPr>
    </w:lvl>
    <w:lvl w:ilvl="3">
      <w:start w:val="1"/>
      <w:numFmt w:val="decimal"/>
      <w:pStyle w:val="slovanseznam4"/>
      <w:lvlText w:val="%1.%2.%3.%4"/>
      <w:lvlJc w:val="left"/>
      <w:pPr>
        <w:tabs>
          <w:tab w:val="num" w:pos="2665"/>
        </w:tabs>
        <w:ind w:left="2552" w:hanging="823"/>
      </w:pPr>
      <w:rPr>
        <w:rFonts w:hint="default"/>
      </w:rPr>
    </w:lvl>
    <w:lvl w:ilvl="4">
      <w:start w:val="1"/>
      <w:numFmt w:val="decimal"/>
      <w:pStyle w:val="slovanseznam5"/>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3">
    <w:nsid w:val="1C2B433D"/>
    <w:multiLevelType w:val="hybridMultilevel"/>
    <w:tmpl w:val="D9263DDA"/>
    <w:lvl w:ilvl="0" w:tplc="D46CDEFA">
      <w:start w:val="12"/>
      <w:numFmt w:val="bullet"/>
      <w:lvlText w:val="-"/>
      <w:lvlJc w:val="left"/>
      <w:pPr>
        <w:ind w:left="720" w:hanging="360"/>
      </w:pPr>
      <w:rPr>
        <w:rFonts w:ascii="Verdana" w:eastAsiaTheme="minorHAnsi" w:hAnsi="Verdana" w:cstheme="minorBid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nsid w:val="1E0F6460"/>
    <w:multiLevelType w:val="hybridMultilevel"/>
    <w:tmpl w:val="05B2D03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nsid w:val="2BF76403"/>
    <w:multiLevelType w:val="multilevel"/>
    <w:tmpl w:val="0D34D660"/>
    <w:numStyleLink w:val="ListBulletmultilevel"/>
  </w:abstractNum>
  <w:abstractNum w:abstractNumId="6">
    <w:nsid w:val="2DBE0A53"/>
    <w:multiLevelType w:val="multilevel"/>
    <w:tmpl w:val="29C0FB18"/>
    <w:lvl w:ilvl="0">
      <w:start w:val="1"/>
      <w:numFmt w:val="none"/>
      <w:lvlText w:val="7.1"/>
      <w:lvlJc w:val="left"/>
      <w:pPr>
        <w:ind w:left="360" w:hanging="360"/>
      </w:pPr>
      <w:rPr>
        <w:rFonts w:hint="default"/>
        <w:b w:val="0"/>
        <w:i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nsid w:val="302A68F8"/>
    <w:multiLevelType w:val="multilevel"/>
    <w:tmpl w:val="9F2E111E"/>
    <w:lvl w:ilvl="0">
      <w:start w:val="1"/>
      <w:numFmt w:val="decimal"/>
      <w:lvlText w:val="%1."/>
      <w:lvlJc w:val="left"/>
      <w:pPr>
        <w:tabs>
          <w:tab w:val="num" w:pos="851"/>
        </w:tabs>
        <w:ind w:left="624" w:hanging="340"/>
      </w:pPr>
      <w:rPr>
        <w:rFonts w:hint="default"/>
      </w:rPr>
    </w:lvl>
    <w:lvl w:ilvl="1">
      <w:start w:val="1"/>
      <w:numFmt w:val="bullet"/>
      <w:lvlText w:val="-"/>
      <w:lvlJc w:val="left"/>
      <w:pPr>
        <w:tabs>
          <w:tab w:val="num" w:pos="1191"/>
        </w:tabs>
        <w:ind w:left="1077" w:hanging="453"/>
      </w:pPr>
      <w:rPr>
        <w:rFonts w:ascii="Times New Roman" w:eastAsia="Times New Roman" w:hAnsi="Times New Roman" w:hint="default"/>
      </w:rPr>
    </w:lvl>
    <w:lvl w:ilvl="2">
      <w:start w:val="1"/>
      <w:numFmt w:val="decimal"/>
      <w:lvlText w:val="%1.%2.%3"/>
      <w:lvlJc w:val="left"/>
      <w:pPr>
        <w:tabs>
          <w:tab w:val="num" w:pos="1843"/>
        </w:tabs>
        <w:ind w:left="1729" w:hanging="652"/>
      </w:pPr>
      <w:rPr>
        <w:rFonts w:hint="default"/>
      </w:rPr>
    </w:lvl>
    <w:lvl w:ilvl="3">
      <w:start w:val="1"/>
      <w:numFmt w:val="decimal"/>
      <w:lvlText w:val="%1.%2.%3.%4"/>
      <w:lvlJc w:val="left"/>
      <w:pPr>
        <w:tabs>
          <w:tab w:val="num" w:pos="2665"/>
        </w:tabs>
        <w:ind w:left="2552" w:hanging="823"/>
      </w:pPr>
      <w:rPr>
        <w:rFonts w:hint="default"/>
      </w:rPr>
    </w:lvl>
    <w:lvl w:ilvl="4">
      <w:start w:val="1"/>
      <w:numFmt w:val="decimal"/>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8">
    <w:nsid w:val="344B4C44"/>
    <w:multiLevelType w:val="multilevel"/>
    <w:tmpl w:val="CABE99FC"/>
    <w:numStyleLink w:val="ListNumbermultilevel"/>
  </w:abstractNum>
  <w:abstractNum w:abstractNumId="9">
    <w:nsid w:val="34EE549F"/>
    <w:multiLevelType w:val="multilevel"/>
    <w:tmpl w:val="CABE99FC"/>
    <w:numStyleLink w:val="ListNumbermultilevel"/>
  </w:abstractNum>
  <w:abstractNum w:abstractNumId="10">
    <w:nsid w:val="3FCB098E"/>
    <w:multiLevelType w:val="hybridMultilevel"/>
    <w:tmpl w:val="B0203CA6"/>
    <w:lvl w:ilvl="0" w:tplc="23EC6770">
      <w:start w:val="1"/>
      <w:numFmt w:val="bullet"/>
      <w:lvlText w:val="-"/>
      <w:lvlJc w:val="left"/>
      <w:pPr>
        <w:ind w:left="1661" w:hanging="360"/>
      </w:pPr>
      <w:rPr>
        <w:rFonts w:ascii="Times New Roman" w:eastAsia="Times New Roman" w:hAnsi="Times New Roman" w:hint="default"/>
      </w:rPr>
    </w:lvl>
    <w:lvl w:ilvl="1" w:tplc="04050003" w:tentative="1">
      <w:start w:val="1"/>
      <w:numFmt w:val="bullet"/>
      <w:lvlText w:val="o"/>
      <w:lvlJc w:val="left"/>
      <w:pPr>
        <w:ind w:left="2381" w:hanging="360"/>
      </w:pPr>
      <w:rPr>
        <w:rFonts w:ascii="Courier New" w:hAnsi="Courier New" w:cs="Courier New" w:hint="default"/>
      </w:rPr>
    </w:lvl>
    <w:lvl w:ilvl="2" w:tplc="04050005" w:tentative="1">
      <w:start w:val="1"/>
      <w:numFmt w:val="bullet"/>
      <w:lvlText w:val=""/>
      <w:lvlJc w:val="left"/>
      <w:pPr>
        <w:ind w:left="3101" w:hanging="360"/>
      </w:pPr>
      <w:rPr>
        <w:rFonts w:ascii="Wingdings" w:hAnsi="Wingdings" w:hint="default"/>
      </w:rPr>
    </w:lvl>
    <w:lvl w:ilvl="3" w:tplc="04050001" w:tentative="1">
      <w:start w:val="1"/>
      <w:numFmt w:val="bullet"/>
      <w:lvlText w:val=""/>
      <w:lvlJc w:val="left"/>
      <w:pPr>
        <w:ind w:left="3821" w:hanging="360"/>
      </w:pPr>
      <w:rPr>
        <w:rFonts w:ascii="Symbol" w:hAnsi="Symbol" w:hint="default"/>
      </w:rPr>
    </w:lvl>
    <w:lvl w:ilvl="4" w:tplc="04050003" w:tentative="1">
      <w:start w:val="1"/>
      <w:numFmt w:val="bullet"/>
      <w:lvlText w:val="o"/>
      <w:lvlJc w:val="left"/>
      <w:pPr>
        <w:ind w:left="4541" w:hanging="360"/>
      </w:pPr>
      <w:rPr>
        <w:rFonts w:ascii="Courier New" w:hAnsi="Courier New" w:cs="Courier New" w:hint="default"/>
      </w:rPr>
    </w:lvl>
    <w:lvl w:ilvl="5" w:tplc="04050005" w:tentative="1">
      <w:start w:val="1"/>
      <w:numFmt w:val="bullet"/>
      <w:lvlText w:val=""/>
      <w:lvlJc w:val="left"/>
      <w:pPr>
        <w:ind w:left="5261" w:hanging="360"/>
      </w:pPr>
      <w:rPr>
        <w:rFonts w:ascii="Wingdings" w:hAnsi="Wingdings" w:hint="default"/>
      </w:rPr>
    </w:lvl>
    <w:lvl w:ilvl="6" w:tplc="04050001" w:tentative="1">
      <w:start w:val="1"/>
      <w:numFmt w:val="bullet"/>
      <w:lvlText w:val=""/>
      <w:lvlJc w:val="left"/>
      <w:pPr>
        <w:ind w:left="5981" w:hanging="360"/>
      </w:pPr>
      <w:rPr>
        <w:rFonts w:ascii="Symbol" w:hAnsi="Symbol" w:hint="default"/>
      </w:rPr>
    </w:lvl>
    <w:lvl w:ilvl="7" w:tplc="04050003" w:tentative="1">
      <w:start w:val="1"/>
      <w:numFmt w:val="bullet"/>
      <w:lvlText w:val="o"/>
      <w:lvlJc w:val="left"/>
      <w:pPr>
        <w:ind w:left="6701" w:hanging="360"/>
      </w:pPr>
      <w:rPr>
        <w:rFonts w:ascii="Courier New" w:hAnsi="Courier New" w:cs="Courier New" w:hint="default"/>
      </w:rPr>
    </w:lvl>
    <w:lvl w:ilvl="8" w:tplc="04050005" w:tentative="1">
      <w:start w:val="1"/>
      <w:numFmt w:val="bullet"/>
      <w:lvlText w:val=""/>
      <w:lvlJc w:val="left"/>
      <w:pPr>
        <w:ind w:left="7421" w:hanging="360"/>
      </w:pPr>
      <w:rPr>
        <w:rFonts w:ascii="Wingdings" w:hAnsi="Wingdings" w:hint="default"/>
      </w:rPr>
    </w:lvl>
  </w:abstractNum>
  <w:abstractNum w:abstractNumId="11">
    <w:nsid w:val="44BA525F"/>
    <w:multiLevelType w:val="multilevel"/>
    <w:tmpl w:val="A4225ED6"/>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nsid w:val="45CD00E4"/>
    <w:multiLevelType w:val="hybridMultilevel"/>
    <w:tmpl w:val="AE7C8000"/>
    <w:lvl w:ilvl="0" w:tplc="23EC6770">
      <w:start w:val="1"/>
      <w:numFmt w:val="bullet"/>
      <w:lvlText w:val="-"/>
      <w:lvlJc w:val="left"/>
      <w:pPr>
        <w:tabs>
          <w:tab w:val="num" w:pos="1247"/>
        </w:tabs>
        <w:ind w:left="1247" w:hanging="340"/>
      </w:pPr>
      <w:rPr>
        <w:rFonts w:ascii="Times New Roman" w:eastAsia="Times New Roman" w:hAnsi="Times New Roman" w:hint="default"/>
      </w:rPr>
    </w:lvl>
    <w:lvl w:ilvl="1" w:tplc="E88256DC">
      <w:start w:val="3"/>
      <w:numFmt w:val="decimal"/>
      <w:lvlText w:val="%2."/>
      <w:lvlJc w:val="left"/>
      <w:pPr>
        <w:tabs>
          <w:tab w:val="num" w:pos="2508"/>
        </w:tabs>
        <w:ind w:left="2508" w:hanging="854"/>
      </w:pPr>
      <w:rPr>
        <w:rFonts w:ascii="Arial" w:hAnsi="Arial" w:cs="Times New Roman" w:hint="default"/>
        <w:b/>
        <w:i w:val="0"/>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13">
    <w:nsid w:val="4C133EC1"/>
    <w:multiLevelType w:val="hybridMultilevel"/>
    <w:tmpl w:val="E41804E0"/>
    <w:lvl w:ilvl="0" w:tplc="C7ACBF38">
      <w:start w:val="1"/>
      <w:numFmt w:val="none"/>
      <w:lvlText w:val=""/>
      <w:lvlJc w:val="left"/>
      <w:pPr>
        <w:ind w:left="720" w:hanging="360"/>
      </w:pPr>
      <w:rPr>
        <w:rFonts w:ascii="Symbol" w:hAnsi="Symbol" w:hint="default"/>
        <w:sz w:val="2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nsid w:val="522111BE"/>
    <w:multiLevelType w:val="hybridMultilevel"/>
    <w:tmpl w:val="A1BAFDAC"/>
    <w:lvl w:ilvl="0" w:tplc="04050005">
      <w:start w:val="1"/>
      <w:numFmt w:val="decimal"/>
      <w:lvlText w:val="%1."/>
      <w:lvlJc w:val="left"/>
      <w:pPr>
        <w:ind w:left="720" w:hanging="360"/>
      </w:pPr>
      <w:rPr>
        <w:rFonts w:cs="Times New Roman"/>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nsid w:val="588B0F72"/>
    <w:multiLevelType w:val="hybridMultilevel"/>
    <w:tmpl w:val="6A84E416"/>
    <w:lvl w:ilvl="0" w:tplc="A0FEA4E6">
      <w:start w:val="1"/>
      <w:numFmt w:val="bullet"/>
      <w:lvlText w:val="-"/>
      <w:lvlJc w:val="left"/>
      <w:pPr>
        <w:ind w:left="720" w:hanging="360"/>
      </w:pPr>
      <w:rPr>
        <w:rFonts w:ascii="Calibri" w:eastAsia="Calibri" w:hAnsi="Calibri" w:cs="CommercialPi BT" w:hint="default"/>
        <w:color w:val="auto"/>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
    <w:nsid w:val="5CDA4F6B"/>
    <w:multiLevelType w:val="multilevel"/>
    <w:tmpl w:val="2DFA1428"/>
    <w:lvl w:ilvl="0">
      <w:start w:val="1"/>
      <w:numFmt w:val="none"/>
      <w:lvlText w:val="3.1"/>
      <w:lvlJc w:val="left"/>
      <w:pPr>
        <w:ind w:left="360" w:hanging="360"/>
      </w:pPr>
      <w:rPr>
        <w:rFonts w:hint="default"/>
        <w:b w:val="0"/>
        <w:i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nsid w:val="5DED2823"/>
    <w:multiLevelType w:val="hybridMultilevel"/>
    <w:tmpl w:val="F4DE8D1C"/>
    <w:lvl w:ilvl="0" w:tplc="4D564884">
      <w:start w:val="1"/>
      <w:numFmt w:val="bullet"/>
      <w:lvlText w:val=""/>
      <w:lvlJc w:val="left"/>
      <w:pPr>
        <w:ind w:left="720" w:hanging="360"/>
      </w:pPr>
      <w:rPr>
        <w:rFonts w:ascii="Symbol" w:hAnsi="Symbol" w:hint="default"/>
        <w:color w:val="auto"/>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nsid w:val="6AAF0A8C"/>
    <w:multiLevelType w:val="multilevel"/>
    <w:tmpl w:val="0D34D660"/>
    <w:numStyleLink w:val="ListBulletmultilevel"/>
  </w:abstractNum>
  <w:abstractNum w:abstractNumId="19">
    <w:nsid w:val="74070991"/>
    <w:multiLevelType w:val="multilevel"/>
    <w:tmpl w:val="CABE99FC"/>
    <w:numStyleLink w:val="ListNumbermultilevel"/>
  </w:abstractNum>
  <w:abstractNum w:abstractNumId="20">
    <w:nsid w:val="7C7B431F"/>
    <w:multiLevelType w:val="hybridMultilevel"/>
    <w:tmpl w:val="94E4792E"/>
    <w:lvl w:ilvl="0" w:tplc="04050001">
      <w:start w:val="1"/>
      <w:numFmt w:val="bullet"/>
      <w:lvlText w:val=""/>
      <w:lvlJc w:val="left"/>
      <w:pPr>
        <w:ind w:left="1707" w:hanging="360"/>
      </w:pPr>
      <w:rPr>
        <w:rFonts w:ascii="Symbol" w:hAnsi="Symbol" w:hint="default"/>
      </w:rPr>
    </w:lvl>
    <w:lvl w:ilvl="1" w:tplc="04050003" w:tentative="1">
      <w:start w:val="1"/>
      <w:numFmt w:val="bullet"/>
      <w:lvlText w:val="o"/>
      <w:lvlJc w:val="left"/>
      <w:pPr>
        <w:ind w:left="2427" w:hanging="360"/>
      </w:pPr>
      <w:rPr>
        <w:rFonts w:ascii="Courier New" w:hAnsi="Courier New" w:cs="Courier New" w:hint="default"/>
      </w:rPr>
    </w:lvl>
    <w:lvl w:ilvl="2" w:tplc="04050005" w:tentative="1">
      <w:start w:val="1"/>
      <w:numFmt w:val="bullet"/>
      <w:lvlText w:val=""/>
      <w:lvlJc w:val="left"/>
      <w:pPr>
        <w:ind w:left="3147" w:hanging="360"/>
      </w:pPr>
      <w:rPr>
        <w:rFonts w:ascii="Wingdings" w:hAnsi="Wingdings" w:hint="default"/>
      </w:rPr>
    </w:lvl>
    <w:lvl w:ilvl="3" w:tplc="04050001" w:tentative="1">
      <w:start w:val="1"/>
      <w:numFmt w:val="bullet"/>
      <w:lvlText w:val=""/>
      <w:lvlJc w:val="left"/>
      <w:pPr>
        <w:ind w:left="3867" w:hanging="360"/>
      </w:pPr>
      <w:rPr>
        <w:rFonts w:ascii="Symbol" w:hAnsi="Symbol" w:hint="default"/>
      </w:rPr>
    </w:lvl>
    <w:lvl w:ilvl="4" w:tplc="04050003" w:tentative="1">
      <w:start w:val="1"/>
      <w:numFmt w:val="bullet"/>
      <w:lvlText w:val="o"/>
      <w:lvlJc w:val="left"/>
      <w:pPr>
        <w:ind w:left="4587" w:hanging="360"/>
      </w:pPr>
      <w:rPr>
        <w:rFonts w:ascii="Courier New" w:hAnsi="Courier New" w:cs="Courier New" w:hint="default"/>
      </w:rPr>
    </w:lvl>
    <w:lvl w:ilvl="5" w:tplc="04050005" w:tentative="1">
      <w:start w:val="1"/>
      <w:numFmt w:val="bullet"/>
      <w:lvlText w:val=""/>
      <w:lvlJc w:val="left"/>
      <w:pPr>
        <w:ind w:left="5307" w:hanging="360"/>
      </w:pPr>
      <w:rPr>
        <w:rFonts w:ascii="Wingdings" w:hAnsi="Wingdings" w:hint="default"/>
      </w:rPr>
    </w:lvl>
    <w:lvl w:ilvl="6" w:tplc="04050001" w:tentative="1">
      <w:start w:val="1"/>
      <w:numFmt w:val="bullet"/>
      <w:lvlText w:val=""/>
      <w:lvlJc w:val="left"/>
      <w:pPr>
        <w:ind w:left="6027" w:hanging="360"/>
      </w:pPr>
      <w:rPr>
        <w:rFonts w:ascii="Symbol" w:hAnsi="Symbol" w:hint="default"/>
      </w:rPr>
    </w:lvl>
    <w:lvl w:ilvl="7" w:tplc="04050003" w:tentative="1">
      <w:start w:val="1"/>
      <w:numFmt w:val="bullet"/>
      <w:lvlText w:val="o"/>
      <w:lvlJc w:val="left"/>
      <w:pPr>
        <w:ind w:left="6747" w:hanging="360"/>
      </w:pPr>
      <w:rPr>
        <w:rFonts w:ascii="Courier New" w:hAnsi="Courier New" w:cs="Courier New" w:hint="default"/>
      </w:rPr>
    </w:lvl>
    <w:lvl w:ilvl="8" w:tplc="04050005" w:tentative="1">
      <w:start w:val="1"/>
      <w:numFmt w:val="bullet"/>
      <w:lvlText w:val=""/>
      <w:lvlJc w:val="left"/>
      <w:pPr>
        <w:ind w:left="7467" w:hanging="360"/>
      </w:pPr>
      <w:rPr>
        <w:rFonts w:ascii="Wingdings" w:hAnsi="Wingdings" w:hint="default"/>
      </w:rPr>
    </w:lvl>
  </w:abstractNum>
  <w:num w:numId="1">
    <w:abstractNumId w:val="2"/>
  </w:num>
  <w:num w:numId="2">
    <w:abstractNumId w:val="1"/>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8"/>
  </w:num>
  <w:num w:numId="5">
    <w:abstractNumId w:val="4"/>
  </w:num>
  <w:num w:numId="6">
    <w:abstractNumId w:val="5"/>
  </w:num>
  <w:num w:numId="7">
    <w:abstractNumId w:val="0"/>
  </w:num>
  <w:num w:numId="8">
    <w:abstractNumId w:val="8"/>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
  </w:num>
  <w:num w:numId="12">
    <w:abstractNumId w:val="5"/>
  </w:num>
  <w:num w:numId="13">
    <w:abstractNumId w:val="5"/>
  </w:num>
  <w:num w:numId="14">
    <w:abstractNumId w:val="5"/>
  </w:num>
  <w:num w:numId="15">
    <w:abstractNumId w:val="5"/>
  </w:num>
  <w:num w:numId="16">
    <w:abstractNumId w:val="19"/>
  </w:num>
  <w:num w:numId="17">
    <w:abstractNumId w:val="2"/>
  </w:num>
  <w:num w:numId="18">
    <w:abstractNumId w:val="19"/>
  </w:num>
  <w:num w:numId="19">
    <w:abstractNumId w:val="19"/>
  </w:num>
  <w:num w:numId="20">
    <w:abstractNumId w:val="19"/>
  </w:num>
  <w:num w:numId="21">
    <w:abstractNumId w:val="19"/>
  </w:num>
  <w:num w:numId="22">
    <w:abstractNumId w:val="5"/>
  </w:num>
  <w:num w:numId="23">
    <w:abstractNumId w:val="1"/>
  </w:num>
  <w:num w:numId="24">
    <w:abstractNumId w:val="5"/>
  </w:num>
  <w:num w:numId="25">
    <w:abstractNumId w:val="5"/>
  </w:num>
  <w:num w:numId="26">
    <w:abstractNumId w:val="5"/>
  </w:num>
  <w:num w:numId="27">
    <w:abstractNumId w:val="5"/>
  </w:num>
  <w:num w:numId="28">
    <w:abstractNumId w:val="19"/>
  </w:num>
  <w:num w:numId="29">
    <w:abstractNumId w:val="2"/>
  </w:num>
  <w:num w:numId="30">
    <w:abstractNumId w:val="19"/>
  </w:num>
  <w:num w:numId="31">
    <w:abstractNumId w:val="19"/>
  </w:num>
  <w:num w:numId="32">
    <w:abstractNumId w:val="19"/>
  </w:num>
  <w:num w:numId="33">
    <w:abstractNumId w:val="19"/>
  </w:num>
  <w:num w:numId="34">
    <w:abstractNumId w:val="7"/>
  </w:num>
  <w:num w:numId="35">
    <w:abstractNumId w:val="14"/>
  </w:num>
  <w:num w:numId="36">
    <w:abstractNumId w:val="12"/>
  </w:num>
  <w:num w:numId="37">
    <w:abstractNumId w:val="10"/>
  </w:num>
  <w:num w:numId="38">
    <w:abstractNumId w:val="17"/>
  </w:num>
  <w:num w:numId="39">
    <w:abstractNumId w:val="11"/>
  </w:num>
  <w:num w:numId="40">
    <w:abstractNumId w:val="6"/>
  </w:num>
  <w:num w:numId="41">
    <w:abstractNumId w:val="16"/>
  </w:num>
  <w:num w:numId="42">
    <w:abstractNumId w:val="13"/>
  </w:num>
  <w:num w:numId="43">
    <w:abstractNumId w:val="19"/>
    <w:lvlOverride w:ilvl="0">
      <w:startOverride w:val="3"/>
    </w:lvlOverride>
    <w:lvlOverride w:ilvl="1">
      <w:startOverride w:val="2"/>
    </w:lvlOverride>
  </w:num>
  <w:num w:numId="44">
    <w:abstractNumId w:val="19"/>
    <w:lvlOverride w:ilvl="0">
      <w:startOverride w:val="9"/>
    </w:lvlOverride>
    <w:lvlOverride w:ilvl="1">
      <w:startOverride w:val="5"/>
    </w:lvlOverride>
  </w:num>
  <w:num w:numId="45">
    <w:abstractNumId w:val="3"/>
  </w:num>
  <w:num w:numId="46">
    <w:abstractNumId w:val="15"/>
  </w:num>
  <w:num w:numId="47">
    <w:abstractNumId w:val="2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LockTheme/>
  <w:styleLockQFSet/>
  <w:defaultTabStop w:val="708"/>
  <w:hyphenationZone w:val="425"/>
  <w:characterSpacingControl w:val="doNotCompress"/>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5DEB"/>
    <w:rsid w:val="00032812"/>
    <w:rsid w:val="000359FE"/>
    <w:rsid w:val="00065C07"/>
    <w:rsid w:val="00072C1E"/>
    <w:rsid w:val="000E23A7"/>
    <w:rsid w:val="0010693F"/>
    <w:rsid w:val="00112B59"/>
    <w:rsid w:val="00114472"/>
    <w:rsid w:val="00150242"/>
    <w:rsid w:val="001550BC"/>
    <w:rsid w:val="001605B9"/>
    <w:rsid w:val="00170EC5"/>
    <w:rsid w:val="001747C1"/>
    <w:rsid w:val="00184743"/>
    <w:rsid w:val="00187CF2"/>
    <w:rsid w:val="001D4BC6"/>
    <w:rsid w:val="00207DF5"/>
    <w:rsid w:val="00226B6A"/>
    <w:rsid w:val="00242478"/>
    <w:rsid w:val="00280E07"/>
    <w:rsid w:val="00287665"/>
    <w:rsid w:val="002A20BE"/>
    <w:rsid w:val="002C31BF"/>
    <w:rsid w:val="002C453E"/>
    <w:rsid w:val="002D08B1"/>
    <w:rsid w:val="002E0CD7"/>
    <w:rsid w:val="00341DCF"/>
    <w:rsid w:val="00344237"/>
    <w:rsid w:val="00357BC6"/>
    <w:rsid w:val="00361F46"/>
    <w:rsid w:val="003923EB"/>
    <w:rsid w:val="003956C6"/>
    <w:rsid w:val="003B22A9"/>
    <w:rsid w:val="003C5BD4"/>
    <w:rsid w:val="003C7A61"/>
    <w:rsid w:val="003D21E1"/>
    <w:rsid w:val="00401F8B"/>
    <w:rsid w:val="00413FF2"/>
    <w:rsid w:val="00441430"/>
    <w:rsid w:val="00447592"/>
    <w:rsid w:val="00450F07"/>
    <w:rsid w:val="00453CD3"/>
    <w:rsid w:val="004600A6"/>
    <w:rsid w:val="00460660"/>
    <w:rsid w:val="00481B21"/>
    <w:rsid w:val="00486107"/>
    <w:rsid w:val="00491827"/>
    <w:rsid w:val="004A4E21"/>
    <w:rsid w:val="004A51B1"/>
    <w:rsid w:val="004B348C"/>
    <w:rsid w:val="004C4399"/>
    <w:rsid w:val="004C787C"/>
    <w:rsid w:val="004D3BAD"/>
    <w:rsid w:val="004E143C"/>
    <w:rsid w:val="004E3A53"/>
    <w:rsid w:val="004F20BC"/>
    <w:rsid w:val="004F4B9B"/>
    <w:rsid w:val="004F69EA"/>
    <w:rsid w:val="00511AB9"/>
    <w:rsid w:val="00523EA7"/>
    <w:rsid w:val="00553375"/>
    <w:rsid w:val="005556E1"/>
    <w:rsid w:val="00557C28"/>
    <w:rsid w:val="005736B7"/>
    <w:rsid w:val="00575E5A"/>
    <w:rsid w:val="00586B35"/>
    <w:rsid w:val="005A2C00"/>
    <w:rsid w:val="005C4293"/>
    <w:rsid w:val="005C5058"/>
    <w:rsid w:val="005E7957"/>
    <w:rsid w:val="005F1404"/>
    <w:rsid w:val="0061068E"/>
    <w:rsid w:val="006338DB"/>
    <w:rsid w:val="00660AD3"/>
    <w:rsid w:val="006615DF"/>
    <w:rsid w:val="00665888"/>
    <w:rsid w:val="00673F4D"/>
    <w:rsid w:val="00677B7F"/>
    <w:rsid w:val="006807D7"/>
    <w:rsid w:val="0068344F"/>
    <w:rsid w:val="006A3F87"/>
    <w:rsid w:val="006A5570"/>
    <w:rsid w:val="006A689C"/>
    <w:rsid w:val="006B3D79"/>
    <w:rsid w:val="006D3C6E"/>
    <w:rsid w:val="006D7AFE"/>
    <w:rsid w:val="006D7E96"/>
    <w:rsid w:val="006E0578"/>
    <w:rsid w:val="006E314D"/>
    <w:rsid w:val="00710723"/>
    <w:rsid w:val="00723ED1"/>
    <w:rsid w:val="00737CC6"/>
    <w:rsid w:val="00743525"/>
    <w:rsid w:val="00746BB7"/>
    <w:rsid w:val="0076286B"/>
    <w:rsid w:val="00765156"/>
    <w:rsid w:val="00766846"/>
    <w:rsid w:val="0077673A"/>
    <w:rsid w:val="007779CD"/>
    <w:rsid w:val="007846E1"/>
    <w:rsid w:val="007B570C"/>
    <w:rsid w:val="007C589B"/>
    <w:rsid w:val="007E4A6E"/>
    <w:rsid w:val="007F56A7"/>
    <w:rsid w:val="007F6B20"/>
    <w:rsid w:val="007F7CDF"/>
    <w:rsid w:val="00803803"/>
    <w:rsid w:val="00806043"/>
    <w:rsid w:val="00807DD0"/>
    <w:rsid w:val="00812779"/>
    <w:rsid w:val="008659F3"/>
    <w:rsid w:val="00866B58"/>
    <w:rsid w:val="00886D4B"/>
    <w:rsid w:val="008918AC"/>
    <w:rsid w:val="00895406"/>
    <w:rsid w:val="008A3568"/>
    <w:rsid w:val="008B7C28"/>
    <w:rsid w:val="008C58D3"/>
    <w:rsid w:val="008D03B9"/>
    <w:rsid w:val="008E7001"/>
    <w:rsid w:val="008F18D6"/>
    <w:rsid w:val="00904780"/>
    <w:rsid w:val="00922385"/>
    <w:rsid w:val="009223DF"/>
    <w:rsid w:val="00923DE9"/>
    <w:rsid w:val="00936091"/>
    <w:rsid w:val="00940D8A"/>
    <w:rsid w:val="00962258"/>
    <w:rsid w:val="009678B7"/>
    <w:rsid w:val="009833E1"/>
    <w:rsid w:val="00992D9C"/>
    <w:rsid w:val="00996CB8"/>
    <w:rsid w:val="009B14A9"/>
    <w:rsid w:val="009B2E97"/>
    <w:rsid w:val="009D028B"/>
    <w:rsid w:val="009D2D62"/>
    <w:rsid w:val="009E07F4"/>
    <w:rsid w:val="009F3193"/>
    <w:rsid w:val="009F392E"/>
    <w:rsid w:val="00A05855"/>
    <w:rsid w:val="00A337F2"/>
    <w:rsid w:val="00A6177B"/>
    <w:rsid w:val="00A66136"/>
    <w:rsid w:val="00AA4CBB"/>
    <w:rsid w:val="00AA65FA"/>
    <w:rsid w:val="00AA7351"/>
    <w:rsid w:val="00AD056F"/>
    <w:rsid w:val="00AD6731"/>
    <w:rsid w:val="00B00D09"/>
    <w:rsid w:val="00B141A8"/>
    <w:rsid w:val="00B14F03"/>
    <w:rsid w:val="00B15D0D"/>
    <w:rsid w:val="00B34F02"/>
    <w:rsid w:val="00B657FF"/>
    <w:rsid w:val="00B66C1C"/>
    <w:rsid w:val="00B75EE1"/>
    <w:rsid w:val="00B77294"/>
    <w:rsid w:val="00B77481"/>
    <w:rsid w:val="00B8518B"/>
    <w:rsid w:val="00B8639E"/>
    <w:rsid w:val="00BC09D2"/>
    <w:rsid w:val="00BD7E91"/>
    <w:rsid w:val="00BE5B0A"/>
    <w:rsid w:val="00C02D0A"/>
    <w:rsid w:val="00C03A6E"/>
    <w:rsid w:val="00C1104B"/>
    <w:rsid w:val="00C40AE3"/>
    <w:rsid w:val="00C44F6A"/>
    <w:rsid w:val="00C47AE3"/>
    <w:rsid w:val="00C90C54"/>
    <w:rsid w:val="00C9388F"/>
    <w:rsid w:val="00CC5196"/>
    <w:rsid w:val="00CC652D"/>
    <w:rsid w:val="00CD1FC4"/>
    <w:rsid w:val="00CD3B7F"/>
    <w:rsid w:val="00D21061"/>
    <w:rsid w:val="00D4108E"/>
    <w:rsid w:val="00D5193B"/>
    <w:rsid w:val="00D6163D"/>
    <w:rsid w:val="00D65DEB"/>
    <w:rsid w:val="00D73D46"/>
    <w:rsid w:val="00D831A3"/>
    <w:rsid w:val="00DA64F1"/>
    <w:rsid w:val="00DB286C"/>
    <w:rsid w:val="00DC75F3"/>
    <w:rsid w:val="00DD46F3"/>
    <w:rsid w:val="00DE56F2"/>
    <w:rsid w:val="00DF116D"/>
    <w:rsid w:val="00DF2405"/>
    <w:rsid w:val="00DF2F2A"/>
    <w:rsid w:val="00DF5B14"/>
    <w:rsid w:val="00E31276"/>
    <w:rsid w:val="00E3443E"/>
    <w:rsid w:val="00E54B25"/>
    <w:rsid w:val="00E6482F"/>
    <w:rsid w:val="00EA7B83"/>
    <w:rsid w:val="00EB028B"/>
    <w:rsid w:val="00EB104F"/>
    <w:rsid w:val="00EB37AA"/>
    <w:rsid w:val="00EC4870"/>
    <w:rsid w:val="00ED14BD"/>
    <w:rsid w:val="00ED53D3"/>
    <w:rsid w:val="00EF534E"/>
    <w:rsid w:val="00F0533E"/>
    <w:rsid w:val="00F1048D"/>
    <w:rsid w:val="00F11691"/>
    <w:rsid w:val="00F12DEC"/>
    <w:rsid w:val="00F1715C"/>
    <w:rsid w:val="00F2709B"/>
    <w:rsid w:val="00F310F8"/>
    <w:rsid w:val="00F34D03"/>
    <w:rsid w:val="00F35939"/>
    <w:rsid w:val="00F45607"/>
    <w:rsid w:val="00F5558F"/>
    <w:rsid w:val="00F659EB"/>
    <w:rsid w:val="00F763C8"/>
    <w:rsid w:val="00F8218A"/>
    <w:rsid w:val="00F86BA6"/>
    <w:rsid w:val="00F87560"/>
    <w:rsid w:val="00FB5D46"/>
    <w:rsid w:val="00FC5B98"/>
    <w:rsid w:val="00FC6389"/>
    <w:rsid w:val="00FD5539"/>
    <w:rsid w:val="00FF2A8E"/>
    <w:rsid w:val="00FF69C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3553"/>
    <o:shapelayout v:ext="edit">
      <o:idmap v:ext="edit" data="1"/>
    </o:shapelayout>
  </w:shapeDefaults>
  <w:decimalSymbol w:val=","/>
  <w:listSeparator w:val=";"/>
  <w14:defaultImageDpi w14:val="3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18"/>
        <w:szCs w:val="18"/>
        <w:lang w:val="cs-CZ" w:eastAsia="en-US" w:bidi="ar-SA"/>
      </w:rPr>
    </w:rPrDefault>
    <w:pPrDefault>
      <w:pPr>
        <w:spacing w:after="240" w:line="264"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List Bullet" w:uiPriority="28"/>
    <w:lsdException w:name="List Number" w:uiPriority="28"/>
    <w:lsdException w:name="List Bullet 2" w:uiPriority="28"/>
    <w:lsdException w:name="List Bullet 3" w:uiPriority="28"/>
    <w:lsdException w:name="List Bullet 4" w:uiPriority="28"/>
    <w:lsdException w:name="List Bullet 5" w:uiPriority="28"/>
    <w:lsdException w:name="List Number 2" w:uiPriority="28"/>
    <w:lsdException w:name="List Number 3" w:uiPriority="28"/>
    <w:lsdException w:name="List Number 4" w:uiPriority="28"/>
    <w:lsdException w:name="List Number 5" w:uiPriority="28"/>
    <w:lsdException w:name="Title" w:semiHidden="0" w:uiPriority="10" w:unhideWhenUsed="0" w:qFormat="1"/>
    <w:lsdException w:name="Default Paragraph Font" w:uiPriority="1"/>
    <w:lsdException w:name="Subtitle" w:semiHidden="0" w:uiPriority="11" w:unhideWhenUsed="0" w:qFormat="1"/>
    <w:lsdException w:name="Strong" w:semiHidden="0" w:uiPriority="2" w:unhideWhenUsed="0" w:qFormat="1"/>
    <w:lsdException w:name="Emphasis" w:semiHidden="0" w:uiPriority="1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0" w:unhideWhenUsed="0" w:qFormat="1"/>
    <w:lsdException w:name="Intense Emphasis" w:semiHidden="0" w:uiPriority="10"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95406"/>
  </w:style>
  <w:style w:type="paragraph" w:styleId="Nadpis1">
    <w:name w:val="heading 1"/>
    <w:basedOn w:val="Normln"/>
    <w:next w:val="Normln"/>
    <w:link w:val="Nadpis1Char"/>
    <w:uiPriority w:val="9"/>
    <w:qFormat/>
    <w:rsid w:val="004F69EA"/>
    <w:pPr>
      <w:keepNext/>
      <w:keepLines/>
      <w:suppressAutoHyphens/>
      <w:spacing w:before="320" w:after="80"/>
      <w:outlineLvl w:val="0"/>
    </w:pPr>
    <w:rPr>
      <w:rFonts w:asciiTheme="majorHAnsi" w:eastAsiaTheme="majorEastAsia" w:hAnsiTheme="majorHAnsi" w:cstheme="majorBidi"/>
      <w:b/>
      <w:color w:val="FF5200" w:themeColor="accent2"/>
      <w:spacing w:val="-6"/>
      <w:sz w:val="36"/>
      <w:szCs w:val="36"/>
    </w:rPr>
  </w:style>
  <w:style w:type="paragraph" w:styleId="Nadpis2">
    <w:name w:val="heading 2"/>
    <w:basedOn w:val="Normln"/>
    <w:next w:val="Normln"/>
    <w:link w:val="Nadpis2Char"/>
    <w:uiPriority w:val="9"/>
    <w:unhideWhenUsed/>
    <w:qFormat/>
    <w:rsid w:val="004F69EA"/>
    <w:pPr>
      <w:keepNext/>
      <w:keepLines/>
      <w:pBdr>
        <w:top w:val="single" w:sz="4" w:space="1" w:color="00A1E0" w:themeColor="accent3"/>
      </w:pBdr>
      <w:spacing w:before="240" w:after="60"/>
      <w:outlineLvl w:val="1"/>
    </w:pPr>
    <w:rPr>
      <w:rFonts w:asciiTheme="majorHAnsi" w:eastAsiaTheme="majorEastAsia" w:hAnsiTheme="majorHAnsi" w:cstheme="majorBidi"/>
      <w:b/>
      <w:color w:val="00A1E0" w:themeColor="accent3"/>
      <w:sz w:val="24"/>
      <w:szCs w:val="24"/>
    </w:rPr>
  </w:style>
  <w:style w:type="paragraph" w:styleId="Nadpis3">
    <w:name w:val="heading 3"/>
    <w:basedOn w:val="Normln"/>
    <w:next w:val="Normln"/>
    <w:link w:val="Nadpis3Char"/>
    <w:uiPriority w:val="9"/>
    <w:unhideWhenUsed/>
    <w:qFormat/>
    <w:rsid w:val="004F69EA"/>
    <w:pPr>
      <w:keepNext/>
      <w:keepLines/>
      <w:spacing w:before="240" w:after="60"/>
      <w:outlineLvl w:val="2"/>
    </w:pPr>
    <w:rPr>
      <w:rFonts w:asciiTheme="majorHAnsi" w:eastAsiaTheme="majorEastAsia" w:hAnsiTheme="majorHAnsi" w:cstheme="majorBidi"/>
      <w:b/>
      <w:color w:val="00A1E0" w:themeColor="accent3"/>
      <w:sz w:val="24"/>
      <w:szCs w:val="24"/>
    </w:rPr>
  </w:style>
  <w:style w:type="paragraph" w:styleId="Nadpis4">
    <w:name w:val="heading 4"/>
    <w:basedOn w:val="Normln"/>
    <w:next w:val="Normln"/>
    <w:link w:val="Nadpis4Char"/>
    <w:uiPriority w:val="9"/>
    <w:unhideWhenUsed/>
    <w:qFormat/>
    <w:rsid w:val="00895406"/>
    <w:pPr>
      <w:keepNext/>
      <w:keepLines/>
      <w:spacing w:before="240" w:after="0"/>
      <w:outlineLvl w:val="3"/>
    </w:pPr>
    <w:rPr>
      <w:rFonts w:asciiTheme="majorHAnsi" w:eastAsiaTheme="majorEastAsia" w:hAnsiTheme="majorHAnsi" w:cstheme="majorBidi"/>
      <w:b/>
      <w:iCs/>
    </w:rPr>
  </w:style>
  <w:style w:type="paragraph" w:styleId="Nadpis5">
    <w:name w:val="heading 5"/>
    <w:basedOn w:val="Normln"/>
    <w:next w:val="Normln"/>
    <w:link w:val="Nadpis5Char"/>
    <w:uiPriority w:val="9"/>
    <w:unhideWhenUsed/>
    <w:qFormat/>
    <w:rsid w:val="00895406"/>
    <w:pPr>
      <w:keepNext/>
      <w:keepLines/>
      <w:spacing w:before="40" w:after="0"/>
      <w:outlineLvl w:val="4"/>
    </w:pPr>
    <w:rPr>
      <w:rFonts w:asciiTheme="majorHAnsi" w:eastAsiaTheme="majorEastAsia" w:hAnsiTheme="majorHAnsi" w:cstheme="majorBidi"/>
      <w:b/>
    </w:rPr>
  </w:style>
  <w:style w:type="paragraph" w:styleId="Nadpis6">
    <w:name w:val="heading 6"/>
    <w:basedOn w:val="Normln"/>
    <w:next w:val="Normln"/>
    <w:link w:val="Nadpis6Char"/>
    <w:uiPriority w:val="9"/>
    <w:semiHidden/>
    <w:unhideWhenUsed/>
    <w:qFormat/>
    <w:rsid w:val="00895406"/>
    <w:pPr>
      <w:keepNext/>
      <w:keepLines/>
      <w:spacing w:before="40" w:after="0"/>
      <w:outlineLvl w:val="5"/>
    </w:pPr>
    <w:rPr>
      <w:rFonts w:asciiTheme="majorHAnsi" w:eastAsiaTheme="majorEastAsia" w:hAnsiTheme="majorHAnsi" w:cstheme="majorBidi"/>
      <w:b/>
      <w:color w:val="000000" w:themeColor="text1"/>
    </w:rPr>
  </w:style>
  <w:style w:type="paragraph" w:styleId="Nadpis7">
    <w:name w:val="heading 7"/>
    <w:basedOn w:val="Normln"/>
    <w:next w:val="Normln"/>
    <w:link w:val="Nadpis7Char"/>
    <w:uiPriority w:val="9"/>
    <w:semiHidden/>
    <w:unhideWhenUsed/>
    <w:qFormat/>
    <w:rsid w:val="00895406"/>
    <w:pPr>
      <w:keepNext/>
      <w:keepLines/>
      <w:spacing w:before="40" w:after="0"/>
      <w:outlineLvl w:val="6"/>
    </w:pPr>
    <w:rPr>
      <w:rFonts w:asciiTheme="majorHAnsi" w:eastAsiaTheme="majorEastAsia" w:hAnsiTheme="majorHAnsi" w:cstheme="majorBidi"/>
      <w:b/>
      <w:iCs/>
      <w:color w:val="595959" w:themeColor="text1" w:themeTint="A6"/>
    </w:rPr>
  </w:style>
  <w:style w:type="paragraph" w:styleId="Nadpis8">
    <w:name w:val="heading 8"/>
    <w:basedOn w:val="Normln"/>
    <w:next w:val="Normln"/>
    <w:link w:val="Nadpis8Char"/>
    <w:uiPriority w:val="9"/>
    <w:semiHidden/>
    <w:unhideWhenUsed/>
    <w:qFormat/>
    <w:rsid w:val="00895406"/>
    <w:pPr>
      <w:keepNext/>
      <w:keepLines/>
      <w:spacing w:before="40" w:after="0"/>
      <w:outlineLvl w:val="7"/>
    </w:pPr>
    <w:rPr>
      <w:rFonts w:asciiTheme="majorHAnsi" w:eastAsiaTheme="majorEastAsia" w:hAnsiTheme="majorHAnsi" w:cstheme="majorBidi"/>
      <w:b/>
      <w:color w:val="595959" w:themeColor="text1" w:themeTint="A6"/>
      <w:szCs w:val="21"/>
    </w:rPr>
  </w:style>
  <w:style w:type="paragraph" w:styleId="Nadpis9">
    <w:name w:val="heading 9"/>
    <w:basedOn w:val="Normln"/>
    <w:next w:val="Normln"/>
    <w:link w:val="Nadpis9Char"/>
    <w:uiPriority w:val="9"/>
    <w:semiHidden/>
    <w:unhideWhenUsed/>
    <w:qFormat/>
    <w:rsid w:val="00895406"/>
    <w:pPr>
      <w:keepNext/>
      <w:keepLines/>
      <w:spacing w:before="40" w:after="0"/>
      <w:outlineLvl w:val="8"/>
    </w:pPr>
    <w:rPr>
      <w:rFonts w:asciiTheme="majorHAnsi" w:eastAsiaTheme="majorEastAsia" w:hAnsiTheme="majorHAnsi" w:cstheme="majorBidi"/>
      <w:b/>
      <w:iCs/>
      <w:color w:val="595959" w:themeColor="text1" w:themeTint="A6"/>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895406"/>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95406"/>
  </w:style>
  <w:style w:type="paragraph" w:styleId="Zpat">
    <w:name w:val="footer"/>
    <w:basedOn w:val="Normln"/>
    <w:link w:val="ZpatChar"/>
    <w:uiPriority w:val="99"/>
    <w:unhideWhenUsed/>
    <w:rsid w:val="00895406"/>
    <w:pPr>
      <w:tabs>
        <w:tab w:val="center" w:pos="4536"/>
        <w:tab w:val="right" w:pos="9072"/>
      </w:tabs>
      <w:spacing w:after="0" w:line="240" w:lineRule="auto"/>
    </w:pPr>
    <w:rPr>
      <w:sz w:val="12"/>
    </w:rPr>
  </w:style>
  <w:style w:type="character" w:customStyle="1" w:styleId="ZpatChar">
    <w:name w:val="Zápatí Char"/>
    <w:basedOn w:val="Standardnpsmoodstavce"/>
    <w:link w:val="Zpat"/>
    <w:uiPriority w:val="99"/>
    <w:rsid w:val="00895406"/>
    <w:rPr>
      <w:sz w:val="12"/>
    </w:rPr>
  </w:style>
  <w:style w:type="character" w:customStyle="1" w:styleId="Nadpis1Char">
    <w:name w:val="Nadpis 1 Char"/>
    <w:basedOn w:val="Standardnpsmoodstavce"/>
    <w:link w:val="Nadpis1"/>
    <w:uiPriority w:val="9"/>
    <w:rsid w:val="004F69EA"/>
    <w:rPr>
      <w:rFonts w:asciiTheme="majorHAnsi" w:eastAsiaTheme="majorEastAsia" w:hAnsiTheme="majorHAnsi" w:cstheme="majorBidi"/>
      <w:b/>
      <w:color w:val="FF5200" w:themeColor="accent2"/>
      <w:spacing w:val="-6"/>
      <w:sz w:val="36"/>
      <w:szCs w:val="36"/>
    </w:rPr>
  </w:style>
  <w:style w:type="character" w:customStyle="1" w:styleId="Nadpis2Char">
    <w:name w:val="Nadpis 2 Char"/>
    <w:basedOn w:val="Standardnpsmoodstavce"/>
    <w:link w:val="Nadpis2"/>
    <w:uiPriority w:val="9"/>
    <w:rsid w:val="004F69EA"/>
    <w:rPr>
      <w:rFonts w:asciiTheme="majorHAnsi" w:eastAsiaTheme="majorEastAsia" w:hAnsiTheme="majorHAnsi" w:cstheme="majorBidi"/>
      <w:b/>
      <w:color w:val="00A1E0" w:themeColor="accent3"/>
      <w:sz w:val="24"/>
      <w:szCs w:val="24"/>
    </w:rPr>
  </w:style>
  <w:style w:type="character" w:customStyle="1" w:styleId="Nadpis3Char">
    <w:name w:val="Nadpis 3 Char"/>
    <w:basedOn w:val="Standardnpsmoodstavce"/>
    <w:link w:val="Nadpis3"/>
    <w:uiPriority w:val="9"/>
    <w:rsid w:val="004F69EA"/>
    <w:rPr>
      <w:rFonts w:asciiTheme="majorHAnsi" w:eastAsiaTheme="majorEastAsia" w:hAnsiTheme="majorHAnsi" w:cstheme="majorBidi"/>
      <w:b/>
      <w:color w:val="00A1E0" w:themeColor="accent3"/>
      <w:sz w:val="24"/>
      <w:szCs w:val="24"/>
    </w:rPr>
  </w:style>
  <w:style w:type="character" w:customStyle="1" w:styleId="Nadpis4Char">
    <w:name w:val="Nadpis 4 Char"/>
    <w:basedOn w:val="Standardnpsmoodstavce"/>
    <w:link w:val="Nadpis4"/>
    <w:uiPriority w:val="9"/>
    <w:rsid w:val="00895406"/>
    <w:rPr>
      <w:rFonts w:asciiTheme="majorHAnsi" w:eastAsiaTheme="majorEastAsia" w:hAnsiTheme="majorHAnsi" w:cstheme="majorBidi"/>
      <w:b/>
      <w:iCs/>
    </w:rPr>
  </w:style>
  <w:style w:type="character" w:customStyle="1" w:styleId="Nadpis5Char">
    <w:name w:val="Nadpis 5 Char"/>
    <w:basedOn w:val="Standardnpsmoodstavce"/>
    <w:link w:val="Nadpis5"/>
    <w:uiPriority w:val="9"/>
    <w:rsid w:val="00895406"/>
    <w:rPr>
      <w:rFonts w:asciiTheme="majorHAnsi" w:eastAsiaTheme="majorEastAsia" w:hAnsiTheme="majorHAnsi" w:cstheme="majorBidi"/>
      <w:b/>
    </w:rPr>
  </w:style>
  <w:style w:type="character" w:styleId="Siln">
    <w:name w:val="Strong"/>
    <w:basedOn w:val="Standardnpsmoodstavce"/>
    <w:uiPriority w:val="2"/>
    <w:qFormat/>
    <w:rsid w:val="00895406"/>
    <w:rPr>
      <w:b/>
      <w:bCs/>
    </w:rPr>
  </w:style>
  <w:style w:type="character" w:customStyle="1" w:styleId="Nadpis6Char">
    <w:name w:val="Nadpis 6 Char"/>
    <w:basedOn w:val="Standardnpsmoodstavce"/>
    <w:link w:val="Nadpis6"/>
    <w:uiPriority w:val="9"/>
    <w:semiHidden/>
    <w:rsid w:val="00895406"/>
    <w:rPr>
      <w:rFonts w:asciiTheme="majorHAnsi" w:eastAsiaTheme="majorEastAsia" w:hAnsiTheme="majorHAnsi" w:cstheme="majorBidi"/>
      <w:b/>
      <w:color w:val="000000" w:themeColor="text1"/>
    </w:rPr>
  </w:style>
  <w:style w:type="character" w:customStyle="1" w:styleId="Nadpis7Char">
    <w:name w:val="Nadpis 7 Char"/>
    <w:basedOn w:val="Standardnpsmoodstavce"/>
    <w:link w:val="Nadpis7"/>
    <w:uiPriority w:val="9"/>
    <w:semiHidden/>
    <w:rsid w:val="00895406"/>
    <w:rPr>
      <w:rFonts w:asciiTheme="majorHAnsi" w:eastAsiaTheme="majorEastAsia" w:hAnsiTheme="majorHAnsi" w:cstheme="majorBidi"/>
      <w:b/>
      <w:iCs/>
      <w:color w:val="595959" w:themeColor="text1" w:themeTint="A6"/>
    </w:rPr>
  </w:style>
  <w:style w:type="character" w:customStyle="1" w:styleId="Nadpis8Char">
    <w:name w:val="Nadpis 8 Char"/>
    <w:basedOn w:val="Standardnpsmoodstavce"/>
    <w:link w:val="Nadpis8"/>
    <w:uiPriority w:val="9"/>
    <w:semiHidden/>
    <w:rsid w:val="00895406"/>
    <w:rPr>
      <w:rFonts w:asciiTheme="majorHAnsi" w:eastAsiaTheme="majorEastAsia" w:hAnsiTheme="majorHAnsi" w:cstheme="majorBidi"/>
      <w:b/>
      <w:color w:val="595959" w:themeColor="text1" w:themeTint="A6"/>
      <w:szCs w:val="21"/>
    </w:rPr>
  </w:style>
  <w:style w:type="character" w:customStyle="1" w:styleId="Nadpis9Char">
    <w:name w:val="Nadpis 9 Char"/>
    <w:basedOn w:val="Standardnpsmoodstavce"/>
    <w:link w:val="Nadpis9"/>
    <w:uiPriority w:val="9"/>
    <w:semiHidden/>
    <w:rsid w:val="00895406"/>
    <w:rPr>
      <w:rFonts w:asciiTheme="majorHAnsi" w:eastAsiaTheme="majorEastAsia" w:hAnsiTheme="majorHAnsi" w:cstheme="majorBidi"/>
      <w:b/>
      <w:iCs/>
      <w:color w:val="595959" w:themeColor="text1" w:themeTint="A6"/>
      <w:szCs w:val="21"/>
    </w:rPr>
  </w:style>
  <w:style w:type="character" w:styleId="Zdraznnintenzivn">
    <w:name w:val="Intense Emphasis"/>
    <w:basedOn w:val="Standardnpsmoodstavce"/>
    <w:uiPriority w:val="10"/>
    <w:qFormat/>
    <w:rsid w:val="00895406"/>
    <w:rPr>
      <w:b/>
      <w:i w:val="0"/>
      <w:iCs/>
      <w:color w:val="00A1E0" w:themeColor="accent3"/>
    </w:rPr>
  </w:style>
  <w:style w:type="character" w:styleId="Zvraznn">
    <w:name w:val="Emphasis"/>
    <w:basedOn w:val="Standardnpsmoodstavce"/>
    <w:uiPriority w:val="10"/>
    <w:qFormat/>
    <w:rsid w:val="00895406"/>
    <w:rPr>
      <w:i w:val="0"/>
      <w:iCs/>
      <w:color w:val="00A1E0" w:themeColor="accent3"/>
    </w:rPr>
  </w:style>
  <w:style w:type="paragraph" w:styleId="Bezmezer">
    <w:name w:val="No Spacing"/>
    <w:uiPriority w:val="1"/>
    <w:qFormat/>
    <w:rsid w:val="00895406"/>
    <w:pPr>
      <w:spacing w:after="0"/>
    </w:pPr>
  </w:style>
  <w:style w:type="paragraph" w:styleId="Citt">
    <w:name w:val="Quote"/>
    <w:basedOn w:val="Normln"/>
    <w:next w:val="Normln"/>
    <w:link w:val="CittChar"/>
    <w:uiPriority w:val="29"/>
    <w:qFormat/>
    <w:rsid w:val="00895406"/>
    <w:pPr>
      <w:spacing w:before="200" w:after="160"/>
    </w:pPr>
    <w:rPr>
      <w:iCs/>
      <w:sz w:val="24"/>
    </w:rPr>
  </w:style>
  <w:style w:type="character" w:customStyle="1" w:styleId="CittChar">
    <w:name w:val="Citát Char"/>
    <w:basedOn w:val="Standardnpsmoodstavce"/>
    <w:link w:val="Citt"/>
    <w:uiPriority w:val="29"/>
    <w:rsid w:val="00895406"/>
    <w:rPr>
      <w:iCs/>
      <w:sz w:val="24"/>
    </w:rPr>
  </w:style>
  <w:style w:type="character" w:styleId="slostrnky">
    <w:name w:val="page number"/>
    <w:basedOn w:val="Standardnpsmoodstavce"/>
    <w:uiPriority w:val="99"/>
    <w:unhideWhenUsed/>
    <w:rsid w:val="00895406"/>
    <w:rPr>
      <w:b/>
      <w:color w:val="FF5200" w:themeColor="accent2"/>
      <w:sz w:val="14"/>
    </w:rPr>
  </w:style>
  <w:style w:type="paragraph" w:styleId="Textpoznpodarou">
    <w:name w:val="footnote text"/>
    <w:basedOn w:val="Normln"/>
    <w:link w:val="TextpoznpodarouChar"/>
    <w:uiPriority w:val="99"/>
    <w:semiHidden/>
    <w:unhideWhenUsed/>
    <w:rsid w:val="00895406"/>
    <w:pPr>
      <w:spacing w:after="0" w:line="240" w:lineRule="auto"/>
    </w:pPr>
    <w:rPr>
      <w:sz w:val="14"/>
      <w:szCs w:val="20"/>
    </w:rPr>
  </w:style>
  <w:style w:type="character" w:customStyle="1" w:styleId="TextpoznpodarouChar">
    <w:name w:val="Text pozn. pod čarou Char"/>
    <w:basedOn w:val="Standardnpsmoodstavce"/>
    <w:link w:val="Textpoznpodarou"/>
    <w:uiPriority w:val="99"/>
    <w:semiHidden/>
    <w:rsid w:val="00895406"/>
    <w:rPr>
      <w:sz w:val="14"/>
      <w:szCs w:val="20"/>
    </w:rPr>
  </w:style>
  <w:style w:type="table" w:styleId="Mkatabulky">
    <w:name w:val="Table Grid"/>
    <w:basedOn w:val="Normlntabulka"/>
    <w:uiPriority w:val="39"/>
    <w:rsid w:val="00895406"/>
    <w:pPr>
      <w:spacing w:after="0" w:line="240" w:lineRule="auto"/>
    </w:pPr>
    <w:rPr>
      <w:sz w:val="14"/>
    </w:rPr>
    <w:tblPr>
      <w:tblStyleRowBandSize w:val="1"/>
      <w:tblStyleColBandSize w:val="1"/>
      <w:tblBorders>
        <w:insideH w:val="single" w:sz="2" w:space="0" w:color="auto"/>
        <w:insideV w:val="single" w:sz="2" w:space="0" w:color="auto"/>
      </w:tblBorders>
      <w:tblCellMar>
        <w:top w:w="34" w:type="dxa"/>
        <w:left w:w="79" w:type="dxa"/>
        <w:bottom w:w="57" w:type="dxa"/>
        <w:right w:w="79" w:type="dxa"/>
      </w:tblCellMar>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styleId="Zkladntext">
    <w:name w:val="Body Text"/>
    <w:basedOn w:val="Normln"/>
    <w:link w:val="ZkladntextChar"/>
    <w:uiPriority w:val="99"/>
    <w:unhideWhenUsed/>
    <w:rsid w:val="00895406"/>
    <w:pPr>
      <w:spacing w:after="120"/>
    </w:pPr>
  </w:style>
  <w:style w:type="character" w:customStyle="1" w:styleId="ZkladntextChar">
    <w:name w:val="Základní text Char"/>
    <w:basedOn w:val="Standardnpsmoodstavce"/>
    <w:link w:val="Zkladntext"/>
    <w:uiPriority w:val="99"/>
    <w:rsid w:val="00895406"/>
  </w:style>
  <w:style w:type="paragraph" w:styleId="Zkladntext-prvnodsazen">
    <w:name w:val="Body Text First Indent"/>
    <w:basedOn w:val="Zkladntext"/>
    <w:link w:val="Zkladntext-prvnodsazenChar"/>
    <w:uiPriority w:val="99"/>
    <w:unhideWhenUsed/>
    <w:rsid w:val="00895406"/>
    <w:pPr>
      <w:spacing w:after="0"/>
      <w:ind w:firstLine="301"/>
    </w:pPr>
  </w:style>
  <w:style w:type="character" w:customStyle="1" w:styleId="Zkladntext-prvnodsazenChar">
    <w:name w:val="Základní text - první odsazený Char"/>
    <w:basedOn w:val="ZkladntextChar"/>
    <w:link w:val="Zkladntext-prvnodsazen"/>
    <w:uiPriority w:val="99"/>
    <w:rsid w:val="00895406"/>
  </w:style>
  <w:style w:type="paragraph" w:customStyle="1" w:styleId="Druhdokumentu">
    <w:name w:val="Druh dokumentu"/>
    <w:uiPriority w:val="99"/>
    <w:qFormat/>
    <w:rsid w:val="00895406"/>
    <w:pPr>
      <w:suppressAutoHyphens/>
      <w:spacing w:line="240" w:lineRule="auto"/>
      <w:jc w:val="right"/>
    </w:pPr>
    <w:rPr>
      <w:rFonts w:asciiTheme="majorHAnsi" w:eastAsiaTheme="majorEastAsia" w:hAnsiTheme="majorHAnsi" w:cstheme="majorBidi"/>
      <w:b/>
      <w:color w:val="002B59" w:themeColor="accent1"/>
      <w:spacing w:val="-6"/>
      <w:sz w:val="36"/>
      <w:szCs w:val="36"/>
    </w:rPr>
  </w:style>
  <w:style w:type="paragraph" w:styleId="Nzev">
    <w:name w:val="Title"/>
    <w:basedOn w:val="Normln"/>
    <w:next w:val="Normln"/>
    <w:link w:val="NzevChar"/>
    <w:uiPriority w:val="10"/>
    <w:qFormat/>
    <w:rsid w:val="00895406"/>
    <w:pPr>
      <w:keepLines/>
      <w:suppressAutoHyphens/>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895406"/>
    <w:rPr>
      <w:rFonts w:asciiTheme="majorHAnsi" w:eastAsiaTheme="majorEastAsia" w:hAnsiTheme="majorHAnsi" w:cstheme="majorBidi"/>
      <w:spacing w:val="-10"/>
      <w:kern w:val="28"/>
      <w:sz w:val="56"/>
      <w:szCs w:val="56"/>
    </w:rPr>
  </w:style>
  <w:style w:type="paragraph" w:styleId="Podtitul">
    <w:name w:val="Subtitle"/>
    <w:basedOn w:val="Normln"/>
    <w:next w:val="Normln"/>
    <w:link w:val="PodtitulChar"/>
    <w:uiPriority w:val="11"/>
    <w:qFormat/>
    <w:rsid w:val="00895406"/>
    <w:pPr>
      <w:keepLines/>
      <w:numPr>
        <w:ilvl w:val="1"/>
      </w:numPr>
      <w:suppressAutoHyphens/>
      <w:spacing w:after="160"/>
    </w:pPr>
    <w:rPr>
      <w:rFonts w:eastAsiaTheme="minorEastAsia"/>
      <w:color w:val="5A5A5A" w:themeColor="text1" w:themeTint="A5"/>
      <w:sz w:val="22"/>
      <w:szCs w:val="22"/>
    </w:rPr>
  </w:style>
  <w:style w:type="character" w:customStyle="1" w:styleId="PodtitulChar">
    <w:name w:val="Podtitul Char"/>
    <w:basedOn w:val="Standardnpsmoodstavce"/>
    <w:link w:val="Podtitul"/>
    <w:uiPriority w:val="11"/>
    <w:rsid w:val="00895406"/>
    <w:rPr>
      <w:rFonts w:eastAsiaTheme="minorEastAsia"/>
      <w:color w:val="5A5A5A" w:themeColor="text1" w:themeTint="A5"/>
      <w:sz w:val="22"/>
      <w:szCs w:val="22"/>
    </w:rPr>
  </w:style>
  <w:style w:type="character" w:styleId="Zdraznnjemn">
    <w:name w:val="Subtle Emphasis"/>
    <w:basedOn w:val="Standardnpsmoodstavce"/>
    <w:uiPriority w:val="10"/>
    <w:qFormat/>
    <w:rsid w:val="00895406"/>
    <w:rPr>
      <w:i w:val="0"/>
      <w:iCs/>
      <w:color w:val="595959" w:themeColor="text1" w:themeTint="A6"/>
    </w:rPr>
  </w:style>
  <w:style w:type="character" w:styleId="Odkazintenzivn">
    <w:name w:val="Intense Reference"/>
    <w:basedOn w:val="Standardnpsmoodstavce"/>
    <w:uiPriority w:val="32"/>
    <w:qFormat/>
    <w:rsid w:val="00895406"/>
    <w:rPr>
      <w:b/>
      <w:bCs/>
      <w:caps w:val="0"/>
      <w:smallCaps w:val="0"/>
      <w:color w:val="002B59" w:themeColor="accent1"/>
      <w:spacing w:val="5"/>
    </w:rPr>
  </w:style>
  <w:style w:type="character" w:styleId="Odkazjemn">
    <w:name w:val="Subtle Reference"/>
    <w:basedOn w:val="Standardnpsmoodstavce"/>
    <w:uiPriority w:val="31"/>
    <w:qFormat/>
    <w:rsid w:val="00895406"/>
    <w:rPr>
      <w:caps w:val="0"/>
      <w:smallCaps w:val="0"/>
      <w:color w:val="5A5A5A" w:themeColor="text1" w:themeTint="A5"/>
    </w:rPr>
  </w:style>
  <w:style w:type="paragraph" w:styleId="Vrazncitt">
    <w:name w:val="Intense Quote"/>
    <w:basedOn w:val="Normln"/>
    <w:next w:val="Normln"/>
    <w:link w:val="VrazncittChar"/>
    <w:uiPriority w:val="30"/>
    <w:qFormat/>
    <w:rsid w:val="00895406"/>
    <w:pPr>
      <w:pBdr>
        <w:top w:val="single" w:sz="12" w:space="10" w:color="00A1E0" w:themeColor="accent3"/>
        <w:bottom w:val="single" w:sz="2" w:space="10" w:color="auto"/>
      </w:pBdr>
      <w:spacing w:before="160" w:after="160"/>
      <w:ind w:left="862" w:right="862"/>
      <w:jc w:val="center"/>
    </w:pPr>
    <w:rPr>
      <w:b/>
      <w:iCs/>
    </w:rPr>
  </w:style>
  <w:style w:type="character" w:customStyle="1" w:styleId="VrazncittChar">
    <w:name w:val="Výrazný citát Char"/>
    <w:basedOn w:val="Standardnpsmoodstavce"/>
    <w:link w:val="Vrazncitt"/>
    <w:uiPriority w:val="30"/>
    <w:rsid w:val="00895406"/>
    <w:rPr>
      <w:b/>
      <w:iCs/>
    </w:rPr>
  </w:style>
  <w:style w:type="paragraph" w:styleId="Titulek">
    <w:name w:val="caption"/>
    <w:basedOn w:val="Normln"/>
    <w:next w:val="Normln"/>
    <w:uiPriority w:val="35"/>
    <w:semiHidden/>
    <w:unhideWhenUsed/>
    <w:qFormat/>
    <w:rsid w:val="00895406"/>
    <w:pPr>
      <w:spacing w:after="200" w:line="240" w:lineRule="auto"/>
    </w:pPr>
    <w:rPr>
      <w:iCs/>
      <w:color w:val="44546A" w:themeColor="text2"/>
    </w:rPr>
  </w:style>
  <w:style w:type="paragraph" w:styleId="Odstavecseseznamem">
    <w:name w:val="List Paragraph"/>
    <w:basedOn w:val="Normln"/>
    <w:uiPriority w:val="34"/>
    <w:qFormat/>
    <w:rsid w:val="00895406"/>
    <w:pPr>
      <w:ind w:left="720"/>
      <w:contextualSpacing/>
    </w:pPr>
  </w:style>
  <w:style w:type="paragraph" w:styleId="Zhlavzprvy">
    <w:name w:val="Message Header"/>
    <w:basedOn w:val="Normln"/>
    <w:link w:val="ZhlavzprvyChar"/>
    <w:uiPriority w:val="99"/>
    <w:semiHidden/>
    <w:unhideWhenUsed/>
    <w:rsid w:val="00895406"/>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0"/>
      <w:szCs w:val="24"/>
    </w:rPr>
  </w:style>
  <w:style w:type="character" w:customStyle="1" w:styleId="ZhlavzprvyChar">
    <w:name w:val="Záhlaví zprávy Char"/>
    <w:basedOn w:val="Standardnpsmoodstavce"/>
    <w:link w:val="Zhlavzprvy"/>
    <w:uiPriority w:val="99"/>
    <w:semiHidden/>
    <w:rsid w:val="00895406"/>
    <w:rPr>
      <w:rFonts w:asciiTheme="majorHAnsi" w:eastAsiaTheme="majorEastAsia" w:hAnsiTheme="majorHAnsi" w:cstheme="majorBidi"/>
      <w:sz w:val="20"/>
      <w:szCs w:val="24"/>
      <w:shd w:val="pct20" w:color="auto" w:fill="auto"/>
    </w:rPr>
  </w:style>
  <w:style w:type="paragraph" w:styleId="Normlnweb">
    <w:name w:val="Normal (Web)"/>
    <w:basedOn w:val="Normln"/>
    <w:uiPriority w:val="99"/>
    <w:semiHidden/>
    <w:unhideWhenUsed/>
    <w:rsid w:val="00895406"/>
    <w:rPr>
      <w:rFonts w:cs="Times New Roman"/>
      <w:szCs w:val="24"/>
    </w:rPr>
  </w:style>
  <w:style w:type="character" w:customStyle="1" w:styleId="Nadpisvtabulce">
    <w:name w:val="Nadpis v tabulce"/>
    <w:basedOn w:val="Standardnpsmoodstavce"/>
    <w:uiPriority w:val="9"/>
    <w:qFormat/>
    <w:rsid w:val="00895406"/>
    <w:rPr>
      <w:b/>
      <w:sz w:val="18"/>
    </w:rPr>
  </w:style>
  <w:style w:type="paragraph" w:customStyle="1" w:styleId="Nadpistabulky">
    <w:name w:val="Nadpis tabulky"/>
    <w:basedOn w:val="Normln"/>
    <w:next w:val="Normln"/>
    <w:uiPriority w:val="9"/>
    <w:qFormat/>
    <w:rsid w:val="00341DCF"/>
    <w:pPr>
      <w:keepNext/>
      <w:keepLines/>
      <w:pBdr>
        <w:top w:val="single" w:sz="12" w:space="3" w:color="00A1E0" w:themeColor="accent3"/>
      </w:pBdr>
      <w:suppressAutoHyphens/>
      <w:spacing w:after="60"/>
      <w:ind w:left="-51" w:right="-34"/>
    </w:pPr>
    <w:rPr>
      <w:rFonts w:asciiTheme="majorHAnsi" w:hAnsiTheme="majorHAnsi"/>
      <w:b/>
      <w:sz w:val="14"/>
      <w:szCs w:val="14"/>
    </w:rPr>
  </w:style>
  <w:style w:type="table" w:customStyle="1" w:styleId="PlainTable41">
    <w:name w:val="Plain Table 41"/>
    <w:basedOn w:val="Normlntabulka"/>
    <w:uiPriority w:val="44"/>
    <w:rsid w:val="00895406"/>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ulkaodvolacchadoplujcchdaj">
    <w:name w:val="Tabulka odvolacích a doplňujících údajů"/>
    <w:basedOn w:val="Normlntabulka"/>
    <w:uiPriority w:val="99"/>
    <w:rsid w:val="00895406"/>
    <w:pPr>
      <w:spacing w:after="0" w:line="240" w:lineRule="auto"/>
    </w:pPr>
    <w:rPr>
      <w:sz w:val="14"/>
    </w:rPr>
    <w:tblPr>
      <w:tblCellMar>
        <w:top w:w="6" w:type="dxa"/>
        <w:left w:w="0" w:type="dxa"/>
        <w:bottom w:w="6" w:type="dxa"/>
        <w:right w:w="0" w:type="dxa"/>
      </w:tblCellMar>
    </w:tblPr>
  </w:style>
  <w:style w:type="paragraph" w:styleId="Seznamsodrkami">
    <w:name w:val="List Bullet"/>
    <w:basedOn w:val="Normln"/>
    <w:uiPriority w:val="28"/>
    <w:unhideWhenUsed/>
    <w:rsid w:val="00895406"/>
    <w:pPr>
      <w:numPr>
        <w:numId w:val="27"/>
      </w:numPr>
      <w:spacing w:after="0"/>
    </w:pPr>
  </w:style>
  <w:style w:type="paragraph" w:styleId="Seznamsodrkami2">
    <w:name w:val="List Bullet 2"/>
    <w:basedOn w:val="Seznamsodrkami"/>
    <w:uiPriority w:val="28"/>
    <w:unhideWhenUsed/>
    <w:rsid w:val="00895406"/>
    <w:pPr>
      <w:numPr>
        <w:ilvl w:val="1"/>
      </w:numPr>
    </w:pPr>
  </w:style>
  <w:style w:type="paragraph" w:styleId="Seznamsodrkami3">
    <w:name w:val="List Bullet 3"/>
    <w:basedOn w:val="Seznamsodrkami"/>
    <w:uiPriority w:val="28"/>
    <w:unhideWhenUsed/>
    <w:rsid w:val="00895406"/>
    <w:pPr>
      <w:numPr>
        <w:ilvl w:val="2"/>
      </w:numPr>
    </w:pPr>
  </w:style>
  <w:style w:type="paragraph" w:styleId="Seznamsodrkami4">
    <w:name w:val="List Bullet 4"/>
    <w:basedOn w:val="Seznamsodrkami"/>
    <w:uiPriority w:val="28"/>
    <w:unhideWhenUsed/>
    <w:rsid w:val="00895406"/>
    <w:pPr>
      <w:numPr>
        <w:ilvl w:val="3"/>
      </w:numPr>
    </w:pPr>
  </w:style>
  <w:style w:type="paragraph" w:styleId="Seznamsodrkami5">
    <w:name w:val="List Bullet 5"/>
    <w:basedOn w:val="Seznamsodrkami"/>
    <w:uiPriority w:val="28"/>
    <w:unhideWhenUsed/>
    <w:rsid w:val="00895406"/>
    <w:pPr>
      <w:numPr>
        <w:ilvl w:val="4"/>
      </w:numPr>
    </w:pPr>
  </w:style>
  <w:style w:type="paragraph" w:styleId="slovanseznam">
    <w:name w:val="List Number"/>
    <w:basedOn w:val="Normln"/>
    <w:uiPriority w:val="28"/>
    <w:unhideWhenUsed/>
    <w:rsid w:val="00895406"/>
    <w:pPr>
      <w:numPr>
        <w:numId w:val="33"/>
      </w:numPr>
      <w:spacing w:after="0"/>
      <w:contextualSpacing/>
    </w:pPr>
  </w:style>
  <w:style w:type="paragraph" w:styleId="slovanseznam2">
    <w:name w:val="List Number 2"/>
    <w:basedOn w:val="slovanseznam"/>
    <w:uiPriority w:val="28"/>
    <w:unhideWhenUsed/>
    <w:rsid w:val="00895406"/>
    <w:pPr>
      <w:numPr>
        <w:ilvl w:val="1"/>
      </w:numPr>
      <w:tabs>
        <w:tab w:val="left" w:pos="1361"/>
      </w:tabs>
    </w:pPr>
  </w:style>
  <w:style w:type="paragraph" w:styleId="slovanseznam3">
    <w:name w:val="List Number 3"/>
    <w:basedOn w:val="slovanseznam"/>
    <w:uiPriority w:val="28"/>
    <w:unhideWhenUsed/>
    <w:rsid w:val="00895406"/>
    <w:pPr>
      <w:numPr>
        <w:ilvl w:val="2"/>
      </w:numPr>
    </w:pPr>
  </w:style>
  <w:style w:type="paragraph" w:styleId="slovanseznam4">
    <w:name w:val="List Number 4"/>
    <w:basedOn w:val="slovanseznam"/>
    <w:uiPriority w:val="28"/>
    <w:unhideWhenUsed/>
    <w:rsid w:val="00895406"/>
    <w:pPr>
      <w:numPr>
        <w:ilvl w:val="3"/>
      </w:numPr>
    </w:pPr>
  </w:style>
  <w:style w:type="paragraph" w:styleId="slovanseznam5">
    <w:name w:val="List Number 5"/>
    <w:basedOn w:val="slovanseznam"/>
    <w:uiPriority w:val="28"/>
    <w:unhideWhenUsed/>
    <w:rsid w:val="00895406"/>
    <w:pPr>
      <w:numPr>
        <w:ilvl w:val="4"/>
      </w:numPr>
    </w:pPr>
  </w:style>
  <w:style w:type="numbering" w:customStyle="1" w:styleId="ListNumbermultilevel">
    <w:name w:val="List Number (multilevel)"/>
    <w:uiPriority w:val="99"/>
    <w:rsid w:val="00895406"/>
    <w:pPr>
      <w:numPr>
        <w:numId w:val="1"/>
      </w:numPr>
    </w:pPr>
  </w:style>
  <w:style w:type="numbering" w:customStyle="1" w:styleId="ListBulletmultilevel">
    <w:name w:val="List Bullet (multilevel)"/>
    <w:uiPriority w:val="99"/>
    <w:rsid w:val="00895406"/>
    <w:pPr>
      <w:numPr>
        <w:numId w:val="2"/>
      </w:numPr>
    </w:pPr>
  </w:style>
  <w:style w:type="paragraph" w:customStyle="1" w:styleId="Vraznjtext">
    <w:name w:val="Výraznější text"/>
    <w:basedOn w:val="Normln"/>
    <w:uiPriority w:val="9"/>
    <w:qFormat/>
    <w:rsid w:val="00895406"/>
    <w:rPr>
      <w:sz w:val="24"/>
      <w:szCs w:val="24"/>
    </w:rPr>
  </w:style>
  <w:style w:type="paragraph" w:customStyle="1" w:styleId="Doplujcdaje">
    <w:name w:val="Doplňující údaje"/>
    <w:basedOn w:val="Bezmezer"/>
    <w:uiPriority w:val="10"/>
    <w:qFormat/>
    <w:rsid w:val="00895406"/>
    <w:rPr>
      <w:sz w:val="14"/>
      <w:szCs w:val="14"/>
    </w:rPr>
  </w:style>
  <w:style w:type="paragraph" w:styleId="Obsah2">
    <w:name w:val="toc 2"/>
    <w:basedOn w:val="Normln"/>
    <w:next w:val="Normln"/>
    <w:autoRedefine/>
    <w:uiPriority w:val="39"/>
    <w:unhideWhenUsed/>
    <w:rsid w:val="00895406"/>
    <w:pPr>
      <w:spacing w:after="100"/>
      <w:ind w:left="180"/>
    </w:pPr>
  </w:style>
  <w:style w:type="paragraph" w:styleId="Obsah1">
    <w:name w:val="toc 1"/>
    <w:basedOn w:val="Normln"/>
    <w:next w:val="Normln"/>
    <w:autoRedefine/>
    <w:uiPriority w:val="39"/>
    <w:unhideWhenUsed/>
    <w:rsid w:val="00895406"/>
    <w:pPr>
      <w:spacing w:after="100"/>
    </w:pPr>
  </w:style>
  <w:style w:type="paragraph" w:styleId="Obsah3">
    <w:name w:val="toc 3"/>
    <w:basedOn w:val="Normln"/>
    <w:next w:val="Normln"/>
    <w:autoRedefine/>
    <w:uiPriority w:val="39"/>
    <w:unhideWhenUsed/>
    <w:rsid w:val="00895406"/>
    <w:pPr>
      <w:spacing w:after="100"/>
      <w:ind w:left="360"/>
    </w:pPr>
  </w:style>
  <w:style w:type="character" w:styleId="Hypertextovodkaz">
    <w:name w:val="Hyperlink"/>
    <w:basedOn w:val="Standardnpsmoodstavce"/>
    <w:uiPriority w:val="99"/>
    <w:unhideWhenUsed/>
    <w:rsid w:val="00895406"/>
    <w:rPr>
      <w:color w:val="0563C1" w:themeColor="hyperlink"/>
      <w:u w:val="single"/>
    </w:rPr>
  </w:style>
  <w:style w:type="paragraph" w:styleId="Nadpisobsahu">
    <w:name w:val="TOC Heading"/>
    <w:basedOn w:val="Nadpis3"/>
    <w:next w:val="Normln"/>
    <w:uiPriority w:val="39"/>
    <w:unhideWhenUsed/>
    <w:qFormat/>
    <w:rsid w:val="00895406"/>
    <w:pPr>
      <w:spacing w:after="240" w:line="259" w:lineRule="auto"/>
      <w:outlineLvl w:val="9"/>
    </w:pPr>
    <w:rPr>
      <w:color w:val="001F42" w:themeColor="accent1" w:themeShade="BF"/>
      <w:szCs w:val="32"/>
      <w:lang w:val="en-US"/>
    </w:rPr>
  </w:style>
  <w:style w:type="paragraph" w:styleId="Textbubliny">
    <w:name w:val="Balloon Text"/>
    <w:basedOn w:val="Normln"/>
    <w:link w:val="TextbublinyChar"/>
    <w:uiPriority w:val="99"/>
    <w:semiHidden/>
    <w:unhideWhenUsed/>
    <w:rsid w:val="00895406"/>
    <w:pPr>
      <w:spacing w:after="0" w:line="240" w:lineRule="auto"/>
    </w:pPr>
    <w:rPr>
      <w:rFonts w:ascii="Segoe UI" w:hAnsi="Segoe UI" w:cs="Segoe UI"/>
    </w:rPr>
  </w:style>
  <w:style w:type="character" w:customStyle="1" w:styleId="TextbublinyChar">
    <w:name w:val="Text bubliny Char"/>
    <w:basedOn w:val="Standardnpsmoodstavce"/>
    <w:link w:val="Textbubliny"/>
    <w:uiPriority w:val="99"/>
    <w:semiHidden/>
    <w:rsid w:val="00895406"/>
    <w:rPr>
      <w:rFonts w:ascii="Segoe UI" w:hAnsi="Segoe UI" w:cs="Segoe UI"/>
    </w:rPr>
  </w:style>
  <w:style w:type="paragraph" w:styleId="Zkladntext2">
    <w:name w:val="Body Text 2"/>
    <w:basedOn w:val="Normln"/>
    <w:link w:val="Zkladntext2Char"/>
    <w:uiPriority w:val="99"/>
    <w:unhideWhenUsed/>
    <w:rsid w:val="008918AC"/>
    <w:pPr>
      <w:spacing w:after="120" w:line="480" w:lineRule="auto"/>
    </w:pPr>
  </w:style>
  <w:style w:type="character" w:customStyle="1" w:styleId="Zkladntext2Char">
    <w:name w:val="Základní text 2 Char"/>
    <w:basedOn w:val="Standardnpsmoodstavce"/>
    <w:link w:val="Zkladntext2"/>
    <w:uiPriority w:val="99"/>
    <w:rsid w:val="008918AC"/>
  </w:style>
  <w:style w:type="paragraph" w:customStyle="1" w:styleId="BodyText22">
    <w:name w:val="Body Text 22"/>
    <w:basedOn w:val="Normln"/>
    <w:rsid w:val="008918AC"/>
    <w:pPr>
      <w:widowControl w:val="0"/>
      <w:tabs>
        <w:tab w:val="left" w:pos="2268"/>
      </w:tabs>
      <w:overflowPunct w:val="0"/>
      <w:autoSpaceDE w:val="0"/>
      <w:autoSpaceDN w:val="0"/>
      <w:adjustRightInd w:val="0"/>
      <w:spacing w:after="0" w:line="240" w:lineRule="auto"/>
      <w:jc w:val="both"/>
      <w:textAlignment w:val="baseline"/>
    </w:pPr>
    <w:rPr>
      <w:rFonts w:ascii="Arial" w:eastAsia="Times New Roman" w:hAnsi="Arial" w:cs="Arial"/>
      <w:b/>
      <w:bCs/>
      <w:sz w:val="22"/>
      <w:szCs w:val="22"/>
      <w:lang w:eastAsia="cs-CZ"/>
    </w:rPr>
  </w:style>
  <w:style w:type="paragraph" w:customStyle="1" w:styleId="BodyText31">
    <w:name w:val="Body Text 31"/>
    <w:basedOn w:val="Normln"/>
    <w:rsid w:val="008918AC"/>
    <w:pPr>
      <w:tabs>
        <w:tab w:val="left" w:pos="2268"/>
        <w:tab w:val="left" w:pos="4536"/>
      </w:tabs>
      <w:overflowPunct w:val="0"/>
      <w:autoSpaceDE w:val="0"/>
      <w:autoSpaceDN w:val="0"/>
      <w:adjustRightInd w:val="0"/>
      <w:spacing w:after="0" w:line="240" w:lineRule="auto"/>
      <w:jc w:val="both"/>
      <w:textAlignment w:val="baseline"/>
    </w:pPr>
    <w:rPr>
      <w:rFonts w:ascii="Arial" w:eastAsia="Times New Roman" w:hAnsi="Arial" w:cs="Arial"/>
      <w:sz w:val="22"/>
      <w:szCs w:val="22"/>
      <w:lang w:eastAsia="cs-CZ"/>
    </w:rPr>
  </w:style>
  <w:style w:type="paragraph" w:customStyle="1" w:styleId="Zkladntext21">
    <w:name w:val="Základní text 21"/>
    <w:basedOn w:val="Normln"/>
    <w:rsid w:val="008918AC"/>
    <w:pPr>
      <w:overflowPunct w:val="0"/>
      <w:autoSpaceDE w:val="0"/>
      <w:autoSpaceDN w:val="0"/>
      <w:adjustRightInd w:val="0"/>
      <w:spacing w:after="0" w:line="240" w:lineRule="auto"/>
    </w:pPr>
    <w:rPr>
      <w:rFonts w:ascii="Times New Roman" w:eastAsia="Times New Roman" w:hAnsi="Times New Roman" w:cs="Times New Roman"/>
      <w:color w:val="FF0000"/>
      <w:sz w:val="22"/>
      <w:szCs w:val="20"/>
      <w:lang w:eastAsia="cs-CZ"/>
    </w:rPr>
  </w:style>
  <w:style w:type="paragraph" w:customStyle="1" w:styleId="Titul1">
    <w:name w:val="_Titul_1"/>
    <w:basedOn w:val="Normln"/>
    <w:qFormat/>
    <w:rsid w:val="008918AC"/>
    <w:rPr>
      <w:rFonts w:asciiTheme="majorHAnsi" w:hAnsiTheme="majorHAnsi"/>
      <w:b/>
      <w:caps/>
      <w:sz w:val="40"/>
      <w:szCs w:val="44"/>
    </w:rPr>
  </w:style>
  <w:style w:type="paragraph" w:customStyle="1" w:styleId="Titul2">
    <w:name w:val="_Titul_2"/>
    <w:basedOn w:val="Normln"/>
    <w:qFormat/>
    <w:rsid w:val="008918AC"/>
    <w:pPr>
      <w:tabs>
        <w:tab w:val="left" w:pos="6796"/>
      </w:tabs>
    </w:pPr>
    <w:rPr>
      <w:rFonts w:asciiTheme="majorHAnsi" w:hAnsiTheme="majorHAnsi"/>
      <w:b/>
      <w:sz w:val="28"/>
      <w:szCs w:val="32"/>
    </w:rPr>
  </w:style>
  <w:style w:type="character" w:styleId="Odkaznakoment">
    <w:name w:val="annotation reference"/>
    <w:rsid w:val="00803803"/>
    <w:rPr>
      <w:sz w:val="16"/>
      <w:szCs w:val="16"/>
    </w:rPr>
  </w:style>
  <w:style w:type="paragraph" w:styleId="Textkomente">
    <w:name w:val="annotation text"/>
    <w:basedOn w:val="Normln"/>
    <w:link w:val="TextkomenteChar"/>
    <w:rsid w:val="00803803"/>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cs-CZ"/>
    </w:rPr>
  </w:style>
  <w:style w:type="character" w:customStyle="1" w:styleId="TextkomenteChar">
    <w:name w:val="Text komentáře Char"/>
    <w:basedOn w:val="Standardnpsmoodstavce"/>
    <w:link w:val="Textkomente"/>
    <w:rsid w:val="00803803"/>
    <w:rPr>
      <w:rFonts w:ascii="Times New Roman" w:eastAsia="Times New Roman" w:hAnsi="Times New Roman" w:cs="Times New Roman"/>
      <w:sz w:val="20"/>
      <w:szCs w:val="20"/>
      <w:lang w:eastAsia="cs-CZ"/>
    </w:rPr>
  </w:style>
  <w:style w:type="paragraph" w:customStyle="1" w:styleId="Style5">
    <w:name w:val="Style5"/>
    <w:basedOn w:val="Normln"/>
    <w:uiPriority w:val="99"/>
    <w:rsid w:val="003C5BD4"/>
    <w:pPr>
      <w:widowControl w:val="0"/>
      <w:autoSpaceDE w:val="0"/>
      <w:autoSpaceDN w:val="0"/>
      <w:adjustRightInd w:val="0"/>
      <w:spacing w:after="0" w:line="266" w:lineRule="exact"/>
      <w:jc w:val="both"/>
    </w:pPr>
    <w:rPr>
      <w:rFonts w:ascii="Arial" w:eastAsia="Times New Roman" w:hAnsi="Arial" w:cs="Arial"/>
      <w:sz w:val="24"/>
      <w:szCs w:val="24"/>
      <w:lang w:eastAsia="cs-CZ"/>
    </w:rPr>
  </w:style>
  <w:style w:type="character" w:customStyle="1" w:styleId="FontStyle38">
    <w:name w:val="Font Style38"/>
    <w:uiPriority w:val="99"/>
    <w:rsid w:val="003C5BD4"/>
    <w:rPr>
      <w:rFonts w:ascii="Times New Roman" w:hAnsi="Times New Roman" w:cs="Times New Roman" w:hint="default"/>
      <w:color w:val="000000"/>
      <w:sz w:val="20"/>
      <w:szCs w:val="20"/>
    </w:rPr>
  </w:style>
  <w:style w:type="paragraph" w:customStyle="1" w:styleId="WW-Zkladntext21">
    <w:name w:val="WW-Základní text 21"/>
    <w:basedOn w:val="Normln"/>
    <w:rsid w:val="00CC5196"/>
    <w:pPr>
      <w:tabs>
        <w:tab w:val="left" w:pos="7200"/>
      </w:tabs>
      <w:suppressAutoHyphens/>
      <w:spacing w:after="0" w:line="240" w:lineRule="auto"/>
      <w:jc w:val="both"/>
    </w:pPr>
    <w:rPr>
      <w:rFonts w:ascii="Times New Roman" w:eastAsia="Times New Roman" w:hAnsi="Times New Roman" w:cs="Times New Roman"/>
      <w:sz w:val="22"/>
      <w:szCs w:val="22"/>
      <w:lang w:eastAsia="cs-CZ"/>
    </w:rPr>
  </w:style>
  <w:style w:type="paragraph" w:styleId="Zkladntextodsazen">
    <w:name w:val="Body Text Indent"/>
    <w:basedOn w:val="Normln"/>
    <w:link w:val="ZkladntextodsazenChar"/>
    <w:uiPriority w:val="99"/>
    <w:semiHidden/>
    <w:unhideWhenUsed/>
    <w:rsid w:val="00F11691"/>
    <w:pPr>
      <w:spacing w:after="120"/>
      <w:ind w:left="283"/>
    </w:pPr>
  </w:style>
  <w:style w:type="character" w:customStyle="1" w:styleId="ZkladntextodsazenChar">
    <w:name w:val="Základní text odsazený Char"/>
    <w:basedOn w:val="Standardnpsmoodstavce"/>
    <w:link w:val="Zkladntextodsazen"/>
    <w:uiPriority w:val="99"/>
    <w:semiHidden/>
    <w:rsid w:val="00F1169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18"/>
        <w:szCs w:val="18"/>
        <w:lang w:val="cs-CZ" w:eastAsia="en-US" w:bidi="ar-SA"/>
      </w:rPr>
    </w:rPrDefault>
    <w:pPrDefault>
      <w:pPr>
        <w:spacing w:after="240" w:line="264"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List Bullet" w:uiPriority="28"/>
    <w:lsdException w:name="List Number" w:uiPriority="28"/>
    <w:lsdException w:name="List Bullet 2" w:uiPriority="28"/>
    <w:lsdException w:name="List Bullet 3" w:uiPriority="28"/>
    <w:lsdException w:name="List Bullet 4" w:uiPriority="28"/>
    <w:lsdException w:name="List Bullet 5" w:uiPriority="28"/>
    <w:lsdException w:name="List Number 2" w:uiPriority="28"/>
    <w:lsdException w:name="List Number 3" w:uiPriority="28"/>
    <w:lsdException w:name="List Number 4" w:uiPriority="28"/>
    <w:lsdException w:name="List Number 5" w:uiPriority="28"/>
    <w:lsdException w:name="Title" w:semiHidden="0" w:uiPriority="10" w:unhideWhenUsed="0" w:qFormat="1"/>
    <w:lsdException w:name="Default Paragraph Font" w:uiPriority="1"/>
    <w:lsdException w:name="Subtitle" w:semiHidden="0" w:uiPriority="11" w:unhideWhenUsed="0" w:qFormat="1"/>
    <w:lsdException w:name="Strong" w:semiHidden="0" w:uiPriority="2" w:unhideWhenUsed="0" w:qFormat="1"/>
    <w:lsdException w:name="Emphasis" w:semiHidden="0" w:uiPriority="1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0" w:unhideWhenUsed="0" w:qFormat="1"/>
    <w:lsdException w:name="Intense Emphasis" w:semiHidden="0" w:uiPriority="10"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95406"/>
  </w:style>
  <w:style w:type="paragraph" w:styleId="Nadpis1">
    <w:name w:val="heading 1"/>
    <w:basedOn w:val="Normln"/>
    <w:next w:val="Normln"/>
    <w:link w:val="Nadpis1Char"/>
    <w:uiPriority w:val="9"/>
    <w:qFormat/>
    <w:rsid w:val="004F69EA"/>
    <w:pPr>
      <w:keepNext/>
      <w:keepLines/>
      <w:suppressAutoHyphens/>
      <w:spacing w:before="320" w:after="80"/>
      <w:outlineLvl w:val="0"/>
    </w:pPr>
    <w:rPr>
      <w:rFonts w:asciiTheme="majorHAnsi" w:eastAsiaTheme="majorEastAsia" w:hAnsiTheme="majorHAnsi" w:cstheme="majorBidi"/>
      <w:b/>
      <w:color w:val="FF5200" w:themeColor="accent2"/>
      <w:spacing w:val="-6"/>
      <w:sz w:val="36"/>
      <w:szCs w:val="36"/>
    </w:rPr>
  </w:style>
  <w:style w:type="paragraph" w:styleId="Nadpis2">
    <w:name w:val="heading 2"/>
    <w:basedOn w:val="Normln"/>
    <w:next w:val="Normln"/>
    <w:link w:val="Nadpis2Char"/>
    <w:uiPriority w:val="9"/>
    <w:unhideWhenUsed/>
    <w:qFormat/>
    <w:rsid w:val="004F69EA"/>
    <w:pPr>
      <w:keepNext/>
      <w:keepLines/>
      <w:pBdr>
        <w:top w:val="single" w:sz="4" w:space="1" w:color="00A1E0" w:themeColor="accent3"/>
      </w:pBdr>
      <w:spacing w:before="240" w:after="60"/>
      <w:outlineLvl w:val="1"/>
    </w:pPr>
    <w:rPr>
      <w:rFonts w:asciiTheme="majorHAnsi" w:eastAsiaTheme="majorEastAsia" w:hAnsiTheme="majorHAnsi" w:cstheme="majorBidi"/>
      <w:b/>
      <w:color w:val="00A1E0" w:themeColor="accent3"/>
      <w:sz w:val="24"/>
      <w:szCs w:val="24"/>
    </w:rPr>
  </w:style>
  <w:style w:type="paragraph" w:styleId="Nadpis3">
    <w:name w:val="heading 3"/>
    <w:basedOn w:val="Normln"/>
    <w:next w:val="Normln"/>
    <w:link w:val="Nadpis3Char"/>
    <w:uiPriority w:val="9"/>
    <w:unhideWhenUsed/>
    <w:qFormat/>
    <w:rsid w:val="004F69EA"/>
    <w:pPr>
      <w:keepNext/>
      <w:keepLines/>
      <w:spacing w:before="240" w:after="60"/>
      <w:outlineLvl w:val="2"/>
    </w:pPr>
    <w:rPr>
      <w:rFonts w:asciiTheme="majorHAnsi" w:eastAsiaTheme="majorEastAsia" w:hAnsiTheme="majorHAnsi" w:cstheme="majorBidi"/>
      <w:b/>
      <w:color w:val="00A1E0" w:themeColor="accent3"/>
      <w:sz w:val="24"/>
      <w:szCs w:val="24"/>
    </w:rPr>
  </w:style>
  <w:style w:type="paragraph" w:styleId="Nadpis4">
    <w:name w:val="heading 4"/>
    <w:basedOn w:val="Normln"/>
    <w:next w:val="Normln"/>
    <w:link w:val="Nadpis4Char"/>
    <w:uiPriority w:val="9"/>
    <w:unhideWhenUsed/>
    <w:qFormat/>
    <w:rsid w:val="00895406"/>
    <w:pPr>
      <w:keepNext/>
      <w:keepLines/>
      <w:spacing w:before="240" w:after="0"/>
      <w:outlineLvl w:val="3"/>
    </w:pPr>
    <w:rPr>
      <w:rFonts w:asciiTheme="majorHAnsi" w:eastAsiaTheme="majorEastAsia" w:hAnsiTheme="majorHAnsi" w:cstheme="majorBidi"/>
      <w:b/>
      <w:iCs/>
    </w:rPr>
  </w:style>
  <w:style w:type="paragraph" w:styleId="Nadpis5">
    <w:name w:val="heading 5"/>
    <w:basedOn w:val="Normln"/>
    <w:next w:val="Normln"/>
    <w:link w:val="Nadpis5Char"/>
    <w:uiPriority w:val="9"/>
    <w:unhideWhenUsed/>
    <w:qFormat/>
    <w:rsid w:val="00895406"/>
    <w:pPr>
      <w:keepNext/>
      <w:keepLines/>
      <w:spacing w:before="40" w:after="0"/>
      <w:outlineLvl w:val="4"/>
    </w:pPr>
    <w:rPr>
      <w:rFonts w:asciiTheme="majorHAnsi" w:eastAsiaTheme="majorEastAsia" w:hAnsiTheme="majorHAnsi" w:cstheme="majorBidi"/>
      <w:b/>
    </w:rPr>
  </w:style>
  <w:style w:type="paragraph" w:styleId="Nadpis6">
    <w:name w:val="heading 6"/>
    <w:basedOn w:val="Normln"/>
    <w:next w:val="Normln"/>
    <w:link w:val="Nadpis6Char"/>
    <w:uiPriority w:val="9"/>
    <w:semiHidden/>
    <w:unhideWhenUsed/>
    <w:qFormat/>
    <w:rsid w:val="00895406"/>
    <w:pPr>
      <w:keepNext/>
      <w:keepLines/>
      <w:spacing w:before="40" w:after="0"/>
      <w:outlineLvl w:val="5"/>
    </w:pPr>
    <w:rPr>
      <w:rFonts w:asciiTheme="majorHAnsi" w:eastAsiaTheme="majorEastAsia" w:hAnsiTheme="majorHAnsi" w:cstheme="majorBidi"/>
      <w:b/>
      <w:color w:val="000000" w:themeColor="text1"/>
    </w:rPr>
  </w:style>
  <w:style w:type="paragraph" w:styleId="Nadpis7">
    <w:name w:val="heading 7"/>
    <w:basedOn w:val="Normln"/>
    <w:next w:val="Normln"/>
    <w:link w:val="Nadpis7Char"/>
    <w:uiPriority w:val="9"/>
    <w:semiHidden/>
    <w:unhideWhenUsed/>
    <w:qFormat/>
    <w:rsid w:val="00895406"/>
    <w:pPr>
      <w:keepNext/>
      <w:keepLines/>
      <w:spacing w:before="40" w:after="0"/>
      <w:outlineLvl w:val="6"/>
    </w:pPr>
    <w:rPr>
      <w:rFonts w:asciiTheme="majorHAnsi" w:eastAsiaTheme="majorEastAsia" w:hAnsiTheme="majorHAnsi" w:cstheme="majorBidi"/>
      <w:b/>
      <w:iCs/>
      <w:color w:val="595959" w:themeColor="text1" w:themeTint="A6"/>
    </w:rPr>
  </w:style>
  <w:style w:type="paragraph" w:styleId="Nadpis8">
    <w:name w:val="heading 8"/>
    <w:basedOn w:val="Normln"/>
    <w:next w:val="Normln"/>
    <w:link w:val="Nadpis8Char"/>
    <w:uiPriority w:val="9"/>
    <w:semiHidden/>
    <w:unhideWhenUsed/>
    <w:qFormat/>
    <w:rsid w:val="00895406"/>
    <w:pPr>
      <w:keepNext/>
      <w:keepLines/>
      <w:spacing w:before="40" w:after="0"/>
      <w:outlineLvl w:val="7"/>
    </w:pPr>
    <w:rPr>
      <w:rFonts w:asciiTheme="majorHAnsi" w:eastAsiaTheme="majorEastAsia" w:hAnsiTheme="majorHAnsi" w:cstheme="majorBidi"/>
      <w:b/>
      <w:color w:val="595959" w:themeColor="text1" w:themeTint="A6"/>
      <w:szCs w:val="21"/>
    </w:rPr>
  </w:style>
  <w:style w:type="paragraph" w:styleId="Nadpis9">
    <w:name w:val="heading 9"/>
    <w:basedOn w:val="Normln"/>
    <w:next w:val="Normln"/>
    <w:link w:val="Nadpis9Char"/>
    <w:uiPriority w:val="9"/>
    <w:semiHidden/>
    <w:unhideWhenUsed/>
    <w:qFormat/>
    <w:rsid w:val="00895406"/>
    <w:pPr>
      <w:keepNext/>
      <w:keepLines/>
      <w:spacing w:before="40" w:after="0"/>
      <w:outlineLvl w:val="8"/>
    </w:pPr>
    <w:rPr>
      <w:rFonts w:asciiTheme="majorHAnsi" w:eastAsiaTheme="majorEastAsia" w:hAnsiTheme="majorHAnsi" w:cstheme="majorBidi"/>
      <w:b/>
      <w:iCs/>
      <w:color w:val="595959" w:themeColor="text1" w:themeTint="A6"/>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895406"/>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95406"/>
  </w:style>
  <w:style w:type="paragraph" w:styleId="Zpat">
    <w:name w:val="footer"/>
    <w:basedOn w:val="Normln"/>
    <w:link w:val="ZpatChar"/>
    <w:uiPriority w:val="99"/>
    <w:unhideWhenUsed/>
    <w:rsid w:val="00895406"/>
    <w:pPr>
      <w:tabs>
        <w:tab w:val="center" w:pos="4536"/>
        <w:tab w:val="right" w:pos="9072"/>
      </w:tabs>
      <w:spacing w:after="0" w:line="240" w:lineRule="auto"/>
    </w:pPr>
    <w:rPr>
      <w:sz w:val="12"/>
    </w:rPr>
  </w:style>
  <w:style w:type="character" w:customStyle="1" w:styleId="ZpatChar">
    <w:name w:val="Zápatí Char"/>
    <w:basedOn w:val="Standardnpsmoodstavce"/>
    <w:link w:val="Zpat"/>
    <w:uiPriority w:val="99"/>
    <w:rsid w:val="00895406"/>
    <w:rPr>
      <w:sz w:val="12"/>
    </w:rPr>
  </w:style>
  <w:style w:type="character" w:customStyle="1" w:styleId="Nadpis1Char">
    <w:name w:val="Nadpis 1 Char"/>
    <w:basedOn w:val="Standardnpsmoodstavce"/>
    <w:link w:val="Nadpis1"/>
    <w:uiPriority w:val="9"/>
    <w:rsid w:val="004F69EA"/>
    <w:rPr>
      <w:rFonts w:asciiTheme="majorHAnsi" w:eastAsiaTheme="majorEastAsia" w:hAnsiTheme="majorHAnsi" w:cstheme="majorBidi"/>
      <w:b/>
      <w:color w:val="FF5200" w:themeColor="accent2"/>
      <w:spacing w:val="-6"/>
      <w:sz w:val="36"/>
      <w:szCs w:val="36"/>
    </w:rPr>
  </w:style>
  <w:style w:type="character" w:customStyle="1" w:styleId="Nadpis2Char">
    <w:name w:val="Nadpis 2 Char"/>
    <w:basedOn w:val="Standardnpsmoodstavce"/>
    <w:link w:val="Nadpis2"/>
    <w:uiPriority w:val="9"/>
    <w:rsid w:val="004F69EA"/>
    <w:rPr>
      <w:rFonts w:asciiTheme="majorHAnsi" w:eastAsiaTheme="majorEastAsia" w:hAnsiTheme="majorHAnsi" w:cstheme="majorBidi"/>
      <w:b/>
      <w:color w:val="00A1E0" w:themeColor="accent3"/>
      <w:sz w:val="24"/>
      <w:szCs w:val="24"/>
    </w:rPr>
  </w:style>
  <w:style w:type="character" w:customStyle="1" w:styleId="Nadpis3Char">
    <w:name w:val="Nadpis 3 Char"/>
    <w:basedOn w:val="Standardnpsmoodstavce"/>
    <w:link w:val="Nadpis3"/>
    <w:uiPriority w:val="9"/>
    <w:rsid w:val="004F69EA"/>
    <w:rPr>
      <w:rFonts w:asciiTheme="majorHAnsi" w:eastAsiaTheme="majorEastAsia" w:hAnsiTheme="majorHAnsi" w:cstheme="majorBidi"/>
      <w:b/>
      <w:color w:val="00A1E0" w:themeColor="accent3"/>
      <w:sz w:val="24"/>
      <w:szCs w:val="24"/>
    </w:rPr>
  </w:style>
  <w:style w:type="character" w:customStyle="1" w:styleId="Nadpis4Char">
    <w:name w:val="Nadpis 4 Char"/>
    <w:basedOn w:val="Standardnpsmoodstavce"/>
    <w:link w:val="Nadpis4"/>
    <w:uiPriority w:val="9"/>
    <w:rsid w:val="00895406"/>
    <w:rPr>
      <w:rFonts w:asciiTheme="majorHAnsi" w:eastAsiaTheme="majorEastAsia" w:hAnsiTheme="majorHAnsi" w:cstheme="majorBidi"/>
      <w:b/>
      <w:iCs/>
    </w:rPr>
  </w:style>
  <w:style w:type="character" w:customStyle="1" w:styleId="Nadpis5Char">
    <w:name w:val="Nadpis 5 Char"/>
    <w:basedOn w:val="Standardnpsmoodstavce"/>
    <w:link w:val="Nadpis5"/>
    <w:uiPriority w:val="9"/>
    <w:rsid w:val="00895406"/>
    <w:rPr>
      <w:rFonts w:asciiTheme="majorHAnsi" w:eastAsiaTheme="majorEastAsia" w:hAnsiTheme="majorHAnsi" w:cstheme="majorBidi"/>
      <w:b/>
    </w:rPr>
  </w:style>
  <w:style w:type="character" w:styleId="Siln">
    <w:name w:val="Strong"/>
    <w:basedOn w:val="Standardnpsmoodstavce"/>
    <w:uiPriority w:val="2"/>
    <w:qFormat/>
    <w:rsid w:val="00895406"/>
    <w:rPr>
      <w:b/>
      <w:bCs/>
    </w:rPr>
  </w:style>
  <w:style w:type="character" w:customStyle="1" w:styleId="Nadpis6Char">
    <w:name w:val="Nadpis 6 Char"/>
    <w:basedOn w:val="Standardnpsmoodstavce"/>
    <w:link w:val="Nadpis6"/>
    <w:uiPriority w:val="9"/>
    <w:semiHidden/>
    <w:rsid w:val="00895406"/>
    <w:rPr>
      <w:rFonts w:asciiTheme="majorHAnsi" w:eastAsiaTheme="majorEastAsia" w:hAnsiTheme="majorHAnsi" w:cstheme="majorBidi"/>
      <w:b/>
      <w:color w:val="000000" w:themeColor="text1"/>
    </w:rPr>
  </w:style>
  <w:style w:type="character" w:customStyle="1" w:styleId="Nadpis7Char">
    <w:name w:val="Nadpis 7 Char"/>
    <w:basedOn w:val="Standardnpsmoodstavce"/>
    <w:link w:val="Nadpis7"/>
    <w:uiPriority w:val="9"/>
    <w:semiHidden/>
    <w:rsid w:val="00895406"/>
    <w:rPr>
      <w:rFonts w:asciiTheme="majorHAnsi" w:eastAsiaTheme="majorEastAsia" w:hAnsiTheme="majorHAnsi" w:cstheme="majorBidi"/>
      <w:b/>
      <w:iCs/>
      <w:color w:val="595959" w:themeColor="text1" w:themeTint="A6"/>
    </w:rPr>
  </w:style>
  <w:style w:type="character" w:customStyle="1" w:styleId="Nadpis8Char">
    <w:name w:val="Nadpis 8 Char"/>
    <w:basedOn w:val="Standardnpsmoodstavce"/>
    <w:link w:val="Nadpis8"/>
    <w:uiPriority w:val="9"/>
    <w:semiHidden/>
    <w:rsid w:val="00895406"/>
    <w:rPr>
      <w:rFonts w:asciiTheme="majorHAnsi" w:eastAsiaTheme="majorEastAsia" w:hAnsiTheme="majorHAnsi" w:cstheme="majorBidi"/>
      <w:b/>
      <w:color w:val="595959" w:themeColor="text1" w:themeTint="A6"/>
      <w:szCs w:val="21"/>
    </w:rPr>
  </w:style>
  <w:style w:type="character" w:customStyle="1" w:styleId="Nadpis9Char">
    <w:name w:val="Nadpis 9 Char"/>
    <w:basedOn w:val="Standardnpsmoodstavce"/>
    <w:link w:val="Nadpis9"/>
    <w:uiPriority w:val="9"/>
    <w:semiHidden/>
    <w:rsid w:val="00895406"/>
    <w:rPr>
      <w:rFonts w:asciiTheme="majorHAnsi" w:eastAsiaTheme="majorEastAsia" w:hAnsiTheme="majorHAnsi" w:cstheme="majorBidi"/>
      <w:b/>
      <w:iCs/>
      <w:color w:val="595959" w:themeColor="text1" w:themeTint="A6"/>
      <w:szCs w:val="21"/>
    </w:rPr>
  </w:style>
  <w:style w:type="character" w:styleId="Zdraznnintenzivn">
    <w:name w:val="Intense Emphasis"/>
    <w:basedOn w:val="Standardnpsmoodstavce"/>
    <w:uiPriority w:val="10"/>
    <w:qFormat/>
    <w:rsid w:val="00895406"/>
    <w:rPr>
      <w:b/>
      <w:i w:val="0"/>
      <w:iCs/>
      <w:color w:val="00A1E0" w:themeColor="accent3"/>
    </w:rPr>
  </w:style>
  <w:style w:type="character" w:styleId="Zvraznn">
    <w:name w:val="Emphasis"/>
    <w:basedOn w:val="Standardnpsmoodstavce"/>
    <w:uiPriority w:val="10"/>
    <w:qFormat/>
    <w:rsid w:val="00895406"/>
    <w:rPr>
      <w:i w:val="0"/>
      <w:iCs/>
      <w:color w:val="00A1E0" w:themeColor="accent3"/>
    </w:rPr>
  </w:style>
  <w:style w:type="paragraph" w:styleId="Bezmezer">
    <w:name w:val="No Spacing"/>
    <w:uiPriority w:val="1"/>
    <w:qFormat/>
    <w:rsid w:val="00895406"/>
    <w:pPr>
      <w:spacing w:after="0"/>
    </w:pPr>
  </w:style>
  <w:style w:type="paragraph" w:styleId="Citt">
    <w:name w:val="Quote"/>
    <w:basedOn w:val="Normln"/>
    <w:next w:val="Normln"/>
    <w:link w:val="CittChar"/>
    <w:uiPriority w:val="29"/>
    <w:qFormat/>
    <w:rsid w:val="00895406"/>
    <w:pPr>
      <w:spacing w:before="200" w:after="160"/>
    </w:pPr>
    <w:rPr>
      <w:iCs/>
      <w:sz w:val="24"/>
    </w:rPr>
  </w:style>
  <w:style w:type="character" w:customStyle="1" w:styleId="CittChar">
    <w:name w:val="Citát Char"/>
    <w:basedOn w:val="Standardnpsmoodstavce"/>
    <w:link w:val="Citt"/>
    <w:uiPriority w:val="29"/>
    <w:rsid w:val="00895406"/>
    <w:rPr>
      <w:iCs/>
      <w:sz w:val="24"/>
    </w:rPr>
  </w:style>
  <w:style w:type="character" w:styleId="slostrnky">
    <w:name w:val="page number"/>
    <w:basedOn w:val="Standardnpsmoodstavce"/>
    <w:uiPriority w:val="99"/>
    <w:unhideWhenUsed/>
    <w:rsid w:val="00895406"/>
    <w:rPr>
      <w:b/>
      <w:color w:val="FF5200" w:themeColor="accent2"/>
      <w:sz w:val="14"/>
    </w:rPr>
  </w:style>
  <w:style w:type="paragraph" w:styleId="Textpoznpodarou">
    <w:name w:val="footnote text"/>
    <w:basedOn w:val="Normln"/>
    <w:link w:val="TextpoznpodarouChar"/>
    <w:uiPriority w:val="99"/>
    <w:semiHidden/>
    <w:unhideWhenUsed/>
    <w:rsid w:val="00895406"/>
    <w:pPr>
      <w:spacing w:after="0" w:line="240" w:lineRule="auto"/>
    </w:pPr>
    <w:rPr>
      <w:sz w:val="14"/>
      <w:szCs w:val="20"/>
    </w:rPr>
  </w:style>
  <w:style w:type="character" w:customStyle="1" w:styleId="TextpoznpodarouChar">
    <w:name w:val="Text pozn. pod čarou Char"/>
    <w:basedOn w:val="Standardnpsmoodstavce"/>
    <w:link w:val="Textpoznpodarou"/>
    <w:uiPriority w:val="99"/>
    <w:semiHidden/>
    <w:rsid w:val="00895406"/>
    <w:rPr>
      <w:sz w:val="14"/>
      <w:szCs w:val="20"/>
    </w:rPr>
  </w:style>
  <w:style w:type="table" w:styleId="Mkatabulky">
    <w:name w:val="Table Grid"/>
    <w:basedOn w:val="Normlntabulka"/>
    <w:uiPriority w:val="39"/>
    <w:rsid w:val="00895406"/>
    <w:pPr>
      <w:spacing w:after="0" w:line="240" w:lineRule="auto"/>
    </w:pPr>
    <w:rPr>
      <w:sz w:val="14"/>
    </w:rPr>
    <w:tblPr>
      <w:tblStyleRowBandSize w:val="1"/>
      <w:tblStyleColBandSize w:val="1"/>
      <w:tblBorders>
        <w:insideH w:val="single" w:sz="2" w:space="0" w:color="auto"/>
        <w:insideV w:val="single" w:sz="2" w:space="0" w:color="auto"/>
      </w:tblBorders>
      <w:tblCellMar>
        <w:top w:w="34" w:type="dxa"/>
        <w:left w:w="79" w:type="dxa"/>
        <w:bottom w:w="57" w:type="dxa"/>
        <w:right w:w="79" w:type="dxa"/>
      </w:tblCellMar>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styleId="Zkladntext">
    <w:name w:val="Body Text"/>
    <w:basedOn w:val="Normln"/>
    <w:link w:val="ZkladntextChar"/>
    <w:uiPriority w:val="99"/>
    <w:unhideWhenUsed/>
    <w:rsid w:val="00895406"/>
    <w:pPr>
      <w:spacing w:after="120"/>
    </w:pPr>
  </w:style>
  <w:style w:type="character" w:customStyle="1" w:styleId="ZkladntextChar">
    <w:name w:val="Základní text Char"/>
    <w:basedOn w:val="Standardnpsmoodstavce"/>
    <w:link w:val="Zkladntext"/>
    <w:uiPriority w:val="99"/>
    <w:rsid w:val="00895406"/>
  </w:style>
  <w:style w:type="paragraph" w:styleId="Zkladntext-prvnodsazen">
    <w:name w:val="Body Text First Indent"/>
    <w:basedOn w:val="Zkladntext"/>
    <w:link w:val="Zkladntext-prvnodsazenChar"/>
    <w:uiPriority w:val="99"/>
    <w:unhideWhenUsed/>
    <w:rsid w:val="00895406"/>
    <w:pPr>
      <w:spacing w:after="0"/>
      <w:ind w:firstLine="301"/>
    </w:pPr>
  </w:style>
  <w:style w:type="character" w:customStyle="1" w:styleId="Zkladntext-prvnodsazenChar">
    <w:name w:val="Základní text - první odsazený Char"/>
    <w:basedOn w:val="ZkladntextChar"/>
    <w:link w:val="Zkladntext-prvnodsazen"/>
    <w:uiPriority w:val="99"/>
    <w:rsid w:val="00895406"/>
  </w:style>
  <w:style w:type="paragraph" w:customStyle="1" w:styleId="Druhdokumentu">
    <w:name w:val="Druh dokumentu"/>
    <w:uiPriority w:val="99"/>
    <w:qFormat/>
    <w:rsid w:val="00895406"/>
    <w:pPr>
      <w:suppressAutoHyphens/>
      <w:spacing w:line="240" w:lineRule="auto"/>
      <w:jc w:val="right"/>
    </w:pPr>
    <w:rPr>
      <w:rFonts w:asciiTheme="majorHAnsi" w:eastAsiaTheme="majorEastAsia" w:hAnsiTheme="majorHAnsi" w:cstheme="majorBidi"/>
      <w:b/>
      <w:color w:val="002B59" w:themeColor="accent1"/>
      <w:spacing w:val="-6"/>
      <w:sz w:val="36"/>
      <w:szCs w:val="36"/>
    </w:rPr>
  </w:style>
  <w:style w:type="paragraph" w:styleId="Nzev">
    <w:name w:val="Title"/>
    <w:basedOn w:val="Normln"/>
    <w:next w:val="Normln"/>
    <w:link w:val="NzevChar"/>
    <w:uiPriority w:val="10"/>
    <w:qFormat/>
    <w:rsid w:val="00895406"/>
    <w:pPr>
      <w:keepLines/>
      <w:suppressAutoHyphens/>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895406"/>
    <w:rPr>
      <w:rFonts w:asciiTheme="majorHAnsi" w:eastAsiaTheme="majorEastAsia" w:hAnsiTheme="majorHAnsi" w:cstheme="majorBidi"/>
      <w:spacing w:val="-10"/>
      <w:kern w:val="28"/>
      <w:sz w:val="56"/>
      <w:szCs w:val="56"/>
    </w:rPr>
  </w:style>
  <w:style w:type="paragraph" w:styleId="Podtitul">
    <w:name w:val="Subtitle"/>
    <w:basedOn w:val="Normln"/>
    <w:next w:val="Normln"/>
    <w:link w:val="PodtitulChar"/>
    <w:uiPriority w:val="11"/>
    <w:qFormat/>
    <w:rsid w:val="00895406"/>
    <w:pPr>
      <w:keepLines/>
      <w:numPr>
        <w:ilvl w:val="1"/>
      </w:numPr>
      <w:suppressAutoHyphens/>
      <w:spacing w:after="160"/>
    </w:pPr>
    <w:rPr>
      <w:rFonts w:eastAsiaTheme="minorEastAsia"/>
      <w:color w:val="5A5A5A" w:themeColor="text1" w:themeTint="A5"/>
      <w:sz w:val="22"/>
      <w:szCs w:val="22"/>
    </w:rPr>
  </w:style>
  <w:style w:type="character" w:customStyle="1" w:styleId="PodtitulChar">
    <w:name w:val="Podtitul Char"/>
    <w:basedOn w:val="Standardnpsmoodstavce"/>
    <w:link w:val="Podtitul"/>
    <w:uiPriority w:val="11"/>
    <w:rsid w:val="00895406"/>
    <w:rPr>
      <w:rFonts w:eastAsiaTheme="minorEastAsia"/>
      <w:color w:val="5A5A5A" w:themeColor="text1" w:themeTint="A5"/>
      <w:sz w:val="22"/>
      <w:szCs w:val="22"/>
    </w:rPr>
  </w:style>
  <w:style w:type="character" w:styleId="Zdraznnjemn">
    <w:name w:val="Subtle Emphasis"/>
    <w:basedOn w:val="Standardnpsmoodstavce"/>
    <w:uiPriority w:val="10"/>
    <w:qFormat/>
    <w:rsid w:val="00895406"/>
    <w:rPr>
      <w:i w:val="0"/>
      <w:iCs/>
      <w:color w:val="595959" w:themeColor="text1" w:themeTint="A6"/>
    </w:rPr>
  </w:style>
  <w:style w:type="character" w:styleId="Odkazintenzivn">
    <w:name w:val="Intense Reference"/>
    <w:basedOn w:val="Standardnpsmoodstavce"/>
    <w:uiPriority w:val="32"/>
    <w:qFormat/>
    <w:rsid w:val="00895406"/>
    <w:rPr>
      <w:b/>
      <w:bCs/>
      <w:caps w:val="0"/>
      <w:smallCaps w:val="0"/>
      <w:color w:val="002B59" w:themeColor="accent1"/>
      <w:spacing w:val="5"/>
    </w:rPr>
  </w:style>
  <w:style w:type="character" w:styleId="Odkazjemn">
    <w:name w:val="Subtle Reference"/>
    <w:basedOn w:val="Standardnpsmoodstavce"/>
    <w:uiPriority w:val="31"/>
    <w:qFormat/>
    <w:rsid w:val="00895406"/>
    <w:rPr>
      <w:caps w:val="0"/>
      <w:smallCaps w:val="0"/>
      <w:color w:val="5A5A5A" w:themeColor="text1" w:themeTint="A5"/>
    </w:rPr>
  </w:style>
  <w:style w:type="paragraph" w:styleId="Vrazncitt">
    <w:name w:val="Intense Quote"/>
    <w:basedOn w:val="Normln"/>
    <w:next w:val="Normln"/>
    <w:link w:val="VrazncittChar"/>
    <w:uiPriority w:val="30"/>
    <w:qFormat/>
    <w:rsid w:val="00895406"/>
    <w:pPr>
      <w:pBdr>
        <w:top w:val="single" w:sz="12" w:space="10" w:color="00A1E0" w:themeColor="accent3"/>
        <w:bottom w:val="single" w:sz="2" w:space="10" w:color="auto"/>
      </w:pBdr>
      <w:spacing w:before="160" w:after="160"/>
      <w:ind w:left="862" w:right="862"/>
      <w:jc w:val="center"/>
    </w:pPr>
    <w:rPr>
      <w:b/>
      <w:iCs/>
    </w:rPr>
  </w:style>
  <w:style w:type="character" w:customStyle="1" w:styleId="VrazncittChar">
    <w:name w:val="Výrazný citát Char"/>
    <w:basedOn w:val="Standardnpsmoodstavce"/>
    <w:link w:val="Vrazncitt"/>
    <w:uiPriority w:val="30"/>
    <w:rsid w:val="00895406"/>
    <w:rPr>
      <w:b/>
      <w:iCs/>
    </w:rPr>
  </w:style>
  <w:style w:type="paragraph" w:styleId="Titulek">
    <w:name w:val="caption"/>
    <w:basedOn w:val="Normln"/>
    <w:next w:val="Normln"/>
    <w:uiPriority w:val="35"/>
    <w:semiHidden/>
    <w:unhideWhenUsed/>
    <w:qFormat/>
    <w:rsid w:val="00895406"/>
    <w:pPr>
      <w:spacing w:after="200" w:line="240" w:lineRule="auto"/>
    </w:pPr>
    <w:rPr>
      <w:iCs/>
      <w:color w:val="44546A" w:themeColor="text2"/>
    </w:rPr>
  </w:style>
  <w:style w:type="paragraph" w:styleId="Odstavecseseznamem">
    <w:name w:val="List Paragraph"/>
    <w:basedOn w:val="Normln"/>
    <w:uiPriority w:val="34"/>
    <w:qFormat/>
    <w:rsid w:val="00895406"/>
    <w:pPr>
      <w:ind w:left="720"/>
      <w:contextualSpacing/>
    </w:pPr>
  </w:style>
  <w:style w:type="paragraph" w:styleId="Zhlavzprvy">
    <w:name w:val="Message Header"/>
    <w:basedOn w:val="Normln"/>
    <w:link w:val="ZhlavzprvyChar"/>
    <w:uiPriority w:val="99"/>
    <w:semiHidden/>
    <w:unhideWhenUsed/>
    <w:rsid w:val="00895406"/>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0"/>
      <w:szCs w:val="24"/>
    </w:rPr>
  </w:style>
  <w:style w:type="character" w:customStyle="1" w:styleId="ZhlavzprvyChar">
    <w:name w:val="Záhlaví zprávy Char"/>
    <w:basedOn w:val="Standardnpsmoodstavce"/>
    <w:link w:val="Zhlavzprvy"/>
    <w:uiPriority w:val="99"/>
    <w:semiHidden/>
    <w:rsid w:val="00895406"/>
    <w:rPr>
      <w:rFonts w:asciiTheme="majorHAnsi" w:eastAsiaTheme="majorEastAsia" w:hAnsiTheme="majorHAnsi" w:cstheme="majorBidi"/>
      <w:sz w:val="20"/>
      <w:szCs w:val="24"/>
      <w:shd w:val="pct20" w:color="auto" w:fill="auto"/>
    </w:rPr>
  </w:style>
  <w:style w:type="paragraph" w:styleId="Normlnweb">
    <w:name w:val="Normal (Web)"/>
    <w:basedOn w:val="Normln"/>
    <w:uiPriority w:val="99"/>
    <w:semiHidden/>
    <w:unhideWhenUsed/>
    <w:rsid w:val="00895406"/>
    <w:rPr>
      <w:rFonts w:cs="Times New Roman"/>
      <w:szCs w:val="24"/>
    </w:rPr>
  </w:style>
  <w:style w:type="character" w:customStyle="1" w:styleId="Nadpisvtabulce">
    <w:name w:val="Nadpis v tabulce"/>
    <w:basedOn w:val="Standardnpsmoodstavce"/>
    <w:uiPriority w:val="9"/>
    <w:qFormat/>
    <w:rsid w:val="00895406"/>
    <w:rPr>
      <w:b/>
      <w:sz w:val="18"/>
    </w:rPr>
  </w:style>
  <w:style w:type="paragraph" w:customStyle="1" w:styleId="Nadpistabulky">
    <w:name w:val="Nadpis tabulky"/>
    <w:basedOn w:val="Normln"/>
    <w:next w:val="Normln"/>
    <w:uiPriority w:val="9"/>
    <w:qFormat/>
    <w:rsid w:val="00341DCF"/>
    <w:pPr>
      <w:keepNext/>
      <w:keepLines/>
      <w:pBdr>
        <w:top w:val="single" w:sz="12" w:space="3" w:color="00A1E0" w:themeColor="accent3"/>
      </w:pBdr>
      <w:suppressAutoHyphens/>
      <w:spacing w:after="60"/>
      <w:ind w:left="-51" w:right="-34"/>
    </w:pPr>
    <w:rPr>
      <w:rFonts w:asciiTheme="majorHAnsi" w:hAnsiTheme="majorHAnsi"/>
      <w:b/>
      <w:sz w:val="14"/>
      <w:szCs w:val="14"/>
    </w:rPr>
  </w:style>
  <w:style w:type="table" w:customStyle="1" w:styleId="PlainTable41">
    <w:name w:val="Plain Table 41"/>
    <w:basedOn w:val="Normlntabulka"/>
    <w:uiPriority w:val="44"/>
    <w:rsid w:val="00895406"/>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ulkaodvolacchadoplujcchdaj">
    <w:name w:val="Tabulka odvolacích a doplňujících údajů"/>
    <w:basedOn w:val="Normlntabulka"/>
    <w:uiPriority w:val="99"/>
    <w:rsid w:val="00895406"/>
    <w:pPr>
      <w:spacing w:after="0" w:line="240" w:lineRule="auto"/>
    </w:pPr>
    <w:rPr>
      <w:sz w:val="14"/>
    </w:rPr>
    <w:tblPr>
      <w:tblCellMar>
        <w:top w:w="6" w:type="dxa"/>
        <w:left w:w="0" w:type="dxa"/>
        <w:bottom w:w="6" w:type="dxa"/>
        <w:right w:w="0" w:type="dxa"/>
      </w:tblCellMar>
    </w:tblPr>
  </w:style>
  <w:style w:type="paragraph" w:styleId="Seznamsodrkami">
    <w:name w:val="List Bullet"/>
    <w:basedOn w:val="Normln"/>
    <w:uiPriority w:val="28"/>
    <w:unhideWhenUsed/>
    <w:rsid w:val="00895406"/>
    <w:pPr>
      <w:numPr>
        <w:numId w:val="27"/>
      </w:numPr>
      <w:spacing w:after="0"/>
    </w:pPr>
  </w:style>
  <w:style w:type="paragraph" w:styleId="Seznamsodrkami2">
    <w:name w:val="List Bullet 2"/>
    <w:basedOn w:val="Seznamsodrkami"/>
    <w:uiPriority w:val="28"/>
    <w:unhideWhenUsed/>
    <w:rsid w:val="00895406"/>
    <w:pPr>
      <w:numPr>
        <w:ilvl w:val="1"/>
      </w:numPr>
    </w:pPr>
  </w:style>
  <w:style w:type="paragraph" w:styleId="Seznamsodrkami3">
    <w:name w:val="List Bullet 3"/>
    <w:basedOn w:val="Seznamsodrkami"/>
    <w:uiPriority w:val="28"/>
    <w:unhideWhenUsed/>
    <w:rsid w:val="00895406"/>
    <w:pPr>
      <w:numPr>
        <w:ilvl w:val="2"/>
      </w:numPr>
    </w:pPr>
  </w:style>
  <w:style w:type="paragraph" w:styleId="Seznamsodrkami4">
    <w:name w:val="List Bullet 4"/>
    <w:basedOn w:val="Seznamsodrkami"/>
    <w:uiPriority w:val="28"/>
    <w:unhideWhenUsed/>
    <w:rsid w:val="00895406"/>
    <w:pPr>
      <w:numPr>
        <w:ilvl w:val="3"/>
      </w:numPr>
    </w:pPr>
  </w:style>
  <w:style w:type="paragraph" w:styleId="Seznamsodrkami5">
    <w:name w:val="List Bullet 5"/>
    <w:basedOn w:val="Seznamsodrkami"/>
    <w:uiPriority w:val="28"/>
    <w:unhideWhenUsed/>
    <w:rsid w:val="00895406"/>
    <w:pPr>
      <w:numPr>
        <w:ilvl w:val="4"/>
      </w:numPr>
    </w:pPr>
  </w:style>
  <w:style w:type="paragraph" w:styleId="slovanseznam">
    <w:name w:val="List Number"/>
    <w:basedOn w:val="Normln"/>
    <w:uiPriority w:val="28"/>
    <w:unhideWhenUsed/>
    <w:rsid w:val="00895406"/>
    <w:pPr>
      <w:numPr>
        <w:numId w:val="33"/>
      </w:numPr>
      <w:spacing w:after="0"/>
      <w:contextualSpacing/>
    </w:pPr>
  </w:style>
  <w:style w:type="paragraph" w:styleId="slovanseznam2">
    <w:name w:val="List Number 2"/>
    <w:basedOn w:val="slovanseznam"/>
    <w:uiPriority w:val="28"/>
    <w:unhideWhenUsed/>
    <w:rsid w:val="00895406"/>
    <w:pPr>
      <w:numPr>
        <w:ilvl w:val="1"/>
      </w:numPr>
      <w:tabs>
        <w:tab w:val="left" w:pos="1361"/>
      </w:tabs>
    </w:pPr>
  </w:style>
  <w:style w:type="paragraph" w:styleId="slovanseznam3">
    <w:name w:val="List Number 3"/>
    <w:basedOn w:val="slovanseznam"/>
    <w:uiPriority w:val="28"/>
    <w:unhideWhenUsed/>
    <w:rsid w:val="00895406"/>
    <w:pPr>
      <w:numPr>
        <w:ilvl w:val="2"/>
      </w:numPr>
    </w:pPr>
  </w:style>
  <w:style w:type="paragraph" w:styleId="slovanseznam4">
    <w:name w:val="List Number 4"/>
    <w:basedOn w:val="slovanseznam"/>
    <w:uiPriority w:val="28"/>
    <w:unhideWhenUsed/>
    <w:rsid w:val="00895406"/>
    <w:pPr>
      <w:numPr>
        <w:ilvl w:val="3"/>
      </w:numPr>
    </w:pPr>
  </w:style>
  <w:style w:type="paragraph" w:styleId="slovanseznam5">
    <w:name w:val="List Number 5"/>
    <w:basedOn w:val="slovanseznam"/>
    <w:uiPriority w:val="28"/>
    <w:unhideWhenUsed/>
    <w:rsid w:val="00895406"/>
    <w:pPr>
      <w:numPr>
        <w:ilvl w:val="4"/>
      </w:numPr>
    </w:pPr>
  </w:style>
  <w:style w:type="numbering" w:customStyle="1" w:styleId="ListNumbermultilevel">
    <w:name w:val="List Number (multilevel)"/>
    <w:uiPriority w:val="99"/>
    <w:rsid w:val="00895406"/>
    <w:pPr>
      <w:numPr>
        <w:numId w:val="1"/>
      </w:numPr>
    </w:pPr>
  </w:style>
  <w:style w:type="numbering" w:customStyle="1" w:styleId="ListBulletmultilevel">
    <w:name w:val="List Bullet (multilevel)"/>
    <w:uiPriority w:val="99"/>
    <w:rsid w:val="00895406"/>
    <w:pPr>
      <w:numPr>
        <w:numId w:val="2"/>
      </w:numPr>
    </w:pPr>
  </w:style>
  <w:style w:type="paragraph" w:customStyle="1" w:styleId="Vraznjtext">
    <w:name w:val="Výraznější text"/>
    <w:basedOn w:val="Normln"/>
    <w:uiPriority w:val="9"/>
    <w:qFormat/>
    <w:rsid w:val="00895406"/>
    <w:rPr>
      <w:sz w:val="24"/>
      <w:szCs w:val="24"/>
    </w:rPr>
  </w:style>
  <w:style w:type="paragraph" w:customStyle="1" w:styleId="Doplujcdaje">
    <w:name w:val="Doplňující údaje"/>
    <w:basedOn w:val="Bezmezer"/>
    <w:uiPriority w:val="10"/>
    <w:qFormat/>
    <w:rsid w:val="00895406"/>
    <w:rPr>
      <w:sz w:val="14"/>
      <w:szCs w:val="14"/>
    </w:rPr>
  </w:style>
  <w:style w:type="paragraph" w:styleId="Obsah2">
    <w:name w:val="toc 2"/>
    <w:basedOn w:val="Normln"/>
    <w:next w:val="Normln"/>
    <w:autoRedefine/>
    <w:uiPriority w:val="39"/>
    <w:unhideWhenUsed/>
    <w:rsid w:val="00895406"/>
    <w:pPr>
      <w:spacing w:after="100"/>
      <w:ind w:left="180"/>
    </w:pPr>
  </w:style>
  <w:style w:type="paragraph" w:styleId="Obsah1">
    <w:name w:val="toc 1"/>
    <w:basedOn w:val="Normln"/>
    <w:next w:val="Normln"/>
    <w:autoRedefine/>
    <w:uiPriority w:val="39"/>
    <w:unhideWhenUsed/>
    <w:rsid w:val="00895406"/>
    <w:pPr>
      <w:spacing w:after="100"/>
    </w:pPr>
  </w:style>
  <w:style w:type="paragraph" w:styleId="Obsah3">
    <w:name w:val="toc 3"/>
    <w:basedOn w:val="Normln"/>
    <w:next w:val="Normln"/>
    <w:autoRedefine/>
    <w:uiPriority w:val="39"/>
    <w:unhideWhenUsed/>
    <w:rsid w:val="00895406"/>
    <w:pPr>
      <w:spacing w:after="100"/>
      <w:ind w:left="360"/>
    </w:pPr>
  </w:style>
  <w:style w:type="character" w:styleId="Hypertextovodkaz">
    <w:name w:val="Hyperlink"/>
    <w:basedOn w:val="Standardnpsmoodstavce"/>
    <w:uiPriority w:val="99"/>
    <w:unhideWhenUsed/>
    <w:rsid w:val="00895406"/>
    <w:rPr>
      <w:color w:val="0563C1" w:themeColor="hyperlink"/>
      <w:u w:val="single"/>
    </w:rPr>
  </w:style>
  <w:style w:type="paragraph" w:styleId="Nadpisobsahu">
    <w:name w:val="TOC Heading"/>
    <w:basedOn w:val="Nadpis3"/>
    <w:next w:val="Normln"/>
    <w:uiPriority w:val="39"/>
    <w:unhideWhenUsed/>
    <w:qFormat/>
    <w:rsid w:val="00895406"/>
    <w:pPr>
      <w:spacing w:after="240" w:line="259" w:lineRule="auto"/>
      <w:outlineLvl w:val="9"/>
    </w:pPr>
    <w:rPr>
      <w:color w:val="001F42" w:themeColor="accent1" w:themeShade="BF"/>
      <w:szCs w:val="32"/>
      <w:lang w:val="en-US"/>
    </w:rPr>
  </w:style>
  <w:style w:type="paragraph" w:styleId="Textbubliny">
    <w:name w:val="Balloon Text"/>
    <w:basedOn w:val="Normln"/>
    <w:link w:val="TextbublinyChar"/>
    <w:uiPriority w:val="99"/>
    <w:semiHidden/>
    <w:unhideWhenUsed/>
    <w:rsid w:val="00895406"/>
    <w:pPr>
      <w:spacing w:after="0" w:line="240" w:lineRule="auto"/>
    </w:pPr>
    <w:rPr>
      <w:rFonts w:ascii="Segoe UI" w:hAnsi="Segoe UI" w:cs="Segoe UI"/>
    </w:rPr>
  </w:style>
  <w:style w:type="character" w:customStyle="1" w:styleId="TextbublinyChar">
    <w:name w:val="Text bubliny Char"/>
    <w:basedOn w:val="Standardnpsmoodstavce"/>
    <w:link w:val="Textbubliny"/>
    <w:uiPriority w:val="99"/>
    <w:semiHidden/>
    <w:rsid w:val="00895406"/>
    <w:rPr>
      <w:rFonts w:ascii="Segoe UI" w:hAnsi="Segoe UI" w:cs="Segoe UI"/>
    </w:rPr>
  </w:style>
  <w:style w:type="paragraph" w:styleId="Zkladntext2">
    <w:name w:val="Body Text 2"/>
    <w:basedOn w:val="Normln"/>
    <w:link w:val="Zkladntext2Char"/>
    <w:uiPriority w:val="99"/>
    <w:unhideWhenUsed/>
    <w:rsid w:val="008918AC"/>
    <w:pPr>
      <w:spacing w:after="120" w:line="480" w:lineRule="auto"/>
    </w:pPr>
  </w:style>
  <w:style w:type="character" w:customStyle="1" w:styleId="Zkladntext2Char">
    <w:name w:val="Základní text 2 Char"/>
    <w:basedOn w:val="Standardnpsmoodstavce"/>
    <w:link w:val="Zkladntext2"/>
    <w:uiPriority w:val="99"/>
    <w:rsid w:val="008918AC"/>
  </w:style>
  <w:style w:type="paragraph" w:customStyle="1" w:styleId="BodyText22">
    <w:name w:val="Body Text 22"/>
    <w:basedOn w:val="Normln"/>
    <w:rsid w:val="008918AC"/>
    <w:pPr>
      <w:widowControl w:val="0"/>
      <w:tabs>
        <w:tab w:val="left" w:pos="2268"/>
      </w:tabs>
      <w:overflowPunct w:val="0"/>
      <w:autoSpaceDE w:val="0"/>
      <w:autoSpaceDN w:val="0"/>
      <w:adjustRightInd w:val="0"/>
      <w:spacing w:after="0" w:line="240" w:lineRule="auto"/>
      <w:jc w:val="both"/>
      <w:textAlignment w:val="baseline"/>
    </w:pPr>
    <w:rPr>
      <w:rFonts w:ascii="Arial" w:eastAsia="Times New Roman" w:hAnsi="Arial" w:cs="Arial"/>
      <w:b/>
      <w:bCs/>
      <w:sz w:val="22"/>
      <w:szCs w:val="22"/>
      <w:lang w:eastAsia="cs-CZ"/>
    </w:rPr>
  </w:style>
  <w:style w:type="paragraph" w:customStyle="1" w:styleId="BodyText31">
    <w:name w:val="Body Text 31"/>
    <w:basedOn w:val="Normln"/>
    <w:rsid w:val="008918AC"/>
    <w:pPr>
      <w:tabs>
        <w:tab w:val="left" w:pos="2268"/>
        <w:tab w:val="left" w:pos="4536"/>
      </w:tabs>
      <w:overflowPunct w:val="0"/>
      <w:autoSpaceDE w:val="0"/>
      <w:autoSpaceDN w:val="0"/>
      <w:adjustRightInd w:val="0"/>
      <w:spacing w:after="0" w:line="240" w:lineRule="auto"/>
      <w:jc w:val="both"/>
      <w:textAlignment w:val="baseline"/>
    </w:pPr>
    <w:rPr>
      <w:rFonts w:ascii="Arial" w:eastAsia="Times New Roman" w:hAnsi="Arial" w:cs="Arial"/>
      <w:sz w:val="22"/>
      <w:szCs w:val="22"/>
      <w:lang w:eastAsia="cs-CZ"/>
    </w:rPr>
  </w:style>
  <w:style w:type="paragraph" w:customStyle="1" w:styleId="Zkladntext21">
    <w:name w:val="Základní text 21"/>
    <w:basedOn w:val="Normln"/>
    <w:rsid w:val="008918AC"/>
    <w:pPr>
      <w:overflowPunct w:val="0"/>
      <w:autoSpaceDE w:val="0"/>
      <w:autoSpaceDN w:val="0"/>
      <w:adjustRightInd w:val="0"/>
      <w:spacing w:after="0" w:line="240" w:lineRule="auto"/>
    </w:pPr>
    <w:rPr>
      <w:rFonts w:ascii="Times New Roman" w:eastAsia="Times New Roman" w:hAnsi="Times New Roman" w:cs="Times New Roman"/>
      <w:color w:val="FF0000"/>
      <w:sz w:val="22"/>
      <w:szCs w:val="20"/>
      <w:lang w:eastAsia="cs-CZ"/>
    </w:rPr>
  </w:style>
  <w:style w:type="paragraph" w:customStyle="1" w:styleId="Titul1">
    <w:name w:val="_Titul_1"/>
    <w:basedOn w:val="Normln"/>
    <w:qFormat/>
    <w:rsid w:val="008918AC"/>
    <w:rPr>
      <w:rFonts w:asciiTheme="majorHAnsi" w:hAnsiTheme="majorHAnsi"/>
      <w:b/>
      <w:caps/>
      <w:sz w:val="40"/>
      <w:szCs w:val="44"/>
    </w:rPr>
  </w:style>
  <w:style w:type="paragraph" w:customStyle="1" w:styleId="Titul2">
    <w:name w:val="_Titul_2"/>
    <w:basedOn w:val="Normln"/>
    <w:qFormat/>
    <w:rsid w:val="008918AC"/>
    <w:pPr>
      <w:tabs>
        <w:tab w:val="left" w:pos="6796"/>
      </w:tabs>
    </w:pPr>
    <w:rPr>
      <w:rFonts w:asciiTheme="majorHAnsi" w:hAnsiTheme="majorHAnsi"/>
      <w:b/>
      <w:sz w:val="28"/>
      <w:szCs w:val="32"/>
    </w:rPr>
  </w:style>
  <w:style w:type="character" w:styleId="Odkaznakoment">
    <w:name w:val="annotation reference"/>
    <w:rsid w:val="00803803"/>
    <w:rPr>
      <w:sz w:val="16"/>
      <w:szCs w:val="16"/>
    </w:rPr>
  </w:style>
  <w:style w:type="paragraph" w:styleId="Textkomente">
    <w:name w:val="annotation text"/>
    <w:basedOn w:val="Normln"/>
    <w:link w:val="TextkomenteChar"/>
    <w:rsid w:val="00803803"/>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cs-CZ"/>
    </w:rPr>
  </w:style>
  <w:style w:type="character" w:customStyle="1" w:styleId="TextkomenteChar">
    <w:name w:val="Text komentáře Char"/>
    <w:basedOn w:val="Standardnpsmoodstavce"/>
    <w:link w:val="Textkomente"/>
    <w:rsid w:val="00803803"/>
    <w:rPr>
      <w:rFonts w:ascii="Times New Roman" w:eastAsia="Times New Roman" w:hAnsi="Times New Roman" w:cs="Times New Roman"/>
      <w:sz w:val="20"/>
      <w:szCs w:val="20"/>
      <w:lang w:eastAsia="cs-CZ"/>
    </w:rPr>
  </w:style>
  <w:style w:type="paragraph" w:customStyle="1" w:styleId="Style5">
    <w:name w:val="Style5"/>
    <w:basedOn w:val="Normln"/>
    <w:uiPriority w:val="99"/>
    <w:rsid w:val="003C5BD4"/>
    <w:pPr>
      <w:widowControl w:val="0"/>
      <w:autoSpaceDE w:val="0"/>
      <w:autoSpaceDN w:val="0"/>
      <w:adjustRightInd w:val="0"/>
      <w:spacing w:after="0" w:line="266" w:lineRule="exact"/>
      <w:jc w:val="both"/>
    </w:pPr>
    <w:rPr>
      <w:rFonts w:ascii="Arial" w:eastAsia="Times New Roman" w:hAnsi="Arial" w:cs="Arial"/>
      <w:sz w:val="24"/>
      <w:szCs w:val="24"/>
      <w:lang w:eastAsia="cs-CZ"/>
    </w:rPr>
  </w:style>
  <w:style w:type="character" w:customStyle="1" w:styleId="FontStyle38">
    <w:name w:val="Font Style38"/>
    <w:uiPriority w:val="99"/>
    <w:rsid w:val="003C5BD4"/>
    <w:rPr>
      <w:rFonts w:ascii="Times New Roman" w:hAnsi="Times New Roman" w:cs="Times New Roman" w:hint="default"/>
      <w:color w:val="000000"/>
      <w:sz w:val="20"/>
      <w:szCs w:val="20"/>
    </w:rPr>
  </w:style>
  <w:style w:type="paragraph" w:customStyle="1" w:styleId="WW-Zkladntext21">
    <w:name w:val="WW-Základní text 21"/>
    <w:basedOn w:val="Normln"/>
    <w:rsid w:val="00CC5196"/>
    <w:pPr>
      <w:tabs>
        <w:tab w:val="left" w:pos="7200"/>
      </w:tabs>
      <w:suppressAutoHyphens/>
      <w:spacing w:after="0" w:line="240" w:lineRule="auto"/>
      <w:jc w:val="both"/>
    </w:pPr>
    <w:rPr>
      <w:rFonts w:ascii="Times New Roman" w:eastAsia="Times New Roman" w:hAnsi="Times New Roman" w:cs="Times New Roman"/>
      <w:sz w:val="22"/>
      <w:szCs w:val="22"/>
      <w:lang w:eastAsia="cs-CZ"/>
    </w:rPr>
  </w:style>
  <w:style w:type="paragraph" w:styleId="Zkladntextodsazen">
    <w:name w:val="Body Text Indent"/>
    <w:basedOn w:val="Normln"/>
    <w:link w:val="ZkladntextodsazenChar"/>
    <w:uiPriority w:val="99"/>
    <w:semiHidden/>
    <w:unhideWhenUsed/>
    <w:rsid w:val="00F11691"/>
    <w:pPr>
      <w:spacing w:after="120"/>
      <w:ind w:left="283"/>
    </w:pPr>
  </w:style>
  <w:style w:type="character" w:customStyle="1" w:styleId="ZkladntextodsazenChar">
    <w:name w:val="Základní text odsazený Char"/>
    <w:basedOn w:val="Standardnpsmoodstavce"/>
    <w:link w:val="Zkladntextodsazen"/>
    <w:uiPriority w:val="99"/>
    <w:semiHidden/>
    <w:rsid w:val="00F116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9879586">
      <w:bodyDiv w:val="1"/>
      <w:marLeft w:val="0"/>
      <w:marRight w:val="0"/>
      <w:marTop w:val="0"/>
      <w:marBottom w:val="0"/>
      <w:divBdr>
        <w:top w:val="none" w:sz="0" w:space="0" w:color="auto"/>
        <w:left w:val="none" w:sz="0" w:space="0" w:color="auto"/>
        <w:bottom w:val="none" w:sz="0" w:space="0" w:color="auto"/>
        <w:right w:val="none" w:sz="0" w:space="0" w:color="auto"/>
      </w:divBdr>
    </w:div>
    <w:div w:id="2108964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vobodovaS\Downloads\sprava-zeleznic_hlavickovy-papir_v8_SABLONA.dotx" TargetMode="External"/></Relationships>
</file>

<file path=word/theme/theme1.xml><?xml version="1.0" encoding="utf-8"?>
<a:theme xmlns:a="http://schemas.openxmlformats.org/drawingml/2006/main" name="Office Theme">
  <a:themeElements>
    <a:clrScheme name="SZDC Barvy 2017.1">
      <a:dk1>
        <a:sysClr val="windowText" lastClr="000000"/>
      </a:dk1>
      <a:lt1>
        <a:sysClr val="window" lastClr="FFFFFF"/>
      </a:lt1>
      <a:dk2>
        <a:srgbClr val="44546A"/>
      </a:dk2>
      <a:lt2>
        <a:srgbClr val="E7E6E6"/>
      </a:lt2>
      <a:accent1>
        <a:srgbClr val="002B59"/>
      </a:accent1>
      <a:accent2>
        <a:srgbClr val="FF5200"/>
      </a:accent2>
      <a:accent3>
        <a:srgbClr val="00A1E0"/>
      </a:accent3>
      <a:accent4>
        <a:srgbClr val="FAA800"/>
      </a:accent4>
      <a:accent5>
        <a:srgbClr val="70AD47"/>
      </a:accent5>
      <a:accent6>
        <a:srgbClr val="C00000"/>
      </a:accent6>
      <a:hlink>
        <a:srgbClr val="0563C1"/>
      </a:hlink>
      <a:folHlink>
        <a:srgbClr val="954F72"/>
      </a:folHlink>
    </a:clrScheme>
    <a:fontScheme name="SŽDC Verdana">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D68DDC52BD08C74A84BD722897D47355" ma:contentTypeVersion="7" ma:contentTypeDescription="Vytvořit nový dokument" ma:contentTypeScope="" ma:versionID="0091792794118dfa8380e63db8c156dc">
  <xsd:schema xmlns:xsd="http://www.w3.org/2001/XMLSchema" xmlns:p="http://schemas.microsoft.com/office/2006/metadata/properties" xmlns:ns1="http://schemas.microsoft.com/sharepoint/v3" xmlns:ns2="http://schemas.microsoft.com/sharepoint/v3/fields" targetNamespace="http://schemas.microsoft.com/office/2006/metadata/properties" ma:root="true" ma:fieldsID="e50c54431dbdc2c5f53f82dc5678a903" ns1:_="" ns2:_="">
    <xsd:import namespace="http://schemas.microsoft.com/sharepoint/v3"/>
    <xsd:import namespace="http://schemas.microsoft.com/sharepoint/v3/fields"/>
    <xsd:element name="properties">
      <xsd:complexType>
        <xsd:sequence>
          <xsd:element name="documentManagement">
            <xsd:complexType>
              <xsd:all>
                <xsd:element ref="ns1:URL" minOccurs="0"/>
                <xsd:element ref="ns2:_Source" minOccurs="0"/>
                <xsd:element ref="ns2:_RightsManagement" minOccurs="0"/>
                <xsd:element ref="ns2:_Coverag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URL" ma:index="8" nillable="true" ma:displayName="Adresa URL" ma:internalName="URL">
      <xsd:complexType>
        <xsd:complexContent>
          <xsd:extension base="dms:URL">
            <xsd:sequence>
              <xsd:element name="Url" type="dms:ValidUrl" minOccurs="0" nillable="true"/>
              <xsd:element name="Description" type="xsd:string" nillable="true"/>
            </xsd:sequence>
          </xsd:extension>
        </xsd:complexContent>
      </xsd:complexType>
    </xsd:element>
  </xsd:schema>
  <xsd:schema xmlns:xsd="http://www.w3.org/2001/XMLSchema" xmlns:dms="http://schemas.microsoft.com/office/2006/documentManagement/types" targetNamespace="http://schemas.microsoft.com/sharepoint/v3/fields" elementFormDefault="qualified">
    <xsd:import namespace="http://schemas.microsoft.com/office/2006/documentManagement/types"/>
    <xsd:element name="_Source" ma:index="9" nillable="true" ma:displayName="Zdroj" ma:description="Odkazy na prostředky, z nichž byl tento prostředek odvozen" ma:internalName="_Source">
      <xsd:simpleType>
        <xsd:restriction base="dms:Note"/>
      </xsd:simpleType>
    </xsd:element>
    <xsd:element name="_RightsManagement" ma:index="10" nillable="true" ma:displayName="Správa práv" ma:description="Informace o právech souvisejících s tímto prostředkem" ma:internalName="_RightsManagement">
      <xsd:simpleType>
        <xsd:restriction base="dms:Note"/>
      </xsd:simpleType>
    </xsd:element>
    <xsd:element name="_Coverage" ma:index="11" nillable="true" ma:displayName="Pokrytí" ma:description="Rozsah" ma:internalName="_Coverag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ma:readOnly="true"/>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ma:index="12" ma:displayName="Kategorie"/>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_Source xmlns="http://schemas.microsoft.com/sharepoint/v3/fields" xsi:nil="true"/>
    <URL xmlns="http://schemas.microsoft.com/sharepoint/v3">
      <Url xsi:nil="true"/>
      <Description xsi:nil="true"/>
    </URL>
    <_Coverage xmlns="http://schemas.microsoft.com/sharepoint/v3/fields" xsi:nil="true"/>
    <_RightsManagement xmlns="http://schemas.microsoft.com/sharepoint/v3/fields"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9C2092-4B67-477F-92B7-531F3BC7ED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sharepoint/v3/fields"/>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2DAB2258-1D6B-4349-80DE-EE8C5F0AF12E}">
  <ds:schemaRefs>
    <ds:schemaRef ds:uri="http://schemas.microsoft.com/sharepoint/v3/contenttype/forms"/>
  </ds:schemaRefs>
</ds:datastoreItem>
</file>

<file path=customXml/itemProps3.xml><?xml version="1.0" encoding="utf-8"?>
<ds:datastoreItem xmlns:ds="http://schemas.openxmlformats.org/officeDocument/2006/customXml" ds:itemID="{23BEEB0A-FE77-4C52-B98F-7CD3C602ED0D}">
  <ds:schemaRefs>
    <ds:schemaRef ds:uri="http://schemas.microsoft.com/sharepoint/v3"/>
    <ds:schemaRef ds:uri="http://schemas.microsoft.com/sharepoint/v3/fields"/>
    <ds:schemaRef ds:uri="http://purl.org/dc/terms/"/>
    <ds:schemaRef ds:uri="http://schemas.microsoft.com/office/2006/metadata/properties"/>
    <ds:schemaRef ds:uri="http://schemas.openxmlformats.org/package/2006/metadata/core-properties"/>
    <ds:schemaRef ds:uri="http://schemas.microsoft.com/office/2006/documentManagement/types"/>
    <ds:schemaRef ds:uri="http://purl.org/dc/elements/1.1/"/>
    <ds:schemaRef ds:uri="http://purl.org/dc/dcmitype/"/>
    <ds:schemaRef ds:uri="http://www.w3.org/XML/1998/namespace"/>
  </ds:schemaRefs>
</ds:datastoreItem>
</file>

<file path=customXml/itemProps4.xml><?xml version="1.0" encoding="utf-8"?>
<ds:datastoreItem xmlns:ds="http://schemas.openxmlformats.org/officeDocument/2006/customXml" ds:itemID="{472DF243-61AF-4911-979C-60D6D2DC1D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sprava-zeleznic_hlavickovy-papir_v8_SABLONA.dotx</Template>
  <TotalTime>3</TotalTime>
  <Pages>12</Pages>
  <Words>4732</Words>
  <Characters>27922</Characters>
  <Application>Microsoft Office Word</Application>
  <DocSecurity>0</DocSecurity>
  <Lines>232</Lines>
  <Paragraphs>65</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Správa železnic</Company>
  <LinksUpToDate>false</LinksUpToDate>
  <CharactersWithSpaces>32589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Svobodová Silvie</dc:creator>
  <cp:lastModifiedBy>Kaplanová Ivana</cp:lastModifiedBy>
  <cp:revision>5</cp:revision>
  <cp:lastPrinted>2020-05-20T09:03:00Z</cp:lastPrinted>
  <dcterms:created xsi:type="dcterms:W3CDTF">2020-05-20T08:45:00Z</dcterms:created>
  <dcterms:modified xsi:type="dcterms:W3CDTF">2020-05-20T09:04:00Z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0x010100D68DDC52BD08C74A84BD722897D47355</vt:lpwstr>
  </property>
</Properties>
</file>