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9BB" w:rsidRDefault="000719BB" w:rsidP="006C2343">
      <w:pPr>
        <w:pStyle w:val="Titul2"/>
      </w:pP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80B4ED15A42741A7B72CC0DDB0734DDA"/>
        </w:placeholder>
        <w:text/>
      </w:sdtPr>
      <w:sdtEndPr>
        <w:rPr>
          <w:rStyle w:val="Standardnpsmoodstavce"/>
          <w:b w:val="0"/>
          <w:sz w:val="24"/>
        </w:rPr>
      </w:sdtEndPr>
      <w:sdtContent>
        <w:p w:rsidR="00CF0EF4" w:rsidRDefault="009F4A84" w:rsidP="00CF0EF4">
          <w:pPr>
            <w:pStyle w:val="Tituldatum"/>
          </w:pPr>
          <w:r>
            <w:rPr>
              <w:rStyle w:val="Nzevakce"/>
            </w:rPr>
            <w:t xml:space="preserve">Rekonstrukce transformátorů 22/3kV na TNS </w:t>
          </w:r>
          <w:proofErr w:type="spellStart"/>
          <w:r>
            <w:rPr>
              <w:rStyle w:val="Nzevakce"/>
            </w:rPr>
            <w:t>Opočínek</w:t>
          </w:r>
          <w:proofErr w:type="spellEnd"/>
        </w:p>
      </w:sdtContent>
    </w:sdt>
    <w:p w:rsidR="00826B7B" w:rsidRPr="006C2343" w:rsidRDefault="00826B7B" w:rsidP="006C2343">
      <w:pPr>
        <w:pStyle w:val="Titul2"/>
        <w:rPr>
          <w:highlight w:val="green"/>
        </w:rPr>
      </w:pP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4979A9">
        <w:t>16.4</w:t>
      </w:r>
      <w:r w:rsidR="003C1F4E" w:rsidRPr="003C1F4E">
        <w:t>.2020</w:t>
      </w:r>
      <w:r w:rsidR="000008ED">
        <w:t xml:space="preserve"> </w:t>
      </w:r>
    </w:p>
    <w:p w:rsidR="000008ED" w:rsidRDefault="000008ED">
      <w:pPr>
        <w:rPr>
          <w:rFonts w:asciiTheme="majorHAnsi" w:hAnsiTheme="majorHAnsi"/>
          <w:b/>
          <w:caps/>
          <w:sz w:val="22"/>
        </w:rPr>
      </w:pPr>
    </w:p>
    <w:p w:rsidR="00BD7E91" w:rsidRDefault="00BD7E91" w:rsidP="000008ED">
      <w:pPr>
        <w:pStyle w:val="Nadpisbezsl1-1"/>
      </w:pPr>
      <w:r w:rsidRPr="000008ED">
        <w:lastRenderedPageBreak/>
        <w:t>Obsah</w:t>
      </w:r>
    </w:p>
    <w:p w:rsidR="00196C40" w:rsidRDefault="00BD7E91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24020711" w:history="1">
        <w:r w:rsidR="00196C40" w:rsidRPr="00E8524A">
          <w:rPr>
            <w:rStyle w:val="Hypertextovodkaz"/>
          </w:rPr>
          <w:t>SEZNAM ZKRATEK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_Toc24020711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EE1BEC">
          <w:rPr>
            <w:noProof/>
            <w:webHidden/>
          </w:rPr>
          <w:t>2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2A3986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2" w:history="1">
        <w:r w:rsidR="00196C40" w:rsidRPr="00E8524A">
          <w:rPr>
            <w:rStyle w:val="Hypertextovodkaz"/>
          </w:rPr>
          <w:t>1.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POJMY A DEFINICE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_Toc24020712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EE1BEC">
          <w:rPr>
            <w:noProof/>
            <w:webHidden/>
          </w:rPr>
          <w:t>3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2A3986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24020713" w:history="1">
        <w:r w:rsidR="00196C40" w:rsidRPr="00E8524A">
          <w:rPr>
            <w:rStyle w:val="Hypertextovodkaz"/>
          </w:rPr>
          <w:t>1.2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Soupis prací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_Toc24020713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EE1BEC">
          <w:rPr>
            <w:noProof/>
            <w:webHidden/>
          </w:rPr>
          <w:t>3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2A3986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24020714" w:history="1">
        <w:r w:rsidR="00196C40" w:rsidRPr="00E8524A">
          <w:rPr>
            <w:rStyle w:val="Hypertextovodkaz"/>
          </w:rPr>
          <w:t>1.3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Cenová soustava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_Toc24020714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EE1BEC">
          <w:rPr>
            <w:noProof/>
            <w:webHidden/>
          </w:rPr>
          <w:t>3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2A3986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24020715" w:history="1">
        <w:r w:rsidR="00196C40" w:rsidRPr="00E8524A">
          <w:rPr>
            <w:rStyle w:val="Hypertextovodkaz"/>
          </w:rPr>
          <w:t>1.4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Měrné jednotky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_Toc24020715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EE1BEC">
          <w:rPr>
            <w:noProof/>
            <w:webHidden/>
          </w:rPr>
          <w:t>3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2A3986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6" w:history="1">
        <w:r w:rsidR="00196C40" w:rsidRPr="00E8524A">
          <w:rPr>
            <w:rStyle w:val="Hypertextovodkaz"/>
          </w:rPr>
          <w:t>2.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ZÁKLADNÍ PRAVIDLA PRO OCEŇOVÁNÍ SOUPISU PRACÍ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_Toc24020716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EE1BEC">
          <w:rPr>
            <w:noProof/>
            <w:webHidden/>
          </w:rPr>
          <w:t>3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2A3986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7" w:history="1">
        <w:r w:rsidR="00196C40" w:rsidRPr="00E8524A">
          <w:rPr>
            <w:rStyle w:val="Hypertextovodkaz"/>
          </w:rPr>
          <w:t>3.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MĚŘENÍ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_Toc24020717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EE1BEC">
          <w:rPr>
            <w:noProof/>
            <w:webHidden/>
          </w:rPr>
          <w:t>3</w:t>
        </w:r>
        <w:r w:rsidR="00196C40">
          <w:rPr>
            <w:noProof/>
            <w:webHidden/>
          </w:rPr>
          <w:fldChar w:fldCharType="end"/>
        </w:r>
      </w:hyperlink>
    </w:p>
    <w:p w:rsidR="00196C40" w:rsidRDefault="002A3986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24020718" w:history="1">
        <w:r w:rsidR="00196C40" w:rsidRPr="00E8524A">
          <w:rPr>
            <w:rStyle w:val="Hypertextovodkaz"/>
          </w:rPr>
          <w:t>4.</w:t>
        </w:r>
        <w:r w:rsidR="00196C40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196C40" w:rsidRPr="00E8524A">
          <w:rPr>
            <w:rStyle w:val="Hypertextovodkaz"/>
          </w:rPr>
          <w:t>SROVNATELNÉ VÝROBKY, ALTERNATIVY MATERIÁLŮ A PROVEDENÍ</w:t>
        </w:r>
        <w:r w:rsidR="00196C40">
          <w:rPr>
            <w:noProof/>
            <w:webHidden/>
          </w:rPr>
          <w:tab/>
        </w:r>
        <w:r w:rsidR="00196C40">
          <w:rPr>
            <w:noProof/>
            <w:webHidden/>
          </w:rPr>
          <w:fldChar w:fldCharType="begin"/>
        </w:r>
        <w:r w:rsidR="00196C40">
          <w:rPr>
            <w:noProof/>
            <w:webHidden/>
          </w:rPr>
          <w:instrText xml:space="preserve"> PAGEREF _Toc24020718 \h </w:instrText>
        </w:r>
        <w:r w:rsidR="00196C40">
          <w:rPr>
            <w:noProof/>
            <w:webHidden/>
          </w:rPr>
        </w:r>
        <w:r w:rsidR="00196C40">
          <w:rPr>
            <w:noProof/>
            <w:webHidden/>
          </w:rPr>
          <w:fldChar w:fldCharType="separate"/>
        </w:r>
        <w:r w:rsidR="00EE1BEC">
          <w:rPr>
            <w:noProof/>
            <w:webHidden/>
          </w:rPr>
          <w:t>3</w:t>
        </w:r>
        <w:r w:rsidR="00196C40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0" w:name="_Toc24020711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České dráhy, a. s.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republika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Česká technická norma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  <w:r w:rsidRPr="006115D3">
              <w:t>Projektová dokumentace pr</w:t>
            </w:r>
            <w:r>
              <w:t xml:space="preserve">o </w:t>
            </w:r>
            <w:r w:rsidRPr="006115D3">
              <w:t>ohlášení stavby</w:t>
            </w: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5E07BA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  <w:tr w:rsidR="005E07BA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</w:pPr>
          </w:p>
        </w:tc>
      </w:tr>
    </w:tbl>
    <w:p w:rsidR="00041EC8" w:rsidRDefault="00041EC8" w:rsidP="00AD0C7B"/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1" w:name="_Toc24020712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6" w:name="_Toc24020713"/>
      <w:r>
        <w:t>Soupis prací</w:t>
      </w:r>
      <w:bookmarkEnd w:id="6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 i 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 SO 98-98 Všeobecný objekt.</w:t>
      </w:r>
    </w:p>
    <w:p w:rsidR="005E07BA" w:rsidRDefault="005E07BA" w:rsidP="005E07BA">
      <w:pPr>
        <w:pStyle w:val="Nadpis2-2"/>
      </w:pPr>
      <w:bookmarkStart w:id="7" w:name="_Toc24020714"/>
      <w:r>
        <w:t>Cenová soustava</w:t>
      </w:r>
      <w:bookmarkEnd w:id="7"/>
    </w:p>
    <w:p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-  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:rsidR="005E07BA" w:rsidRDefault="005E07BA" w:rsidP="005E07BA">
      <w:pPr>
        <w:pStyle w:val="Nadpis2-2"/>
      </w:pPr>
      <w:bookmarkStart w:id="8" w:name="_Toc24020715"/>
      <w:r>
        <w:t>Měrné jednotky</w:t>
      </w:r>
      <w:bookmarkEnd w:id="8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9" w:name="_Toc24020716"/>
      <w:r>
        <w:t>ZÁKLADNÍ PRAVIDLA PRO OCEŇOVÁNÍ SOUPISU PRACÍ</w:t>
      </w:r>
      <w:bookmarkEnd w:id="9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</w:t>
      </w:r>
      <w:r>
        <w:lastRenderedPageBreak/>
        <w:t>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 xml:space="preserve">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SŽ jako součást dodávky díla pro Zhotovitele (financované z rozpočtu stavby – nezadatelné výkony, dále např. dohled, účast na jednáních), které jsou specifikovány ve Směrnici SŽ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="00532846">
        <w:t>Objednatele</w:t>
      </w:r>
      <w:r>
        <w:t>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5E07BA" w:rsidRDefault="005E07BA" w:rsidP="005E07BA">
      <w:pPr>
        <w:pStyle w:val="Text2-1"/>
      </w:pPr>
      <w:r>
        <w:lastRenderedPageBreak/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</w:t>
      </w:r>
      <w:r w:rsidR="007D76B3">
        <w:t>ditovatelné) formě ve formátu * XLS</w:t>
      </w:r>
      <w:r>
        <w:t>.</w:t>
      </w:r>
    </w:p>
    <w:p w:rsidR="005E07BA" w:rsidRDefault="005E07BA" w:rsidP="005E07BA">
      <w:pPr>
        <w:pStyle w:val="Nadpis2-1"/>
      </w:pPr>
      <w:bookmarkStart w:id="10" w:name="_Toc24020717"/>
      <w:r>
        <w:t>MĚŘENÍ</w:t>
      </w:r>
      <w:bookmarkEnd w:id="10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1" w:name="_Toc24020718"/>
      <w:r>
        <w:t>SROVNATELNÉ V</w:t>
      </w:r>
      <w:r w:rsidR="00277875">
        <w:t>ÝROBKY, ALTERNATIVY MATERIÁLŮ A </w:t>
      </w:r>
      <w:r>
        <w:t>PROVEDENÍ</w:t>
      </w:r>
      <w:bookmarkEnd w:id="11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="00532846">
        <w:t xml:space="preserve">Objednatelem </w:t>
      </w:r>
      <w:r>
        <w:t>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BA5" w:rsidRDefault="00BD6BA5" w:rsidP="00962258">
      <w:pPr>
        <w:spacing w:after="0" w:line="240" w:lineRule="auto"/>
      </w:pPr>
      <w:r>
        <w:separator/>
      </w:r>
    </w:p>
  </w:endnote>
  <w:endnote w:type="continuationSeparator" w:id="0">
    <w:p w:rsidR="00BD6BA5" w:rsidRDefault="00BD6BA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A3986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A3986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CF0EF4" w:rsidRPr="003462EB" w:rsidRDefault="002A3986" w:rsidP="00C8763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Rekonstrukce transformátorů 22/3kV na TNS Opočínek</w:t>
          </w:r>
          <w:r>
            <w:rPr>
              <w:noProof/>
            </w:rPr>
            <w:fldChar w:fldCharType="end"/>
          </w:r>
        </w:p>
        <w:p w:rsidR="00CF0EF4" w:rsidRDefault="00CF0EF4" w:rsidP="00C87634">
          <w:pPr>
            <w:pStyle w:val="Zpatvle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CF0EF4" w:rsidRDefault="002A3986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Rekonstrukce transformátorů 22/3kV na TNS Opočínek</w:t>
          </w:r>
          <w:r>
            <w:rPr>
              <w:noProof/>
            </w:rPr>
            <w:fldChar w:fldCharType="end"/>
          </w:r>
        </w:p>
        <w:p w:rsidR="00CF0EF4" w:rsidRDefault="00CF0EF4" w:rsidP="00C87634">
          <w:pPr>
            <w:pStyle w:val="Zpatvpravo"/>
          </w:pPr>
          <w:r w:rsidRPr="003462EB">
            <w:t>Technická specifikace</w:t>
          </w:r>
        </w:p>
        <w:p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A3986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A3986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0EF4" w:rsidRPr="00B8518B" w:rsidRDefault="00CF0EF4" w:rsidP="00CF0EF4">
    <w:pPr>
      <w:pStyle w:val="Zpat"/>
      <w:rPr>
        <w:sz w:val="2"/>
        <w:szCs w:val="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:rsidR="00CF0EF4" w:rsidRPr="00A616BE" w:rsidRDefault="00CF0EF4" w:rsidP="00CF0EF4">
    <w:pPr>
      <w:pStyle w:val="Zpat"/>
      <w:rPr>
        <w:rFonts w:cs="Calibri"/>
        <w:sz w:val="12"/>
        <w:szCs w:val="12"/>
      </w:rPr>
    </w:pPr>
    <w:bookmarkStart w:id="12" w:name="_GoBack"/>
    <w:bookmarkEnd w:id="12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BA5" w:rsidRDefault="00BD6BA5" w:rsidP="00962258">
      <w:pPr>
        <w:spacing w:after="0" w:line="240" w:lineRule="auto"/>
      </w:pPr>
      <w:r>
        <w:separator/>
      </w:r>
    </w:p>
  </w:footnote>
  <w:footnote w:type="continuationSeparator" w:id="0">
    <w:p w:rsidR="00BD6BA5" w:rsidRDefault="00BD6BA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986" w:rsidRDefault="002A398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04A88F6B" wp14:editId="5192B018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070991"/>
    <w:multiLevelType w:val="multilevel"/>
    <w:tmpl w:val="CABE99FC"/>
    <w:numStyleLink w:val="ListNumbermultilevel"/>
  </w:abstractNum>
  <w:abstractNum w:abstractNumId="9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BEC"/>
    <w:rsid w:val="000008ED"/>
    <w:rsid w:val="00017F3C"/>
    <w:rsid w:val="00020049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744B7"/>
    <w:rsid w:val="000B4EB8"/>
    <w:rsid w:val="000C0625"/>
    <w:rsid w:val="000C41F2"/>
    <w:rsid w:val="000C5D34"/>
    <w:rsid w:val="000D22C4"/>
    <w:rsid w:val="000D27D1"/>
    <w:rsid w:val="000E1A7F"/>
    <w:rsid w:val="00112864"/>
    <w:rsid w:val="00114472"/>
    <w:rsid w:val="00114988"/>
    <w:rsid w:val="00115069"/>
    <w:rsid w:val="001150F2"/>
    <w:rsid w:val="00131883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E678E"/>
    <w:rsid w:val="002071BB"/>
    <w:rsid w:val="00207DF5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3986"/>
    <w:rsid w:val="002A3B57"/>
    <w:rsid w:val="002B6B58"/>
    <w:rsid w:val="002C31BF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1F4E"/>
    <w:rsid w:val="003C33F2"/>
    <w:rsid w:val="003D756E"/>
    <w:rsid w:val="003E420D"/>
    <w:rsid w:val="003E4C13"/>
    <w:rsid w:val="003E7846"/>
    <w:rsid w:val="003F191F"/>
    <w:rsid w:val="004078F3"/>
    <w:rsid w:val="00427794"/>
    <w:rsid w:val="00450F07"/>
    <w:rsid w:val="00453CD3"/>
    <w:rsid w:val="00460660"/>
    <w:rsid w:val="00464BA9"/>
    <w:rsid w:val="004821D3"/>
    <w:rsid w:val="00483969"/>
    <w:rsid w:val="00486107"/>
    <w:rsid w:val="00491827"/>
    <w:rsid w:val="004979A9"/>
    <w:rsid w:val="004B0DFE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32846"/>
    <w:rsid w:val="005406EB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7C5D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21EBF"/>
    <w:rsid w:val="00723ED1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C263C"/>
    <w:rsid w:val="007D76B3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22385"/>
    <w:rsid w:val="009223DF"/>
    <w:rsid w:val="00936091"/>
    <w:rsid w:val="00940D8A"/>
    <w:rsid w:val="00962258"/>
    <w:rsid w:val="009678B7"/>
    <w:rsid w:val="00992D9C"/>
    <w:rsid w:val="00996CB8"/>
    <w:rsid w:val="00996D77"/>
    <w:rsid w:val="009B2E97"/>
    <w:rsid w:val="009B5146"/>
    <w:rsid w:val="009C418E"/>
    <w:rsid w:val="009C442C"/>
    <w:rsid w:val="009D2FC5"/>
    <w:rsid w:val="009E07F4"/>
    <w:rsid w:val="009F0603"/>
    <w:rsid w:val="009F309B"/>
    <w:rsid w:val="009F392E"/>
    <w:rsid w:val="009F48B9"/>
    <w:rsid w:val="009F4A84"/>
    <w:rsid w:val="009F53C5"/>
    <w:rsid w:val="00A00DBC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6BA5"/>
    <w:rsid w:val="00BD7E91"/>
    <w:rsid w:val="00BD7F0D"/>
    <w:rsid w:val="00C02D0A"/>
    <w:rsid w:val="00C03A6E"/>
    <w:rsid w:val="00C226C0"/>
    <w:rsid w:val="00C24A6A"/>
    <w:rsid w:val="00C42FE6"/>
    <w:rsid w:val="00C44F6A"/>
    <w:rsid w:val="00C6198E"/>
    <w:rsid w:val="00C708EA"/>
    <w:rsid w:val="00C778A5"/>
    <w:rsid w:val="00C90F19"/>
    <w:rsid w:val="00C95162"/>
    <w:rsid w:val="00CB6A37"/>
    <w:rsid w:val="00CB7684"/>
    <w:rsid w:val="00CC7C8F"/>
    <w:rsid w:val="00CD1FC4"/>
    <w:rsid w:val="00CF0EF4"/>
    <w:rsid w:val="00D034A0"/>
    <w:rsid w:val="00D21061"/>
    <w:rsid w:val="00D322B7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6D68"/>
    <w:rsid w:val="00E44045"/>
    <w:rsid w:val="00E618C4"/>
    <w:rsid w:val="00E72156"/>
    <w:rsid w:val="00E7218A"/>
    <w:rsid w:val="00E84C3A"/>
    <w:rsid w:val="00E878EE"/>
    <w:rsid w:val="00EA6EC7"/>
    <w:rsid w:val="00EB104F"/>
    <w:rsid w:val="00EB46E5"/>
    <w:rsid w:val="00ED0703"/>
    <w:rsid w:val="00ED14BD"/>
    <w:rsid w:val="00EE1BEC"/>
    <w:rsid w:val="00F016C7"/>
    <w:rsid w:val="00F12DEC"/>
    <w:rsid w:val="00F1715C"/>
    <w:rsid w:val="00F310F8"/>
    <w:rsid w:val="00F35939"/>
    <w:rsid w:val="00F45607"/>
    <w:rsid w:val="00F4722B"/>
    <w:rsid w:val="00F54432"/>
    <w:rsid w:val="00F659EB"/>
    <w:rsid w:val="00F86BA6"/>
    <w:rsid w:val="00F8788B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pr&#225;va%20&#382;eleznic\nov&#283;%20vznikl&#233;\&#382;&#225;dost%20na%20realizaci\KSP_80,155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0B4ED15A42741A7B72CC0DDB0734D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BF3FF1-EF29-449B-9015-00E67D25EFB1}"/>
      </w:docPartPr>
      <w:docPartBody>
        <w:p w:rsidR="0015585D" w:rsidRDefault="00D94535">
          <w:pPr>
            <w:pStyle w:val="80B4ED15A42741A7B72CC0DDB0734DDA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535"/>
    <w:rsid w:val="000A5929"/>
    <w:rsid w:val="0015585D"/>
    <w:rsid w:val="008720D0"/>
    <w:rsid w:val="00C64826"/>
    <w:rsid w:val="00CD65F6"/>
    <w:rsid w:val="00D94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80B4ED15A42741A7B72CC0DDB0734DDA">
    <w:name w:val="80B4ED15A42741A7B72CC0DDB0734DD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80B4ED15A42741A7B72CC0DDB0734DDA">
    <w:name w:val="80B4ED15A42741A7B72CC0DDB0734DD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7BFA300-F093-4956-BA4A-3B081C8C4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KSP_80,155</Template>
  <TotalTime>11</TotalTime>
  <Pages>6</Pages>
  <Words>1813</Words>
  <Characters>10699</Characters>
  <Application>Microsoft Office Word</Application>
  <DocSecurity>0</DocSecurity>
  <Lines>89</Lines>
  <Paragraphs>24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12488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Rečková Radomíra, Ing.</cp:lastModifiedBy>
  <cp:revision>9</cp:revision>
  <cp:lastPrinted>2019-03-13T10:28:00Z</cp:lastPrinted>
  <dcterms:created xsi:type="dcterms:W3CDTF">2020-03-24T08:11:00Z</dcterms:created>
  <dcterms:modified xsi:type="dcterms:W3CDTF">2020-05-06T05:18:00Z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